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59" w:rsidRDefault="00AF2D59" w:rsidP="00E2037A">
      <w:pPr>
        <w:ind w:right="-41"/>
        <w:jc w:val="center"/>
        <w:rPr>
          <w:rFonts w:ascii="新細明體" w:hAnsi="新細明體" w:hint="eastAsia"/>
          <w:b/>
          <w:spacing w:val="20"/>
          <w:lang w:eastAsia="zh-HK"/>
        </w:rPr>
      </w:pPr>
      <w:r>
        <w:rPr>
          <w:rFonts w:ascii="新細明體" w:hAnsi="新細明體" w:hint="eastAsia"/>
          <w:b/>
          <w:noProof/>
          <w:spacing w:val="20"/>
          <w:lang w:eastAsia="zh-HK"/>
        </w:rPr>
        <w:drawing>
          <wp:anchor distT="0" distB="0" distL="114300" distR="114300" simplePos="0" relativeHeight="251658240" behindDoc="1" locked="0" layoutInCell="1" allowOverlap="1" wp14:anchorId="0D667138" wp14:editId="2E1230F6">
            <wp:simplePos x="0" y="0"/>
            <wp:positionH relativeFrom="column">
              <wp:posOffset>-623886</wp:posOffset>
            </wp:positionH>
            <wp:positionV relativeFrom="paragraph">
              <wp:posOffset>-548640</wp:posOffset>
            </wp:positionV>
            <wp:extent cx="7429500" cy="900430"/>
            <wp:effectExtent l="0" t="0" r="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contrast="10000"/>
                      <a:extLst>
                        <a:ext uri="{28A0092B-C50C-407E-A947-70E740481C1C}">
                          <a14:useLocalDpi xmlns:a14="http://schemas.microsoft.com/office/drawing/2010/main" val="0"/>
                        </a:ext>
                      </a:extLst>
                    </a:blip>
                    <a:srcRect/>
                    <a:stretch>
                      <a:fillRect/>
                    </a:stretch>
                  </pic:blipFill>
                  <pic:spPr bwMode="auto">
                    <a:xfrm>
                      <a:off x="0" y="0"/>
                      <a:ext cx="7429500" cy="900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2037A" w:rsidRPr="005658C7" w:rsidRDefault="00E2037A" w:rsidP="00E2037A">
      <w:pPr>
        <w:ind w:right="-41"/>
        <w:jc w:val="center"/>
        <w:rPr>
          <w:rFonts w:ascii="新細明體" w:hAnsi="新細明體" w:hint="eastAsia"/>
          <w:b/>
          <w:spacing w:val="20"/>
          <w:lang w:eastAsia="zh-HK"/>
        </w:rPr>
      </w:pPr>
      <w:bookmarkStart w:id="0" w:name="OLE_LINK1"/>
      <w:bookmarkStart w:id="1" w:name="_GoBack"/>
      <w:bookmarkEnd w:id="1"/>
      <w:r w:rsidRPr="005658C7">
        <w:rPr>
          <w:rFonts w:ascii="新細明體" w:hAnsi="新細明體" w:hint="eastAsia"/>
          <w:b/>
          <w:spacing w:val="20"/>
          <w:lang w:eastAsia="zh-HK"/>
        </w:rPr>
        <w:t>中西區區議會</w:t>
      </w:r>
    </w:p>
    <w:p w:rsidR="00E2037A" w:rsidRPr="005658C7" w:rsidRDefault="00E2037A" w:rsidP="00E2037A">
      <w:pPr>
        <w:ind w:right="-41"/>
        <w:jc w:val="center"/>
        <w:rPr>
          <w:rFonts w:ascii="新細明體" w:hAnsi="新細明體" w:hint="eastAsia"/>
          <w:b/>
          <w:spacing w:val="20"/>
          <w:lang w:eastAsia="zh-HK"/>
        </w:rPr>
      </w:pPr>
      <w:r w:rsidRPr="005658C7">
        <w:rPr>
          <w:rFonts w:ascii="新細明體" w:hAnsi="新細明體" w:hint="eastAsia"/>
          <w:b/>
          <w:spacing w:val="20"/>
          <w:lang w:eastAsia="zh-HK"/>
        </w:rPr>
        <w:t>二</w:t>
      </w:r>
      <w:r>
        <w:rPr>
          <w:rFonts w:ascii="新細明體" w:hAnsi="新細明體" w:hint="eastAsia"/>
          <w:b/>
          <w:spacing w:val="20"/>
          <w:lang w:eastAsia="zh-HK"/>
        </w:rPr>
        <w:t>零</w:t>
      </w:r>
      <w:r w:rsidRPr="005658C7">
        <w:rPr>
          <w:rFonts w:ascii="新細明體" w:hAnsi="新細明體" w:hint="eastAsia"/>
          <w:b/>
          <w:spacing w:val="20"/>
          <w:lang w:eastAsia="zh-HK"/>
        </w:rPr>
        <w:t>一</w:t>
      </w:r>
      <w:r>
        <w:rPr>
          <w:rFonts w:ascii="新細明體" w:hAnsi="新細明體" w:hint="eastAsia"/>
          <w:b/>
          <w:spacing w:val="20"/>
          <w:lang w:eastAsia="zh-HK"/>
        </w:rPr>
        <w:t>六</w:t>
      </w:r>
      <w:r w:rsidRPr="005658C7">
        <w:rPr>
          <w:rFonts w:ascii="新細明體" w:hAnsi="新細明體" w:hint="eastAsia"/>
          <w:b/>
          <w:spacing w:val="20"/>
          <w:lang w:eastAsia="zh-HK"/>
        </w:rPr>
        <w:t>年至二</w:t>
      </w:r>
      <w:r>
        <w:rPr>
          <w:rFonts w:ascii="新細明體" w:hAnsi="新細明體" w:hint="eastAsia"/>
          <w:b/>
          <w:spacing w:val="20"/>
          <w:lang w:eastAsia="zh-HK"/>
        </w:rPr>
        <w:t>零一七</w:t>
      </w:r>
      <w:r w:rsidRPr="005658C7">
        <w:rPr>
          <w:rFonts w:ascii="新細明體" w:hAnsi="新細明體" w:hint="eastAsia"/>
          <w:b/>
          <w:spacing w:val="20"/>
          <w:lang w:eastAsia="zh-HK"/>
        </w:rPr>
        <w:t>年度</w:t>
      </w:r>
    </w:p>
    <w:p w:rsidR="00E2037A" w:rsidRPr="005658C7" w:rsidRDefault="00E2037A" w:rsidP="00E2037A">
      <w:pPr>
        <w:ind w:right="-41"/>
        <w:jc w:val="center"/>
        <w:rPr>
          <w:rFonts w:ascii="新細明體" w:hAnsi="新細明體" w:hint="eastAsia"/>
          <w:b/>
          <w:spacing w:val="20"/>
          <w:lang w:eastAsia="zh-HK"/>
        </w:rPr>
      </w:pPr>
      <w:r w:rsidRPr="005658C7">
        <w:rPr>
          <w:rFonts w:ascii="新細明體" w:hAnsi="新細明體" w:hint="eastAsia"/>
          <w:b/>
          <w:spacing w:val="20"/>
          <w:lang w:eastAsia="zh-HK"/>
        </w:rPr>
        <w:t>食物環境衞生及工務委員會</w:t>
      </w:r>
    </w:p>
    <w:p w:rsidR="00E2037A" w:rsidRPr="005658C7" w:rsidRDefault="00E2037A" w:rsidP="00E2037A">
      <w:pPr>
        <w:ind w:right="-41"/>
        <w:jc w:val="center"/>
        <w:rPr>
          <w:rFonts w:ascii="新細明體" w:hAnsi="新細明體" w:hint="eastAsia"/>
          <w:b/>
          <w:spacing w:val="20"/>
          <w:lang w:eastAsia="zh-HK"/>
        </w:rPr>
      </w:pPr>
      <w:r w:rsidRPr="005658C7">
        <w:rPr>
          <w:rFonts w:ascii="新細明體" w:hAnsi="新細明體" w:hint="eastAsia"/>
          <w:b/>
          <w:spacing w:val="20"/>
          <w:lang w:eastAsia="zh-HK"/>
        </w:rPr>
        <w:t>第</w:t>
      </w:r>
      <w:r w:rsidR="00ED105B">
        <w:rPr>
          <w:rFonts w:ascii="新細明體" w:hAnsi="新細明體" w:hint="eastAsia"/>
          <w:b/>
          <w:spacing w:val="20"/>
          <w:lang w:eastAsia="zh-HK"/>
        </w:rPr>
        <w:t>九</w:t>
      </w:r>
      <w:r w:rsidRPr="005658C7">
        <w:rPr>
          <w:rFonts w:ascii="新細明體" w:hAnsi="新細明體" w:hint="eastAsia"/>
          <w:b/>
          <w:spacing w:val="20"/>
          <w:lang w:eastAsia="zh-HK"/>
        </w:rPr>
        <w:t>次會議</w:t>
      </w:r>
    </w:p>
    <w:bookmarkEnd w:id="0"/>
    <w:p w:rsidR="00E2037A" w:rsidRPr="005658C7" w:rsidRDefault="00E2037A" w:rsidP="00E2037A">
      <w:pPr>
        <w:tabs>
          <w:tab w:val="left" w:pos="5400"/>
        </w:tabs>
        <w:jc w:val="both"/>
        <w:rPr>
          <w:rFonts w:ascii="新細明體" w:hAnsi="新細明體" w:hint="eastAsia"/>
          <w:spacing w:val="20"/>
          <w:lang w:eastAsia="zh-HK"/>
        </w:rPr>
      </w:pPr>
    </w:p>
    <w:tbl>
      <w:tblPr>
        <w:tblW w:w="9526" w:type="dxa"/>
        <w:tblLayout w:type="fixed"/>
        <w:tblCellMar>
          <w:left w:w="28" w:type="dxa"/>
          <w:right w:w="28" w:type="dxa"/>
        </w:tblCellMar>
        <w:tblLook w:val="0000" w:firstRow="0" w:lastRow="0" w:firstColumn="0" w:lastColumn="0" w:noHBand="0" w:noVBand="0"/>
      </w:tblPr>
      <w:tblGrid>
        <w:gridCol w:w="1108"/>
        <w:gridCol w:w="369"/>
        <w:gridCol w:w="8049"/>
      </w:tblGrid>
      <w:tr w:rsidR="00E2037A" w:rsidRPr="005658C7" w:rsidTr="002D4FD0">
        <w:trPr>
          <w:trHeight w:val="541"/>
        </w:trPr>
        <w:tc>
          <w:tcPr>
            <w:tcW w:w="1108" w:type="dxa"/>
          </w:tcPr>
          <w:p w:rsidR="00E2037A" w:rsidRPr="005658C7" w:rsidRDefault="00E2037A" w:rsidP="002D4FD0">
            <w:pPr>
              <w:snapToGrid w:val="0"/>
              <w:jc w:val="both"/>
              <w:rPr>
                <w:rFonts w:ascii="新細明體" w:hAnsi="新細明體" w:hint="eastAsia"/>
                <w:b/>
                <w:spacing w:val="20"/>
                <w:lang w:eastAsia="zh-HK"/>
              </w:rPr>
            </w:pPr>
            <w:r w:rsidRPr="005658C7">
              <w:rPr>
                <w:rFonts w:ascii="新細明體" w:hAnsi="新細明體" w:hint="eastAsia"/>
                <w:b/>
                <w:spacing w:val="20"/>
                <w:lang w:eastAsia="zh-HK"/>
              </w:rPr>
              <w:t>日期</w:t>
            </w:r>
          </w:p>
        </w:tc>
        <w:tc>
          <w:tcPr>
            <w:tcW w:w="369" w:type="dxa"/>
          </w:tcPr>
          <w:p w:rsidR="00E2037A" w:rsidRPr="005658C7" w:rsidRDefault="00E2037A" w:rsidP="002D4FD0">
            <w:pPr>
              <w:snapToGrid w:val="0"/>
              <w:jc w:val="center"/>
              <w:rPr>
                <w:rFonts w:ascii="新細明體" w:hAnsi="新細明體" w:hint="eastAsia"/>
                <w:spacing w:val="20"/>
                <w:lang w:eastAsia="zh-HK"/>
              </w:rPr>
            </w:pPr>
            <w:proofErr w:type="gramStart"/>
            <w:r w:rsidRPr="005658C7">
              <w:rPr>
                <w:rFonts w:ascii="新細明體" w:hAnsi="新細明體" w:hint="eastAsia"/>
                <w:spacing w:val="20"/>
                <w:lang w:eastAsia="zh-HK"/>
              </w:rPr>
              <w:t>﹕</w:t>
            </w:r>
            <w:proofErr w:type="gramEnd"/>
          </w:p>
        </w:tc>
        <w:tc>
          <w:tcPr>
            <w:tcW w:w="8049" w:type="dxa"/>
          </w:tcPr>
          <w:p w:rsidR="00E2037A" w:rsidRPr="005658C7" w:rsidRDefault="00E2037A" w:rsidP="002D4FD0">
            <w:pPr>
              <w:snapToGrid w:val="0"/>
              <w:jc w:val="both"/>
              <w:rPr>
                <w:rFonts w:ascii="新細明體" w:hAnsi="新細明體" w:hint="eastAsia"/>
                <w:spacing w:val="20"/>
                <w:lang w:eastAsia="zh-HK"/>
              </w:rPr>
            </w:pPr>
            <w:r w:rsidRPr="005658C7">
              <w:rPr>
                <w:rFonts w:ascii="新細明體" w:hAnsi="新細明體" w:hint="eastAsia"/>
                <w:spacing w:val="20"/>
                <w:lang w:eastAsia="zh-HK"/>
              </w:rPr>
              <w:t>二</w:t>
            </w:r>
            <w:r>
              <w:rPr>
                <w:rFonts w:ascii="新細明體" w:hAnsi="新細明體" w:hint="eastAsia"/>
                <w:spacing w:val="20"/>
                <w:lang w:eastAsia="zh-HK"/>
              </w:rPr>
              <w:t>零</w:t>
            </w:r>
            <w:r w:rsidRPr="005658C7">
              <w:rPr>
                <w:rFonts w:ascii="新細明體" w:hAnsi="新細明體" w:hint="eastAsia"/>
                <w:spacing w:val="20"/>
                <w:lang w:eastAsia="zh-HK"/>
              </w:rPr>
              <w:t>一</w:t>
            </w:r>
            <w:r w:rsidR="00E73BD6">
              <w:rPr>
                <w:rFonts w:ascii="新細明體" w:hAnsi="新細明體" w:hint="eastAsia"/>
                <w:spacing w:val="20"/>
                <w:lang w:eastAsia="zh-HK"/>
              </w:rPr>
              <w:t>七</w:t>
            </w:r>
            <w:r w:rsidRPr="005658C7">
              <w:rPr>
                <w:rFonts w:ascii="新細明體" w:hAnsi="新細明體" w:hint="eastAsia"/>
                <w:spacing w:val="20"/>
                <w:lang w:eastAsia="zh-HK"/>
              </w:rPr>
              <w:t>年</w:t>
            </w:r>
            <w:r w:rsidR="00ED105B">
              <w:rPr>
                <w:rFonts w:ascii="新細明體" w:hAnsi="新細明體" w:hint="eastAsia"/>
                <w:spacing w:val="20"/>
                <w:lang w:eastAsia="zh-HK"/>
              </w:rPr>
              <w:t>五</w:t>
            </w:r>
            <w:r w:rsidRPr="005658C7">
              <w:rPr>
                <w:rFonts w:ascii="新細明體" w:hAnsi="新細明體" w:hint="eastAsia"/>
                <w:spacing w:val="20"/>
                <w:lang w:eastAsia="zh-HK"/>
              </w:rPr>
              <w:t>月</w:t>
            </w:r>
            <w:r w:rsidR="00ED105B">
              <w:rPr>
                <w:rFonts w:ascii="新細明體" w:hAnsi="新細明體" w:hint="eastAsia"/>
                <w:spacing w:val="20"/>
                <w:lang w:eastAsia="zh-HK"/>
              </w:rPr>
              <w:t>二十五</w:t>
            </w:r>
            <w:r w:rsidRPr="005658C7">
              <w:rPr>
                <w:rFonts w:ascii="新細明體" w:hAnsi="新細明體" w:hint="eastAsia"/>
                <w:spacing w:val="20"/>
                <w:lang w:eastAsia="zh-HK"/>
              </w:rPr>
              <w:t>日(星期四)</w:t>
            </w:r>
          </w:p>
        </w:tc>
      </w:tr>
      <w:tr w:rsidR="00E2037A" w:rsidRPr="005658C7" w:rsidTr="002D4FD0">
        <w:trPr>
          <w:trHeight w:val="490"/>
        </w:trPr>
        <w:tc>
          <w:tcPr>
            <w:tcW w:w="1108" w:type="dxa"/>
          </w:tcPr>
          <w:p w:rsidR="00E2037A" w:rsidRPr="005658C7" w:rsidRDefault="00E2037A" w:rsidP="002D4FD0">
            <w:pPr>
              <w:snapToGrid w:val="0"/>
              <w:jc w:val="both"/>
              <w:rPr>
                <w:rFonts w:ascii="新細明體" w:hAnsi="新細明體" w:hint="eastAsia"/>
                <w:b/>
                <w:spacing w:val="20"/>
                <w:lang w:eastAsia="zh-HK"/>
              </w:rPr>
            </w:pPr>
            <w:r w:rsidRPr="005658C7">
              <w:rPr>
                <w:rFonts w:ascii="新細明體" w:hAnsi="新細明體" w:hint="eastAsia"/>
                <w:b/>
                <w:spacing w:val="20"/>
                <w:lang w:eastAsia="zh-HK"/>
              </w:rPr>
              <w:t>時間</w:t>
            </w:r>
          </w:p>
        </w:tc>
        <w:tc>
          <w:tcPr>
            <w:tcW w:w="369" w:type="dxa"/>
          </w:tcPr>
          <w:p w:rsidR="00E2037A" w:rsidRPr="005658C7" w:rsidRDefault="00E2037A" w:rsidP="002D4FD0">
            <w:pPr>
              <w:snapToGrid w:val="0"/>
              <w:jc w:val="center"/>
              <w:rPr>
                <w:rFonts w:ascii="新細明體" w:hAnsi="新細明體" w:hint="eastAsia"/>
                <w:spacing w:val="20"/>
                <w:lang w:eastAsia="zh-HK"/>
              </w:rPr>
            </w:pPr>
            <w:proofErr w:type="gramStart"/>
            <w:r w:rsidRPr="005658C7">
              <w:rPr>
                <w:rFonts w:ascii="新細明體" w:hAnsi="新細明體" w:hint="eastAsia"/>
                <w:spacing w:val="20"/>
                <w:lang w:eastAsia="zh-HK"/>
              </w:rPr>
              <w:t>﹕</w:t>
            </w:r>
            <w:proofErr w:type="gramEnd"/>
          </w:p>
        </w:tc>
        <w:tc>
          <w:tcPr>
            <w:tcW w:w="8049" w:type="dxa"/>
          </w:tcPr>
          <w:p w:rsidR="00E2037A" w:rsidRPr="005658C7" w:rsidRDefault="00ED4C8A" w:rsidP="002D4FD0">
            <w:pPr>
              <w:snapToGrid w:val="0"/>
              <w:jc w:val="both"/>
              <w:rPr>
                <w:rFonts w:ascii="新細明體" w:hAnsi="新細明體" w:hint="eastAsia"/>
                <w:spacing w:val="20"/>
                <w:lang w:eastAsia="zh-HK"/>
              </w:rPr>
            </w:pPr>
            <w:r>
              <w:rPr>
                <w:rFonts w:ascii="新細明體" w:hAnsi="新細明體" w:hint="eastAsia"/>
                <w:spacing w:val="20"/>
                <w:lang w:eastAsia="zh-HK"/>
              </w:rPr>
              <w:t>下</w:t>
            </w:r>
            <w:r w:rsidR="00E2037A">
              <w:rPr>
                <w:rFonts w:ascii="新細明體" w:hAnsi="新細明體" w:hint="eastAsia"/>
                <w:spacing w:val="20"/>
                <w:lang w:eastAsia="zh-HK"/>
              </w:rPr>
              <w:t>午</w:t>
            </w:r>
            <w:r>
              <w:rPr>
                <w:rFonts w:ascii="新細明體" w:hAnsi="新細明體" w:hint="eastAsia"/>
                <w:spacing w:val="20"/>
                <w:lang w:eastAsia="zh-HK"/>
              </w:rPr>
              <w:t>二</w:t>
            </w:r>
            <w:r w:rsidR="00E2037A" w:rsidRPr="005658C7">
              <w:rPr>
                <w:rFonts w:ascii="新細明體" w:hAnsi="新細明體" w:hint="eastAsia"/>
                <w:spacing w:val="20"/>
                <w:lang w:eastAsia="zh-HK"/>
              </w:rPr>
              <w:t>時</w:t>
            </w:r>
            <w:r>
              <w:rPr>
                <w:rFonts w:ascii="新細明體" w:hAnsi="新細明體" w:hint="eastAsia"/>
                <w:spacing w:val="20"/>
                <w:lang w:eastAsia="zh-HK"/>
              </w:rPr>
              <w:t>三十分</w:t>
            </w:r>
          </w:p>
        </w:tc>
      </w:tr>
      <w:tr w:rsidR="00E2037A" w:rsidRPr="005658C7" w:rsidTr="002D4FD0">
        <w:trPr>
          <w:trHeight w:val="718"/>
        </w:trPr>
        <w:tc>
          <w:tcPr>
            <w:tcW w:w="1108" w:type="dxa"/>
          </w:tcPr>
          <w:p w:rsidR="00E2037A" w:rsidRPr="005658C7" w:rsidRDefault="00E2037A" w:rsidP="002D4FD0">
            <w:pPr>
              <w:snapToGrid w:val="0"/>
              <w:jc w:val="both"/>
              <w:rPr>
                <w:rFonts w:ascii="新細明體" w:hAnsi="新細明體" w:hint="eastAsia"/>
                <w:b/>
                <w:spacing w:val="20"/>
                <w:lang w:eastAsia="zh-HK"/>
              </w:rPr>
            </w:pPr>
            <w:r w:rsidRPr="005658C7">
              <w:rPr>
                <w:rFonts w:ascii="新細明體" w:hAnsi="新細明體" w:hint="eastAsia"/>
                <w:b/>
                <w:spacing w:val="20"/>
                <w:lang w:eastAsia="zh-HK"/>
              </w:rPr>
              <w:t>地點</w:t>
            </w:r>
          </w:p>
        </w:tc>
        <w:tc>
          <w:tcPr>
            <w:tcW w:w="369" w:type="dxa"/>
          </w:tcPr>
          <w:p w:rsidR="00E2037A" w:rsidRPr="005658C7" w:rsidRDefault="00E2037A" w:rsidP="002D4FD0">
            <w:pPr>
              <w:snapToGrid w:val="0"/>
              <w:jc w:val="center"/>
              <w:rPr>
                <w:rFonts w:ascii="新細明體" w:hAnsi="新細明體" w:hint="eastAsia"/>
                <w:spacing w:val="20"/>
                <w:lang w:eastAsia="zh-HK"/>
              </w:rPr>
            </w:pPr>
            <w:proofErr w:type="gramStart"/>
            <w:r w:rsidRPr="005658C7">
              <w:rPr>
                <w:rFonts w:ascii="新細明體" w:hAnsi="新細明體" w:hint="eastAsia"/>
                <w:spacing w:val="20"/>
                <w:lang w:eastAsia="zh-HK"/>
              </w:rPr>
              <w:t>﹕</w:t>
            </w:r>
            <w:proofErr w:type="gramEnd"/>
          </w:p>
        </w:tc>
        <w:tc>
          <w:tcPr>
            <w:tcW w:w="8049" w:type="dxa"/>
          </w:tcPr>
          <w:p w:rsidR="00E2037A" w:rsidRPr="005658C7" w:rsidRDefault="00E2037A" w:rsidP="002D4FD0">
            <w:pPr>
              <w:snapToGrid w:val="0"/>
              <w:jc w:val="both"/>
              <w:rPr>
                <w:rFonts w:ascii="新細明體" w:hAnsi="新細明體" w:hint="eastAsia"/>
                <w:spacing w:val="20"/>
                <w:lang w:eastAsia="zh-HK"/>
              </w:rPr>
            </w:pPr>
            <w:r w:rsidRPr="005658C7">
              <w:rPr>
                <w:rFonts w:ascii="新細明體" w:hAnsi="新細明體" w:hint="eastAsia"/>
                <w:spacing w:val="20"/>
                <w:lang w:eastAsia="zh-HK"/>
              </w:rPr>
              <w:t>香港中環統</w:t>
            </w:r>
            <w:smartTag w:uri="urn:schemas-microsoft-com:office:smarttags" w:element="chmetcnv">
              <w:smartTagPr>
                <w:attr w:name="TCSC" w:val="1"/>
                <w:attr w:name="NumberType" w:val="3"/>
                <w:attr w:name="Negative" w:val="False"/>
                <w:attr w:name="HasSpace" w:val="False"/>
                <w:attr w:name="SourceValue" w:val="1"/>
                <w:attr w:name="UnitName" w:val="碼"/>
              </w:smartTagPr>
              <w:r w:rsidRPr="005658C7">
                <w:rPr>
                  <w:rFonts w:ascii="新細明體" w:hAnsi="新細明體" w:hint="eastAsia"/>
                  <w:spacing w:val="20"/>
                  <w:lang w:eastAsia="zh-HK"/>
                </w:rPr>
                <w:t>一碼</w:t>
              </w:r>
            </w:smartTag>
            <w:r w:rsidRPr="005658C7">
              <w:rPr>
                <w:rFonts w:ascii="新細明體" w:hAnsi="新細明體" w:hint="eastAsia"/>
                <w:spacing w:val="20"/>
                <w:lang w:eastAsia="zh-HK"/>
              </w:rPr>
              <w:t>頭道38號</w:t>
            </w:r>
          </w:p>
          <w:p w:rsidR="00E2037A" w:rsidRPr="005658C7" w:rsidRDefault="00E2037A" w:rsidP="002D4FD0">
            <w:pPr>
              <w:jc w:val="both"/>
              <w:rPr>
                <w:rFonts w:ascii="新細明體" w:hAnsi="新細明體" w:hint="eastAsia"/>
                <w:spacing w:val="20"/>
                <w:lang w:eastAsia="zh-HK"/>
              </w:rPr>
            </w:pPr>
            <w:r w:rsidRPr="005658C7">
              <w:rPr>
                <w:rFonts w:ascii="新細明體" w:hAnsi="新細明體" w:hint="eastAsia"/>
                <w:spacing w:val="20"/>
                <w:lang w:eastAsia="zh-HK"/>
              </w:rPr>
              <w:t>海港政府大樓14</w:t>
            </w:r>
            <w:proofErr w:type="gramStart"/>
            <w:r w:rsidRPr="005658C7">
              <w:rPr>
                <w:rFonts w:ascii="新細明體" w:hAnsi="新細明體" w:hint="eastAsia"/>
                <w:spacing w:val="20"/>
                <w:lang w:eastAsia="zh-HK"/>
              </w:rPr>
              <w:t>樓區議會</w:t>
            </w:r>
            <w:proofErr w:type="gramEnd"/>
            <w:r w:rsidRPr="005658C7">
              <w:rPr>
                <w:rFonts w:ascii="新細明體" w:hAnsi="新細明體" w:hint="eastAsia"/>
                <w:spacing w:val="20"/>
                <w:lang w:eastAsia="zh-HK"/>
              </w:rPr>
              <w:t>會議室</w:t>
            </w:r>
          </w:p>
        </w:tc>
      </w:tr>
    </w:tbl>
    <w:p w:rsidR="00E2037A" w:rsidRPr="005658C7" w:rsidRDefault="00E2037A" w:rsidP="00E2037A">
      <w:pPr>
        <w:tabs>
          <w:tab w:val="left" w:pos="5400"/>
        </w:tabs>
        <w:jc w:val="both"/>
        <w:rPr>
          <w:rFonts w:ascii="新細明體" w:hAnsi="新細明體" w:hint="eastAsia"/>
          <w:lang w:eastAsia="zh-HK"/>
        </w:rPr>
      </w:pPr>
    </w:p>
    <w:p w:rsidR="00E2037A" w:rsidRDefault="00E2037A" w:rsidP="00E2037A">
      <w:pPr>
        <w:tabs>
          <w:tab w:val="left" w:pos="5400"/>
        </w:tabs>
        <w:jc w:val="center"/>
        <w:rPr>
          <w:rFonts w:ascii="新細明體" w:hAnsi="新細明體" w:hint="eastAsia"/>
          <w:b/>
          <w:spacing w:val="20"/>
          <w:sz w:val="28"/>
          <w:u w:val="single"/>
          <w:lang w:eastAsia="zh-HK"/>
        </w:rPr>
      </w:pPr>
      <w:r w:rsidRPr="005658C7">
        <w:rPr>
          <w:rFonts w:ascii="新細明體" w:hAnsi="新細明體" w:hint="eastAsia"/>
          <w:b/>
          <w:spacing w:val="20"/>
          <w:sz w:val="28"/>
          <w:u w:val="single"/>
          <w:lang w:eastAsia="zh-HK"/>
        </w:rPr>
        <w:t>議</w:t>
      </w:r>
      <w:r>
        <w:rPr>
          <w:rFonts w:ascii="新細明體" w:hAnsi="新細明體" w:hint="eastAsia"/>
          <w:b/>
          <w:spacing w:val="20"/>
          <w:sz w:val="28"/>
          <w:u w:val="single"/>
          <w:lang w:eastAsia="zh-HK"/>
        </w:rPr>
        <w:t xml:space="preserve">　</w:t>
      </w:r>
      <w:r w:rsidRPr="005658C7">
        <w:rPr>
          <w:rFonts w:ascii="新細明體" w:hAnsi="新細明體" w:hint="eastAsia"/>
          <w:b/>
          <w:spacing w:val="20"/>
          <w:sz w:val="28"/>
          <w:u w:val="single"/>
          <w:lang w:eastAsia="zh-HK"/>
        </w:rPr>
        <w:t>程</w:t>
      </w:r>
    </w:p>
    <w:p w:rsidR="00E2037A" w:rsidRPr="005658C7" w:rsidRDefault="00E2037A" w:rsidP="00E2037A">
      <w:pPr>
        <w:tabs>
          <w:tab w:val="left" w:pos="5400"/>
        </w:tabs>
        <w:jc w:val="center"/>
        <w:rPr>
          <w:rFonts w:ascii="新細明體" w:hAnsi="新細明體" w:hint="eastAsia"/>
          <w:b/>
          <w:spacing w:val="20"/>
          <w:sz w:val="28"/>
          <w:u w:val="single"/>
          <w:lang w:eastAsia="zh-HK"/>
        </w:rPr>
      </w:pPr>
    </w:p>
    <w:tbl>
      <w:tblPr>
        <w:tblW w:w="9320" w:type="dxa"/>
        <w:tblLayout w:type="fixed"/>
        <w:tblCellMar>
          <w:left w:w="28" w:type="dxa"/>
          <w:right w:w="28" w:type="dxa"/>
        </w:tblCellMar>
        <w:tblLook w:val="0000" w:firstRow="0" w:lastRow="0" w:firstColumn="0" w:lastColumn="0" w:noHBand="0" w:noVBand="0"/>
      </w:tblPr>
      <w:tblGrid>
        <w:gridCol w:w="454"/>
        <w:gridCol w:w="141"/>
        <w:gridCol w:w="7088"/>
        <w:gridCol w:w="69"/>
        <w:gridCol w:w="1568"/>
      </w:tblGrid>
      <w:tr w:rsidR="00E2037A" w:rsidRPr="005658C7" w:rsidTr="00ED105B">
        <w:trPr>
          <w:trHeight w:val="546"/>
        </w:trPr>
        <w:tc>
          <w:tcPr>
            <w:tcW w:w="595" w:type="dxa"/>
            <w:gridSpan w:val="2"/>
          </w:tcPr>
          <w:p w:rsidR="00E2037A" w:rsidRPr="00A92F15" w:rsidRDefault="00E2037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157" w:type="dxa"/>
            <w:gridSpan w:val="2"/>
          </w:tcPr>
          <w:p w:rsidR="00E2037A" w:rsidRPr="00A92F15" w:rsidRDefault="00E2037A" w:rsidP="002D4FD0">
            <w:pPr>
              <w:snapToGrid w:val="0"/>
              <w:spacing w:line="300" w:lineRule="atLeast"/>
              <w:ind w:right="233"/>
              <w:jc w:val="both"/>
              <w:rPr>
                <w:rFonts w:ascii="新細明體" w:hAnsi="新細明體" w:hint="eastAsia"/>
                <w:spacing w:val="20"/>
                <w:lang w:eastAsia="zh-HK"/>
              </w:rPr>
            </w:pPr>
            <w:r w:rsidRPr="00A92F15">
              <w:rPr>
                <w:rFonts w:ascii="新細明體" w:hAnsi="新細明體" w:hint="eastAsia"/>
                <w:spacing w:val="20"/>
                <w:lang w:eastAsia="zh-HK"/>
              </w:rPr>
              <w:t>通過會議議程</w:t>
            </w:r>
          </w:p>
          <w:p w:rsidR="00E2037A" w:rsidRPr="00A92F15" w:rsidRDefault="00E2037A" w:rsidP="002D4FD0">
            <w:pPr>
              <w:spacing w:line="300" w:lineRule="atLeast"/>
              <w:ind w:right="233"/>
              <w:jc w:val="both"/>
              <w:rPr>
                <w:rFonts w:ascii="新細明體" w:hAnsi="新細明體" w:hint="eastAsia"/>
                <w:spacing w:val="20"/>
                <w:lang w:eastAsia="zh-HK"/>
              </w:rPr>
            </w:pPr>
          </w:p>
        </w:tc>
        <w:tc>
          <w:tcPr>
            <w:tcW w:w="1568" w:type="dxa"/>
          </w:tcPr>
          <w:p w:rsidR="00E2037A" w:rsidRPr="00A92F15" w:rsidRDefault="00E2037A" w:rsidP="002D4FD0">
            <w:pPr>
              <w:snapToGrid w:val="0"/>
              <w:spacing w:line="300" w:lineRule="atLeast"/>
              <w:jc w:val="both"/>
              <w:rPr>
                <w:rFonts w:ascii="新細明體" w:hAnsi="新細明體" w:hint="eastAsia"/>
                <w:spacing w:val="20"/>
                <w:lang w:eastAsia="zh-HK"/>
              </w:rPr>
            </w:pPr>
          </w:p>
        </w:tc>
      </w:tr>
      <w:tr w:rsidR="00E2037A" w:rsidRPr="00FC5239" w:rsidTr="00ED105B">
        <w:trPr>
          <w:trHeight w:val="478"/>
        </w:trPr>
        <w:tc>
          <w:tcPr>
            <w:tcW w:w="595" w:type="dxa"/>
            <w:gridSpan w:val="2"/>
          </w:tcPr>
          <w:p w:rsidR="00E2037A" w:rsidRPr="00A92F15" w:rsidRDefault="00E2037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157" w:type="dxa"/>
            <w:gridSpan w:val="2"/>
          </w:tcPr>
          <w:p w:rsidR="00E2037A" w:rsidRPr="00FC5239" w:rsidRDefault="00E2037A" w:rsidP="002D4FD0">
            <w:pPr>
              <w:snapToGrid w:val="0"/>
              <w:spacing w:line="300" w:lineRule="atLeast"/>
              <w:ind w:right="233"/>
              <w:jc w:val="both"/>
              <w:rPr>
                <w:rFonts w:ascii="新細明體" w:hAnsi="新細明體" w:hint="eastAsia"/>
                <w:spacing w:val="20"/>
                <w:lang w:eastAsia="zh-HK"/>
              </w:rPr>
            </w:pPr>
            <w:r w:rsidRPr="00FC5239">
              <w:rPr>
                <w:rFonts w:ascii="新細明體" w:hAnsi="新細明體" w:hint="eastAsia"/>
                <w:spacing w:val="20"/>
                <w:lang w:eastAsia="zh-HK"/>
              </w:rPr>
              <w:t>通過</w:t>
            </w:r>
            <w:r w:rsidRPr="00FC5239">
              <w:rPr>
                <w:rFonts w:hint="eastAsia"/>
                <w:spacing w:val="20"/>
                <w:lang w:eastAsia="zh-HK"/>
              </w:rPr>
              <w:t>二零一</w:t>
            </w:r>
            <w:r w:rsidR="004626C4">
              <w:rPr>
                <w:rFonts w:hint="eastAsia"/>
                <w:spacing w:val="20"/>
                <w:lang w:eastAsia="zh-HK"/>
              </w:rPr>
              <w:t>七</w:t>
            </w:r>
            <w:r w:rsidRPr="00FC5239">
              <w:rPr>
                <w:rFonts w:hint="eastAsia"/>
                <w:spacing w:val="20"/>
                <w:lang w:eastAsia="zh-HK"/>
              </w:rPr>
              <w:t>年</w:t>
            </w:r>
            <w:r w:rsidR="00ED105B">
              <w:rPr>
                <w:rFonts w:hint="eastAsia"/>
                <w:spacing w:val="20"/>
                <w:lang w:eastAsia="zh-HK"/>
              </w:rPr>
              <w:t>三</w:t>
            </w:r>
            <w:r w:rsidRPr="00FC5239">
              <w:rPr>
                <w:rFonts w:hint="eastAsia"/>
                <w:spacing w:val="20"/>
                <w:lang w:eastAsia="zh-HK"/>
              </w:rPr>
              <w:t>月</w:t>
            </w:r>
            <w:r w:rsidR="00ED105B">
              <w:rPr>
                <w:rFonts w:hint="eastAsia"/>
                <w:spacing w:val="20"/>
                <w:lang w:eastAsia="zh-HK"/>
              </w:rPr>
              <w:t>二十三</w:t>
            </w:r>
            <w:r w:rsidRPr="00FC5239">
              <w:rPr>
                <w:rFonts w:hint="eastAsia"/>
                <w:spacing w:val="20"/>
                <w:lang w:eastAsia="zh-HK"/>
              </w:rPr>
              <w:t>日</w:t>
            </w:r>
            <w:r w:rsidRPr="00FC5239">
              <w:rPr>
                <w:rFonts w:ascii="新細明體" w:hAnsi="新細明體" w:hint="eastAsia"/>
                <w:spacing w:val="20"/>
                <w:lang w:eastAsia="zh-HK"/>
              </w:rPr>
              <w:t>環工會第</w:t>
            </w:r>
            <w:r w:rsidR="00ED105B">
              <w:rPr>
                <w:rFonts w:ascii="新細明體" w:hAnsi="新細明體" w:hint="eastAsia"/>
                <w:spacing w:val="20"/>
                <w:lang w:eastAsia="zh-HK"/>
              </w:rPr>
              <w:t>八</w:t>
            </w:r>
            <w:r w:rsidRPr="00FC5239">
              <w:rPr>
                <w:rFonts w:ascii="新細明體" w:hAnsi="新細明體" w:hint="eastAsia"/>
                <w:spacing w:val="20"/>
                <w:lang w:eastAsia="zh-HK"/>
              </w:rPr>
              <w:t>次會議紀錄</w:t>
            </w:r>
          </w:p>
          <w:p w:rsidR="00E2037A" w:rsidRPr="00FC5239" w:rsidRDefault="00E2037A" w:rsidP="002D4FD0">
            <w:pPr>
              <w:spacing w:line="300" w:lineRule="atLeast"/>
              <w:ind w:right="233"/>
              <w:jc w:val="both"/>
              <w:rPr>
                <w:rFonts w:ascii="新細明體" w:hAnsi="新細明體" w:hint="eastAsia"/>
                <w:spacing w:val="20"/>
                <w:lang w:eastAsia="zh-HK"/>
              </w:rPr>
            </w:pPr>
          </w:p>
        </w:tc>
        <w:tc>
          <w:tcPr>
            <w:tcW w:w="1568" w:type="dxa"/>
          </w:tcPr>
          <w:p w:rsidR="00E2037A" w:rsidRPr="00FC5239" w:rsidRDefault="00E2037A" w:rsidP="002D4FD0">
            <w:pPr>
              <w:snapToGrid w:val="0"/>
              <w:spacing w:line="300" w:lineRule="atLeast"/>
              <w:jc w:val="both"/>
              <w:rPr>
                <w:rFonts w:ascii="新細明體" w:hAnsi="新細明體" w:hint="eastAsia"/>
                <w:spacing w:val="20"/>
                <w:lang w:eastAsia="zh-HK"/>
              </w:rPr>
            </w:pPr>
          </w:p>
        </w:tc>
      </w:tr>
      <w:tr w:rsidR="00FC5239" w:rsidRPr="00FC5239" w:rsidTr="00ED105B">
        <w:trPr>
          <w:trHeight w:val="546"/>
        </w:trPr>
        <w:tc>
          <w:tcPr>
            <w:tcW w:w="595" w:type="dxa"/>
            <w:gridSpan w:val="2"/>
          </w:tcPr>
          <w:p w:rsidR="00FC5239" w:rsidRPr="00A92F15" w:rsidRDefault="00FC5239"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157" w:type="dxa"/>
            <w:gridSpan w:val="2"/>
          </w:tcPr>
          <w:p w:rsidR="00FC5239" w:rsidRPr="00FC5239" w:rsidRDefault="00FC5239" w:rsidP="00FC5239">
            <w:pPr>
              <w:numPr>
                <w:ilvl w:val="12"/>
                <w:numId w:val="0"/>
              </w:numPr>
              <w:spacing w:line="340" w:lineRule="atLeast"/>
              <w:ind w:right="233"/>
              <w:jc w:val="both"/>
              <w:rPr>
                <w:rFonts w:ascii="新細明體" w:hAnsi="新細明體" w:hint="eastAsia"/>
                <w:spacing w:val="20"/>
                <w:szCs w:val="24"/>
                <w:lang w:eastAsia="zh-HK"/>
              </w:rPr>
            </w:pPr>
            <w:r w:rsidRPr="00FC5239">
              <w:rPr>
                <w:rFonts w:ascii="新細明體" w:hAnsi="新細明體" w:hint="eastAsia"/>
                <w:spacing w:val="20"/>
                <w:lang w:eastAsia="zh-HK"/>
              </w:rPr>
              <w:t>環工會</w:t>
            </w:r>
            <w:r w:rsidRPr="00FC5239">
              <w:rPr>
                <w:rFonts w:ascii="新細明體" w:hAnsi="新細明體" w:hint="eastAsia"/>
                <w:spacing w:val="20"/>
                <w:szCs w:val="24"/>
                <w:lang w:eastAsia="zh-HK"/>
              </w:rPr>
              <w:t>第</w:t>
            </w:r>
            <w:r w:rsidR="00ED105B">
              <w:rPr>
                <w:rFonts w:ascii="新細明體" w:hAnsi="新細明體" w:hint="eastAsia"/>
                <w:spacing w:val="20"/>
                <w:szCs w:val="24"/>
                <w:lang w:eastAsia="zh-HK"/>
              </w:rPr>
              <w:t>八</w:t>
            </w:r>
            <w:r w:rsidRPr="00FC5239">
              <w:rPr>
                <w:rFonts w:ascii="新細明體" w:hAnsi="新細明體" w:hint="eastAsia"/>
                <w:spacing w:val="20"/>
                <w:szCs w:val="24"/>
                <w:lang w:eastAsia="zh-HK"/>
              </w:rPr>
              <w:t>次會議續議事項查察表</w:t>
            </w:r>
          </w:p>
          <w:p w:rsidR="00FC5239" w:rsidRPr="00FC5239" w:rsidRDefault="00FC5239" w:rsidP="00FC5239">
            <w:pPr>
              <w:snapToGrid w:val="0"/>
              <w:spacing w:line="340" w:lineRule="atLeast"/>
              <w:ind w:right="233"/>
              <w:jc w:val="both"/>
              <w:rPr>
                <w:rFonts w:ascii="新細明體" w:hAnsi="新細明體" w:hint="eastAsia"/>
                <w:spacing w:val="20"/>
                <w:szCs w:val="24"/>
                <w:lang w:eastAsia="zh-HK"/>
              </w:rPr>
            </w:pPr>
            <w:r w:rsidRPr="00FC5239">
              <w:rPr>
                <w:rFonts w:ascii="新細明體" w:hAnsi="新細明體" w:hint="eastAsia"/>
                <w:spacing w:val="20"/>
                <w:szCs w:val="24"/>
                <w:lang w:eastAsia="zh-HK"/>
              </w:rPr>
              <w:t>(中西區環工會文件第</w:t>
            </w:r>
            <w:r w:rsidR="00094DFD" w:rsidRPr="00094DFD">
              <w:rPr>
                <w:rFonts w:ascii="新細明體" w:hAnsi="新細明體" w:hint="eastAsia"/>
                <w:spacing w:val="20"/>
                <w:szCs w:val="24"/>
                <w:lang w:eastAsia="zh-HK"/>
              </w:rPr>
              <w:t>3</w:t>
            </w:r>
            <w:r w:rsidR="00373556">
              <w:rPr>
                <w:rFonts w:ascii="新細明體" w:hAnsi="新細明體" w:hint="eastAsia"/>
                <w:spacing w:val="20"/>
                <w:szCs w:val="24"/>
                <w:lang w:eastAsia="zh-HK"/>
              </w:rPr>
              <w:t>8</w:t>
            </w:r>
            <w:r w:rsidRPr="00123021">
              <w:rPr>
                <w:rFonts w:ascii="新細明體" w:hAnsi="新細明體" w:hint="eastAsia"/>
                <w:spacing w:val="20"/>
                <w:szCs w:val="24"/>
                <w:lang w:eastAsia="zh-HK"/>
              </w:rPr>
              <w:t>/20</w:t>
            </w:r>
            <w:r w:rsidR="00B327F7" w:rsidRPr="00123021">
              <w:rPr>
                <w:rFonts w:ascii="新細明體" w:hAnsi="新細明體" w:hint="eastAsia"/>
                <w:spacing w:val="20"/>
                <w:szCs w:val="24"/>
                <w:lang w:eastAsia="zh-HK"/>
              </w:rPr>
              <w:t>17</w:t>
            </w:r>
            <w:r w:rsidRPr="00FC5239">
              <w:rPr>
                <w:rFonts w:ascii="新細明體" w:hAnsi="新細明體" w:hint="eastAsia"/>
                <w:spacing w:val="20"/>
                <w:szCs w:val="24"/>
                <w:lang w:eastAsia="zh-HK"/>
              </w:rPr>
              <w:t>號)</w:t>
            </w:r>
          </w:p>
          <w:p w:rsidR="00FC5239" w:rsidRPr="00FC5239" w:rsidRDefault="00FC5239" w:rsidP="002D4FD0">
            <w:pPr>
              <w:snapToGrid w:val="0"/>
              <w:spacing w:line="300" w:lineRule="atLeast"/>
              <w:ind w:right="233"/>
              <w:jc w:val="both"/>
              <w:rPr>
                <w:rFonts w:ascii="新細明體" w:hAnsi="新細明體" w:hint="eastAsia"/>
                <w:spacing w:val="20"/>
                <w:lang w:eastAsia="zh-HK"/>
              </w:rPr>
            </w:pPr>
          </w:p>
        </w:tc>
        <w:tc>
          <w:tcPr>
            <w:tcW w:w="1568" w:type="dxa"/>
          </w:tcPr>
          <w:p w:rsidR="00FC5239" w:rsidRPr="00FC5239" w:rsidRDefault="00FC5239" w:rsidP="002D4FD0">
            <w:pPr>
              <w:snapToGrid w:val="0"/>
              <w:spacing w:line="300" w:lineRule="atLeast"/>
              <w:jc w:val="both"/>
              <w:rPr>
                <w:rFonts w:ascii="新細明體" w:hAnsi="新細明體" w:hint="eastAsia"/>
                <w:spacing w:val="20"/>
                <w:lang w:eastAsia="zh-HK"/>
              </w:rPr>
            </w:pPr>
          </w:p>
        </w:tc>
      </w:tr>
      <w:tr w:rsidR="00E2037A" w:rsidRPr="00FC5239" w:rsidTr="00ED105B">
        <w:trPr>
          <w:trHeight w:val="546"/>
        </w:trPr>
        <w:tc>
          <w:tcPr>
            <w:tcW w:w="595" w:type="dxa"/>
            <w:gridSpan w:val="2"/>
          </w:tcPr>
          <w:p w:rsidR="00E2037A" w:rsidRPr="00FC5239" w:rsidRDefault="00E2037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157" w:type="dxa"/>
            <w:gridSpan w:val="2"/>
          </w:tcPr>
          <w:p w:rsidR="00E2037A" w:rsidRPr="00FC5239" w:rsidRDefault="00E2037A" w:rsidP="002D4FD0">
            <w:pPr>
              <w:snapToGrid w:val="0"/>
              <w:spacing w:line="300" w:lineRule="atLeast"/>
              <w:ind w:right="233"/>
              <w:jc w:val="both"/>
              <w:rPr>
                <w:rFonts w:ascii="新細明體" w:hAnsi="新細明體" w:hint="eastAsia"/>
                <w:spacing w:val="20"/>
                <w:lang w:eastAsia="zh-HK"/>
              </w:rPr>
            </w:pPr>
            <w:r w:rsidRPr="00FC5239">
              <w:rPr>
                <w:rFonts w:ascii="新細明體" w:hAnsi="新細明體" w:hint="eastAsia"/>
                <w:spacing w:val="20"/>
                <w:lang w:eastAsia="zh-HK"/>
              </w:rPr>
              <w:t>主席報告</w:t>
            </w:r>
            <w:r w:rsidR="00BA4641" w:rsidRPr="00FC5239">
              <w:rPr>
                <w:rFonts w:ascii="新細明體" w:hAnsi="新細明體" w:hint="eastAsia"/>
                <w:spacing w:val="20"/>
                <w:lang w:eastAsia="zh-HK"/>
              </w:rPr>
              <w:t>及工作小組報告</w:t>
            </w:r>
          </w:p>
          <w:p w:rsidR="00E2037A" w:rsidRPr="00FC5239" w:rsidRDefault="00E2037A" w:rsidP="002D4FD0">
            <w:pPr>
              <w:snapToGrid w:val="0"/>
              <w:spacing w:line="300" w:lineRule="atLeast"/>
              <w:ind w:right="233"/>
              <w:jc w:val="both"/>
              <w:rPr>
                <w:rFonts w:ascii="新細明體" w:hAnsi="新細明體" w:hint="eastAsia"/>
                <w:spacing w:val="20"/>
                <w:lang w:eastAsia="zh-HK"/>
              </w:rPr>
            </w:pPr>
          </w:p>
        </w:tc>
        <w:tc>
          <w:tcPr>
            <w:tcW w:w="1568" w:type="dxa"/>
          </w:tcPr>
          <w:p w:rsidR="00E2037A" w:rsidRPr="00FC5239" w:rsidRDefault="00E2037A" w:rsidP="002D4FD0">
            <w:pPr>
              <w:snapToGrid w:val="0"/>
              <w:spacing w:line="300" w:lineRule="atLeast"/>
              <w:jc w:val="both"/>
              <w:rPr>
                <w:rFonts w:ascii="新細明體" w:hAnsi="新細明體" w:hint="eastAsia"/>
                <w:spacing w:val="20"/>
                <w:lang w:eastAsia="zh-HK"/>
              </w:rPr>
            </w:pPr>
          </w:p>
        </w:tc>
      </w:tr>
      <w:tr w:rsidR="00E2037A" w:rsidRPr="00FC5239" w:rsidTr="00ED4C8A">
        <w:trPr>
          <w:trHeight w:val="616"/>
        </w:trPr>
        <w:tc>
          <w:tcPr>
            <w:tcW w:w="9320" w:type="dxa"/>
            <w:gridSpan w:val="5"/>
          </w:tcPr>
          <w:p w:rsidR="00E2037A" w:rsidRPr="00FC5239" w:rsidRDefault="00E2037A" w:rsidP="002D4FD0">
            <w:pPr>
              <w:snapToGrid w:val="0"/>
              <w:spacing w:line="300" w:lineRule="atLeast"/>
              <w:jc w:val="both"/>
              <w:rPr>
                <w:rFonts w:ascii="新細明體" w:hAnsi="新細明體" w:hint="eastAsia"/>
                <w:spacing w:val="20"/>
                <w:u w:val="single"/>
                <w:lang w:eastAsia="zh-HK"/>
              </w:rPr>
            </w:pPr>
            <w:r w:rsidRPr="00FC5239">
              <w:rPr>
                <w:rFonts w:ascii="新細明體" w:hAnsi="新細明體" w:hint="eastAsia"/>
                <w:spacing w:val="20"/>
                <w:u w:val="single"/>
                <w:lang w:eastAsia="zh-HK"/>
              </w:rPr>
              <w:t>討論事項</w:t>
            </w:r>
          </w:p>
        </w:tc>
      </w:tr>
      <w:tr w:rsidR="002F7C56" w:rsidRPr="00ED613B" w:rsidTr="00ED105B">
        <w:trPr>
          <w:trHeight w:val="808"/>
        </w:trPr>
        <w:tc>
          <w:tcPr>
            <w:tcW w:w="454" w:type="dxa"/>
          </w:tcPr>
          <w:p w:rsidR="002F7C56" w:rsidRPr="00ED613B" w:rsidRDefault="002F7C56" w:rsidP="00D00922">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E323F6" w:rsidRDefault="00E323F6" w:rsidP="00D00922">
            <w:pPr>
              <w:spacing w:line="240" w:lineRule="auto"/>
              <w:ind w:rightChars="106" w:right="254"/>
              <w:jc w:val="both"/>
              <w:rPr>
                <w:rFonts w:ascii="新細明體" w:hint="eastAsia"/>
                <w:spacing w:val="20"/>
                <w:lang w:eastAsia="zh-HK"/>
              </w:rPr>
            </w:pPr>
            <w:r w:rsidRPr="00E323F6">
              <w:rPr>
                <w:rFonts w:ascii="新細明體" w:hint="eastAsia"/>
                <w:spacing w:val="20"/>
                <w:lang w:eastAsia="zh-HK"/>
              </w:rPr>
              <w:t>中西區廚餘消減活動</w:t>
            </w:r>
          </w:p>
          <w:p w:rsidR="002F7C56" w:rsidRPr="00734D61" w:rsidRDefault="002F7C56" w:rsidP="00D00922">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sidR="00ED105B">
              <w:rPr>
                <w:rFonts w:ascii="新細明體" w:hint="eastAsia"/>
                <w:spacing w:val="20"/>
                <w:lang w:eastAsia="zh-HK"/>
              </w:rPr>
              <w:t>34</w:t>
            </w:r>
            <w:r w:rsidRPr="00ED613B">
              <w:rPr>
                <w:rFonts w:ascii="新細明體" w:hint="eastAsia"/>
                <w:spacing w:val="20"/>
                <w:lang w:eastAsia="zh-HK"/>
              </w:rPr>
              <w:t>/201</w:t>
            </w:r>
            <w:r>
              <w:rPr>
                <w:rFonts w:ascii="新細明體" w:hint="eastAsia"/>
                <w:spacing w:val="20"/>
                <w:lang w:eastAsia="zh-HK"/>
              </w:rPr>
              <w:t>7</w:t>
            </w:r>
            <w:r w:rsidRPr="00ED613B">
              <w:rPr>
                <w:rFonts w:ascii="新細明體" w:hint="eastAsia"/>
                <w:spacing w:val="20"/>
                <w:lang w:eastAsia="zh-HK"/>
              </w:rPr>
              <w:t>號)</w:t>
            </w:r>
          </w:p>
          <w:p w:rsidR="002F7C56" w:rsidRPr="000A3FED" w:rsidRDefault="002F7C56" w:rsidP="00D00922">
            <w:pPr>
              <w:spacing w:line="240" w:lineRule="auto"/>
              <w:ind w:rightChars="106" w:right="254"/>
              <w:jc w:val="both"/>
              <w:rPr>
                <w:rFonts w:ascii="新細明體" w:hint="eastAsia"/>
                <w:spacing w:val="20"/>
                <w:lang w:eastAsia="zh-HK"/>
              </w:rPr>
            </w:pPr>
          </w:p>
        </w:tc>
        <w:tc>
          <w:tcPr>
            <w:tcW w:w="1568" w:type="dxa"/>
          </w:tcPr>
          <w:p w:rsidR="002F7C56" w:rsidRPr="00ED613B" w:rsidRDefault="002F7C56" w:rsidP="00D00922">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w:t>
            </w:r>
            <w:r>
              <w:rPr>
                <w:rFonts w:ascii="新細明體" w:hint="eastAsia"/>
                <w:spacing w:val="20"/>
                <w:lang w:eastAsia="zh-HK"/>
              </w:rPr>
              <w:t>20</w:t>
            </w:r>
            <w:r w:rsidRPr="00ED613B">
              <w:rPr>
                <w:rFonts w:ascii="新細明體" w:hint="eastAsia"/>
                <w:spacing w:val="20"/>
                <w:lang w:eastAsia="zh-HK"/>
              </w:rPr>
              <w:t>分鐘)</w:t>
            </w:r>
          </w:p>
        </w:tc>
      </w:tr>
      <w:tr w:rsidR="00E2037A" w:rsidRPr="00EF77EA" w:rsidTr="00ED105B">
        <w:trPr>
          <w:trHeight w:val="448"/>
        </w:trPr>
        <w:tc>
          <w:tcPr>
            <w:tcW w:w="454" w:type="dxa"/>
          </w:tcPr>
          <w:p w:rsidR="00E2037A" w:rsidRPr="00EF77EA" w:rsidRDefault="00E2037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114E04" w:rsidRDefault="00B057C1" w:rsidP="00734D61">
            <w:pPr>
              <w:spacing w:line="240" w:lineRule="auto"/>
              <w:ind w:rightChars="106" w:right="254"/>
              <w:jc w:val="both"/>
              <w:rPr>
                <w:rFonts w:ascii="新細明體" w:hint="eastAsia"/>
                <w:spacing w:val="20"/>
                <w:lang w:eastAsia="zh-HK"/>
              </w:rPr>
            </w:pPr>
            <w:r w:rsidRPr="00F919AB">
              <w:rPr>
                <w:rFonts w:ascii="新細明體" w:hint="eastAsia"/>
                <w:spacing w:val="20"/>
                <w:lang w:eastAsia="zh-HK"/>
              </w:rPr>
              <w:t>《戶外燈光約章》</w:t>
            </w:r>
          </w:p>
          <w:p w:rsidR="00E2037A" w:rsidRDefault="00E2037A" w:rsidP="00734D61">
            <w:pPr>
              <w:spacing w:line="240" w:lineRule="auto"/>
              <w:ind w:rightChars="106" w:right="254"/>
              <w:jc w:val="both"/>
              <w:rPr>
                <w:rFonts w:ascii="新細明體" w:hint="eastAsia"/>
                <w:spacing w:val="20"/>
                <w:lang w:eastAsia="zh-HK"/>
              </w:rPr>
            </w:pPr>
            <w:r w:rsidRPr="00EF77EA">
              <w:rPr>
                <w:rFonts w:ascii="新細明體" w:hint="eastAsia"/>
                <w:spacing w:val="20"/>
                <w:lang w:eastAsia="zh-HK"/>
              </w:rPr>
              <w:t>(中西區環工會文件第</w:t>
            </w:r>
            <w:r w:rsidR="00ED105B">
              <w:rPr>
                <w:rFonts w:ascii="新細明體" w:hint="eastAsia"/>
                <w:spacing w:val="20"/>
                <w:lang w:eastAsia="zh-HK"/>
              </w:rPr>
              <w:t>36</w:t>
            </w:r>
            <w:r w:rsidRPr="00EF77EA">
              <w:rPr>
                <w:rFonts w:ascii="新細明體" w:hint="eastAsia"/>
                <w:spacing w:val="20"/>
                <w:lang w:eastAsia="zh-HK"/>
              </w:rPr>
              <w:t>/20</w:t>
            </w:r>
            <w:r w:rsidR="00E73BD6">
              <w:rPr>
                <w:rFonts w:ascii="新細明體" w:hint="eastAsia"/>
                <w:spacing w:val="20"/>
                <w:lang w:eastAsia="zh-HK"/>
              </w:rPr>
              <w:t>17</w:t>
            </w:r>
            <w:r w:rsidRPr="00EF77EA">
              <w:rPr>
                <w:rFonts w:ascii="新細明體" w:hint="eastAsia"/>
                <w:spacing w:val="20"/>
                <w:lang w:eastAsia="zh-HK"/>
              </w:rPr>
              <w:t>號)</w:t>
            </w:r>
          </w:p>
          <w:p w:rsidR="00ED613B" w:rsidRPr="00ED613B" w:rsidRDefault="00ED613B" w:rsidP="00734D61">
            <w:pPr>
              <w:spacing w:line="240" w:lineRule="auto"/>
              <w:ind w:rightChars="106" w:right="254"/>
              <w:jc w:val="both"/>
              <w:rPr>
                <w:rFonts w:ascii="新細明體" w:hint="eastAsia"/>
                <w:spacing w:val="20"/>
                <w:lang w:eastAsia="zh-HK"/>
              </w:rPr>
            </w:pPr>
          </w:p>
        </w:tc>
        <w:tc>
          <w:tcPr>
            <w:tcW w:w="1568" w:type="dxa"/>
          </w:tcPr>
          <w:p w:rsidR="00E2037A" w:rsidRPr="00EF77EA" w:rsidRDefault="00E2037A" w:rsidP="002D4FD0">
            <w:pPr>
              <w:numPr>
                <w:ilvl w:val="12"/>
                <w:numId w:val="0"/>
              </w:numPr>
              <w:spacing w:line="340" w:lineRule="atLeast"/>
              <w:jc w:val="both"/>
              <w:rPr>
                <w:rFonts w:ascii="新細明體" w:hint="eastAsia"/>
                <w:spacing w:val="20"/>
                <w:lang w:eastAsia="zh-HK"/>
              </w:rPr>
            </w:pPr>
            <w:r w:rsidRPr="00EF77EA">
              <w:rPr>
                <w:rFonts w:ascii="新細明體" w:hint="eastAsia"/>
                <w:spacing w:val="20"/>
                <w:lang w:eastAsia="zh-HK"/>
              </w:rPr>
              <w:t>(約</w:t>
            </w:r>
            <w:r w:rsidR="00345639">
              <w:rPr>
                <w:rFonts w:ascii="新細明體" w:hint="eastAsia"/>
                <w:spacing w:val="20"/>
                <w:lang w:eastAsia="zh-HK"/>
              </w:rPr>
              <w:t>3</w:t>
            </w:r>
            <w:r w:rsidR="00ED105B">
              <w:rPr>
                <w:rFonts w:ascii="新細明體" w:hint="eastAsia"/>
                <w:spacing w:val="20"/>
                <w:lang w:eastAsia="zh-HK"/>
              </w:rPr>
              <w:t>0</w:t>
            </w:r>
            <w:r w:rsidRPr="00EF77EA">
              <w:rPr>
                <w:rFonts w:ascii="新細明體" w:hint="eastAsia"/>
                <w:spacing w:val="20"/>
                <w:lang w:eastAsia="zh-HK"/>
              </w:rPr>
              <w:t>分鐘)</w:t>
            </w:r>
          </w:p>
        </w:tc>
      </w:tr>
      <w:tr w:rsidR="00B87B94" w:rsidRPr="00FC5239" w:rsidTr="00ED105B">
        <w:trPr>
          <w:trHeight w:val="591"/>
        </w:trPr>
        <w:tc>
          <w:tcPr>
            <w:tcW w:w="454" w:type="dxa"/>
          </w:tcPr>
          <w:p w:rsidR="00B87B94" w:rsidRPr="00ED613B" w:rsidRDefault="00B87B94"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ED105B" w:rsidRDefault="00ED105B" w:rsidP="00734D61">
            <w:pPr>
              <w:spacing w:line="240" w:lineRule="auto"/>
              <w:ind w:rightChars="106" w:right="254"/>
              <w:jc w:val="both"/>
              <w:rPr>
                <w:rFonts w:ascii="新細明體" w:hint="eastAsia"/>
                <w:spacing w:val="20"/>
                <w:lang w:eastAsia="zh-HK"/>
              </w:rPr>
            </w:pPr>
            <w:r w:rsidRPr="00ED105B">
              <w:rPr>
                <w:rFonts w:ascii="新細明體" w:hint="eastAsia"/>
                <w:spacing w:val="20"/>
                <w:lang w:eastAsia="zh-HK"/>
              </w:rPr>
              <w:t>善用天橋底位置</w:t>
            </w:r>
          </w:p>
          <w:p w:rsidR="00221315" w:rsidRPr="00ED613B" w:rsidRDefault="00221315" w:rsidP="00734D61">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sidR="00ED105B">
              <w:rPr>
                <w:rFonts w:ascii="新細明體" w:hint="eastAsia"/>
                <w:spacing w:val="20"/>
                <w:lang w:eastAsia="zh-HK"/>
              </w:rPr>
              <w:t>3</w:t>
            </w:r>
            <w:r w:rsidR="004626C4">
              <w:rPr>
                <w:rFonts w:ascii="新細明體" w:hint="eastAsia"/>
                <w:spacing w:val="20"/>
                <w:lang w:eastAsia="zh-HK"/>
              </w:rPr>
              <w:t>5</w:t>
            </w:r>
            <w:r w:rsidRPr="00ED613B">
              <w:rPr>
                <w:rFonts w:ascii="新細明體" w:hint="eastAsia"/>
                <w:spacing w:val="20"/>
                <w:lang w:eastAsia="zh-HK"/>
              </w:rPr>
              <w:t>/20</w:t>
            </w:r>
            <w:r w:rsidR="00E73BD6">
              <w:rPr>
                <w:rFonts w:ascii="新細明體" w:hint="eastAsia"/>
                <w:spacing w:val="20"/>
                <w:lang w:eastAsia="zh-HK"/>
              </w:rPr>
              <w:t>17</w:t>
            </w:r>
            <w:r w:rsidRPr="00ED613B">
              <w:rPr>
                <w:rFonts w:ascii="新細明體" w:hint="eastAsia"/>
                <w:spacing w:val="20"/>
                <w:lang w:eastAsia="zh-HK"/>
              </w:rPr>
              <w:t>號)</w:t>
            </w:r>
          </w:p>
          <w:p w:rsidR="00221315" w:rsidRPr="00ED613B" w:rsidRDefault="00221315" w:rsidP="00734D61">
            <w:pPr>
              <w:spacing w:line="240" w:lineRule="auto"/>
              <w:ind w:rightChars="106" w:right="254"/>
              <w:jc w:val="both"/>
              <w:rPr>
                <w:rFonts w:ascii="新細明體" w:hint="eastAsia"/>
                <w:spacing w:val="20"/>
                <w:lang w:eastAsia="zh-HK"/>
              </w:rPr>
            </w:pPr>
          </w:p>
        </w:tc>
        <w:tc>
          <w:tcPr>
            <w:tcW w:w="1568" w:type="dxa"/>
          </w:tcPr>
          <w:p w:rsidR="00B87B94" w:rsidRPr="00ED613B" w:rsidRDefault="00B87B94" w:rsidP="002D4FD0">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w:t>
            </w:r>
            <w:r w:rsidR="004626C4">
              <w:rPr>
                <w:rFonts w:ascii="新細明體" w:hint="eastAsia"/>
                <w:spacing w:val="20"/>
                <w:lang w:eastAsia="zh-HK"/>
              </w:rPr>
              <w:t>15</w:t>
            </w:r>
            <w:r w:rsidRPr="00ED613B">
              <w:rPr>
                <w:rFonts w:ascii="新細明體" w:hint="eastAsia"/>
                <w:spacing w:val="20"/>
                <w:lang w:eastAsia="zh-HK"/>
              </w:rPr>
              <w:t>分鐘)</w:t>
            </w:r>
          </w:p>
        </w:tc>
      </w:tr>
      <w:tr w:rsidR="00E2037A" w:rsidRPr="00ED613B" w:rsidTr="00ED105B">
        <w:trPr>
          <w:trHeight w:val="808"/>
        </w:trPr>
        <w:tc>
          <w:tcPr>
            <w:tcW w:w="454" w:type="dxa"/>
          </w:tcPr>
          <w:p w:rsidR="00E2037A" w:rsidRPr="00ED613B" w:rsidRDefault="00ED105B" w:rsidP="002D4FD0">
            <w:pPr>
              <w:numPr>
                <w:ilvl w:val="0"/>
                <w:numId w:val="1"/>
              </w:numPr>
              <w:tabs>
                <w:tab w:val="left" w:pos="360"/>
              </w:tabs>
              <w:snapToGrid w:val="0"/>
              <w:spacing w:line="300" w:lineRule="atLeast"/>
              <w:jc w:val="both"/>
              <w:rPr>
                <w:rFonts w:ascii="新細明體" w:hAnsi="新細明體" w:hint="eastAsia"/>
                <w:spacing w:val="20"/>
                <w:lang w:eastAsia="zh-HK"/>
              </w:rPr>
            </w:pPr>
            <w:r>
              <w:rPr>
                <w:rFonts w:ascii="新細明體" w:hAnsi="新細明體" w:hint="eastAsia"/>
                <w:noProof/>
                <w:spacing w:val="20"/>
                <w:lang w:eastAsia="zh-HK"/>
              </w:rPr>
              <mc:AlternateContent>
                <mc:Choice Requires="wps">
                  <w:drawing>
                    <wp:anchor distT="0" distB="0" distL="114300" distR="114300" simplePos="0" relativeHeight="251659264" behindDoc="0" locked="0" layoutInCell="1" allowOverlap="1" wp14:anchorId="0AED0904" wp14:editId="427F820B">
                      <wp:simplePos x="0" y="0"/>
                      <wp:positionH relativeFrom="column">
                        <wp:posOffset>143511</wp:posOffset>
                      </wp:positionH>
                      <wp:positionV relativeFrom="paragraph">
                        <wp:posOffset>48260</wp:posOffset>
                      </wp:positionV>
                      <wp:extent cx="114300" cy="904875"/>
                      <wp:effectExtent l="0" t="0" r="19050" b="28575"/>
                      <wp:wrapNone/>
                      <wp:docPr id="2" name="左大括弧 2"/>
                      <wp:cNvGraphicFramePr/>
                      <a:graphic xmlns:a="http://schemas.openxmlformats.org/drawingml/2006/main">
                        <a:graphicData uri="http://schemas.microsoft.com/office/word/2010/wordprocessingShape">
                          <wps:wsp>
                            <wps:cNvSpPr/>
                            <wps:spPr>
                              <a:xfrm>
                                <a:off x="0" y="0"/>
                                <a:ext cx="114300" cy="904875"/>
                              </a:xfrm>
                              <a:prstGeom prst="lef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大括弧 2" o:spid="_x0000_s1026" type="#_x0000_t87" style="position:absolute;margin-left:11.3pt;margin-top:3.8pt;width:9pt;height:71.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q8bQIAABEFAAAOAAAAZHJzL2Uyb0RvYy54bWysVM1u1DAQviPxDpbvNMmype2q2WppVYRU&#10;tRUt6tl17G6E4zFj72aXV+A1EL1w58LrlOdg7CTbilYIIS7OTOabX3/j/YNVY9hSoa/BlrzYyjlT&#10;VkJV25uSv788frHLmQ/CVsKAVSVfK88Pps+f7bduokYwB1MpZBTE+knrSj4PwU2yzMu5aoTfAqcs&#10;GTVgIwKpeJNVKFqK3phslOevshawcghSeU9/jzojn6b4WisZzrT2KjBTcqotpBPTeR3PbLovJjco&#10;3LyWfRniH6poRG0p6SbUkQiCLbB+FKqpJYIHHbYkNBloXUuVeqBuivy3bi7mwqnUCw3Hu82Y/P8L&#10;K0+X58jqquQjzqxo6Iruvn+9+3L78/O3ux+3bBQn1Do/IeCFO8de8yTGdlcam/ilRtgqTXW9mapa&#10;BSbpZ1GMX+Y0e0mmvXy8u7MdY2b3zg59eKOgYVEouVE6vEYhY+diIpYnPnT4AUfOsaKuhiSFtVER&#10;bOw7pambmDV5Jx6pQ4NsKYgB1Yeiz52Q0UXXxmyc8j879djophK3/tZxg04ZwYaNY1NbwKeyhtVQ&#10;qu7wQ9ddr7Hta6jWdHkIHau9k8c1TfBE+HAukGhMQ6fVDGd0aANtyaGXOJsDfnrqf8QTu8jKWUtr&#10;UXL/cSFQcWbeWuLdXjEexz1Kynh7Z0QKPrRcP7TYRXMINPeCHgEnkxjxwQyiRmiuaINnMSuZhJWU&#10;u+Qy4KAchm5d6Q2QajZLMNodJ8KJvXByuOlIjsvVlUDX0ygQ/05hWKFHROqw8T4szBYBdJ1Ydj/X&#10;ft60d4ms/RsRF/uhnlD3L9n0FwAAAP//AwBQSwMEFAAGAAgAAAAhAN9GVWDaAAAABwEAAA8AAABk&#10;cnMvZG93bnJldi54bWxMjkFOwzAQRfdI3MEaJHbUbgSFhjhVVAXBggUUDuDGQxI1Hke2k4bbM6xg&#10;9TX6T39esVvcIGYMsfekYb1SIJAab3tqNXx+PN08gIjJkDWDJ9TwjRF25eVFYXLrz/SO8yG1gkco&#10;5kZDl9KYSxmbDp2JKz8icfflgzOJz9BKG8yZx90gM6U20pme+ENnRtx32JwOk9NQzeYUXpR9274+&#10;z9XUb+ta7mutr6+W6hFEwiX9wfCrz+pQstPRT2SjGDRk2YZJDfccXN8qziNjd2oNsizkf//yBwAA&#10;//8DAFBLAQItABQABgAIAAAAIQC2gziS/gAAAOEBAAATAAAAAAAAAAAAAAAAAAAAAABbQ29udGVu&#10;dF9UeXBlc10ueG1sUEsBAi0AFAAGAAgAAAAhADj9If/WAAAAlAEAAAsAAAAAAAAAAAAAAAAALwEA&#10;AF9yZWxzLy5yZWxzUEsBAi0AFAAGAAgAAAAhAP4HqrxtAgAAEQUAAA4AAAAAAAAAAAAAAAAALgIA&#10;AGRycy9lMm9Eb2MueG1sUEsBAi0AFAAGAAgAAAAhAN9GVWDaAAAABwEAAA8AAAAAAAAAAAAAAAAA&#10;xwQAAGRycy9kb3ducmV2LnhtbFBLBQYAAAAABAAEAPMAAADOBQAAAAA=&#10;" adj="227" strokecolor="black [3040]"/>
                  </w:pict>
                </mc:Fallback>
              </mc:AlternateContent>
            </w:r>
          </w:p>
        </w:tc>
        <w:tc>
          <w:tcPr>
            <w:tcW w:w="7298" w:type="dxa"/>
            <w:gridSpan w:val="3"/>
          </w:tcPr>
          <w:p w:rsidR="00ED105B" w:rsidRDefault="00ED105B" w:rsidP="00ED613B">
            <w:pPr>
              <w:spacing w:line="240" w:lineRule="auto"/>
              <w:ind w:rightChars="106" w:right="254"/>
              <w:jc w:val="both"/>
              <w:rPr>
                <w:rFonts w:ascii="新細明體" w:hint="eastAsia"/>
                <w:spacing w:val="20"/>
                <w:lang w:eastAsia="zh-HK"/>
              </w:rPr>
            </w:pPr>
            <w:r w:rsidRPr="00ED105B">
              <w:rPr>
                <w:rFonts w:ascii="新細明體" w:hint="eastAsia"/>
                <w:spacing w:val="20"/>
                <w:lang w:eastAsia="zh-HK"/>
              </w:rPr>
              <w:t>要求改善區內街道佈滿鳥糞問題</w:t>
            </w:r>
          </w:p>
          <w:p w:rsidR="00E2037A" w:rsidRPr="00ED613B" w:rsidRDefault="00E2037A" w:rsidP="00ED613B">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sidR="00ED105B">
              <w:rPr>
                <w:rFonts w:ascii="新細明體" w:hint="eastAsia"/>
                <w:spacing w:val="20"/>
                <w:lang w:eastAsia="zh-HK"/>
              </w:rPr>
              <w:t>27</w:t>
            </w:r>
            <w:r w:rsidRPr="00ED613B">
              <w:rPr>
                <w:rFonts w:ascii="新細明體" w:hint="eastAsia"/>
                <w:spacing w:val="20"/>
                <w:lang w:eastAsia="zh-HK"/>
              </w:rPr>
              <w:t>/201</w:t>
            </w:r>
            <w:r w:rsidR="00E73BD6">
              <w:rPr>
                <w:rFonts w:ascii="新細明體" w:hint="eastAsia"/>
                <w:spacing w:val="20"/>
                <w:lang w:eastAsia="zh-HK"/>
              </w:rPr>
              <w:t>7</w:t>
            </w:r>
            <w:r w:rsidRPr="00ED613B">
              <w:rPr>
                <w:rFonts w:ascii="新細明體" w:hint="eastAsia"/>
                <w:spacing w:val="20"/>
                <w:lang w:eastAsia="zh-HK"/>
              </w:rPr>
              <w:t>號)</w:t>
            </w:r>
          </w:p>
          <w:p w:rsidR="00E2037A" w:rsidRPr="00ED613B" w:rsidRDefault="00E2037A" w:rsidP="002D4FD0">
            <w:pPr>
              <w:numPr>
                <w:ilvl w:val="12"/>
                <w:numId w:val="0"/>
              </w:numPr>
              <w:spacing w:line="300" w:lineRule="atLeast"/>
              <w:ind w:right="233"/>
              <w:jc w:val="both"/>
              <w:rPr>
                <w:rFonts w:hint="eastAsia"/>
                <w:spacing w:val="20"/>
                <w:lang w:eastAsia="zh-HK"/>
              </w:rPr>
            </w:pPr>
          </w:p>
        </w:tc>
        <w:tc>
          <w:tcPr>
            <w:tcW w:w="1568" w:type="dxa"/>
          </w:tcPr>
          <w:p w:rsidR="00E2037A" w:rsidRPr="00ED613B" w:rsidRDefault="00E2037A" w:rsidP="002D4FD0">
            <w:pPr>
              <w:numPr>
                <w:ilvl w:val="12"/>
                <w:numId w:val="0"/>
              </w:numPr>
              <w:spacing w:line="340" w:lineRule="atLeast"/>
              <w:jc w:val="both"/>
              <w:rPr>
                <w:rFonts w:hint="eastAsia"/>
                <w:spacing w:val="20"/>
                <w:lang w:eastAsia="zh-HK"/>
              </w:rPr>
            </w:pPr>
            <w:r w:rsidRPr="00ED613B">
              <w:rPr>
                <w:rFonts w:ascii="新細明體" w:hint="eastAsia"/>
                <w:spacing w:val="20"/>
                <w:lang w:eastAsia="zh-HK"/>
              </w:rPr>
              <w:t>(約</w:t>
            </w:r>
            <w:r w:rsidR="00E323F6">
              <w:rPr>
                <w:rFonts w:ascii="新細明體" w:hint="eastAsia"/>
                <w:spacing w:val="20"/>
                <w:lang w:eastAsia="zh-HK"/>
              </w:rPr>
              <w:t>20</w:t>
            </w:r>
            <w:r w:rsidRPr="00ED613B">
              <w:rPr>
                <w:rFonts w:ascii="新細明體" w:hint="eastAsia"/>
                <w:spacing w:val="20"/>
                <w:lang w:eastAsia="zh-HK"/>
              </w:rPr>
              <w:t>分鐘)</w:t>
            </w:r>
          </w:p>
        </w:tc>
      </w:tr>
      <w:tr w:rsidR="00ED105B" w:rsidRPr="00ED613B" w:rsidTr="00ED105B">
        <w:trPr>
          <w:trHeight w:val="808"/>
        </w:trPr>
        <w:tc>
          <w:tcPr>
            <w:tcW w:w="454" w:type="dxa"/>
          </w:tcPr>
          <w:p w:rsidR="00ED105B" w:rsidRPr="00ED613B" w:rsidRDefault="00ED105B" w:rsidP="00ED105B">
            <w:pPr>
              <w:snapToGrid w:val="0"/>
              <w:spacing w:line="300" w:lineRule="atLeast"/>
              <w:ind w:left="360"/>
              <w:jc w:val="both"/>
              <w:rPr>
                <w:rFonts w:ascii="新細明體" w:hAnsi="新細明體" w:hint="eastAsia"/>
                <w:spacing w:val="20"/>
                <w:lang w:eastAsia="zh-HK"/>
              </w:rPr>
            </w:pPr>
          </w:p>
        </w:tc>
        <w:tc>
          <w:tcPr>
            <w:tcW w:w="7298" w:type="dxa"/>
            <w:gridSpan w:val="3"/>
          </w:tcPr>
          <w:p w:rsidR="00ED105B" w:rsidRDefault="00ED105B" w:rsidP="00ED105B">
            <w:pPr>
              <w:spacing w:line="240" w:lineRule="auto"/>
              <w:ind w:rightChars="106" w:right="254"/>
              <w:jc w:val="both"/>
              <w:rPr>
                <w:rFonts w:ascii="新細明體" w:hint="eastAsia"/>
                <w:spacing w:val="20"/>
                <w:lang w:eastAsia="zh-HK"/>
              </w:rPr>
            </w:pPr>
            <w:r w:rsidRPr="00ED105B">
              <w:rPr>
                <w:rFonts w:ascii="新細明體" w:hint="eastAsia"/>
                <w:spacing w:val="20"/>
                <w:lang w:eastAsia="zh-HK"/>
              </w:rPr>
              <w:t>要求採取措施控制白鴿在中西區引起的衞生問題</w:t>
            </w:r>
          </w:p>
          <w:p w:rsidR="00ED105B" w:rsidRPr="00ED105B" w:rsidRDefault="00ED105B" w:rsidP="00ED105B">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Pr>
                <w:rFonts w:ascii="新細明體" w:hint="eastAsia"/>
                <w:spacing w:val="20"/>
                <w:lang w:eastAsia="zh-HK"/>
              </w:rPr>
              <w:t>27</w:t>
            </w:r>
            <w:r w:rsidRPr="00ED613B">
              <w:rPr>
                <w:rFonts w:ascii="新細明體" w:hint="eastAsia"/>
                <w:spacing w:val="20"/>
                <w:lang w:eastAsia="zh-HK"/>
              </w:rPr>
              <w:t>/201</w:t>
            </w:r>
            <w:r>
              <w:rPr>
                <w:rFonts w:ascii="新細明體" w:hint="eastAsia"/>
                <w:spacing w:val="20"/>
                <w:lang w:eastAsia="zh-HK"/>
              </w:rPr>
              <w:t>7</w:t>
            </w:r>
            <w:r w:rsidRPr="00ED613B">
              <w:rPr>
                <w:rFonts w:ascii="新細明體" w:hint="eastAsia"/>
                <w:spacing w:val="20"/>
                <w:lang w:eastAsia="zh-HK"/>
              </w:rPr>
              <w:t>號</w:t>
            </w:r>
            <w:r>
              <w:rPr>
                <w:rFonts w:ascii="新細明體" w:hint="eastAsia"/>
                <w:spacing w:val="20"/>
                <w:lang w:eastAsia="zh-HK"/>
              </w:rPr>
              <w:t>附件</w:t>
            </w:r>
            <w:r w:rsidRPr="00ED613B">
              <w:rPr>
                <w:rFonts w:ascii="新細明體" w:hint="eastAsia"/>
                <w:spacing w:val="20"/>
                <w:lang w:eastAsia="zh-HK"/>
              </w:rPr>
              <w:t>)</w:t>
            </w:r>
          </w:p>
        </w:tc>
        <w:tc>
          <w:tcPr>
            <w:tcW w:w="1568" w:type="dxa"/>
          </w:tcPr>
          <w:p w:rsidR="00ED105B" w:rsidRPr="00ED613B" w:rsidRDefault="00ED105B" w:rsidP="002D4FD0">
            <w:pPr>
              <w:numPr>
                <w:ilvl w:val="12"/>
                <w:numId w:val="0"/>
              </w:numPr>
              <w:spacing w:line="340" w:lineRule="atLeast"/>
              <w:jc w:val="both"/>
              <w:rPr>
                <w:rFonts w:ascii="新細明體" w:hint="eastAsia"/>
                <w:spacing w:val="20"/>
                <w:lang w:eastAsia="zh-HK"/>
              </w:rPr>
            </w:pPr>
          </w:p>
        </w:tc>
      </w:tr>
      <w:tr w:rsidR="00ED4C8A" w:rsidRPr="00ED613B" w:rsidTr="00ED105B">
        <w:trPr>
          <w:trHeight w:val="827"/>
        </w:trPr>
        <w:tc>
          <w:tcPr>
            <w:tcW w:w="454" w:type="dxa"/>
          </w:tcPr>
          <w:p w:rsidR="00ED4C8A" w:rsidRPr="00ED613B" w:rsidRDefault="00ED4C8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ED105B" w:rsidRDefault="00ED105B" w:rsidP="00ED4C8A">
            <w:pPr>
              <w:spacing w:line="240" w:lineRule="auto"/>
              <w:ind w:rightChars="106" w:right="254"/>
              <w:jc w:val="both"/>
              <w:rPr>
                <w:rFonts w:ascii="新細明體" w:hint="eastAsia"/>
                <w:spacing w:val="20"/>
                <w:lang w:eastAsia="zh-HK"/>
              </w:rPr>
            </w:pPr>
            <w:r w:rsidRPr="00ED105B">
              <w:rPr>
                <w:rFonts w:ascii="新細明體" w:hint="eastAsia"/>
                <w:spacing w:val="20"/>
                <w:lang w:eastAsia="zh-HK"/>
              </w:rPr>
              <w:t>關注區內公廁衞生環境惡劣問題</w:t>
            </w:r>
          </w:p>
          <w:p w:rsidR="00ED4C8A" w:rsidRPr="00ED613B" w:rsidRDefault="00ED4C8A" w:rsidP="00ED4C8A">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sidR="00ED105B">
              <w:rPr>
                <w:rFonts w:ascii="新細明體" w:hint="eastAsia"/>
                <w:spacing w:val="20"/>
                <w:lang w:eastAsia="zh-HK"/>
              </w:rPr>
              <w:t>28</w:t>
            </w:r>
            <w:r w:rsidRPr="00ED613B">
              <w:rPr>
                <w:rFonts w:ascii="新細明體" w:hint="eastAsia"/>
                <w:spacing w:val="20"/>
                <w:lang w:eastAsia="zh-HK"/>
              </w:rPr>
              <w:t>/201</w:t>
            </w:r>
            <w:r w:rsidR="00E73BD6">
              <w:rPr>
                <w:rFonts w:ascii="新細明體" w:hint="eastAsia"/>
                <w:spacing w:val="20"/>
                <w:lang w:eastAsia="zh-HK"/>
              </w:rPr>
              <w:t>7</w:t>
            </w:r>
            <w:r w:rsidRPr="00ED613B">
              <w:rPr>
                <w:rFonts w:ascii="新細明體" w:hint="eastAsia"/>
                <w:spacing w:val="20"/>
                <w:lang w:eastAsia="zh-HK"/>
              </w:rPr>
              <w:t>號)</w:t>
            </w:r>
          </w:p>
          <w:p w:rsidR="00ED4C8A" w:rsidRPr="00ED613B" w:rsidRDefault="00ED4C8A" w:rsidP="002D4FD0">
            <w:pPr>
              <w:spacing w:line="240" w:lineRule="auto"/>
              <w:ind w:rightChars="106" w:right="254"/>
              <w:jc w:val="both"/>
              <w:rPr>
                <w:rFonts w:hint="eastAsia"/>
                <w:spacing w:val="20"/>
                <w:lang w:eastAsia="zh-HK"/>
              </w:rPr>
            </w:pPr>
          </w:p>
        </w:tc>
        <w:tc>
          <w:tcPr>
            <w:tcW w:w="1568" w:type="dxa"/>
          </w:tcPr>
          <w:p w:rsidR="00ED4C8A" w:rsidRPr="00ED613B" w:rsidRDefault="00ED4C8A" w:rsidP="002D4FD0">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w:t>
            </w:r>
            <w:r w:rsidR="007311F7" w:rsidRPr="00ED613B">
              <w:rPr>
                <w:rFonts w:ascii="新細明體" w:hint="eastAsia"/>
                <w:spacing w:val="20"/>
                <w:lang w:eastAsia="zh-HK"/>
              </w:rPr>
              <w:t>15</w:t>
            </w:r>
            <w:r w:rsidRPr="00ED613B">
              <w:rPr>
                <w:rFonts w:ascii="新細明體" w:hint="eastAsia"/>
                <w:spacing w:val="20"/>
                <w:lang w:eastAsia="zh-HK"/>
              </w:rPr>
              <w:t>分鐘)</w:t>
            </w:r>
          </w:p>
        </w:tc>
      </w:tr>
      <w:tr w:rsidR="00ED4C8A" w:rsidRPr="00ED613B" w:rsidTr="00ED105B">
        <w:trPr>
          <w:trHeight w:val="808"/>
        </w:trPr>
        <w:tc>
          <w:tcPr>
            <w:tcW w:w="454" w:type="dxa"/>
          </w:tcPr>
          <w:p w:rsidR="00ED4C8A" w:rsidRPr="00ED613B" w:rsidRDefault="00ED4C8A"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ED105B" w:rsidRDefault="00ED105B" w:rsidP="00ED613B">
            <w:pPr>
              <w:spacing w:line="240" w:lineRule="auto"/>
              <w:ind w:rightChars="106" w:right="254"/>
              <w:jc w:val="both"/>
              <w:rPr>
                <w:rFonts w:ascii="新細明體" w:hint="eastAsia"/>
                <w:spacing w:val="20"/>
                <w:lang w:eastAsia="zh-HK"/>
              </w:rPr>
            </w:pPr>
            <w:r w:rsidRPr="00ED105B">
              <w:rPr>
                <w:rFonts w:ascii="新細明體" w:hint="eastAsia"/>
                <w:spacing w:val="20"/>
                <w:lang w:eastAsia="zh-HK"/>
              </w:rPr>
              <w:t>關注中西區狗糞問題</w:t>
            </w:r>
          </w:p>
          <w:p w:rsidR="00ED4C8A" w:rsidRPr="00ED613B" w:rsidRDefault="00ED4C8A" w:rsidP="00ED613B">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sidR="00ED105B">
              <w:rPr>
                <w:rFonts w:ascii="新細明體" w:hint="eastAsia"/>
                <w:spacing w:val="20"/>
                <w:lang w:eastAsia="zh-HK"/>
              </w:rPr>
              <w:t>29</w:t>
            </w:r>
            <w:r w:rsidRPr="00ED613B">
              <w:rPr>
                <w:rFonts w:ascii="新細明體" w:hint="eastAsia"/>
                <w:spacing w:val="20"/>
                <w:lang w:eastAsia="zh-HK"/>
              </w:rPr>
              <w:t>/201</w:t>
            </w:r>
            <w:r w:rsidR="00E73BD6">
              <w:rPr>
                <w:rFonts w:ascii="新細明體" w:hint="eastAsia"/>
                <w:spacing w:val="20"/>
                <w:lang w:eastAsia="zh-HK"/>
              </w:rPr>
              <w:t>7</w:t>
            </w:r>
            <w:r w:rsidRPr="00ED613B">
              <w:rPr>
                <w:rFonts w:ascii="新細明體" w:hint="eastAsia"/>
                <w:spacing w:val="20"/>
                <w:lang w:eastAsia="zh-HK"/>
              </w:rPr>
              <w:t>號)</w:t>
            </w:r>
          </w:p>
          <w:p w:rsidR="00ED4C8A" w:rsidRPr="00ED613B" w:rsidRDefault="00ED4C8A" w:rsidP="002D4FD0">
            <w:pPr>
              <w:spacing w:line="240" w:lineRule="auto"/>
              <w:ind w:rightChars="106" w:right="254"/>
              <w:jc w:val="both"/>
              <w:rPr>
                <w:rFonts w:hint="eastAsia"/>
                <w:spacing w:val="20"/>
                <w:lang w:eastAsia="zh-HK"/>
              </w:rPr>
            </w:pPr>
          </w:p>
        </w:tc>
        <w:tc>
          <w:tcPr>
            <w:tcW w:w="1568" w:type="dxa"/>
          </w:tcPr>
          <w:p w:rsidR="00ED4C8A" w:rsidRPr="00ED613B" w:rsidRDefault="00ED4C8A" w:rsidP="002D4FD0">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w:t>
            </w:r>
            <w:r w:rsidR="007311F7" w:rsidRPr="00ED613B">
              <w:rPr>
                <w:rFonts w:ascii="新細明體" w:hint="eastAsia"/>
                <w:spacing w:val="20"/>
                <w:lang w:eastAsia="zh-HK"/>
              </w:rPr>
              <w:t>15</w:t>
            </w:r>
            <w:r w:rsidRPr="00ED613B">
              <w:rPr>
                <w:rFonts w:ascii="新細明體" w:hint="eastAsia"/>
                <w:spacing w:val="20"/>
                <w:lang w:eastAsia="zh-HK"/>
              </w:rPr>
              <w:t>分鐘)</w:t>
            </w:r>
          </w:p>
        </w:tc>
      </w:tr>
      <w:tr w:rsidR="003F6676" w:rsidRPr="00FC5239" w:rsidTr="00ED105B">
        <w:trPr>
          <w:trHeight w:val="808"/>
        </w:trPr>
        <w:tc>
          <w:tcPr>
            <w:tcW w:w="454" w:type="dxa"/>
          </w:tcPr>
          <w:p w:rsidR="003F6676" w:rsidRPr="00ED613B" w:rsidRDefault="003F6676" w:rsidP="002D4FD0">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ED105B" w:rsidRDefault="00ED105B" w:rsidP="003F6676">
            <w:pPr>
              <w:spacing w:line="240" w:lineRule="auto"/>
              <w:ind w:rightChars="106" w:right="254"/>
              <w:jc w:val="both"/>
              <w:rPr>
                <w:rFonts w:ascii="新細明體" w:hint="eastAsia"/>
                <w:spacing w:val="20"/>
                <w:lang w:eastAsia="zh-HK"/>
              </w:rPr>
            </w:pPr>
            <w:r w:rsidRPr="00ED105B">
              <w:rPr>
                <w:rFonts w:ascii="新細明體" w:hint="eastAsia"/>
                <w:spacing w:val="20"/>
                <w:lang w:eastAsia="zh-HK"/>
              </w:rPr>
              <w:t>強烈要求加強清理回收箱內垃圾及旁邊垃圾</w:t>
            </w:r>
          </w:p>
          <w:p w:rsidR="003F6676" w:rsidRPr="00ED613B" w:rsidRDefault="003F6676" w:rsidP="003F6676">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sidR="00ED105B">
              <w:rPr>
                <w:rFonts w:ascii="新細明體" w:hint="eastAsia"/>
                <w:spacing w:val="20"/>
                <w:lang w:eastAsia="zh-HK"/>
              </w:rPr>
              <w:t>30</w:t>
            </w:r>
            <w:r w:rsidRPr="00ED613B">
              <w:rPr>
                <w:rFonts w:ascii="新細明體" w:hint="eastAsia"/>
                <w:spacing w:val="20"/>
                <w:lang w:eastAsia="zh-HK"/>
              </w:rPr>
              <w:t>/201</w:t>
            </w:r>
            <w:r w:rsidR="00E73BD6">
              <w:rPr>
                <w:rFonts w:ascii="新細明體" w:hint="eastAsia"/>
                <w:spacing w:val="20"/>
                <w:lang w:eastAsia="zh-HK"/>
              </w:rPr>
              <w:t>7</w:t>
            </w:r>
            <w:r w:rsidRPr="00ED613B">
              <w:rPr>
                <w:rFonts w:ascii="新細明體" w:hint="eastAsia"/>
                <w:spacing w:val="20"/>
                <w:lang w:eastAsia="zh-HK"/>
              </w:rPr>
              <w:t>號)</w:t>
            </w:r>
          </w:p>
          <w:p w:rsidR="003F6676" w:rsidRPr="003F6676" w:rsidRDefault="003F6676" w:rsidP="00B87B94">
            <w:pPr>
              <w:spacing w:line="240" w:lineRule="auto"/>
              <w:ind w:rightChars="106" w:right="254"/>
              <w:jc w:val="both"/>
              <w:rPr>
                <w:rFonts w:ascii="新細明體" w:hint="eastAsia"/>
                <w:spacing w:val="20"/>
                <w:lang w:eastAsia="zh-HK"/>
              </w:rPr>
            </w:pPr>
          </w:p>
        </w:tc>
        <w:tc>
          <w:tcPr>
            <w:tcW w:w="1568" w:type="dxa"/>
          </w:tcPr>
          <w:p w:rsidR="003F6676" w:rsidRPr="00ED613B" w:rsidRDefault="003F6676" w:rsidP="002D4FD0">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(約15分鐘)</w:t>
            </w:r>
          </w:p>
        </w:tc>
      </w:tr>
      <w:tr w:rsidR="00FF4707" w:rsidRPr="00FC5239" w:rsidTr="0097092F">
        <w:trPr>
          <w:trHeight w:val="808"/>
        </w:trPr>
        <w:tc>
          <w:tcPr>
            <w:tcW w:w="454" w:type="dxa"/>
          </w:tcPr>
          <w:p w:rsidR="00FF4707" w:rsidRPr="00ED613B" w:rsidRDefault="00FF4707" w:rsidP="0097092F">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FF4707" w:rsidRDefault="00FF4707" w:rsidP="0097092F">
            <w:pPr>
              <w:spacing w:line="240" w:lineRule="auto"/>
              <w:ind w:rightChars="106" w:right="254"/>
              <w:jc w:val="both"/>
              <w:rPr>
                <w:rFonts w:ascii="新細明體" w:hint="eastAsia"/>
                <w:spacing w:val="20"/>
                <w:lang w:eastAsia="zh-HK"/>
              </w:rPr>
            </w:pPr>
            <w:r w:rsidRPr="00FF4707">
              <w:rPr>
                <w:rFonts w:ascii="新細明體" w:hint="eastAsia"/>
                <w:spacing w:val="20"/>
                <w:lang w:eastAsia="zh-HK"/>
              </w:rPr>
              <w:t>關注區內道路凹凸不平 多次維修仍破爛問題</w:t>
            </w:r>
          </w:p>
          <w:p w:rsidR="00FF4707" w:rsidRPr="00ED613B" w:rsidRDefault="00FF4707" w:rsidP="0097092F">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Pr>
                <w:rFonts w:ascii="新細明體" w:hint="eastAsia"/>
                <w:spacing w:val="20"/>
                <w:lang w:eastAsia="zh-HK"/>
              </w:rPr>
              <w:t>31</w:t>
            </w:r>
            <w:r w:rsidRPr="00ED613B">
              <w:rPr>
                <w:rFonts w:ascii="新細明體" w:hint="eastAsia"/>
                <w:spacing w:val="20"/>
                <w:lang w:eastAsia="zh-HK"/>
              </w:rPr>
              <w:t>/201</w:t>
            </w:r>
            <w:r>
              <w:rPr>
                <w:rFonts w:ascii="新細明體" w:hint="eastAsia"/>
                <w:spacing w:val="20"/>
                <w:lang w:eastAsia="zh-HK"/>
              </w:rPr>
              <w:t>7</w:t>
            </w:r>
            <w:r w:rsidRPr="00ED613B">
              <w:rPr>
                <w:rFonts w:ascii="新細明體" w:hint="eastAsia"/>
                <w:spacing w:val="20"/>
                <w:lang w:eastAsia="zh-HK"/>
              </w:rPr>
              <w:t>號)</w:t>
            </w:r>
          </w:p>
          <w:p w:rsidR="00FF4707" w:rsidRPr="003F6676" w:rsidRDefault="00FF4707" w:rsidP="0097092F">
            <w:pPr>
              <w:spacing w:line="240" w:lineRule="auto"/>
              <w:ind w:rightChars="106" w:right="254"/>
              <w:jc w:val="both"/>
              <w:rPr>
                <w:rFonts w:ascii="新細明體" w:hint="eastAsia"/>
                <w:spacing w:val="20"/>
                <w:lang w:eastAsia="zh-HK"/>
              </w:rPr>
            </w:pPr>
          </w:p>
        </w:tc>
        <w:tc>
          <w:tcPr>
            <w:tcW w:w="1568" w:type="dxa"/>
          </w:tcPr>
          <w:p w:rsidR="00FF4707" w:rsidRPr="00ED613B" w:rsidRDefault="00FF4707" w:rsidP="0097092F">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(約15分鐘)</w:t>
            </w:r>
          </w:p>
        </w:tc>
      </w:tr>
      <w:tr w:rsidR="00FF4707" w:rsidRPr="00FC5239" w:rsidTr="0097092F">
        <w:trPr>
          <w:trHeight w:val="808"/>
        </w:trPr>
        <w:tc>
          <w:tcPr>
            <w:tcW w:w="454" w:type="dxa"/>
          </w:tcPr>
          <w:p w:rsidR="00FF4707" w:rsidRPr="00ED613B" w:rsidRDefault="00FF4707" w:rsidP="0097092F">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FF4707" w:rsidRDefault="00FF4707" w:rsidP="0097092F">
            <w:pPr>
              <w:spacing w:line="240" w:lineRule="auto"/>
              <w:ind w:rightChars="106" w:right="254"/>
              <w:jc w:val="both"/>
              <w:rPr>
                <w:rFonts w:ascii="新細明體" w:hint="eastAsia"/>
                <w:spacing w:val="20"/>
                <w:lang w:eastAsia="zh-HK"/>
              </w:rPr>
            </w:pPr>
            <w:r w:rsidRPr="00FF4707">
              <w:rPr>
                <w:rFonts w:ascii="新細明體" w:hint="eastAsia"/>
                <w:spacing w:val="20"/>
                <w:lang w:eastAsia="zh-HK"/>
              </w:rPr>
              <w:t>關注</w:t>
            </w:r>
            <w:proofErr w:type="gramStart"/>
            <w:r w:rsidRPr="00FF4707">
              <w:rPr>
                <w:rFonts w:ascii="新細明體" w:hint="eastAsia"/>
                <w:spacing w:val="20"/>
                <w:lang w:eastAsia="zh-HK"/>
              </w:rPr>
              <w:t>垃圾徵費實施</w:t>
            </w:r>
            <w:proofErr w:type="gramEnd"/>
            <w:r w:rsidRPr="00FF4707">
              <w:rPr>
                <w:rFonts w:ascii="新細明體" w:hint="eastAsia"/>
                <w:spacing w:val="20"/>
                <w:lang w:eastAsia="zh-HK"/>
              </w:rPr>
              <w:t>詳情</w:t>
            </w:r>
          </w:p>
          <w:p w:rsidR="00FF4707" w:rsidRPr="00ED613B" w:rsidRDefault="00FF4707" w:rsidP="0097092F">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Pr>
                <w:rFonts w:ascii="新細明體" w:hint="eastAsia"/>
                <w:spacing w:val="20"/>
                <w:lang w:eastAsia="zh-HK"/>
              </w:rPr>
              <w:t>32</w:t>
            </w:r>
            <w:r w:rsidRPr="00ED613B">
              <w:rPr>
                <w:rFonts w:ascii="新細明體" w:hint="eastAsia"/>
                <w:spacing w:val="20"/>
                <w:lang w:eastAsia="zh-HK"/>
              </w:rPr>
              <w:t>/201</w:t>
            </w:r>
            <w:r>
              <w:rPr>
                <w:rFonts w:ascii="新細明體" w:hint="eastAsia"/>
                <w:spacing w:val="20"/>
                <w:lang w:eastAsia="zh-HK"/>
              </w:rPr>
              <w:t>7</w:t>
            </w:r>
            <w:r w:rsidRPr="00ED613B">
              <w:rPr>
                <w:rFonts w:ascii="新細明體" w:hint="eastAsia"/>
                <w:spacing w:val="20"/>
                <w:lang w:eastAsia="zh-HK"/>
              </w:rPr>
              <w:t>號)</w:t>
            </w:r>
          </w:p>
          <w:p w:rsidR="00FF4707" w:rsidRPr="003F6676" w:rsidRDefault="00FF4707" w:rsidP="0097092F">
            <w:pPr>
              <w:spacing w:line="240" w:lineRule="auto"/>
              <w:ind w:rightChars="106" w:right="254"/>
              <w:jc w:val="both"/>
              <w:rPr>
                <w:rFonts w:ascii="新細明體" w:hint="eastAsia"/>
                <w:spacing w:val="20"/>
                <w:lang w:eastAsia="zh-HK"/>
              </w:rPr>
            </w:pPr>
          </w:p>
        </w:tc>
        <w:tc>
          <w:tcPr>
            <w:tcW w:w="1568" w:type="dxa"/>
          </w:tcPr>
          <w:p w:rsidR="00FF4707" w:rsidRPr="00ED613B" w:rsidRDefault="00FF4707" w:rsidP="0097092F">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w:t>
            </w:r>
            <w:r w:rsidR="00C725CC">
              <w:rPr>
                <w:rFonts w:ascii="新細明體" w:hint="eastAsia"/>
                <w:spacing w:val="20"/>
                <w:lang w:eastAsia="zh-HK"/>
              </w:rPr>
              <w:t>20</w:t>
            </w:r>
            <w:r w:rsidRPr="00ED613B">
              <w:rPr>
                <w:rFonts w:ascii="新細明體" w:hint="eastAsia"/>
                <w:spacing w:val="20"/>
                <w:lang w:eastAsia="zh-HK"/>
              </w:rPr>
              <w:t>分鐘)</w:t>
            </w:r>
          </w:p>
        </w:tc>
      </w:tr>
      <w:tr w:rsidR="00FF4707" w:rsidRPr="00FC5239" w:rsidTr="0097092F">
        <w:trPr>
          <w:trHeight w:val="808"/>
        </w:trPr>
        <w:tc>
          <w:tcPr>
            <w:tcW w:w="454" w:type="dxa"/>
          </w:tcPr>
          <w:p w:rsidR="00FF4707" w:rsidRPr="00ED613B" w:rsidRDefault="00FF4707" w:rsidP="0097092F">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298" w:type="dxa"/>
            <w:gridSpan w:val="3"/>
          </w:tcPr>
          <w:p w:rsidR="00FF4707" w:rsidRDefault="00FF4707" w:rsidP="0097092F">
            <w:pPr>
              <w:spacing w:line="240" w:lineRule="auto"/>
              <w:ind w:rightChars="106" w:right="254"/>
              <w:jc w:val="both"/>
              <w:rPr>
                <w:rFonts w:ascii="新細明體" w:hint="eastAsia"/>
                <w:spacing w:val="20"/>
                <w:lang w:eastAsia="zh-HK"/>
              </w:rPr>
            </w:pPr>
            <w:r w:rsidRPr="00FF4707">
              <w:rPr>
                <w:rFonts w:ascii="新細明體" w:hint="eastAsia"/>
                <w:spacing w:val="20"/>
                <w:lang w:eastAsia="zh-HK"/>
              </w:rPr>
              <w:t>要求</w:t>
            </w:r>
            <w:proofErr w:type="gramStart"/>
            <w:r w:rsidRPr="00FF4707">
              <w:rPr>
                <w:rFonts w:ascii="新細明體" w:hint="eastAsia"/>
                <w:spacing w:val="20"/>
                <w:lang w:eastAsia="zh-HK"/>
              </w:rPr>
              <w:t>堅尼地城泳</w:t>
            </w:r>
            <w:proofErr w:type="gramEnd"/>
            <w:r w:rsidRPr="00FF4707">
              <w:rPr>
                <w:rFonts w:ascii="新細明體" w:hint="eastAsia"/>
                <w:spacing w:val="20"/>
                <w:lang w:eastAsia="zh-HK"/>
              </w:rPr>
              <w:t>池舊址更改為休憩用地</w:t>
            </w:r>
          </w:p>
          <w:p w:rsidR="00FF4707" w:rsidRPr="00ED613B" w:rsidRDefault="00FF4707" w:rsidP="0097092F">
            <w:pPr>
              <w:spacing w:line="240" w:lineRule="auto"/>
              <w:ind w:rightChars="106" w:right="254"/>
              <w:jc w:val="both"/>
              <w:rPr>
                <w:rFonts w:ascii="新細明體" w:hint="eastAsia"/>
                <w:spacing w:val="20"/>
                <w:lang w:eastAsia="zh-HK"/>
              </w:rPr>
            </w:pPr>
            <w:r w:rsidRPr="00ED613B">
              <w:rPr>
                <w:rFonts w:ascii="新細明體" w:hint="eastAsia"/>
                <w:spacing w:val="20"/>
                <w:lang w:eastAsia="zh-HK"/>
              </w:rPr>
              <w:t>(中西區環工會文件第</w:t>
            </w:r>
            <w:r>
              <w:rPr>
                <w:rFonts w:ascii="新細明體" w:hint="eastAsia"/>
                <w:spacing w:val="20"/>
                <w:lang w:eastAsia="zh-HK"/>
              </w:rPr>
              <w:t>33</w:t>
            </w:r>
            <w:r w:rsidRPr="00ED613B">
              <w:rPr>
                <w:rFonts w:ascii="新細明體" w:hint="eastAsia"/>
                <w:spacing w:val="20"/>
                <w:lang w:eastAsia="zh-HK"/>
              </w:rPr>
              <w:t>/201</w:t>
            </w:r>
            <w:r>
              <w:rPr>
                <w:rFonts w:ascii="新細明體" w:hint="eastAsia"/>
                <w:spacing w:val="20"/>
                <w:lang w:eastAsia="zh-HK"/>
              </w:rPr>
              <w:t>7</w:t>
            </w:r>
            <w:r w:rsidRPr="00ED613B">
              <w:rPr>
                <w:rFonts w:ascii="新細明體" w:hint="eastAsia"/>
                <w:spacing w:val="20"/>
                <w:lang w:eastAsia="zh-HK"/>
              </w:rPr>
              <w:t>號)</w:t>
            </w:r>
          </w:p>
          <w:p w:rsidR="00FF4707" w:rsidRPr="003F6676" w:rsidRDefault="00FF4707" w:rsidP="0097092F">
            <w:pPr>
              <w:spacing w:line="240" w:lineRule="auto"/>
              <w:ind w:rightChars="106" w:right="254"/>
              <w:jc w:val="both"/>
              <w:rPr>
                <w:rFonts w:ascii="新細明體" w:hint="eastAsia"/>
                <w:spacing w:val="20"/>
                <w:lang w:eastAsia="zh-HK"/>
              </w:rPr>
            </w:pPr>
          </w:p>
        </w:tc>
        <w:tc>
          <w:tcPr>
            <w:tcW w:w="1568" w:type="dxa"/>
          </w:tcPr>
          <w:p w:rsidR="00FF4707" w:rsidRPr="00ED613B" w:rsidRDefault="00FF4707" w:rsidP="0097092F">
            <w:pPr>
              <w:numPr>
                <w:ilvl w:val="12"/>
                <w:numId w:val="0"/>
              </w:numPr>
              <w:spacing w:line="340" w:lineRule="atLeast"/>
              <w:jc w:val="both"/>
              <w:rPr>
                <w:rFonts w:ascii="新細明體" w:hint="eastAsia"/>
                <w:spacing w:val="20"/>
                <w:lang w:eastAsia="zh-HK"/>
              </w:rPr>
            </w:pPr>
            <w:r w:rsidRPr="00ED613B">
              <w:rPr>
                <w:rFonts w:ascii="新細明體" w:hint="eastAsia"/>
                <w:spacing w:val="20"/>
                <w:lang w:eastAsia="zh-HK"/>
              </w:rPr>
              <w:t>(約15分鐘)</w:t>
            </w:r>
          </w:p>
        </w:tc>
      </w:tr>
      <w:tr w:rsidR="008939FF" w:rsidRPr="00A92F15" w:rsidTr="00696FC4">
        <w:trPr>
          <w:trHeight w:val="607"/>
        </w:trPr>
        <w:tc>
          <w:tcPr>
            <w:tcW w:w="7683" w:type="dxa"/>
            <w:gridSpan w:val="3"/>
          </w:tcPr>
          <w:p w:rsidR="008939FF" w:rsidRPr="007661AD" w:rsidRDefault="008939FF" w:rsidP="00696FC4">
            <w:pPr>
              <w:numPr>
                <w:ilvl w:val="12"/>
                <w:numId w:val="0"/>
              </w:numPr>
              <w:spacing w:line="340" w:lineRule="atLeast"/>
              <w:ind w:right="233"/>
              <w:jc w:val="both"/>
              <w:rPr>
                <w:rFonts w:hint="eastAsia"/>
                <w:spacing w:val="20"/>
                <w:u w:val="single"/>
                <w:lang w:eastAsia="zh-HK"/>
              </w:rPr>
            </w:pPr>
            <w:r w:rsidRPr="007661AD">
              <w:rPr>
                <w:rFonts w:hint="eastAsia"/>
                <w:spacing w:val="20"/>
                <w:u w:val="single"/>
                <w:lang w:eastAsia="zh-HK"/>
              </w:rPr>
              <w:t>書面問題</w:t>
            </w:r>
          </w:p>
          <w:p w:rsidR="008939FF" w:rsidRPr="007661AD" w:rsidRDefault="008939FF" w:rsidP="00696FC4">
            <w:pPr>
              <w:spacing w:line="240" w:lineRule="auto"/>
              <w:ind w:rightChars="106" w:right="254"/>
              <w:jc w:val="both"/>
              <w:rPr>
                <w:rFonts w:ascii="新細明體" w:hint="eastAsia"/>
                <w:spacing w:val="20"/>
                <w:lang w:eastAsia="zh-HK"/>
              </w:rPr>
            </w:pPr>
          </w:p>
        </w:tc>
        <w:tc>
          <w:tcPr>
            <w:tcW w:w="1637" w:type="dxa"/>
            <w:gridSpan w:val="2"/>
          </w:tcPr>
          <w:p w:rsidR="008939FF" w:rsidRPr="007661AD" w:rsidRDefault="008939FF" w:rsidP="00696FC4">
            <w:pPr>
              <w:numPr>
                <w:ilvl w:val="12"/>
                <w:numId w:val="0"/>
              </w:numPr>
              <w:spacing w:line="340" w:lineRule="atLeast"/>
              <w:jc w:val="both"/>
              <w:rPr>
                <w:rFonts w:ascii="新細明體" w:hint="eastAsia"/>
                <w:spacing w:val="20"/>
                <w:lang w:eastAsia="zh-HK"/>
              </w:rPr>
            </w:pPr>
          </w:p>
        </w:tc>
      </w:tr>
      <w:tr w:rsidR="004626C4" w:rsidRPr="00A92F15" w:rsidTr="00ED105B">
        <w:trPr>
          <w:trHeight w:val="808"/>
        </w:trPr>
        <w:tc>
          <w:tcPr>
            <w:tcW w:w="595" w:type="dxa"/>
            <w:gridSpan w:val="2"/>
          </w:tcPr>
          <w:p w:rsidR="004626C4" w:rsidRPr="00A92F15" w:rsidRDefault="004626C4" w:rsidP="009B6ECE">
            <w:pPr>
              <w:numPr>
                <w:ilvl w:val="0"/>
                <w:numId w:val="1"/>
              </w:numPr>
              <w:tabs>
                <w:tab w:val="left" w:pos="360"/>
              </w:tabs>
              <w:snapToGrid w:val="0"/>
              <w:spacing w:line="300" w:lineRule="atLeast"/>
              <w:jc w:val="both"/>
              <w:rPr>
                <w:rFonts w:ascii="新細明體" w:hAnsi="新細明體" w:hint="eastAsia"/>
                <w:spacing w:val="20"/>
                <w:lang w:eastAsia="zh-HK"/>
              </w:rPr>
            </w:pPr>
          </w:p>
        </w:tc>
        <w:tc>
          <w:tcPr>
            <w:tcW w:w="7088" w:type="dxa"/>
          </w:tcPr>
          <w:p w:rsidR="00FF4707" w:rsidRDefault="00FF4707" w:rsidP="004626C4">
            <w:pPr>
              <w:spacing w:line="240" w:lineRule="auto"/>
              <w:ind w:rightChars="106" w:right="254"/>
              <w:jc w:val="both"/>
              <w:rPr>
                <w:rFonts w:ascii="新細明體" w:hint="eastAsia"/>
                <w:spacing w:val="20"/>
                <w:lang w:eastAsia="zh-HK"/>
              </w:rPr>
            </w:pPr>
            <w:r w:rsidRPr="00FF4707">
              <w:rPr>
                <w:rFonts w:ascii="新細明體" w:hint="eastAsia"/>
                <w:spacing w:val="20"/>
                <w:lang w:eastAsia="zh-HK"/>
              </w:rPr>
              <w:t>跟進中區每</w:t>
            </w:r>
            <w:proofErr w:type="gramStart"/>
            <w:r w:rsidRPr="00FF4707">
              <w:rPr>
                <w:rFonts w:ascii="新細明體" w:hint="eastAsia"/>
                <w:spacing w:val="20"/>
                <w:lang w:eastAsia="zh-HK"/>
              </w:rPr>
              <w:t>個酒牌</w:t>
            </w:r>
            <w:proofErr w:type="gramEnd"/>
            <w:r w:rsidRPr="00FF4707">
              <w:rPr>
                <w:rFonts w:ascii="新細明體" w:hint="eastAsia"/>
                <w:spacing w:val="20"/>
                <w:lang w:eastAsia="zh-HK"/>
              </w:rPr>
              <w:t>處所牌照的申請情況</w:t>
            </w:r>
          </w:p>
          <w:p w:rsidR="004626C4" w:rsidRPr="007661AD" w:rsidRDefault="004626C4" w:rsidP="004626C4">
            <w:pPr>
              <w:spacing w:line="240" w:lineRule="auto"/>
              <w:ind w:rightChars="106" w:right="254"/>
              <w:jc w:val="both"/>
              <w:rPr>
                <w:rFonts w:ascii="新細明體" w:hint="eastAsia"/>
                <w:spacing w:val="20"/>
                <w:lang w:eastAsia="zh-HK"/>
              </w:rPr>
            </w:pPr>
            <w:r w:rsidRPr="007661AD">
              <w:rPr>
                <w:rFonts w:ascii="新細明體" w:hint="eastAsia"/>
                <w:spacing w:val="20"/>
                <w:lang w:eastAsia="zh-HK"/>
              </w:rPr>
              <w:t>(中西區環工會</w:t>
            </w:r>
            <w:r w:rsidRPr="007661AD">
              <w:rPr>
                <w:rFonts w:ascii="新細明體" w:hAnsi="新細明體" w:hint="eastAsia"/>
                <w:spacing w:val="20"/>
                <w:lang w:eastAsia="zh-HK"/>
              </w:rPr>
              <w:t>書面問題第</w:t>
            </w:r>
            <w:r w:rsidR="00FF4707">
              <w:rPr>
                <w:rFonts w:ascii="新細明體" w:hAnsi="新細明體" w:hint="eastAsia"/>
                <w:spacing w:val="20"/>
                <w:lang w:eastAsia="zh-HK"/>
              </w:rPr>
              <w:t>4</w:t>
            </w:r>
            <w:r w:rsidRPr="007661AD">
              <w:rPr>
                <w:rFonts w:ascii="新細明體" w:hint="eastAsia"/>
                <w:spacing w:val="20"/>
                <w:lang w:eastAsia="zh-HK"/>
              </w:rPr>
              <w:t>/201</w:t>
            </w:r>
            <w:r>
              <w:rPr>
                <w:rFonts w:ascii="新細明體" w:hint="eastAsia"/>
                <w:spacing w:val="20"/>
                <w:lang w:eastAsia="zh-HK"/>
              </w:rPr>
              <w:t>7</w:t>
            </w:r>
            <w:r w:rsidRPr="007661AD">
              <w:rPr>
                <w:rFonts w:ascii="新細明體" w:hint="eastAsia"/>
                <w:spacing w:val="20"/>
                <w:lang w:eastAsia="zh-HK"/>
              </w:rPr>
              <w:t>號)</w:t>
            </w:r>
          </w:p>
          <w:p w:rsidR="004626C4" w:rsidRPr="004626C4" w:rsidRDefault="004626C4" w:rsidP="009B6ECE">
            <w:pPr>
              <w:spacing w:line="240" w:lineRule="auto"/>
              <w:ind w:rightChars="106" w:right="254"/>
              <w:jc w:val="both"/>
              <w:rPr>
                <w:rFonts w:ascii="新細明體" w:hint="eastAsia"/>
                <w:spacing w:val="20"/>
                <w:lang w:eastAsia="zh-HK"/>
              </w:rPr>
            </w:pPr>
          </w:p>
        </w:tc>
        <w:tc>
          <w:tcPr>
            <w:tcW w:w="1637" w:type="dxa"/>
            <w:gridSpan w:val="2"/>
          </w:tcPr>
          <w:p w:rsidR="004626C4" w:rsidRPr="007661AD" w:rsidRDefault="004626C4" w:rsidP="009B6ECE">
            <w:pPr>
              <w:spacing w:line="300" w:lineRule="atLeast"/>
              <w:jc w:val="both"/>
              <w:rPr>
                <w:rFonts w:ascii="新細明體" w:hAnsi="新細明體" w:hint="eastAsia"/>
                <w:spacing w:val="20"/>
                <w:lang w:eastAsia="zh-HK"/>
              </w:rPr>
            </w:pPr>
          </w:p>
        </w:tc>
      </w:tr>
      <w:tr w:rsidR="00AB641E" w:rsidRPr="00FC5239" w:rsidTr="00ED105B">
        <w:trPr>
          <w:trHeight w:val="546"/>
        </w:trPr>
        <w:tc>
          <w:tcPr>
            <w:tcW w:w="595" w:type="dxa"/>
            <w:gridSpan w:val="2"/>
          </w:tcPr>
          <w:p w:rsidR="00AB641E" w:rsidRPr="00FC5239" w:rsidRDefault="00AB641E" w:rsidP="002D4FD0">
            <w:pPr>
              <w:numPr>
                <w:ilvl w:val="0"/>
                <w:numId w:val="1"/>
              </w:numPr>
              <w:tabs>
                <w:tab w:val="left" w:pos="360"/>
              </w:tabs>
              <w:snapToGrid w:val="0"/>
              <w:spacing w:line="340" w:lineRule="atLeast"/>
              <w:jc w:val="both"/>
              <w:rPr>
                <w:rFonts w:ascii="新細明體" w:hAnsi="新細明體" w:hint="eastAsia"/>
                <w:spacing w:val="20"/>
                <w:lang w:eastAsia="zh-HK"/>
              </w:rPr>
            </w:pPr>
          </w:p>
        </w:tc>
        <w:tc>
          <w:tcPr>
            <w:tcW w:w="7157" w:type="dxa"/>
            <w:gridSpan w:val="2"/>
          </w:tcPr>
          <w:p w:rsidR="00AB641E" w:rsidRPr="007661AD" w:rsidRDefault="00AB641E" w:rsidP="002D4FD0">
            <w:pPr>
              <w:snapToGrid w:val="0"/>
              <w:spacing w:line="300" w:lineRule="atLeast"/>
              <w:ind w:right="233"/>
              <w:jc w:val="both"/>
              <w:rPr>
                <w:rFonts w:ascii="新細明體" w:hAnsi="新細明體" w:hint="eastAsia"/>
                <w:spacing w:val="20"/>
                <w:lang w:eastAsia="zh-HK"/>
              </w:rPr>
            </w:pPr>
            <w:r w:rsidRPr="007661AD">
              <w:rPr>
                <w:rFonts w:ascii="新細明體" w:hAnsi="新細明體" w:hint="eastAsia"/>
                <w:spacing w:val="20"/>
                <w:lang w:eastAsia="zh-HK"/>
              </w:rPr>
              <w:t>其他事項</w:t>
            </w:r>
          </w:p>
          <w:p w:rsidR="00AB641E" w:rsidRPr="007661AD" w:rsidRDefault="00AB641E" w:rsidP="002D4FD0">
            <w:pPr>
              <w:snapToGrid w:val="0"/>
              <w:spacing w:line="300" w:lineRule="atLeast"/>
              <w:ind w:right="233"/>
              <w:jc w:val="both"/>
              <w:rPr>
                <w:rFonts w:ascii="新細明體" w:hAnsi="新細明體" w:hint="eastAsia"/>
                <w:spacing w:val="20"/>
                <w:lang w:eastAsia="zh-HK"/>
              </w:rPr>
            </w:pPr>
          </w:p>
        </w:tc>
        <w:tc>
          <w:tcPr>
            <w:tcW w:w="1568" w:type="dxa"/>
          </w:tcPr>
          <w:p w:rsidR="00AB641E" w:rsidRPr="00FC5239" w:rsidRDefault="00AB641E" w:rsidP="002D4FD0">
            <w:pPr>
              <w:snapToGrid w:val="0"/>
              <w:spacing w:line="340" w:lineRule="atLeast"/>
              <w:jc w:val="both"/>
              <w:rPr>
                <w:rFonts w:ascii="新細明體" w:hAnsi="新細明體" w:hint="eastAsia"/>
                <w:spacing w:val="20"/>
                <w:lang w:eastAsia="zh-HK"/>
              </w:rPr>
            </w:pPr>
          </w:p>
        </w:tc>
      </w:tr>
      <w:tr w:rsidR="00AB641E" w:rsidRPr="00FC5239" w:rsidTr="00ED105B">
        <w:trPr>
          <w:trHeight w:val="945"/>
        </w:trPr>
        <w:tc>
          <w:tcPr>
            <w:tcW w:w="595" w:type="dxa"/>
            <w:gridSpan w:val="2"/>
          </w:tcPr>
          <w:p w:rsidR="00AB641E" w:rsidRPr="00FC5239" w:rsidRDefault="00AB641E" w:rsidP="002D4FD0">
            <w:pPr>
              <w:numPr>
                <w:ilvl w:val="0"/>
                <w:numId w:val="1"/>
              </w:numPr>
              <w:tabs>
                <w:tab w:val="left" w:pos="360"/>
              </w:tabs>
              <w:snapToGrid w:val="0"/>
              <w:spacing w:line="340" w:lineRule="atLeast"/>
              <w:jc w:val="both"/>
              <w:rPr>
                <w:rFonts w:ascii="新細明體" w:hAnsi="新細明體" w:hint="eastAsia"/>
                <w:spacing w:val="20"/>
                <w:lang w:eastAsia="zh-HK"/>
              </w:rPr>
            </w:pPr>
          </w:p>
        </w:tc>
        <w:tc>
          <w:tcPr>
            <w:tcW w:w="7157" w:type="dxa"/>
            <w:gridSpan w:val="2"/>
          </w:tcPr>
          <w:p w:rsidR="00AB641E" w:rsidRPr="007661AD" w:rsidRDefault="00E73BD6" w:rsidP="002D4FD0">
            <w:pPr>
              <w:spacing w:line="340" w:lineRule="atLeast"/>
              <w:ind w:right="233"/>
              <w:jc w:val="both"/>
              <w:rPr>
                <w:rFonts w:hint="eastAsia"/>
                <w:spacing w:val="20"/>
                <w:lang w:eastAsia="zh-HK"/>
              </w:rPr>
            </w:pPr>
            <w:r>
              <w:rPr>
                <w:rFonts w:hint="eastAsia"/>
                <w:spacing w:val="20"/>
                <w:lang w:eastAsia="zh-HK"/>
              </w:rPr>
              <w:t>下次會議日期：二零一七年</w:t>
            </w:r>
            <w:r w:rsidR="00FF4707">
              <w:rPr>
                <w:rFonts w:hint="eastAsia"/>
                <w:spacing w:val="20"/>
                <w:lang w:eastAsia="zh-HK"/>
              </w:rPr>
              <w:t>七月十三</w:t>
            </w:r>
            <w:r w:rsidR="00AB641E" w:rsidRPr="007661AD">
              <w:rPr>
                <w:rFonts w:hint="eastAsia"/>
                <w:spacing w:val="20"/>
                <w:lang w:eastAsia="zh-HK"/>
              </w:rPr>
              <w:t>日</w:t>
            </w:r>
          </w:p>
          <w:p w:rsidR="00AB641E" w:rsidRPr="007661AD" w:rsidRDefault="00E73BD6" w:rsidP="002D4FD0">
            <w:pPr>
              <w:spacing w:line="340" w:lineRule="atLeast"/>
              <w:ind w:right="233"/>
              <w:jc w:val="both"/>
              <w:rPr>
                <w:rFonts w:hint="eastAsia"/>
                <w:spacing w:val="20"/>
                <w:lang w:eastAsia="zh-HK"/>
              </w:rPr>
            </w:pPr>
            <w:r>
              <w:rPr>
                <w:rFonts w:hint="eastAsia"/>
                <w:spacing w:val="20"/>
                <w:lang w:eastAsia="zh-HK"/>
              </w:rPr>
              <w:t>政府部門</w:t>
            </w:r>
            <w:proofErr w:type="gramStart"/>
            <w:r>
              <w:rPr>
                <w:rFonts w:hint="eastAsia"/>
                <w:spacing w:val="20"/>
                <w:lang w:eastAsia="zh-HK"/>
              </w:rPr>
              <w:t>文件截交日期</w:t>
            </w:r>
            <w:proofErr w:type="gramEnd"/>
            <w:r>
              <w:rPr>
                <w:rFonts w:hint="eastAsia"/>
                <w:spacing w:val="20"/>
                <w:lang w:eastAsia="zh-HK"/>
              </w:rPr>
              <w:t>：二零一七年</w:t>
            </w:r>
            <w:r w:rsidR="00FF4707">
              <w:rPr>
                <w:rFonts w:hint="eastAsia"/>
                <w:spacing w:val="20"/>
                <w:lang w:eastAsia="zh-HK"/>
              </w:rPr>
              <w:t>六</w:t>
            </w:r>
            <w:r>
              <w:rPr>
                <w:rFonts w:hint="eastAsia"/>
                <w:spacing w:val="20"/>
                <w:lang w:eastAsia="zh-HK"/>
              </w:rPr>
              <w:t>月</w:t>
            </w:r>
            <w:r w:rsidR="00FF4707">
              <w:rPr>
                <w:rFonts w:hint="eastAsia"/>
                <w:spacing w:val="20"/>
                <w:lang w:eastAsia="zh-HK"/>
              </w:rPr>
              <w:t>二十二</w:t>
            </w:r>
            <w:r w:rsidR="00AB641E" w:rsidRPr="007661AD">
              <w:rPr>
                <w:rFonts w:hint="eastAsia"/>
                <w:spacing w:val="20"/>
                <w:lang w:eastAsia="zh-HK"/>
              </w:rPr>
              <w:t>日</w:t>
            </w:r>
          </w:p>
          <w:p w:rsidR="00AB641E" w:rsidRPr="007661AD" w:rsidRDefault="00AB641E" w:rsidP="002D4FD0">
            <w:pPr>
              <w:spacing w:line="340" w:lineRule="atLeast"/>
              <w:ind w:right="233"/>
              <w:jc w:val="both"/>
              <w:rPr>
                <w:rFonts w:ascii="新細明體" w:hAnsi="新細明體" w:hint="eastAsia"/>
                <w:spacing w:val="20"/>
                <w:lang w:eastAsia="zh-HK"/>
              </w:rPr>
            </w:pPr>
            <w:r w:rsidRPr="007661AD">
              <w:rPr>
                <w:rFonts w:hint="eastAsia"/>
                <w:spacing w:val="20"/>
                <w:lang w:eastAsia="zh-HK"/>
              </w:rPr>
              <w:t>委員</w:t>
            </w:r>
            <w:proofErr w:type="gramStart"/>
            <w:r w:rsidRPr="007661AD">
              <w:rPr>
                <w:rFonts w:hint="eastAsia"/>
                <w:spacing w:val="20"/>
                <w:lang w:eastAsia="zh-HK"/>
              </w:rPr>
              <w:t>文件截交日期</w:t>
            </w:r>
            <w:proofErr w:type="gramEnd"/>
            <w:r w:rsidRPr="007661AD">
              <w:rPr>
                <w:rFonts w:hint="eastAsia"/>
                <w:spacing w:val="20"/>
                <w:lang w:eastAsia="zh-HK"/>
              </w:rPr>
              <w:t>：二零一七年</w:t>
            </w:r>
            <w:r w:rsidR="00FF4707">
              <w:rPr>
                <w:rFonts w:hint="eastAsia"/>
                <w:spacing w:val="20"/>
                <w:lang w:eastAsia="zh-HK"/>
              </w:rPr>
              <w:t>六月二十八</w:t>
            </w:r>
            <w:r w:rsidRPr="007661AD">
              <w:rPr>
                <w:rFonts w:hint="eastAsia"/>
                <w:spacing w:val="20"/>
                <w:lang w:eastAsia="zh-HK"/>
              </w:rPr>
              <w:t>日</w:t>
            </w:r>
          </w:p>
        </w:tc>
        <w:tc>
          <w:tcPr>
            <w:tcW w:w="1568" w:type="dxa"/>
          </w:tcPr>
          <w:p w:rsidR="00AB641E" w:rsidRPr="00FC5239" w:rsidRDefault="00AB641E" w:rsidP="002D4FD0">
            <w:pPr>
              <w:snapToGrid w:val="0"/>
              <w:spacing w:line="340" w:lineRule="atLeast"/>
              <w:jc w:val="both"/>
              <w:rPr>
                <w:rFonts w:ascii="新細明體" w:hAnsi="新細明體" w:hint="eastAsia"/>
                <w:spacing w:val="20"/>
                <w:lang w:eastAsia="zh-HK"/>
              </w:rPr>
            </w:pPr>
          </w:p>
        </w:tc>
      </w:tr>
    </w:tbl>
    <w:p w:rsidR="00E2037A" w:rsidRPr="00FC5239" w:rsidRDefault="00E2037A" w:rsidP="00E2037A">
      <w:pPr>
        <w:tabs>
          <w:tab w:val="left" w:pos="5400"/>
        </w:tabs>
        <w:wordWrap w:val="0"/>
        <w:ind w:rightChars="-253" w:right="-607"/>
        <w:jc w:val="right"/>
        <w:rPr>
          <w:rFonts w:ascii="新細明體" w:hAnsi="新細明體" w:hint="eastAsia"/>
          <w:spacing w:val="20"/>
          <w:lang w:eastAsia="zh-HK"/>
        </w:rPr>
      </w:pPr>
    </w:p>
    <w:p w:rsidR="005C210D" w:rsidRPr="00E2037A" w:rsidRDefault="00E2037A" w:rsidP="00FC5239">
      <w:pPr>
        <w:tabs>
          <w:tab w:val="left" w:pos="5400"/>
        </w:tabs>
        <w:wordWrap w:val="0"/>
        <w:ind w:rightChars="-253" w:right="-607"/>
        <w:jc w:val="right"/>
        <w:rPr>
          <w:rFonts w:ascii="新細明體" w:hAnsi="新細明體" w:hint="eastAsia"/>
          <w:spacing w:val="20"/>
          <w:lang w:eastAsia="zh-HK"/>
        </w:rPr>
      </w:pPr>
      <w:r w:rsidRPr="00FC5239">
        <w:rPr>
          <w:rFonts w:ascii="新細明體" w:hAnsi="新細明體" w:hint="eastAsia"/>
          <w:spacing w:val="20"/>
          <w:lang w:eastAsia="zh-HK"/>
        </w:rPr>
        <w:t>預計會議結束時間：</w:t>
      </w:r>
      <w:r w:rsidR="00ED4C8A" w:rsidRPr="00FC5239">
        <w:rPr>
          <w:rFonts w:ascii="新細明體" w:hAnsi="新細明體" w:hint="eastAsia"/>
          <w:spacing w:val="20"/>
          <w:lang w:eastAsia="zh-HK"/>
        </w:rPr>
        <w:t>下</w:t>
      </w:r>
      <w:r w:rsidRPr="00FC5239">
        <w:rPr>
          <w:rFonts w:ascii="新細明體" w:hAnsi="新細明體" w:hint="eastAsia"/>
          <w:spacing w:val="20"/>
          <w:lang w:eastAsia="zh-HK"/>
        </w:rPr>
        <w:t>午</w:t>
      </w:r>
      <w:r w:rsidR="00E323F6">
        <w:rPr>
          <w:rFonts w:ascii="新細明體" w:hAnsi="新細明體" w:hint="eastAsia"/>
          <w:spacing w:val="20"/>
          <w:lang w:eastAsia="zh-HK"/>
        </w:rPr>
        <w:t>5:</w:t>
      </w:r>
      <w:r w:rsidR="00C725CC">
        <w:rPr>
          <w:rFonts w:ascii="新細明體" w:hAnsi="新細明體" w:hint="eastAsia"/>
          <w:spacing w:val="20"/>
          <w:lang w:eastAsia="zh-HK"/>
        </w:rPr>
        <w:t>30</w:t>
      </w:r>
      <w:r w:rsidRPr="00FC5239">
        <w:rPr>
          <w:rFonts w:ascii="新細明體" w:hAnsi="新細明體" w:hint="eastAsia"/>
          <w:spacing w:val="20"/>
          <w:lang w:eastAsia="zh-HK"/>
        </w:rPr>
        <w:t>分</w:t>
      </w:r>
    </w:p>
    <w:sectPr w:rsidR="005C210D" w:rsidRPr="00E2037A" w:rsidSect="00E2037A">
      <w:footnotePr>
        <w:pos w:val="beneathText"/>
      </w:footnotePr>
      <w:pgSz w:w="11905" w:h="16837"/>
      <w:pgMar w:top="964" w:right="1304" w:bottom="964" w:left="1304" w:header="720" w:footer="43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6EFC" w:rsidRDefault="00AC6EFC">
      <w:pPr>
        <w:spacing w:line="240" w:lineRule="auto"/>
      </w:pPr>
      <w:r>
        <w:separator/>
      </w:r>
    </w:p>
  </w:endnote>
  <w:endnote w:type="continuationSeparator" w:id="0">
    <w:p w:rsidR="00AC6EFC" w:rsidRDefault="00AC6E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6EFC" w:rsidRDefault="00AC6EFC">
      <w:pPr>
        <w:spacing w:line="240" w:lineRule="auto"/>
      </w:pPr>
      <w:r>
        <w:separator/>
      </w:r>
    </w:p>
  </w:footnote>
  <w:footnote w:type="continuationSeparator" w:id="0">
    <w:p w:rsidR="00AC6EFC" w:rsidRDefault="00AC6EF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360"/>
        </w:tabs>
        <w:ind w:left="360" w:hanging="360"/>
      </w:pPr>
      <w:rPr>
        <w:color w:val="00008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ocumentProtection w:edit="readOnly" w:formatting="1" w:enforcement="1" w:cryptProviderType="rsaFull" w:cryptAlgorithmClass="hash" w:cryptAlgorithmType="typeAny" w:cryptAlgorithmSid="4" w:cryptSpinCount="100000" w:hash="OxlRCQ68xYevRuhAZ5ofJR0GWKA=" w:salt="l9BiIHHL7uBKqxAeV1eXeA=="/>
  <w:defaultTabStop w:val="480"/>
  <w:displayHorizontalDrawingGridEvery w:val="0"/>
  <w:displayVerticalDrawingGridEvery w:val="2"/>
  <w:characterSpacingControl w:val="compressPunctuation"/>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37A"/>
    <w:rsid w:val="000224EF"/>
    <w:rsid w:val="000352EB"/>
    <w:rsid w:val="000422DB"/>
    <w:rsid w:val="0005249C"/>
    <w:rsid w:val="00094DFD"/>
    <w:rsid w:val="000A3FED"/>
    <w:rsid w:val="000B20CC"/>
    <w:rsid w:val="000C3AB7"/>
    <w:rsid w:val="001110DB"/>
    <w:rsid w:val="00114E04"/>
    <w:rsid w:val="00123021"/>
    <w:rsid w:val="00126BE6"/>
    <w:rsid w:val="00135AC3"/>
    <w:rsid w:val="00152640"/>
    <w:rsid w:val="00161936"/>
    <w:rsid w:val="00194D34"/>
    <w:rsid w:val="00197F3F"/>
    <w:rsid w:val="001A1EEC"/>
    <w:rsid w:val="001B37A3"/>
    <w:rsid w:val="001E2ADE"/>
    <w:rsid w:val="001F4673"/>
    <w:rsid w:val="00214872"/>
    <w:rsid w:val="00221315"/>
    <w:rsid w:val="00265A16"/>
    <w:rsid w:val="002D4EB8"/>
    <w:rsid w:val="002D4FD0"/>
    <w:rsid w:val="002F7C56"/>
    <w:rsid w:val="00342BA7"/>
    <w:rsid w:val="00345639"/>
    <w:rsid w:val="00373556"/>
    <w:rsid w:val="0038668E"/>
    <w:rsid w:val="00394D55"/>
    <w:rsid w:val="003A720D"/>
    <w:rsid w:val="003D3D10"/>
    <w:rsid w:val="003F6676"/>
    <w:rsid w:val="003F7C35"/>
    <w:rsid w:val="004125D5"/>
    <w:rsid w:val="00427DD0"/>
    <w:rsid w:val="004626C4"/>
    <w:rsid w:val="005568BA"/>
    <w:rsid w:val="005606E3"/>
    <w:rsid w:val="00561940"/>
    <w:rsid w:val="005701B7"/>
    <w:rsid w:val="005C210D"/>
    <w:rsid w:val="005D4539"/>
    <w:rsid w:val="00607CBF"/>
    <w:rsid w:val="0064696A"/>
    <w:rsid w:val="006A7233"/>
    <w:rsid w:val="006E1E1F"/>
    <w:rsid w:val="007311F7"/>
    <w:rsid w:val="00733A9B"/>
    <w:rsid w:val="00734D61"/>
    <w:rsid w:val="007661AD"/>
    <w:rsid w:val="00796952"/>
    <w:rsid w:val="007E7A49"/>
    <w:rsid w:val="0080177D"/>
    <w:rsid w:val="00827FCC"/>
    <w:rsid w:val="00833CC2"/>
    <w:rsid w:val="00875B16"/>
    <w:rsid w:val="008939FF"/>
    <w:rsid w:val="008C5172"/>
    <w:rsid w:val="008E16C0"/>
    <w:rsid w:val="00924A7C"/>
    <w:rsid w:val="009274F2"/>
    <w:rsid w:val="00945764"/>
    <w:rsid w:val="00974384"/>
    <w:rsid w:val="009A127A"/>
    <w:rsid w:val="009C67BC"/>
    <w:rsid w:val="00A32D85"/>
    <w:rsid w:val="00A60B29"/>
    <w:rsid w:val="00A662D2"/>
    <w:rsid w:val="00A7688D"/>
    <w:rsid w:val="00A92F15"/>
    <w:rsid w:val="00AB641E"/>
    <w:rsid w:val="00AC6EFC"/>
    <w:rsid w:val="00AD0580"/>
    <w:rsid w:val="00AF2D59"/>
    <w:rsid w:val="00AF6717"/>
    <w:rsid w:val="00B057C1"/>
    <w:rsid w:val="00B166F1"/>
    <w:rsid w:val="00B31541"/>
    <w:rsid w:val="00B327F7"/>
    <w:rsid w:val="00B47DAD"/>
    <w:rsid w:val="00B60B87"/>
    <w:rsid w:val="00B87B94"/>
    <w:rsid w:val="00BA4641"/>
    <w:rsid w:val="00BE44C0"/>
    <w:rsid w:val="00BF398A"/>
    <w:rsid w:val="00C11EE7"/>
    <w:rsid w:val="00C725CC"/>
    <w:rsid w:val="00C95416"/>
    <w:rsid w:val="00D14F45"/>
    <w:rsid w:val="00D22802"/>
    <w:rsid w:val="00D328DF"/>
    <w:rsid w:val="00D6759B"/>
    <w:rsid w:val="00D71E1E"/>
    <w:rsid w:val="00D73B5A"/>
    <w:rsid w:val="00DA12FC"/>
    <w:rsid w:val="00E2037A"/>
    <w:rsid w:val="00E323F6"/>
    <w:rsid w:val="00E465E4"/>
    <w:rsid w:val="00E73BD6"/>
    <w:rsid w:val="00EB5070"/>
    <w:rsid w:val="00EC6B35"/>
    <w:rsid w:val="00ED105B"/>
    <w:rsid w:val="00ED4C8A"/>
    <w:rsid w:val="00ED613B"/>
    <w:rsid w:val="00EF77EA"/>
    <w:rsid w:val="00F3274A"/>
    <w:rsid w:val="00F37BB3"/>
    <w:rsid w:val="00F919AB"/>
    <w:rsid w:val="00F955BA"/>
    <w:rsid w:val="00FC5239"/>
    <w:rsid w:val="00FF470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96A"/>
    <w:pPr>
      <w:tabs>
        <w:tab w:val="center" w:pos="4153"/>
        <w:tab w:val="right" w:pos="8306"/>
      </w:tabs>
      <w:snapToGrid w:val="0"/>
    </w:pPr>
    <w:rPr>
      <w:sz w:val="20"/>
    </w:rPr>
  </w:style>
  <w:style w:type="character" w:customStyle="1" w:styleId="a4">
    <w:name w:val="頁首 字元"/>
    <w:basedOn w:val="a0"/>
    <w:link w:val="a3"/>
    <w:uiPriority w:val="99"/>
    <w:rsid w:val="0064696A"/>
    <w:rPr>
      <w:rFonts w:ascii="Times New Roman" w:eastAsia="新細明體" w:hAnsi="Times New Roman" w:cs="Times New Roman"/>
      <w:kern w:val="0"/>
      <w:sz w:val="20"/>
      <w:szCs w:val="20"/>
      <w:lang w:eastAsia="ar-SA"/>
    </w:rPr>
  </w:style>
  <w:style w:type="paragraph" w:styleId="a5">
    <w:name w:val="footer"/>
    <w:basedOn w:val="a"/>
    <w:link w:val="a6"/>
    <w:uiPriority w:val="99"/>
    <w:unhideWhenUsed/>
    <w:rsid w:val="0064696A"/>
    <w:pPr>
      <w:tabs>
        <w:tab w:val="center" w:pos="4153"/>
        <w:tab w:val="right" w:pos="8306"/>
      </w:tabs>
      <w:snapToGrid w:val="0"/>
    </w:pPr>
    <w:rPr>
      <w:sz w:val="20"/>
    </w:rPr>
  </w:style>
  <w:style w:type="character" w:customStyle="1" w:styleId="a6">
    <w:name w:val="頁尾 字元"/>
    <w:basedOn w:val="a0"/>
    <w:link w:val="a5"/>
    <w:uiPriority w:val="99"/>
    <w:rsid w:val="0064696A"/>
    <w:rPr>
      <w:rFonts w:ascii="Times New Roman" w:eastAsia="新細明體" w:hAnsi="Times New Roman" w:cs="Times New Roman"/>
      <w:kern w:val="0"/>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037A"/>
    <w:pPr>
      <w:widowControl w:val="0"/>
      <w:suppressAutoHyphens/>
      <w:spacing w:line="360" w:lineRule="atLeast"/>
      <w:textAlignment w:val="baseline"/>
    </w:pPr>
    <w:rPr>
      <w:rFonts w:ascii="Times New Roman" w:eastAsia="新細明體" w:hAnsi="Times New Roman" w:cs="Times New Roman"/>
      <w:kern w:val="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696A"/>
    <w:pPr>
      <w:tabs>
        <w:tab w:val="center" w:pos="4153"/>
        <w:tab w:val="right" w:pos="8306"/>
      </w:tabs>
      <w:snapToGrid w:val="0"/>
    </w:pPr>
    <w:rPr>
      <w:sz w:val="20"/>
    </w:rPr>
  </w:style>
  <w:style w:type="character" w:customStyle="1" w:styleId="a4">
    <w:name w:val="頁首 字元"/>
    <w:basedOn w:val="a0"/>
    <w:link w:val="a3"/>
    <w:uiPriority w:val="99"/>
    <w:rsid w:val="0064696A"/>
    <w:rPr>
      <w:rFonts w:ascii="Times New Roman" w:eastAsia="新細明體" w:hAnsi="Times New Roman" w:cs="Times New Roman"/>
      <w:kern w:val="0"/>
      <w:sz w:val="20"/>
      <w:szCs w:val="20"/>
      <w:lang w:eastAsia="ar-SA"/>
    </w:rPr>
  </w:style>
  <w:style w:type="paragraph" w:styleId="a5">
    <w:name w:val="footer"/>
    <w:basedOn w:val="a"/>
    <w:link w:val="a6"/>
    <w:uiPriority w:val="99"/>
    <w:unhideWhenUsed/>
    <w:rsid w:val="0064696A"/>
    <w:pPr>
      <w:tabs>
        <w:tab w:val="center" w:pos="4153"/>
        <w:tab w:val="right" w:pos="8306"/>
      </w:tabs>
      <w:snapToGrid w:val="0"/>
    </w:pPr>
    <w:rPr>
      <w:sz w:val="20"/>
    </w:rPr>
  </w:style>
  <w:style w:type="character" w:customStyle="1" w:styleId="a6">
    <w:name w:val="頁尾 字元"/>
    <w:basedOn w:val="a0"/>
    <w:link w:val="a5"/>
    <w:uiPriority w:val="99"/>
    <w:rsid w:val="0064696A"/>
    <w:rPr>
      <w:rFonts w:ascii="Times New Roman" w:eastAsia="新細明體" w:hAnsi="Times New Roman" w:cs="Times New Roman"/>
      <w:kern w:val="0"/>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1549</TotalTime>
  <Pages>2</Pages>
  <Words>128</Words>
  <Characters>731</Characters>
  <Application>Microsoft Office Word</Application>
  <DocSecurity>8</DocSecurity>
  <Lines>6</Lines>
  <Paragraphs>1</Paragraphs>
  <ScaleCrop>false</ScaleCrop>
  <Company>HKSARG</Company>
  <LinksUpToDate>false</LinksUpToDate>
  <CharactersWithSpaces>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中西區區議會二零一六年至二零一七年度食物環境衞生及工務委員會第九次會議議程</dc:title>
  <dc:subject>中西區區議會二零一六年至二零一七年度食物環境衞生及工務委員會第九次會議議程</dc:subject>
  <dc:creator>中西區區議會秘書處</dc:creator>
  <cp:keywords>中西區區議會二零一六年至二零一七年度食物環境衞生及工務委員會第九次會議議程</cp:keywords>
  <cp:lastModifiedBy>PA(DC)</cp:lastModifiedBy>
  <cp:revision>24</cp:revision>
  <cp:lastPrinted>2017-05-09T04:09:00Z</cp:lastPrinted>
  <dcterms:created xsi:type="dcterms:W3CDTF">2017-01-25T08:00:00Z</dcterms:created>
  <dcterms:modified xsi:type="dcterms:W3CDTF">2017-05-17T09:19:00Z</dcterms:modified>
</cp:coreProperties>
</file>