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564" w:rsidRPr="00B57F90" w:rsidRDefault="00431099" w:rsidP="00BF4052">
      <w:pPr>
        <w:adjustRightInd w:val="0"/>
        <w:snapToGrid w:val="0"/>
        <w:jc w:val="both"/>
        <w:rPr>
          <w:b/>
          <w:bCs/>
        </w:rPr>
      </w:pPr>
      <w:r w:rsidRPr="00B57F90">
        <w:rPr>
          <w:b/>
          <w:bCs/>
          <w:noProof/>
          <w:lang w:val="en-US"/>
        </w:rPr>
        <w:drawing>
          <wp:anchor distT="0" distB="0" distL="114300" distR="114300" simplePos="0" relativeHeight="251658240" behindDoc="0" locked="0" layoutInCell="1" allowOverlap="1" wp14:anchorId="2BA6C72E" wp14:editId="3833F82B">
            <wp:simplePos x="0" y="0"/>
            <wp:positionH relativeFrom="column">
              <wp:posOffset>-775579</wp:posOffset>
            </wp:positionH>
            <wp:positionV relativeFrom="paragraph">
              <wp:posOffset>-501113</wp:posOffset>
            </wp:positionV>
            <wp:extent cx="7437755" cy="908685"/>
            <wp:effectExtent l="0" t="0" r="0" b="5715"/>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37755" cy="908685"/>
                    </a:xfrm>
                    <a:prstGeom prst="rect">
                      <a:avLst/>
                    </a:prstGeom>
                    <a:noFill/>
                  </pic:spPr>
                </pic:pic>
              </a:graphicData>
            </a:graphic>
            <wp14:sizeRelH relativeFrom="page">
              <wp14:pctWidth>0</wp14:pctWidth>
            </wp14:sizeRelH>
            <wp14:sizeRelV relativeFrom="page">
              <wp14:pctHeight>0</wp14:pctHeight>
            </wp14:sizeRelV>
          </wp:anchor>
        </w:drawing>
      </w:r>
    </w:p>
    <w:p w:rsidR="00131FBF" w:rsidRPr="00B57F90" w:rsidRDefault="00131FBF" w:rsidP="00B57F90">
      <w:pPr>
        <w:tabs>
          <w:tab w:val="center" w:pos="4513"/>
          <w:tab w:val="left" w:pos="6480"/>
        </w:tabs>
        <w:adjustRightInd w:val="0"/>
        <w:snapToGrid w:val="0"/>
        <w:jc w:val="both"/>
        <w:outlineLvl w:val="0"/>
        <w:rPr>
          <w:b/>
        </w:rPr>
      </w:pPr>
    </w:p>
    <w:p w:rsidR="008F2448" w:rsidRPr="00B57F90" w:rsidRDefault="008F2448" w:rsidP="00B57F90">
      <w:pPr>
        <w:tabs>
          <w:tab w:val="center" w:pos="4513"/>
          <w:tab w:val="left" w:pos="6480"/>
        </w:tabs>
        <w:adjustRightInd w:val="0"/>
        <w:snapToGrid w:val="0"/>
        <w:jc w:val="both"/>
        <w:outlineLvl w:val="0"/>
        <w:rPr>
          <w:b/>
        </w:rPr>
      </w:pPr>
    </w:p>
    <w:p w:rsidR="00A173EE" w:rsidRPr="00B57F90" w:rsidRDefault="00A173EE" w:rsidP="00B57F90">
      <w:pPr>
        <w:tabs>
          <w:tab w:val="center" w:pos="4513"/>
          <w:tab w:val="left" w:pos="6480"/>
        </w:tabs>
        <w:adjustRightInd w:val="0"/>
        <w:snapToGrid w:val="0"/>
        <w:jc w:val="both"/>
        <w:outlineLvl w:val="0"/>
        <w:rPr>
          <w:b/>
        </w:rPr>
      </w:pPr>
    </w:p>
    <w:p w:rsidR="003B298D" w:rsidRPr="00B57F90" w:rsidRDefault="003B298D" w:rsidP="00B57F90">
      <w:pPr>
        <w:tabs>
          <w:tab w:val="center" w:pos="4513"/>
          <w:tab w:val="left" w:pos="6480"/>
        </w:tabs>
        <w:adjustRightInd w:val="0"/>
        <w:snapToGrid w:val="0"/>
        <w:jc w:val="center"/>
        <w:outlineLvl w:val="0"/>
        <w:rPr>
          <w:b/>
          <w:lang w:eastAsia="zh-HK"/>
        </w:rPr>
      </w:pPr>
      <w:bookmarkStart w:id="0" w:name="OLE_LINK1"/>
      <w:bookmarkStart w:id="1" w:name="_GoBack"/>
      <w:r w:rsidRPr="00B57F90">
        <w:rPr>
          <w:b/>
        </w:rPr>
        <w:t xml:space="preserve">Minutes of the </w:t>
      </w:r>
      <w:r w:rsidR="00DE4293" w:rsidRPr="00B57F90">
        <w:rPr>
          <w:rFonts w:hint="eastAsia"/>
          <w:b/>
        </w:rPr>
        <w:t>E</w:t>
      </w:r>
      <w:r w:rsidR="00CF316C" w:rsidRPr="00B57F90">
        <w:rPr>
          <w:rFonts w:hint="eastAsia"/>
          <w:b/>
        </w:rPr>
        <w:t>ighteen</w:t>
      </w:r>
      <w:r w:rsidR="00C75FD3" w:rsidRPr="00B57F90">
        <w:rPr>
          <w:rFonts w:hint="eastAsia"/>
          <w:b/>
        </w:rPr>
        <w:t>th</w:t>
      </w:r>
      <w:r w:rsidRPr="00B57F90">
        <w:rPr>
          <w:b/>
        </w:rPr>
        <w:t xml:space="preserve"> Meeting of</w:t>
      </w:r>
    </w:p>
    <w:p w:rsidR="003B298D" w:rsidRPr="00B57F90" w:rsidRDefault="003B298D" w:rsidP="00B57F90">
      <w:pPr>
        <w:adjustRightInd w:val="0"/>
        <w:snapToGrid w:val="0"/>
        <w:jc w:val="center"/>
        <w:rPr>
          <w:b/>
          <w:bCs/>
          <w:u w:val="single"/>
          <w:lang w:eastAsia="zh-HK"/>
        </w:rPr>
      </w:pPr>
      <w:r w:rsidRPr="00B57F90">
        <w:rPr>
          <w:b/>
          <w:u w:val="single"/>
        </w:rPr>
        <w:t xml:space="preserve">Central </w:t>
      </w:r>
      <w:r w:rsidR="001F2276" w:rsidRPr="00B57F90">
        <w:rPr>
          <w:b/>
          <w:u w:val="single"/>
        </w:rPr>
        <w:t>and</w:t>
      </w:r>
      <w:r w:rsidRPr="00B57F90">
        <w:rPr>
          <w:b/>
          <w:u w:val="single"/>
        </w:rPr>
        <w:t xml:space="preserve"> Western District Council</w:t>
      </w:r>
    </w:p>
    <w:bookmarkEnd w:id="0"/>
    <w:bookmarkEnd w:id="1"/>
    <w:p w:rsidR="00860096" w:rsidRPr="00B57F90" w:rsidRDefault="00860096" w:rsidP="00B57F90">
      <w:pPr>
        <w:pStyle w:val="23"/>
        <w:adjustRightInd w:val="0"/>
        <w:snapToGrid w:val="0"/>
        <w:spacing w:after="0"/>
        <w:ind w:leftChars="0" w:left="0" w:firstLineChars="0" w:firstLine="0"/>
        <w:jc w:val="both"/>
      </w:pPr>
    </w:p>
    <w:p w:rsidR="00A173EE" w:rsidRPr="00B57F90" w:rsidRDefault="00A173EE" w:rsidP="00B57F90">
      <w:pPr>
        <w:pStyle w:val="23"/>
        <w:adjustRightInd w:val="0"/>
        <w:snapToGrid w:val="0"/>
        <w:spacing w:after="0"/>
        <w:ind w:leftChars="0" w:left="0" w:firstLineChars="0" w:firstLine="0"/>
        <w:jc w:val="both"/>
      </w:pPr>
    </w:p>
    <w:tbl>
      <w:tblPr>
        <w:tblW w:w="0" w:type="auto"/>
        <w:tblLayout w:type="fixed"/>
        <w:tblCellMar>
          <w:left w:w="28" w:type="dxa"/>
          <w:right w:w="28" w:type="dxa"/>
        </w:tblCellMar>
        <w:tblLook w:val="0000" w:firstRow="0" w:lastRow="0" w:firstColumn="0" w:lastColumn="0" w:noHBand="0" w:noVBand="0"/>
      </w:tblPr>
      <w:tblGrid>
        <w:gridCol w:w="928"/>
        <w:gridCol w:w="120"/>
        <w:gridCol w:w="7314"/>
      </w:tblGrid>
      <w:tr w:rsidR="0096208D" w:rsidRPr="00B57F90" w:rsidTr="00B04115">
        <w:tc>
          <w:tcPr>
            <w:tcW w:w="928" w:type="dxa"/>
            <w:shd w:val="clear" w:color="auto" w:fill="auto"/>
          </w:tcPr>
          <w:p w:rsidR="00D164B6" w:rsidRPr="00B57F90" w:rsidRDefault="00D164B6" w:rsidP="00B57F90">
            <w:pPr>
              <w:adjustRightInd w:val="0"/>
              <w:snapToGrid w:val="0"/>
              <w:jc w:val="both"/>
              <w:rPr>
                <w:b/>
              </w:rPr>
            </w:pPr>
            <w:r w:rsidRPr="00B57F90">
              <w:rPr>
                <w:b/>
              </w:rPr>
              <w:t>Date</w:t>
            </w:r>
          </w:p>
        </w:tc>
        <w:tc>
          <w:tcPr>
            <w:tcW w:w="120" w:type="dxa"/>
            <w:shd w:val="clear" w:color="auto" w:fill="auto"/>
          </w:tcPr>
          <w:p w:rsidR="00D164B6" w:rsidRPr="00B57F90" w:rsidRDefault="00D164B6" w:rsidP="00B57F90">
            <w:pPr>
              <w:adjustRightInd w:val="0"/>
              <w:snapToGrid w:val="0"/>
              <w:jc w:val="both"/>
            </w:pPr>
            <w:r w:rsidRPr="00B57F90">
              <w:t>:</w:t>
            </w:r>
          </w:p>
        </w:tc>
        <w:tc>
          <w:tcPr>
            <w:tcW w:w="7314" w:type="dxa"/>
            <w:shd w:val="clear" w:color="auto" w:fill="auto"/>
          </w:tcPr>
          <w:p w:rsidR="00D164B6" w:rsidRPr="00B57F90" w:rsidRDefault="00244E3E" w:rsidP="00B57F90">
            <w:pPr>
              <w:adjustRightInd w:val="0"/>
              <w:snapToGrid w:val="0"/>
              <w:jc w:val="both"/>
            </w:pPr>
            <w:r w:rsidRPr="00B57F90">
              <w:t>19</w:t>
            </w:r>
            <w:r w:rsidR="002E4986" w:rsidRPr="00B57F90">
              <w:t xml:space="preserve"> </w:t>
            </w:r>
            <w:r w:rsidR="005A106E" w:rsidRPr="00B57F90">
              <w:rPr>
                <w:rFonts w:hint="eastAsia"/>
              </w:rPr>
              <w:t>March</w:t>
            </w:r>
            <w:r w:rsidR="00DD700F" w:rsidRPr="00B57F90">
              <w:t xml:space="preserve"> 201</w:t>
            </w:r>
            <w:r w:rsidR="00DD700F" w:rsidRPr="00B57F90">
              <w:rPr>
                <w:rFonts w:hint="eastAsia"/>
              </w:rPr>
              <w:t>5</w:t>
            </w:r>
            <w:r w:rsidR="00D164B6" w:rsidRPr="00B57F90">
              <w:t xml:space="preserve"> (Thursday)</w:t>
            </w:r>
          </w:p>
        </w:tc>
      </w:tr>
      <w:tr w:rsidR="0096208D" w:rsidRPr="00B57F90" w:rsidTr="00B04115">
        <w:tc>
          <w:tcPr>
            <w:tcW w:w="928" w:type="dxa"/>
            <w:shd w:val="clear" w:color="auto" w:fill="auto"/>
          </w:tcPr>
          <w:p w:rsidR="003B298D" w:rsidRPr="00B57F90" w:rsidRDefault="003B298D" w:rsidP="00B57F90">
            <w:pPr>
              <w:adjustRightInd w:val="0"/>
              <w:snapToGrid w:val="0"/>
              <w:jc w:val="both"/>
              <w:rPr>
                <w:b/>
              </w:rPr>
            </w:pPr>
            <w:r w:rsidRPr="00B57F90">
              <w:rPr>
                <w:b/>
              </w:rPr>
              <w:t>Time</w:t>
            </w:r>
          </w:p>
        </w:tc>
        <w:tc>
          <w:tcPr>
            <w:tcW w:w="120" w:type="dxa"/>
            <w:shd w:val="clear" w:color="auto" w:fill="auto"/>
          </w:tcPr>
          <w:p w:rsidR="003B298D" w:rsidRPr="00B57F90" w:rsidRDefault="003B298D" w:rsidP="00B57F90">
            <w:pPr>
              <w:adjustRightInd w:val="0"/>
              <w:snapToGrid w:val="0"/>
              <w:jc w:val="both"/>
            </w:pPr>
            <w:r w:rsidRPr="00B57F90">
              <w:t>:</w:t>
            </w:r>
          </w:p>
        </w:tc>
        <w:tc>
          <w:tcPr>
            <w:tcW w:w="7314" w:type="dxa"/>
            <w:shd w:val="clear" w:color="auto" w:fill="auto"/>
          </w:tcPr>
          <w:p w:rsidR="003B298D" w:rsidRPr="00B57F90" w:rsidRDefault="003B298D" w:rsidP="00B57F90">
            <w:pPr>
              <w:adjustRightInd w:val="0"/>
              <w:snapToGrid w:val="0"/>
              <w:jc w:val="both"/>
            </w:pPr>
            <w:r w:rsidRPr="00B57F90">
              <w:t>2:30 pm</w:t>
            </w:r>
          </w:p>
        </w:tc>
      </w:tr>
      <w:tr w:rsidR="003B298D" w:rsidRPr="00B57F90" w:rsidTr="00B04115">
        <w:tc>
          <w:tcPr>
            <w:tcW w:w="928" w:type="dxa"/>
            <w:shd w:val="clear" w:color="auto" w:fill="auto"/>
          </w:tcPr>
          <w:p w:rsidR="003B298D" w:rsidRPr="00B57F90" w:rsidRDefault="003B298D" w:rsidP="00B57F90">
            <w:pPr>
              <w:adjustRightInd w:val="0"/>
              <w:snapToGrid w:val="0"/>
              <w:jc w:val="both"/>
              <w:rPr>
                <w:b/>
              </w:rPr>
            </w:pPr>
            <w:r w:rsidRPr="00B57F90">
              <w:rPr>
                <w:b/>
              </w:rPr>
              <w:t>Venue</w:t>
            </w:r>
          </w:p>
        </w:tc>
        <w:tc>
          <w:tcPr>
            <w:tcW w:w="120" w:type="dxa"/>
            <w:shd w:val="clear" w:color="auto" w:fill="auto"/>
          </w:tcPr>
          <w:p w:rsidR="003B298D" w:rsidRPr="00B57F90" w:rsidRDefault="003B298D" w:rsidP="00B57F90">
            <w:pPr>
              <w:adjustRightInd w:val="0"/>
              <w:snapToGrid w:val="0"/>
              <w:jc w:val="both"/>
            </w:pPr>
            <w:r w:rsidRPr="00B57F90">
              <w:t>:</w:t>
            </w:r>
          </w:p>
        </w:tc>
        <w:tc>
          <w:tcPr>
            <w:tcW w:w="7314" w:type="dxa"/>
            <w:shd w:val="clear" w:color="auto" w:fill="auto"/>
          </w:tcPr>
          <w:p w:rsidR="003B298D" w:rsidRPr="00B57F90" w:rsidRDefault="003B298D" w:rsidP="00B57F90">
            <w:pPr>
              <w:adjustRightInd w:val="0"/>
              <w:snapToGrid w:val="0"/>
              <w:jc w:val="both"/>
            </w:pPr>
            <w:r w:rsidRPr="00B57F90">
              <w:t xml:space="preserve">Conference Room </w:t>
            </w:r>
          </w:p>
          <w:p w:rsidR="003B298D" w:rsidRPr="00B57F90" w:rsidRDefault="003B298D" w:rsidP="00B57F90">
            <w:pPr>
              <w:adjustRightInd w:val="0"/>
              <w:snapToGrid w:val="0"/>
              <w:jc w:val="both"/>
            </w:pPr>
            <w:r w:rsidRPr="00B57F90">
              <w:t xml:space="preserve">14/F, Harbour Building </w:t>
            </w:r>
          </w:p>
          <w:p w:rsidR="003B298D" w:rsidRPr="00B57F90" w:rsidRDefault="003B298D" w:rsidP="00B57F90">
            <w:pPr>
              <w:adjustRightInd w:val="0"/>
              <w:snapToGrid w:val="0"/>
              <w:jc w:val="both"/>
            </w:pPr>
            <w:r w:rsidRPr="00B57F90">
              <w:t xml:space="preserve">38 Pier Road, Central, Hong Kong </w:t>
            </w:r>
          </w:p>
        </w:tc>
      </w:tr>
    </w:tbl>
    <w:p w:rsidR="008C26B3" w:rsidRPr="00B57F90" w:rsidRDefault="008C26B3" w:rsidP="00B57F90">
      <w:pPr>
        <w:pStyle w:val="23"/>
        <w:adjustRightInd w:val="0"/>
        <w:snapToGrid w:val="0"/>
        <w:spacing w:after="0"/>
        <w:ind w:leftChars="0" w:left="0" w:firstLineChars="0" w:firstLine="0"/>
        <w:jc w:val="both"/>
      </w:pPr>
      <w:bookmarkStart w:id="2" w:name="OLE_LINK8"/>
      <w:bookmarkStart w:id="3" w:name="OLE_LINK9"/>
    </w:p>
    <w:p w:rsidR="00A173EE" w:rsidRPr="00B57F90" w:rsidRDefault="00A173EE" w:rsidP="00B57F90">
      <w:pPr>
        <w:pStyle w:val="23"/>
        <w:adjustRightInd w:val="0"/>
        <w:snapToGrid w:val="0"/>
        <w:spacing w:after="0"/>
        <w:ind w:leftChars="0" w:left="0" w:firstLineChars="0" w:firstLine="0"/>
        <w:jc w:val="both"/>
      </w:pPr>
    </w:p>
    <w:bookmarkEnd w:id="2"/>
    <w:bookmarkEnd w:id="3"/>
    <w:p w:rsidR="00464564" w:rsidRPr="00B57F90" w:rsidRDefault="003B298D" w:rsidP="00B57F90">
      <w:pPr>
        <w:tabs>
          <w:tab w:val="left" w:pos="3240"/>
        </w:tabs>
        <w:adjustRightInd w:val="0"/>
        <w:snapToGrid w:val="0"/>
        <w:ind w:right="-1412"/>
        <w:jc w:val="both"/>
        <w:rPr>
          <w:b/>
          <w:lang w:eastAsia="zh-HK"/>
        </w:rPr>
      </w:pPr>
      <w:r w:rsidRPr="00B57F90">
        <w:rPr>
          <w:b/>
          <w:lang w:eastAsia="zh-HK"/>
        </w:rPr>
        <w:t>Present:</w:t>
      </w:r>
    </w:p>
    <w:p w:rsidR="00AE27C8" w:rsidRPr="00B57F90" w:rsidRDefault="00AE27C8" w:rsidP="00B57F90">
      <w:pPr>
        <w:tabs>
          <w:tab w:val="left" w:pos="3240"/>
        </w:tabs>
        <w:adjustRightInd w:val="0"/>
        <w:snapToGrid w:val="0"/>
        <w:ind w:right="-1412"/>
        <w:jc w:val="both"/>
        <w:rPr>
          <w:lang w:eastAsia="zh-HK"/>
        </w:rPr>
      </w:pPr>
    </w:p>
    <w:p w:rsidR="00464564" w:rsidRPr="00B57F90" w:rsidRDefault="003B298D" w:rsidP="00B57F90">
      <w:pPr>
        <w:tabs>
          <w:tab w:val="left" w:pos="3240"/>
        </w:tabs>
        <w:adjustRightInd w:val="0"/>
        <w:snapToGrid w:val="0"/>
        <w:ind w:right="-1412"/>
        <w:jc w:val="both"/>
        <w:rPr>
          <w:u w:val="single"/>
          <w:lang w:eastAsia="zh-HK"/>
        </w:rPr>
      </w:pPr>
      <w:r w:rsidRPr="00B57F90">
        <w:rPr>
          <w:u w:val="single"/>
          <w:lang w:eastAsia="zh-HK"/>
        </w:rPr>
        <w:t>Chairman</w:t>
      </w:r>
    </w:p>
    <w:p w:rsidR="00893898" w:rsidRPr="00B57F90" w:rsidRDefault="00893898" w:rsidP="00B57F90">
      <w:pPr>
        <w:tabs>
          <w:tab w:val="left" w:pos="3240"/>
        </w:tabs>
        <w:adjustRightInd w:val="0"/>
        <w:snapToGrid w:val="0"/>
        <w:ind w:right="-1412"/>
        <w:jc w:val="both"/>
      </w:pPr>
      <w:r w:rsidRPr="00B57F90">
        <w:t>Mr YIP Wing-</w:t>
      </w:r>
      <w:proofErr w:type="spellStart"/>
      <w:r w:rsidRPr="00B57F90">
        <w:t>shing</w:t>
      </w:r>
      <w:proofErr w:type="spellEnd"/>
      <w:r w:rsidRPr="00B57F90">
        <w:t>, BBS, MH, JP*</w:t>
      </w:r>
    </w:p>
    <w:p w:rsidR="00176165" w:rsidRPr="00B57F90" w:rsidRDefault="00176165" w:rsidP="00B57F90">
      <w:pPr>
        <w:tabs>
          <w:tab w:val="left" w:pos="3240"/>
        </w:tabs>
        <w:adjustRightInd w:val="0"/>
        <w:snapToGrid w:val="0"/>
        <w:ind w:right="-1412"/>
        <w:jc w:val="both"/>
      </w:pPr>
    </w:p>
    <w:p w:rsidR="00464564" w:rsidRPr="00B57F90" w:rsidRDefault="00850D05" w:rsidP="00B57F90">
      <w:pPr>
        <w:tabs>
          <w:tab w:val="left" w:pos="3240"/>
        </w:tabs>
        <w:adjustRightInd w:val="0"/>
        <w:snapToGrid w:val="0"/>
        <w:ind w:right="-1412"/>
        <w:jc w:val="both"/>
        <w:rPr>
          <w:u w:val="single"/>
          <w:lang w:eastAsia="zh-HK"/>
        </w:rPr>
      </w:pPr>
      <w:r w:rsidRPr="00B57F90">
        <w:rPr>
          <w:u w:val="single"/>
          <w:lang w:eastAsia="zh-HK"/>
        </w:rPr>
        <w:t>Vice</w:t>
      </w:r>
      <w:r w:rsidR="00893898" w:rsidRPr="00B57F90">
        <w:rPr>
          <w:u w:val="single"/>
          <w:lang w:eastAsia="zh-HK"/>
        </w:rPr>
        <w:t>-c</w:t>
      </w:r>
      <w:r w:rsidRPr="00B57F90">
        <w:rPr>
          <w:u w:val="single"/>
          <w:lang w:eastAsia="zh-HK"/>
        </w:rPr>
        <w:t>hair</w:t>
      </w:r>
      <w:r w:rsidR="00893898" w:rsidRPr="00B57F90">
        <w:rPr>
          <w:u w:val="single"/>
          <w:lang w:eastAsia="zh-HK"/>
        </w:rPr>
        <w:t>man</w:t>
      </w:r>
    </w:p>
    <w:p w:rsidR="00893898" w:rsidRPr="00B57F90" w:rsidRDefault="00893898" w:rsidP="00B57F90">
      <w:pPr>
        <w:tabs>
          <w:tab w:val="left" w:pos="3240"/>
          <w:tab w:val="left" w:pos="3780"/>
        </w:tabs>
        <w:adjustRightInd w:val="0"/>
        <w:snapToGrid w:val="0"/>
        <w:ind w:right="-1412"/>
        <w:jc w:val="both"/>
        <w:rPr>
          <w:lang w:eastAsia="zh-HK"/>
        </w:rPr>
      </w:pPr>
      <w:r w:rsidRPr="00B57F90">
        <w:t xml:space="preserve">Mr CHAN </w:t>
      </w:r>
      <w:proofErr w:type="spellStart"/>
      <w:r w:rsidRPr="00B57F90">
        <w:t>Hok-fung</w:t>
      </w:r>
      <w:proofErr w:type="spellEnd"/>
      <w:r w:rsidR="004617AF">
        <w:rPr>
          <w:rFonts w:hint="eastAsia"/>
        </w:rPr>
        <w:t>, MH</w:t>
      </w:r>
      <w:r w:rsidRPr="00B57F90">
        <w:rPr>
          <w:lang w:eastAsia="zh-HK"/>
        </w:rPr>
        <w:t>*</w:t>
      </w:r>
    </w:p>
    <w:p w:rsidR="00464564" w:rsidRPr="00C558B5" w:rsidRDefault="00464564" w:rsidP="00B57F90">
      <w:pPr>
        <w:tabs>
          <w:tab w:val="left" w:pos="3240"/>
        </w:tabs>
        <w:adjustRightInd w:val="0"/>
        <w:snapToGrid w:val="0"/>
        <w:ind w:right="-1412"/>
        <w:jc w:val="both"/>
      </w:pPr>
    </w:p>
    <w:p w:rsidR="00464564" w:rsidRPr="00B57F90" w:rsidRDefault="003B298D" w:rsidP="00B57F90">
      <w:pPr>
        <w:tabs>
          <w:tab w:val="left" w:pos="3240"/>
        </w:tabs>
        <w:adjustRightInd w:val="0"/>
        <w:snapToGrid w:val="0"/>
        <w:ind w:right="-1412"/>
        <w:jc w:val="both"/>
        <w:rPr>
          <w:u w:val="single"/>
          <w:lang w:eastAsia="zh-HK"/>
        </w:rPr>
      </w:pPr>
      <w:r w:rsidRPr="00B57F90">
        <w:rPr>
          <w:u w:val="single"/>
          <w:lang w:eastAsia="zh-HK"/>
        </w:rPr>
        <w:t>Members</w:t>
      </w:r>
    </w:p>
    <w:tbl>
      <w:tblPr>
        <w:tblW w:w="10326" w:type="dxa"/>
        <w:tblLook w:val="04A0" w:firstRow="1" w:lastRow="0" w:firstColumn="1" w:lastColumn="0" w:noHBand="0" w:noVBand="1"/>
      </w:tblPr>
      <w:tblGrid>
        <w:gridCol w:w="3936"/>
        <w:gridCol w:w="6390"/>
      </w:tblGrid>
      <w:tr w:rsidR="0096208D" w:rsidRPr="00B57F90" w:rsidTr="00484971">
        <w:tc>
          <w:tcPr>
            <w:tcW w:w="3936" w:type="dxa"/>
            <w:shd w:val="clear" w:color="auto" w:fill="auto"/>
          </w:tcPr>
          <w:p w:rsidR="00FB5E3B" w:rsidRPr="00B57F90" w:rsidRDefault="00FB5E3B" w:rsidP="00B57F90">
            <w:pPr>
              <w:adjustRightInd w:val="0"/>
              <w:snapToGrid w:val="0"/>
              <w:jc w:val="both"/>
            </w:pPr>
            <w:r w:rsidRPr="00B57F90">
              <w:t>Mr CHAN Chit-</w:t>
            </w:r>
            <w:proofErr w:type="spellStart"/>
            <w:r w:rsidRPr="00B57F90">
              <w:t>kwai</w:t>
            </w:r>
            <w:proofErr w:type="spellEnd"/>
            <w:r w:rsidRPr="00B57F90">
              <w:t>, BBS, JP</w:t>
            </w:r>
          </w:p>
        </w:tc>
        <w:tc>
          <w:tcPr>
            <w:tcW w:w="6390" w:type="dxa"/>
            <w:shd w:val="clear" w:color="auto" w:fill="auto"/>
          </w:tcPr>
          <w:p w:rsidR="00FB5E3B" w:rsidRPr="00B57F90" w:rsidRDefault="00985AAB" w:rsidP="00B57F90">
            <w:pPr>
              <w:adjustRightInd w:val="0"/>
              <w:snapToGrid w:val="0"/>
              <w:jc w:val="both"/>
            </w:pPr>
            <w:r w:rsidRPr="00B57F90">
              <w:t>(2:3</w:t>
            </w:r>
            <w:r w:rsidRPr="00B57F90">
              <w:rPr>
                <w:rFonts w:hint="eastAsia"/>
              </w:rPr>
              <w:t>0</w:t>
            </w:r>
            <w:r w:rsidR="00FB5E3B" w:rsidRPr="00B57F90">
              <w:t xml:space="preserve"> pm </w:t>
            </w:r>
            <w:r w:rsidR="0092255D" w:rsidRPr="00B57F90">
              <w:rPr>
                <w:lang w:eastAsia="zh-HK"/>
              </w:rPr>
              <w:t>–</w:t>
            </w:r>
            <w:r w:rsidRPr="00B57F90">
              <w:t xml:space="preserve"> </w:t>
            </w:r>
            <w:r w:rsidRPr="00B57F90">
              <w:rPr>
                <w:rFonts w:hint="eastAsia"/>
              </w:rPr>
              <w:t>3</w:t>
            </w:r>
            <w:r w:rsidRPr="00B57F90">
              <w:t>:</w:t>
            </w:r>
            <w:r w:rsidRPr="00B57F90">
              <w:rPr>
                <w:rFonts w:hint="eastAsia"/>
              </w:rPr>
              <w:t>20</w:t>
            </w:r>
            <w:r w:rsidR="00FB5E3B" w:rsidRPr="00B57F90">
              <w:t xml:space="preserve"> pm</w:t>
            </w:r>
            <w:r w:rsidR="009076B2" w:rsidRPr="00B57F90">
              <w:rPr>
                <w:rFonts w:hint="eastAsia"/>
              </w:rPr>
              <w:t xml:space="preserve"> and 5:08 pm </w:t>
            </w:r>
            <w:r w:rsidR="009076B2" w:rsidRPr="00B57F90">
              <w:t>–</w:t>
            </w:r>
            <w:r w:rsidR="009076B2" w:rsidRPr="00B57F90">
              <w:rPr>
                <w:rFonts w:hint="eastAsia"/>
              </w:rPr>
              <w:t xml:space="preserve"> 7:00 pm</w:t>
            </w:r>
            <w:r w:rsidR="00FB5E3B" w:rsidRPr="00B57F90">
              <w:t>)</w:t>
            </w:r>
          </w:p>
        </w:tc>
      </w:tr>
      <w:tr w:rsidR="0096208D" w:rsidRPr="00B57F90" w:rsidTr="00484971">
        <w:tc>
          <w:tcPr>
            <w:tcW w:w="3936" w:type="dxa"/>
            <w:shd w:val="clear" w:color="auto" w:fill="auto"/>
          </w:tcPr>
          <w:p w:rsidR="00FB5E3B" w:rsidRPr="00B57F90" w:rsidRDefault="00FB5E3B" w:rsidP="00B57F90">
            <w:pPr>
              <w:adjustRightInd w:val="0"/>
              <w:snapToGrid w:val="0"/>
              <w:jc w:val="both"/>
            </w:pPr>
            <w:r w:rsidRPr="00B57F90">
              <w:t>Mr CHAN Choi-hi</w:t>
            </w:r>
            <w:r w:rsidR="00696000" w:rsidRPr="00B57F90">
              <w:rPr>
                <w:rFonts w:hint="eastAsia"/>
              </w:rPr>
              <w:t>, MH</w:t>
            </w:r>
            <w:r w:rsidRPr="00B57F90">
              <w:t>*</w:t>
            </w:r>
          </w:p>
        </w:tc>
        <w:tc>
          <w:tcPr>
            <w:tcW w:w="6390" w:type="dxa"/>
            <w:shd w:val="clear" w:color="auto" w:fill="auto"/>
          </w:tcPr>
          <w:p w:rsidR="00FB5E3B" w:rsidRPr="00B57F90" w:rsidRDefault="00FB5E3B" w:rsidP="00B57F90">
            <w:pPr>
              <w:adjustRightInd w:val="0"/>
              <w:snapToGrid w:val="0"/>
              <w:jc w:val="both"/>
            </w:pPr>
          </w:p>
        </w:tc>
      </w:tr>
      <w:tr w:rsidR="0096208D" w:rsidRPr="00B57F90" w:rsidTr="00484971">
        <w:tc>
          <w:tcPr>
            <w:tcW w:w="3936" w:type="dxa"/>
            <w:shd w:val="clear" w:color="auto" w:fill="auto"/>
          </w:tcPr>
          <w:p w:rsidR="00FB5E3B" w:rsidRPr="00B57F90" w:rsidRDefault="00FB5E3B" w:rsidP="00B57F90">
            <w:pPr>
              <w:adjustRightInd w:val="0"/>
              <w:snapToGrid w:val="0"/>
              <w:jc w:val="both"/>
            </w:pPr>
            <w:r w:rsidRPr="00B57F90">
              <w:t xml:space="preserve">Mr CHAN </w:t>
            </w:r>
            <w:proofErr w:type="spellStart"/>
            <w:r w:rsidRPr="00B57F90">
              <w:t>H</w:t>
            </w:r>
            <w:r w:rsidR="00400AE5" w:rsidRPr="00B57F90">
              <w:rPr>
                <w:rFonts w:hint="eastAsia"/>
              </w:rPr>
              <w:t>o</w:t>
            </w:r>
            <w:r w:rsidRPr="00B57F90">
              <w:t>-lim</w:t>
            </w:r>
            <w:proofErr w:type="spellEnd"/>
            <w:r w:rsidRPr="00B57F90">
              <w:t>, Joseph*</w:t>
            </w:r>
          </w:p>
        </w:tc>
        <w:tc>
          <w:tcPr>
            <w:tcW w:w="6390" w:type="dxa"/>
            <w:shd w:val="clear" w:color="auto" w:fill="auto"/>
          </w:tcPr>
          <w:p w:rsidR="00FB5E3B" w:rsidRPr="00B57F90" w:rsidRDefault="00FB5E3B" w:rsidP="00B57F90">
            <w:pPr>
              <w:adjustRightInd w:val="0"/>
              <w:snapToGrid w:val="0"/>
              <w:jc w:val="both"/>
            </w:pPr>
          </w:p>
        </w:tc>
      </w:tr>
      <w:tr w:rsidR="0096208D" w:rsidRPr="00B57F90" w:rsidTr="00484971">
        <w:tc>
          <w:tcPr>
            <w:tcW w:w="3936" w:type="dxa"/>
            <w:shd w:val="clear" w:color="auto" w:fill="auto"/>
          </w:tcPr>
          <w:p w:rsidR="00FB5E3B" w:rsidRPr="00B57F90" w:rsidRDefault="00FB5E3B" w:rsidP="00B57F90">
            <w:pPr>
              <w:adjustRightInd w:val="0"/>
              <w:snapToGrid w:val="0"/>
              <w:jc w:val="both"/>
            </w:pPr>
            <w:r w:rsidRPr="00B57F90">
              <w:t>Ms CHENG Lai-king*</w:t>
            </w:r>
          </w:p>
        </w:tc>
        <w:tc>
          <w:tcPr>
            <w:tcW w:w="6390" w:type="dxa"/>
            <w:shd w:val="clear" w:color="auto" w:fill="auto"/>
          </w:tcPr>
          <w:p w:rsidR="00FB5E3B" w:rsidRPr="00B57F90" w:rsidRDefault="00FB5E3B" w:rsidP="00B57F90">
            <w:pPr>
              <w:adjustRightInd w:val="0"/>
              <w:snapToGrid w:val="0"/>
              <w:jc w:val="both"/>
            </w:pPr>
          </w:p>
        </w:tc>
      </w:tr>
      <w:tr w:rsidR="0096208D" w:rsidRPr="00B57F90" w:rsidTr="00484971">
        <w:tc>
          <w:tcPr>
            <w:tcW w:w="3936" w:type="dxa"/>
            <w:shd w:val="clear" w:color="auto" w:fill="auto"/>
          </w:tcPr>
          <w:p w:rsidR="00FB5E3B" w:rsidRPr="00B57F90" w:rsidRDefault="00FB5E3B" w:rsidP="00B57F90">
            <w:pPr>
              <w:adjustRightInd w:val="0"/>
              <w:snapToGrid w:val="0"/>
              <w:jc w:val="both"/>
            </w:pPr>
            <w:r w:rsidRPr="00B57F90">
              <w:t>Mr CHEUNG Kwok-</w:t>
            </w:r>
            <w:proofErr w:type="spellStart"/>
            <w:r w:rsidRPr="00B57F90">
              <w:t>kwan</w:t>
            </w:r>
            <w:proofErr w:type="spellEnd"/>
            <w:r w:rsidR="002563A4" w:rsidRPr="00B57F90">
              <w:rPr>
                <w:rFonts w:hint="eastAsia"/>
              </w:rPr>
              <w:t>, JP</w:t>
            </w:r>
            <w:r w:rsidR="00E51CC4" w:rsidRPr="00B57F90">
              <w:t>*</w:t>
            </w:r>
          </w:p>
        </w:tc>
        <w:tc>
          <w:tcPr>
            <w:tcW w:w="6390" w:type="dxa"/>
            <w:shd w:val="clear" w:color="auto" w:fill="auto"/>
          </w:tcPr>
          <w:p w:rsidR="00FB5E3B" w:rsidRPr="00B57F90" w:rsidRDefault="00FB5E3B" w:rsidP="00B57F90">
            <w:pPr>
              <w:adjustRightInd w:val="0"/>
              <w:snapToGrid w:val="0"/>
              <w:jc w:val="both"/>
            </w:pPr>
          </w:p>
        </w:tc>
      </w:tr>
      <w:tr w:rsidR="0096208D" w:rsidRPr="00B57F90" w:rsidTr="00484971">
        <w:tc>
          <w:tcPr>
            <w:tcW w:w="3936" w:type="dxa"/>
            <w:shd w:val="clear" w:color="auto" w:fill="auto"/>
          </w:tcPr>
          <w:p w:rsidR="00FB5E3B" w:rsidRPr="00B57F90" w:rsidRDefault="00FB5E3B" w:rsidP="00B57F90">
            <w:pPr>
              <w:adjustRightInd w:val="0"/>
              <w:snapToGrid w:val="0"/>
              <w:jc w:val="both"/>
            </w:pPr>
            <w:r w:rsidRPr="00B57F90">
              <w:t xml:space="preserve">Mr CHEUNG </w:t>
            </w:r>
            <w:proofErr w:type="spellStart"/>
            <w:r w:rsidRPr="00B57F90">
              <w:t>Yick</w:t>
            </w:r>
            <w:proofErr w:type="spellEnd"/>
            <w:r w:rsidRPr="00B57F90">
              <w:t>-hung, Jackie</w:t>
            </w:r>
          </w:p>
        </w:tc>
        <w:tc>
          <w:tcPr>
            <w:tcW w:w="6390" w:type="dxa"/>
            <w:shd w:val="clear" w:color="auto" w:fill="auto"/>
          </w:tcPr>
          <w:p w:rsidR="00FB5E3B" w:rsidRPr="00B57F90" w:rsidRDefault="008B5A9D" w:rsidP="00B57F90">
            <w:pPr>
              <w:adjustRightInd w:val="0"/>
              <w:snapToGrid w:val="0"/>
              <w:jc w:val="both"/>
            </w:pPr>
            <w:r w:rsidRPr="00B57F90">
              <w:rPr>
                <w:rFonts w:hint="eastAsia"/>
              </w:rPr>
              <w:t>(</w:t>
            </w:r>
            <w:r w:rsidR="005E5E53" w:rsidRPr="00B57F90">
              <w:rPr>
                <w:rFonts w:hint="eastAsia"/>
              </w:rPr>
              <w:t xml:space="preserve">2:30 pm </w:t>
            </w:r>
            <w:r w:rsidR="005E5E53" w:rsidRPr="00B57F90">
              <w:t>–</w:t>
            </w:r>
            <w:r w:rsidR="005E5E53" w:rsidRPr="00B57F90">
              <w:rPr>
                <w:rFonts w:hint="eastAsia"/>
              </w:rPr>
              <w:t xml:space="preserve"> 3:49 pm</w:t>
            </w:r>
            <w:r w:rsidRPr="00B57F90">
              <w:rPr>
                <w:rFonts w:hint="eastAsia"/>
              </w:rPr>
              <w:t>)</w:t>
            </w:r>
          </w:p>
        </w:tc>
      </w:tr>
      <w:tr w:rsidR="0096208D" w:rsidRPr="00B57F90" w:rsidTr="00484971">
        <w:tc>
          <w:tcPr>
            <w:tcW w:w="3936" w:type="dxa"/>
            <w:shd w:val="clear" w:color="auto" w:fill="auto"/>
          </w:tcPr>
          <w:p w:rsidR="00FB5E3B" w:rsidRPr="00B57F90" w:rsidRDefault="00FB5E3B" w:rsidP="00B57F90">
            <w:pPr>
              <w:adjustRightInd w:val="0"/>
              <w:snapToGrid w:val="0"/>
              <w:jc w:val="both"/>
            </w:pPr>
            <w:r w:rsidRPr="00B57F90">
              <w:t>Mr HUI Chi-</w:t>
            </w:r>
            <w:proofErr w:type="spellStart"/>
            <w:r w:rsidRPr="00B57F90">
              <w:t>fung</w:t>
            </w:r>
            <w:proofErr w:type="spellEnd"/>
          </w:p>
        </w:tc>
        <w:tc>
          <w:tcPr>
            <w:tcW w:w="6390" w:type="dxa"/>
            <w:shd w:val="clear" w:color="auto" w:fill="auto"/>
          </w:tcPr>
          <w:p w:rsidR="00FB5E3B" w:rsidRPr="00B57F90" w:rsidRDefault="001C25A3" w:rsidP="00B57F90">
            <w:pPr>
              <w:adjustRightInd w:val="0"/>
              <w:snapToGrid w:val="0"/>
              <w:jc w:val="both"/>
            </w:pPr>
            <w:r w:rsidRPr="00B57F90">
              <w:t>(</w:t>
            </w:r>
            <w:r w:rsidRPr="00B57F90">
              <w:rPr>
                <w:rFonts w:hint="eastAsia"/>
              </w:rPr>
              <w:t>2</w:t>
            </w:r>
            <w:r w:rsidRPr="00B57F90">
              <w:t>:</w:t>
            </w:r>
            <w:r w:rsidRPr="00B57F90">
              <w:rPr>
                <w:rFonts w:hint="eastAsia"/>
              </w:rPr>
              <w:t>30</w:t>
            </w:r>
            <w:r w:rsidR="00FB5E3B" w:rsidRPr="00B57F90">
              <w:t xml:space="preserve"> pm </w:t>
            </w:r>
            <w:r w:rsidR="0092255D" w:rsidRPr="00B57F90">
              <w:rPr>
                <w:lang w:eastAsia="zh-HK"/>
              </w:rPr>
              <w:t>–</w:t>
            </w:r>
            <w:r w:rsidR="00FB5E3B" w:rsidRPr="00B57F90">
              <w:t xml:space="preserve"> </w:t>
            </w:r>
            <w:r w:rsidRPr="00B57F90">
              <w:rPr>
                <w:rFonts w:hint="eastAsia"/>
              </w:rPr>
              <w:t xml:space="preserve">5:15 pm and </w:t>
            </w:r>
            <w:r w:rsidR="00AA30FA" w:rsidRPr="00B57F90">
              <w:rPr>
                <w:rFonts w:hint="eastAsia"/>
              </w:rPr>
              <w:t xml:space="preserve">7:28 </w:t>
            </w:r>
            <w:r w:rsidR="00AA30FA" w:rsidRPr="00B57F90">
              <w:t>–</w:t>
            </w:r>
            <w:r w:rsidR="00AA30FA" w:rsidRPr="00B57F90">
              <w:rPr>
                <w:rFonts w:hint="eastAsia"/>
              </w:rPr>
              <w:t xml:space="preserve"> end of the meeting</w:t>
            </w:r>
            <w:r w:rsidR="00FB5E3B" w:rsidRPr="00B57F90">
              <w:t>)</w:t>
            </w:r>
          </w:p>
        </w:tc>
      </w:tr>
      <w:tr w:rsidR="0096208D" w:rsidRPr="00B57F90" w:rsidTr="00484971">
        <w:tc>
          <w:tcPr>
            <w:tcW w:w="3936" w:type="dxa"/>
            <w:shd w:val="clear" w:color="auto" w:fill="auto"/>
          </w:tcPr>
          <w:p w:rsidR="00FB5E3B" w:rsidRPr="00B57F90" w:rsidRDefault="00FB5E3B" w:rsidP="00B57F90">
            <w:pPr>
              <w:adjustRightInd w:val="0"/>
              <w:snapToGrid w:val="0"/>
              <w:jc w:val="both"/>
            </w:pPr>
            <w:r w:rsidRPr="00B57F90">
              <w:t>Mr IP Kwok-him, GBS, JP</w:t>
            </w:r>
          </w:p>
        </w:tc>
        <w:tc>
          <w:tcPr>
            <w:tcW w:w="6390" w:type="dxa"/>
            <w:shd w:val="clear" w:color="auto" w:fill="auto"/>
          </w:tcPr>
          <w:p w:rsidR="00FB5E3B" w:rsidRPr="00B57F90" w:rsidRDefault="00174C13" w:rsidP="00B57F90">
            <w:pPr>
              <w:adjustRightInd w:val="0"/>
              <w:snapToGrid w:val="0"/>
              <w:jc w:val="both"/>
            </w:pPr>
            <w:r w:rsidRPr="00B57F90">
              <w:t>(</w:t>
            </w:r>
            <w:r w:rsidRPr="00B57F90">
              <w:rPr>
                <w:rFonts w:hint="eastAsia"/>
              </w:rPr>
              <w:t>2</w:t>
            </w:r>
            <w:r w:rsidRPr="00B57F90">
              <w:t>:</w:t>
            </w:r>
            <w:r w:rsidRPr="00B57F90">
              <w:rPr>
                <w:rFonts w:hint="eastAsia"/>
              </w:rPr>
              <w:t>43</w:t>
            </w:r>
            <w:r w:rsidR="00FB5E3B" w:rsidRPr="00B57F90">
              <w:t xml:space="preserve"> pm </w:t>
            </w:r>
            <w:r w:rsidR="0092255D" w:rsidRPr="00B57F90">
              <w:rPr>
                <w:lang w:eastAsia="zh-HK"/>
              </w:rPr>
              <w:t>–</w:t>
            </w:r>
            <w:r w:rsidR="00FB5E3B" w:rsidRPr="00B57F90">
              <w:t xml:space="preserve"> </w:t>
            </w:r>
            <w:r w:rsidR="00F52FB0" w:rsidRPr="00B57F90">
              <w:rPr>
                <w:rFonts w:hint="eastAsia"/>
              </w:rPr>
              <w:t>3:50 pm</w:t>
            </w:r>
            <w:r w:rsidR="00FB5E3B" w:rsidRPr="00B57F90">
              <w:t>)</w:t>
            </w:r>
          </w:p>
        </w:tc>
      </w:tr>
      <w:tr w:rsidR="0096208D" w:rsidRPr="00B57F90" w:rsidTr="00484971">
        <w:tc>
          <w:tcPr>
            <w:tcW w:w="3936" w:type="dxa"/>
            <w:shd w:val="clear" w:color="auto" w:fill="auto"/>
          </w:tcPr>
          <w:p w:rsidR="00FB5E3B" w:rsidRPr="00B57F90" w:rsidRDefault="00FB5E3B" w:rsidP="00B57F90">
            <w:pPr>
              <w:adjustRightInd w:val="0"/>
              <w:snapToGrid w:val="0"/>
              <w:jc w:val="both"/>
            </w:pPr>
            <w:r w:rsidRPr="00B57F90">
              <w:t xml:space="preserve">Mr KAM </w:t>
            </w:r>
            <w:proofErr w:type="spellStart"/>
            <w:r w:rsidRPr="00B57F90">
              <w:t>Nai-wai</w:t>
            </w:r>
            <w:proofErr w:type="spellEnd"/>
            <w:r w:rsidRPr="00B57F90">
              <w:t>, MH</w:t>
            </w:r>
          </w:p>
        </w:tc>
        <w:tc>
          <w:tcPr>
            <w:tcW w:w="6390" w:type="dxa"/>
            <w:shd w:val="clear" w:color="auto" w:fill="auto"/>
          </w:tcPr>
          <w:p w:rsidR="00FB5E3B" w:rsidRPr="00B57F90" w:rsidRDefault="00122289" w:rsidP="00B57F90">
            <w:pPr>
              <w:adjustRightInd w:val="0"/>
              <w:snapToGrid w:val="0"/>
              <w:jc w:val="both"/>
            </w:pPr>
            <w:r w:rsidRPr="00B57F90">
              <w:t>(2:3</w:t>
            </w:r>
            <w:r w:rsidRPr="00B57F90">
              <w:rPr>
                <w:rFonts w:hint="eastAsia"/>
              </w:rPr>
              <w:t>0</w:t>
            </w:r>
            <w:r w:rsidR="00FB5E3B" w:rsidRPr="00B57F90">
              <w:t xml:space="preserve"> pm </w:t>
            </w:r>
            <w:r w:rsidR="0092255D" w:rsidRPr="00B57F90">
              <w:rPr>
                <w:lang w:eastAsia="zh-HK"/>
              </w:rPr>
              <w:t>–</w:t>
            </w:r>
            <w:r w:rsidR="00EA2E0B" w:rsidRPr="00B57F90">
              <w:t xml:space="preserve"> </w:t>
            </w:r>
            <w:r w:rsidR="00EA2E0B" w:rsidRPr="00B57F90">
              <w:rPr>
                <w:rFonts w:hint="eastAsia"/>
              </w:rPr>
              <w:t>8</w:t>
            </w:r>
            <w:r w:rsidR="00EA2E0B" w:rsidRPr="00B57F90">
              <w:t>:</w:t>
            </w:r>
            <w:r w:rsidR="00EA2E0B" w:rsidRPr="00B57F90">
              <w:rPr>
                <w:rFonts w:hint="eastAsia"/>
              </w:rPr>
              <w:t>00</w:t>
            </w:r>
            <w:r w:rsidR="00FB5E3B" w:rsidRPr="00B57F90">
              <w:t xml:space="preserve"> pm)</w:t>
            </w:r>
          </w:p>
        </w:tc>
      </w:tr>
      <w:tr w:rsidR="001E58E7" w:rsidRPr="00B57F90" w:rsidTr="00484971">
        <w:tc>
          <w:tcPr>
            <w:tcW w:w="3936" w:type="dxa"/>
            <w:shd w:val="clear" w:color="auto" w:fill="auto"/>
          </w:tcPr>
          <w:p w:rsidR="001E58E7" w:rsidRPr="00B57F90" w:rsidRDefault="00604206" w:rsidP="00B57F90">
            <w:pPr>
              <w:adjustRightInd w:val="0"/>
              <w:snapToGrid w:val="0"/>
              <w:jc w:val="both"/>
            </w:pPr>
            <w:r w:rsidRPr="00B57F90">
              <w:rPr>
                <w:rFonts w:hint="eastAsia"/>
              </w:rPr>
              <w:t>D</w:t>
            </w:r>
            <w:r w:rsidR="001E58E7" w:rsidRPr="00B57F90">
              <w:rPr>
                <w:rFonts w:hint="eastAsia"/>
              </w:rPr>
              <w:t>r Malcolm LAM</w:t>
            </w:r>
          </w:p>
        </w:tc>
        <w:tc>
          <w:tcPr>
            <w:tcW w:w="6390" w:type="dxa"/>
            <w:shd w:val="clear" w:color="auto" w:fill="auto"/>
          </w:tcPr>
          <w:p w:rsidR="001E58E7" w:rsidRPr="00B57F90" w:rsidRDefault="002B3A46" w:rsidP="00B57F90">
            <w:pPr>
              <w:adjustRightInd w:val="0"/>
              <w:snapToGrid w:val="0"/>
              <w:jc w:val="both"/>
            </w:pPr>
            <w:r w:rsidRPr="00B57F90">
              <w:rPr>
                <w:rFonts w:hint="eastAsia"/>
              </w:rPr>
              <w:t xml:space="preserve">(3:58 pm </w:t>
            </w:r>
            <w:r w:rsidRPr="00B57F90">
              <w:t>–</w:t>
            </w:r>
            <w:r w:rsidRPr="00B57F90">
              <w:rPr>
                <w:rFonts w:hint="eastAsia"/>
              </w:rPr>
              <w:t xml:space="preserve"> 5:16 pm)</w:t>
            </w:r>
          </w:p>
        </w:tc>
      </w:tr>
      <w:tr w:rsidR="0096208D" w:rsidRPr="00B57F90" w:rsidTr="00484971">
        <w:tc>
          <w:tcPr>
            <w:tcW w:w="3936" w:type="dxa"/>
            <w:shd w:val="clear" w:color="auto" w:fill="auto"/>
          </w:tcPr>
          <w:p w:rsidR="00FB5E3B" w:rsidRPr="00B57F90" w:rsidRDefault="00FB5E3B" w:rsidP="00B57F90">
            <w:pPr>
              <w:adjustRightInd w:val="0"/>
              <w:snapToGrid w:val="0"/>
              <w:jc w:val="both"/>
            </w:pPr>
            <w:r w:rsidRPr="00B57F90">
              <w:t>Mr LEE Chi-hang, Sidney</w:t>
            </w:r>
            <w:r w:rsidR="00FF785D" w:rsidRPr="00B57F90">
              <w:t>*</w:t>
            </w:r>
          </w:p>
        </w:tc>
        <w:tc>
          <w:tcPr>
            <w:tcW w:w="6390" w:type="dxa"/>
            <w:shd w:val="clear" w:color="auto" w:fill="auto"/>
          </w:tcPr>
          <w:p w:rsidR="00FB5E3B" w:rsidRPr="00B57F90" w:rsidRDefault="00FB5E3B" w:rsidP="00B57F90">
            <w:pPr>
              <w:adjustRightInd w:val="0"/>
              <w:snapToGrid w:val="0"/>
              <w:jc w:val="both"/>
            </w:pPr>
          </w:p>
        </w:tc>
      </w:tr>
      <w:tr w:rsidR="0096208D" w:rsidRPr="00B57F90" w:rsidTr="00484971">
        <w:tc>
          <w:tcPr>
            <w:tcW w:w="3936" w:type="dxa"/>
            <w:shd w:val="clear" w:color="auto" w:fill="auto"/>
          </w:tcPr>
          <w:p w:rsidR="00FB5E3B" w:rsidRPr="00B57F90" w:rsidRDefault="00FB5E3B" w:rsidP="00B57F90">
            <w:pPr>
              <w:adjustRightInd w:val="0"/>
              <w:snapToGrid w:val="0"/>
              <w:jc w:val="both"/>
            </w:pPr>
            <w:r w:rsidRPr="00B57F90">
              <w:t>Miss LO Yee-hang</w:t>
            </w:r>
            <w:r w:rsidR="00D5192A" w:rsidRPr="00B57F90">
              <w:t>*</w:t>
            </w:r>
          </w:p>
        </w:tc>
        <w:tc>
          <w:tcPr>
            <w:tcW w:w="6390" w:type="dxa"/>
            <w:shd w:val="clear" w:color="auto" w:fill="auto"/>
          </w:tcPr>
          <w:p w:rsidR="00FB5E3B" w:rsidRPr="00B57F90" w:rsidRDefault="00FB5E3B" w:rsidP="00B57F90">
            <w:pPr>
              <w:adjustRightInd w:val="0"/>
              <w:snapToGrid w:val="0"/>
              <w:jc w:val="both"/>
            </w:pPr>
          </w:p>
        </w:tc>
      </w:tr>
      <w:tr w:rsidR="0096208D" w:rsidRPr="00B57F90" w:rsidTr="00484971">
        <w:tc>
          <w:tcPr>
            <w:tcW w:w="3936" w:type="dxa"/>
            <w:shd w:val="clear" w:color="auto" w:fill="auto"/>
          </w:tcPr>
          <w:p w:rsidR="00FB5E3B" w:rsidRPr="00B57F90" w:rsidRDefault="00FB5E3B" w:rsidP="00B57F90">
            <w:pPr>
              <w:adjustRightInd w:val="0"/>
              <w:snapToGrid w:val="0"/>
              <w:jc w:val="both"/>
            </w:pPr>
            <w:r w:rsidRPr="00B57F90">
              <w:t>Mr MAN Chi-</w:t>
            </w:r>
            <w:proofErr w:type="spellStart"/>
            <w:r w:rsidRPr="00B57F90">
              <w:t>wah</w:t>
            </w:r>
            <w:proofErr w:type="spellEnd"/>
            <w:r w:rsidRPr="00B57F90">
              <w:t>, MH</w:t>
            </w:r>
            <w:r w:rsidR="000B2F72" w:rsidRPr="00B57F90">
              <w:t>*</w:t>
            </w:r>
          </w:p>
        </w:tc>
        <w:tc>
          <w:tcPr>
            <w:tcW w:w="6390" w:type="dxa"/>
            <w:shd w:val="clear" w:color="auto" w:fill="auto"/>
          </w:tcPr>
          <w:p w:rsidR="00FB5E3B" w:rsidRPr="00B57F90" w:rsidRDefault="00FB5E3B" w:rsidP="00B57F90">
            <w:pPr>
              <w:adjustRightInd w:val="0"/>
              <w:snapToGrid w:val="0"/>
              <w:jc w:val="both"/>
            </w:pPr>
          </w:p>
        </w:tc>
      </w:tr>
      <w:tr w:rsidR="0096208D" w:rsidRPr="00B57F90" w:rsidTr="00484971">
        <w:tc>
          <w:tcPr>
            <w:tcW w:w="3936" w:type="dxa"/>
            <w:shd w:val="clear" w:color="auto" w:fill="auto"/>
          </w:tcPr>
          <w:p w:rsidR="00FB5E3B" w:rsidRPr="00B57F90" w:rsidRDefault="00FB5E3B" w:rsidP="00B57F90">
            <w:pPr>
              <w:adjustRightInd w:val="0"/>
              <w:snapToGrid w:val="0"/>
              <w:jc w:val="both"/>
            </w:pPr>
            <w:r w:rsidRPr="00B57F90">
              <w:t xml:space="preserve">Mr NG </w:t>
            </w:r>
            <w:proofErr w:type="spellStart"/>
            <w:r w:rsidRPr="00B57F90">
              <w:t>Siu-keung</w:t>
            </w:r>
            <w:proofErr w:type="spellEnd"/>
            <w:r w:rsidRPr="00B57F90">
              <w:t>, Thomas, MH, JP*</w:t>
            </w:r>
          </w:p>
        </w:tc>
        <w:tc>
          <w:tcPr>
            <w:tcW w:w="6390" w:type="dxa"/>
            <w:shd w:val="clear" w:color="auto" w:fill="auto"/>
          </w:tcPr>
          <w:p w:rsidR="00FB5E3B" w:rsidRPr="00B57F90" w:rsidRDefault="00FB5E3B" w:rsidP="00B57F90">
            <w:pPr>
              <w:adjustRightInd w:val="0"/>
              <w:snapToGrid w:val="0"/>
              <w:jc w:val="both"/>
            </w:pPr>
          </w:p>
        </w:tc>
      </w:tr>
      <w:tr w:rsidR="00E92595" w:rsidRPr="00B57F90" w:rsidTr="00484971">
        <w:tc>
          <w:tcPr>
            <w:tcW w:w="3936" w:type="dxa"/>
            <w:shd w:val="clear" w:color="auto" w:fill="auto"/>
          </w:tcPr>
          <w:p w:rsidR="00E92595" w:rsidRPr="00B57F90" w:rsidRDefault="009602E1" w:rsidP="00B57F90">
            <w:pPr>
              <w:adjustRightInd w:val="0"/>
              <w:snapToGrid w:val="0"/>
              <w:jc w:val="both"/>
            </w:pPr>
            <w:r w:rsidRPr="00B57F90">
              <w:rPr>
                <w:rFonts w:hint="eastAsia"/>
              </w:rPr>
              <w:t>M</w:t>
            </w:r>
            <w:r w:rsidR="00E92595" w:rsidRPr="00B57F90">
              <w:rPr>
                <w:rFonts w:hint="eastAsia"/>
              </w:rPr>
              <w:t xml:space="preserve">s SIU </w:t>
            </w:r>
            <w:proofErr w:type="spellStart"/>
            <w:r w:rsidR="00E92595" w:rsidRPr="00B57F90">
              <w:rPr>
                <w:rFonts w:hint="eastAsia"/>
              </w:rPr>
              <w:t>Ka-yi</w:t>
            </w:r>
            <w:proofErr w:type="spellEnd"/>
            <w:r w:rsidR="005B0D71" w:rsidRPr="00B57F90">
              <w:t>*</w:t>
            </w:r>
          </w:p>
        </w:tc>
        <w:tc>
          <w:tcPr>
            <w:tcW w:w="6390" w:type="dxa"/>
            <w:shd w:val="clear" w:color="auto" w:fill="auto"/>
          </w:tcPr>
          <w:p w:rsidR="00E92595" w:rsidRPr="00B57F90" w:rsidRDefault="00E92595" w:rsidP="00B57F90">
            <w:pPr>
              <w:adjustRightInd w:val="0"/>
              <w:snapToGrid w:val="0"/>
              <w:jc w:val="both"/>
            </w:pPr>
          </w:p>
        </w:tc>
      </w:tr>
      <w:tr w:rsidR="00FB5E3B" w:rsidRPr="00B57F90" w:rsidTr="00484971">
        <w:tc>
          <w:tcPr>
            <w:tcW w:w="3936" w:type="dxa"/>
            <w:shd w:val="clear" w:color="auto" w:fill="auto"/>
          </w:tcPr>
          <w:p w:rsidR="00FB5E3B" w:rsidRPr="00B57F90" w:rsidRDefault="00FB5E3B" w:rsidP="00B57F90">
            <w:pPr>
              <w:adjustRightInd w:val="0"/>
              <w:snapToGrid w:val="0"/>
              <w:jc w:val="both"/>
            </w:pPr>
            <w:r w:rsidRPr="00B57F90">
              <w:t>Mr WONG Kin-</w:t>
            </w:r>
            <w:proofErr w:type="spellStart"/>
            <w:r w:rsidRPr="00B57F90">
              <w:t>shing</w:t>
            </w:r>
            <w:proofErr w:type="spellEnd"/>
          </w:p>
        </w:tc>
        <w:tc>
          <w:tcPr>
            <w:tcW w:w="6390" w:type="dxa"/>
            <w:shd w:val="clear" w:color="auto" w:fill="auto"/>
          </w:tcPr>
          <w:p w:rsidR="00FB5E3B" w:rsidRPr="00B57F90" w:rsidRDefault="001141B1" w:rsidP="00B57F90">
            <w:pPr>
              <w:adjustRightInd w:val="0"/>
              <w:snapToGrid w:val="0"/>
              <w:jc w:val="both"/>
            </w:pPr>
            <w:r w:rsidRPr="00B57F90">
              <w:t>(2:3</w:t>
            </w:r>
            <w:r w:rsidRPr="00B57F90">
              <w:rPr>
                <w:rFonts w:hint="eastAsia"/>
              </w:rPr>
              <w:t>0</w:t>
            </w:r>
            <w:r w:rsidR="00FB5E3B" w:rsidRPr="00B57F90">
              <w:t xml:space="preserve"> pm </w:t>
            </w:r>
            <w:r w:rsidR="003541E6" w:rsidRPr="00B57F90">
              <w:rPr>
                <w:lang w:eastAsia="zh-HK"/>
              </w:rPr>
              <w:t>–</w:t>
            </w:r>
            <w:r w:rsidR="00B07501" w:rsidRPr="00B57F90">
              <w:t xml:space="preserve"> 6:</w:t>
            </w:r>
            <w:r w:rsidR="00B07501" w:rsidRPr="00B57F90">
              <w:rPr>
                <w:rFonts w:hint="eastAsia"/>
              </w:rPr>
              <w:t>42</w:t>
            </w:r>
            <w:r w:rsidR="00FB5E3B" w:rsidRPr="00B57F90">
              <w:t xml:space="preserve"> pm)</w:t>
            </w:r>
          </w:p>
        </w:tc>
      </w:tr>
    </w:tbl>
    <w:p w:rsidR="000C198D" w:rsidRPr="00B57F90" w:rsidRDefault="000C198D" w:rsidP="00B57F90">
      <w:pPr>
        <w:pStyle w:val="23"/>
        <w:adjustRightInd w:val="0"/>
        <w:snapToGrid w:val="0"/>
        <w:spacing w:after="0"/>
        <w:ind w:leftChars="0" w:left="0" w:firstLineChars="0" w:firstLine="0"/>
        <w:jc w:val="both"/>
        <w:rPr>
          <w:u w:val="single"/>
        </w:rPr>
      </w:pPr>
    </w:p>
    <w:p w:rsidR="00B04115" w:rsidRPr="00B57F90" w:rsidRDefault="00B04115" w:rsidP="00B57F90">
      <w:pPr>
        <w:pStyle w:val="22"/>
        <w:tabs>
          <w:tab w:val="center" w:pos="1260"/>
          <w:tab w:val="left" w:pos="1560"/>
        </w:tabs>
        <w:adjustRightInd w:val="0"/>
        <w:snapToGrid w:val="0"/>
        <w:ind w:leftChars="5" w:left="110" w:rightChars="2" w:right="5" w:hangingChars="41" w:hanging="98"/>
        <w:jc w:val="both"/>
        <w:rPr>
          <w:bCs/>
          <w:lang w:eastAsia="zh-HK"/>
        </w:rPr>
      </w:pPr>
      <w:r w:rsidRPr="00B57F90">
        <w:rPr>
          <w:lang w:eastAsia="zh-HK"/>
        </w:rPr>
        <w:t xml:space="preserve">Remarks: </w:t>
      </w:r>
      <w:r w:rsidRPr="00B57F90">
        <w:rPr>
          <w:lang w:eastAsia="zh-HK"/>
        </w:rPr>
        <w:tab/>
        <w:t>*</w:t>
      </w:r>
      <w:r w:rsidRPr="00B57F90">
        <w:rPr>
          <w:lang w:eastAsia="zh-HK"/>
        </w:rPr>
        <w:tab/>
      </w:r>
      <w:r w:rsidRPr="00B57F90">
        <w:rPr>
          <w:bCs/>
        </w:rPr>
        <w:t xml:space="preserve">Members </w:t>
      </w:r>
      <w:r w:rsidR="0092749A" w:rsidRPr="00B57F90">
        <w:rPr>
          <w:bCs/>
        </w:rPr>
        <w:t xml:space="preserve">who </w:t>
      </w:r>
      <w:r w:rsidRPr="00B57F90">
        <w:rPr>
          <w:bCs/>
        </w:rPr>
        <w:t>attended the whole meeting</w:t>
      </w:r>
    </w:p>
    <w:p w:rsidR="00B04115" w:rsidRPr="00B57F90" w:rsidRDefault="00B04115" w:rsidP="00B57F90">
      <w:pPr>
        <w:pStyle w:val="22"/>
        <w:tabs>
          <w:tab w:val="center" w:pos="1260"/>
          <w:tab w:val="left" w:pos="1560"/>
        </w:tabs>
        <w:adjustRightInd w:val="0"/>
        <w:snapToGrid w:val="0"/>
        <w:ind w:left="1440" w:rightChars="2" w:right="5" w:hanging="480"/>
        <w:jc w:val="both"/>
        <w:rPr>
          <w:bCs/>
        </w:rPr>
      </w:pPr>
      <w:r w:rsidRPr="00B57F90">
        <w:rPr>
          <w:bCs/>
          <w:lang w:eastAsia="zh-HK"/>
        </w:rPr>
        <w:tab/>
        <w:t>(  )</w:t>
      </w:r>
      <w:r w:rsidRPr="00B57F90">
        <w:rPr>
          <w:bCs/>
          <w:lang w:eastAsia="zh-HK"/>
        </w:rPr>
        <w:tab/>
      </w:r>
      <w:r w:rsidRPr="00B57F90">
        <w:rPr>
          <w:bCs/>
        </w:rPr>
        <w:t xml:space="preserve">Time of attendance of </w:t>
      </w:r>
      <w:r w:rsidR="00B44BF5" w:rsidRPr="00B57F90">
        <w:rPr>
          <w:bCs/>
        </w:rPr>
        <w:t>M</w:t>
      </w:r>
      <w:r w:rsidRPr="00B57F90">
        <w:rPr>
          <w:bCs/>
        </w:rPr>
        <w:t>ember</w:t>
      </w:r>
      <w:r w:rsidR="00ED2F40" w:rsidRPr="00B57F90">
        <w:rPr>
          <w:bCs/>
        </w:rPr>
        <w:t>s</w:t>
      </w:r>
    </w:p>
    <w:tbl>
      <w:tblPr>
        <w:tblW w:w="9889" w:type="dxa"/>
        <w:tblLayout w:type="fixed"/>
        <w:tblLook w:val="0000" w:firstRow="0" w:lastRow="0" w:firstColumn="0" w:lastColumn="0" w:noHBand="0" w:noVBand="0"/>
      </w:tblPr>
      <w:tblGrid>
        <w:gridCol w:w="3652"/>
        <w:gridCol w:w="6237"/>
      </w:tblGrid>
      <w:tr w:rsidR="0096208D" w:rsidRPr="00B57F90" w:rsidTr="00C558B5">
        <w:tc>
          <w:tcPr>
            <w:tcW w:w="3652" w:type="dxa"/>
          </w:tcPr>
          <w:p w:rsidR="00464564" w:rsidRPr="00B57F90" w:rsidRDefault="00464564" w:rsidP="00B57F90">
            <w:pPr>
              <w:tabs>
                <w:tab w:val="left" w:pos="3240"/>
              </w:tabs>
              <w:adjustRightInd w:val="0"/>
              <w:snapToGrid w:val="0"/>
              <w:ind w:right="-1412"/>
              <w:jc w:val="both"/>
              <w:rPr>
                <w:u w:val="single"/>
              </w:rPr>
            </w:pPr>
          </w:p>
        </w:tc>
        <w:tc>
          <w:tcPr>
            <w:tcW w:w="6237" w:type="dxa"/>
          </w:tcPr>
          <w:p w:rsidR="00464564" w:rsidRPr="00B57F90" w:rsidRDefault="00464564" w:rsidP="00B57F90">
            <w:pPr>
              <w:tabs>
                <w:tab w:val="left" w:pos="3240"/>
              </w:tabs>
              <w:adjustRightInd w:val="0"/>
              <w:snapToGrid w:val="0"/>
              <w:ind w:left="284" w:hanging="284"/>
              <w:jc w:val="both"/>
            </w:pPr>
          </w:p>
        </w:tc>
      </w:tr>
      <w:tr w:rsidR="0096208D" w:rsidRPr="00B57F90" w:rsidTr="00C558B5">
        <w:tc>
          <w:tcPr>
            <w:tcW w:w="3652" w:type="dxa"/>
          </w:tcPr>
          <w:p w:rsidR="00464564" w:rsidRPr="00B57F90" w:rsidRDefault="00B04115" w:rsidP="00B57F90">
            <w:pPr>
              <w:tabs>
                <w:tab w:val="left" w:pos="3240"/>
              </w:tabs>
              <w:adjustRightInd w:val="0"/>
              <w:snapToGrid w:val="0"/>
              <w:ind w:right="-1412"/>
              <w:jc w:val="both"/>
              <w:rPr>
                <w:b/>
                <w:u w:val="single"/>
                <w:lang w:eastAsia="zh-HK"/>
              </w:rPr>
            </w:pPr>
            <w:r w:rsidRPr="00B57F90">
              <w:rPr>
                <w:b/>
                <w:u w:val="single"/>
                <w:lang w:eastAsia="zh-HK"/>
              </w:rPr>
              <w:t xml:space="preserve">Item </w:t>
            </w:r>
            <w:r w:rsidR="008F1C0B" w:rsidRPr="00B57F90">
              <w:rPr>
                <w:b/>
                <w:u w:val="single"/>
                <w:lang w:eastAsia="zh-HK"/>
              </w:rPr>
              <w:t>2</w:t>
            </w:r>
          </w:p>
        </w:tc>
        <w:tc>
          <w:tcPr>
            <w:tcW w:w="6237" w:type="dxa"/>
          </w:tcPr>
          <w:p w:rsidR="00464564" w:rsidRPr="00B57F90" w:rsidRDefault="00464564" w:rsidP="00B57F90">
            <w:pPr>
              <w:tabs>
                <w:tab w:val="left" w:pos="3240"/>
              </w:tabs>
              <w:adjustRightInd w:val="0"/>
              <w:snapToGrid w:val="0"/>
              <w:ind w:left="284" w:hanging="284"/>
              <w:jc w:val="both"/>
              <w:rPr>
                <w:b/>
              </w:rPr>
            </w:pPr>
          </w:p>
        </w:tc>
      </w:tr>
      <w:tr w:rsidR="00C558B5" w:rsidRPr="00B57F90" w:rsidTr="00C558B5">
        <w:trPr>
          <w:cantSplit/>
        </w:trPr>
        <w:tc>
          <w:tcPr>
            <w:tcW w:w="3652" w:type="dxa"/>
          </w:tcPr>
          <w:p w:rsidR="00C558B5" w:rsidRPr="00B57F90" w:rsidRDefault="00C558B5" w:rsidP="00BF4052">
            <w:pPr>
              <w:tabs>
                <w:tab w:val="left" w:pos="3240"/>
              </w:tabs>
              <w:adjustRightInd w:val="0"/>
              <w:snapToGrid w:val="0"/>
              <w:ind w:left="284" w:hanging="284"/>
              <w:rPr>
                <w:lang w:eastAsia="zh-HK"/>
              </w:rPr>
            </w:pPr>
            <w:r w:rsidRPr="00B57F90">
              <w:rPr>
                <w:lang w:eastAsia="zh-HK"/>
              </w:rPr>
              <w:t>Mr TAM Chi</w:t>
            </w:r>
            <w:r w:rsidRPr="00B57F90">
              <w:rPr>
                <w:rFonts w:hint="eastAsia"/>
                <w:lang w:eastAsia="zh-HK"/>
              </w:rPr>
              <w:t>-</w:t>
            </w:r>
            <w:proofErr w:type="spellStart"/>
            <w:r w:rsidRPr="00B57F90">
              <w:rPr>
                <w:rFonts w:hint="eastAsia"/>
                <w:lang w:eastAsia="zh-HK"/>
              </w:rPr>
              <w:t>y</w:t>
            </w:r>
            <w:r w:rsidRPr="00B57F90">
              <w:rPr>
                <w:lang w:eastAsia="zh-HK"/>
              </w:rPr>
              <w:t>uen</w:t>
            </w:r>
            <w:proofErr w:type="spellEnd"/>
            <w:r w:rsidRPr="00B57F90">
              <w:rPr>
                <w:lang w:eastAsia="zh-HK"/>
              </w:rPr>
              <w:t>, Raymond,</w:t>
            </w:r>
            <w:r>
              <w:rPr>
                <w:rFonts w:hint="eastAsia"/>
                <w:lang w:eastAsia="zh-HK"/>
              </w:rPr>
              <w:t xml:space="preserve"> </w:t>
            </w:r>
            <w:r w:rsidRPr="00B57F90">
              <w:rPr>
                <w:lang w:eastAsia="zh-HK"/>
              </w:rPr>
              <w:t>GBS, JP</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Sec</w:t>
            </w:r>
            <w:r w:rsidRPr="00B57F90">
              <w:rPr>
                <w:rFonts w:hint="eastAsia"/>
                <w:lang w:eastAsia="zh-HK"/>
              </w:rPr>
              <w:t>retary</w:t>
            </w:r>
            <w:r w:rsidRPr="00B57F90">
              <w:rPr>
                <w:lang w:eastAsia="zh-HK"/>
              </w:rPr>
              <w:t xml:space="preserve"> for Constitutional </w:t>
            </w:r>
            <w:r w:rsidRPr="00B57F90">
              <w:rPr>
                <w:rFonts w:hint="eastAsia"/>
                <w:lang w:eastAsia="zh-HK"/>
              </w:rPr>
              <w:t>and</w:t>
            </w:r>
            <w:r w:rsidRPr="00B57F90">
              <w:rPr>
                <w:lang w:eastAsia="zh-HK"/>
              </w:rPr>
              <w:t xml:space="preserve"> Mainland Affairs</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lang w:eastAsia="zh-HK"/>
              </w:rPr>
            </w:pPr>
            <w:r w:rsidRPr="00B57F90">
              <w:rPr>
                <w:color w:val="000000" w:themeColor="text1"/>
              </w:rPr>
              <w:t>Miss LEUNG Wing</w:t>
            </w:r>
            <w:r w:rsidRPr="00B57F90">
              <w:rPr>
                <w:rFonts w:hint="eastAsia"/>
                <w:color w:val="000000" w:themeColor="text1"/>
              </w:rPr>
              <w:t>-s</w:t>
            </w:r>
            <w:r w:rsidRPr="00B57F90">
              <w:rPr>
                <w:color w:val="000000" w:themeColor="text1"/>
              </w:rPr>
              <w:t>um, Anna</w:t>
            </w:r>
          </w:p>
        </w:tc>
        <w:tc>
          <w:tcPr>
            <w:tcW w:w="6237"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 xml:space="preserve">Assistant Secretary (Constitutional </w:t>
            </w:r>
            <w:r w:rsidRPr="00B57F90">
              <w:rPr>
                <w:rFonts w:hint="eastAsia"/>
                <w:lang w:eastAsia="zh-HK"/>
              </w:rPr>
              <w:t>and</w:t>
            </w:r>
            <w:r w:rsidRPr="00B57F90">
              <w:rPr>
                <w:lang w:eastAsia="zh-HK"/>
              </w:rPr>
              <w:t xml:space="preserve"> Mainland Affairs)</w:t>
            </w:r>
            <w:r w:rsidRPr="00B57F90">
              <w:rPr>
                <w:rFonts w:hint="eastAsia"/>
                <w:lang w:eastAsia="zh-HK"/>
              </w:rPr>
              <w:t xml:space="preserve"> </w:t>
            </w:r>
            <w:r w:rsidRPr="00B57F90">
              <w:rPr>
                <w:lang w:eastAsia="zh-HK"/>
              </w:rPr>
              <w:t>3C</w:t>
            </w:r>
            <w:r w:rsidRPr="00B57F90">
              <w:rPr>
                <w:rFonts w:hint="eastAsia"/>
                <w:lang w:eastAsia="zh-HK"/>
              </w:rPr>
              <w:t>,</w:t>
            </w:r>
          </w:p>
          <w:p w:rsidR="00C558B5" w:rsidRPr="00B57F90" w:rsidRDefault="00C558B5" w:rsidP="00B57F90">
            <w:pPr>
              <w:tabs>
                <w:tab w:val="left" w:pos="3240"/>
              </w:tabs>
              <w:adjustRightInd w:val="0"/>
              <w:snapToGrid w:val="0"/>
              <w:ind w:left="284" w:hanging="284"/>
              <w:jc w:val="both"/>
              <w:rPr>
                <w:lang w:eastAsia="zh-HK"/>
              </w:rPr>
            </w:pPr>
            <w:r w:rsidRPr="00B57F90">
              <w:rPr>
                <w:lang w:eastAsia="zh-HK"/>
              </w:rPr>
              <w:t>Constitutional and Mainland Affairs Bureau</w:t>
            </w:r>
          </w:p>
        </w:tc>
      </w:tr>
      <w:tr w:rsidR="00C558B5" w:rsidRPr="00B57F90" w:rsidTr="00C558B5">
        <w:tc>
          <w:tcPr>
            <w:tcW w:w="3652" w:type="dxa"/>
          </w:tcPr>
          <w:p w:rsidR="00C558B5" w:rsidRDefault="00C558B5" w:rsidP="00B57F90">
            <w:pPr>
              <w:tabs>
                <w:tab w:val="left" w:pos="3240"/>
              </w:tabs>
              <w:adjustRightInd w:val="0"/>
              <w:snapToGrid w:val="0"/>
              <w:ind w:right="-1412"/>
              <w:jc w:val="both"/>
            </w:pPr>
          </w:p>
          <w:p w:rsidR="009C7D2D" w:rsidRPr="00B57F90" w:rsidRDefault="009C7D2D" w:rsidP="00B57F90">
            <w:pPr>
              <w:tabs>
                <w:tab w:val="left" w:pos="3240"/>
              </w:tabs>
              <w:adjustRightInd w:val="0"/>
              <w:snapToGrid w:val="0"/>
              <w:ind w:right="-1412"/>
              <w:jc w:val="both"/>
            </w:pPr>
          </w:p>
        </w:tc>
        <w:tc>
          <w:tcPr>
            <w:tcW w:w="6237" w:type="dxa"/>
          </w:tcPr>
          <w:p w:rsidR="00C558B5" w:rsidRPr="00B57F90" w:rsidRDefault="00C558B5" w:rsidP="00B57F90">
            <w:pPr>
              <w:tabs>
                <w:tab w:val="left" w:pos="3240"/>
              </w:tabs>
              <w:adjustRightInd w:val="0"/>
              <w:snapToGrid w:val="0"/>
              <w:ind w:right="-1412"/>
              <w:jc w:val="both"/>
            </w:pP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b/>
                <w:u w:val="single"/>
              </w:rPr>
            </w:pPr>
            <w:r w:rsidRPr="00B57F90">
              <w:lastRenderedPageBreak/>
              <w:br w:type="page"/>
            </w:r>
            <w:r w:rsidRPr="00B57F90">
              <w:rPr>
                <w:b/>
                <w:u w:val="single"/>
                <w:lang w:eastAsia="zh-HK"/>
              </w:rPr>
              <w:t xml:space="preserve">Item </w:t>
            </w:r>
            <w:r w:rsidRPr="00B57F90">
              <w:rPr>
                <w:rFonts w:hint="eastAsia"/>
                <w:b/>
                <w:u w:val="single"/>
              </w:rPr>
              <w:t>3</w:t>
            </w:r>
            <w:r w:rsidRPr="00B57F90">
              <w:rPr>
                <w:b/>
                <w:u w:val="single"/>
              </w:rPr>
              <w:t>(</w:t>
            </w:r>
            <w:proofErr w:type="spellStart"/>
            <w:r w:rsidRPr="00B57F90">
              <w:rPr>
                <w:b/>
                <w:u w:val="single"/>
              </w:rPr>
              <w:t>i</w:t>
            </w:r>
            <w:proofErr w:type="spellEnd"/>
            <w:r w:rsidRPr="00B57F90">
              <w:rPr>
                <w:b/>
                <w:u w:val="single"/>
              </w:rPr>
              <w:t>)</w:t>
            </w:r>
          </w:p>
        </w:tc>
        <w:tc>
          <w:tcPr>
            <w:tcW w:w="6237" w:type="dxa"/>
          </w:tcPr>
          <w:p w:rsidR="00C558B5" w:rsidRPr="00B57F90" w:rsidRDefault="00C558B5" w:rsidP="00B57F90">
            <w:pPr>
              <w:tabs>
                <w:tab w:val="left" w:pos="3240"/>
              </w:tabs>
              <w:adjustRightInd w:val="0"/>
              <w:snapToGrid w:val="0"/>
              <w:ind w:left="284" w:hanging="284"/>
              <w:jc w:val="both"/>
              <w:rPr>
                <w:lang w:eastAsia="zh-HK"/>
              </w:rPr>
            </w:pP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 xml:space="preserve">Mr LEUNG </w:t>
            </w:r>
            <w:proofErr w:type="spellStart"/>
            <w:r w:rsidRPr="00B57F90">
              <w:rPr>
                <w:lang w:eastAsia="zh-HK"/>
              </w:rPr>
              <w:t>Ka-wah</w:t>
            </w:r>
            <w:proofErr w:type="spellEnd"/>
            <w:r w:rsidRPr="00B57F90">
              <w:rPr>
                <w:lang w:eastAsia="zh-HK"/>
              </w:rPr>
              <w:t>, Michael</w:t>
            </w:r>
          </w:p>
        </w:tc>
        <w:tc>
          <w:tcPr>
            <w:tcW w:w="6237"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Senior Liaison Engineer, MTR Corporation Limited</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color w:val="000000" w:themeColor="text1"/>
              </w:rPr>
              <w:t>Mr WONG Wai-</w:t>
            </w:r>
            <w:proofErr w:type="spellStart"/>
            <w:r w:rsidRPr="00B57F90">
              <w:rPr>
                <w:color w:val="000000" w:themeColor="text1"/>
              </w:rPr>
              <w:t>ming</w:t>
            </w:r>
            <w:proofErr w:type="spellEnd"/>
          </w:p>
        </w:tc>
        <w:tc>
          <w:tcPr>
            <w:tcW w:w="6237" w:type="dxa"/>
          </w:tcPr>
          <w:p w:rsidR="00C558B5" w:rsidRPr="00B57F90" w:rsidRDefault="00C558B5" w:rsidP="00B57F90">
            <w:pPr>
              <w:tabs>
                <w:tab w:val="left" w:pos="3240"/>
              </w:tabs>
              <w:adjustRightInd w:val="0"/>
              <w:snapToGrid w:val="0"/>
              <w:ind w:left="284" w:hanging="284"/>
              <w:rPr>
                <w:lang w:eastAsia="zh-HK"/>
              </w:rPr>
            </w:pPr>
            <w:r w:rsidRPr="00BF4052">
              <w:t xml:space="preserve">Operations Manager - Island Line and </w:t>
            </w:r>
            <w:proofErr w:type="spellStart"/>
            <w:r w:rsidRPr="00BF4052">
              <w:t>Tseung</w:t>
            </w:r>
            <w:proofErr w:type="spellEnd"/>
            <w:r w:rsidRPr="00BF4052">
              <w:t xml:space="preserve"> Kwan O Line</w:t>
            </w:r>
            <w:r w:rsidRPr="00B57F90">
              <w:t>,</w:t>
            </w:r>
            <w:r w:rsidRPr="00B57F90">
              <w:rPr>
                <w:rFonts w:hint="eastAsia"/>
              </w:rPr>
              <w:t xml:space="preserve"> </w:t>
            </w:r>
            <w:r w:rsidRPr="00B57F90">
              <w:rPr>
                <w:lang w:eastAsia="zh-HK"/>
              </w:rPr>
              <w:t>MTR Corporation Limited</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 xml:space="preserve">Mr </w:t>
            </w:r>
            <w:proofErr w:type="spellStart"/>
            <w:r w:rsidRPr="00B57F90">
              <w:rPr>
                <w:lang w:eastAsia="zh-HK"/>
              </w:rPr>
              <w:t>Kenrick</w:t>
            </w:r>
            <w:proofErr w:type="spellEnd"/>
            <w:r w:rsidRPr="00B57F90">
              <w:rPr>
                <w:lang w:eastAsia="zh-HK"/>
              </w:rPr>
              <w:t xml:space="preserve"> KO</w:t>
            </w:r>
          </w:p>
        </w:tc>
        <w:tc>
          <w:tcPr>
            <w:tcW w:w="6237" w:type="dxa"/>
          </w:tcPr>
          <w:p w:rsidR="00C558B5" w:rsidRPr="00B57F90" w:rsidRDefault="00C558B5" w:rsidP="00BF4052">
            <w:pPr>
              <w:tabs>
                <w:tab w:val="left" w:pos="3240"/>
              </w:tabs>
              <w:adjustRightInd w:val="0"/>
              <w:snapToGrid w:val="0"/>
              <w:ind w:left="284" w:hanging="284"/>
              <w:rPr>
                <w:lang w:eastAsia="zh-HK"/>
              </w:rPr>
            </w:pPr>
            <w:r w:rsidRPr="00B57F90">
              <w:rPr>
                <w:lang w:eastAsia="zh-HK"/>
              </w:rPr>
              <w:t>Project</w:t>
            </w:r>
            <w:r w:rsidR="009042C8">
              <w:rPr>
                <w:rFonts w:hint="eastAsia"/>
                <w:lang w:eastAsia="zh-HK"/>
              </w:rPr>
              <w:t>s</w:t>
            </w:r>
            <w:r w:rsidRPr="00B57F90">
              <w:rPr>
                <w:lang w:eastAsia="zh-HK"/>
              </w:rPr>
              <w:t xml:space="preserve"> Communications Manager, MTR Corporation Limited</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 xml:space="preserve">Mr LUK </w:t>
            </w:r>
            <w:proofErr w:type="spellStart"/>
            <w:r w:rsidRPr="00B57F90">
              <w:rPr>
                <w:lang w:eastAsia="zh-HK"/>
              </w:rPr>
              <w:t>Yiu-wah</w:t>
            </w:r>
            <w:proofErr w:type="spellEnd"/>
            <w:r w:rsidRPr="00B57F90">
              <w:rPr>
                <w:lang w:eastAsia="zh-HK"/>
              </w:rPr>
              <w:t>, Everett</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Chief Engineer/R</w:t>
            </w:r>
            <w:r w:rsidRPr="00B57F90">
              <w:rPr>
                <w:rFonts w:hint="eastAsia"/>
                <w:lang w:eastAsia="zh-HK"/>
              </w:rPr>
              <w:t xml:space="preserve">ailway </w:t>
            </w:r>
            <w:r w:rsidRPr="00B57F90">
              <w:rPr>
                <w:lang w:eastAsia="zh-HK"/>
              </w:rPr>
              <w:t>D</w:t>
            </w:r>
            <w:r w:rsidRPr="00B57F90">
              <w:rPr>
                <w:rFonts w:hint="eastAsia"/>
                <w:lang w:eastAsia="zh-HK"/>
              </w:rPr>
              <w:t>evelopment</w:t>
            </w:r>
            <w:r w:rsidRPr="00B57F90">
              <w:rPr>
                <w:lang w:eastAsia="zh-HK"/>
              </w:rPr>
              <w:t xml:space="preserve"> 2-1, Highways Department</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Mr YIP Koon-</w:t>
            </w:r>
            <w:proofErr w:type="spellStart"/>
            <w:r w:rsidRPr="00B57F90">
              <w:rPr>
                <w:lang w:eastAsia="zh-HK"/>
              </w:rPr>
              <w:t>keung</w:t>
            </w:r>
            <w:proofErr w:type="spellEnd"/>
            <w:r w:rsidRPr="00B57F90">
              <w:rPr>
                <w:lang w:eastAsia="zh-HK"/>
              </w:rPr>
              <w:t>, Ken</w:t>
            </w:r>
          </w:p>
        </w:tc>
        <w:tc>
          <w:tcPr>
            <w:tcW w:w="6237"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Senior Engineer/Priority Railway 1, Transport Department</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color w:val="000000" w:themeColor="text1"/>
              </w:rPr>
              <w:t>Mr</w:t>
            </w:r>
            <w:r w:rsidRPr="00B57F90">
              <w:rPr>
                <w:rFonts w:hint="eastAsia"/>
                <w:color w:val="000000" w:themeColor="text1"/>
              </w:rPr>
              <w:t xml:space="preserve"> </w:t>
            </w:r>
            <w:r w:rsidRPr="00B57F90">
              <w:rPr>
                <w:color w:val="000000" w:themeColor="text1"/>
              </w:rPr>
              <w:t xml:space="preserve">NGAN </w:t>
            </w:r>
            <w:proofErr w:type="spellStart"/>
            <w:r w:rsidRPr="00B57F90">
              <w:rPr>
                <w:color w:val="000000" w:themeColor="text1"/>
              </w:rPr>
              <w:t>Siu</w:t>
            </w:r>
            <w:r w:rsidRPr="00B57F90">
              <w:rPr>
                <w:rFonts w:hint="eastAsia"/>
                <w:color w:val="000000" w:themeColor="text1"/>
              </w:rPr>
              <w:t>-m</w:t>
            </w:r>
            <w:r w:rsidRPr="00B57F90">
              <w:rPr>
                <w:color w:val="000000" w:themeColor="text1"/>
              </w:rPr>
              <w:t>ing</w:t>
            </w:r>
            <w:proofErr w:type="spellEnd"/>
            <w:r w:rsidRPr="00B57F90">
              <w:rPr>
                <w:color w:val="000000" w:themeColor="text1"/>
              </w:rPr>
              <w:t>, George</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District Leisure M</w:t>
            </w:r>
            <w:r w:rsidRPr="00B57F90">
              <w:rPr>
                <w:rFonts w:hint="eastAsia"/>
                <w:lang w:eastAsia="zh-HK"/>
              </w:rPr>
              <w:t>ana</w:t>
            </w:r>
            <w:r w:rsidRPr="00B57F90">
              <w:rPr>
                <w:lang w:eastAsia="zh-HK"/>
              </w:rPr>
              <w:t>g</w:t>
            </w:r>
            <w:r w:rsidRPr="00B57F90">
              <w:rPr>
                <w:rFonts w:hint="eastAsia"/>
                <w:lang w:eastAsia="zh-HK"/>
              </w:rPr>
              <w:t>e</w:t>
            </w:r>
            <w:r w:rsidRPr="00B57F90">
              <w:rPr>
                <w:lang w:eastAsia="zh-HK"/>
              </w:rPr>
              <w:t>r</w:t>
            </w:r>
            <w:r w:rsidRPr="00B57F90">
              <w:rPr>
                <w:rFonts w:hint="eastAsia"/>
                <w:lang w:eastAsia="zh-HK"/>
              </w:rPr>
              <w:t xml:space="preserve"> </w:t>
            </w:r>
            <w:r w:rsidRPr="00B57F90">
              <w:rPr>
                <w:lang w:eastAsia="zh-HK"/>
              </w:rPr>
              <w:t xml:space="preserve">(Central </w:t>
            </w:r>
            <w:r w:rsidRPr="00B57F90">
              <w:rPr>
                <w:rFonts w:hint="eastAsia"/>
                <w:lang w:eastAsia="zh-HK"/>
              </w:rPr>
              <w:t>and</w:t>
            </w:r>
            <w:r w:rsidRPr="00B57F90">
              <w:rPr>
                <w:lang w:eastAsia="zh-HK"/>
              </w:rPr>
              <w:t xml:space="preserve"> Western)</w:t>
            </w:r>
            <w:r w:rsidRPr="00B57F90">
              <w:rPr>
                <w:rFonts w:hint="eastAsia"/>
                <w:lang w:eastAsia="zh-HK"/>
              </w:rPr>
              <w:t xml:space="preserve">, </w:t>
            </w:r>
            <w:r w:rsidRPr="00B57F90">
              <w:rPr>
                <w:lang w:eastAsia="zh-HK"/>
              </w:rPr>
              <w:t>Leisure and Cultural Services Department</w:t>
            </w:r>
          </w:p>
        </w:tc>
      </w:tr>
      <w:tr w:rsidR="00C558B5" w:rsidRPr="00B57F90" w:rsidTr="00C558B5">
        <w:tc>
          <w:tcPr>
            <w:tcW w:w="3652" w:type="dxa"/>
          </w:tcPr>
          <w:p w:rsidR="00C558B5" w:rsidRPr="00B57F90" w:rsidRDefault="00C558B5">
            <w:pPr>
              <w:tabs>
                <w:tab w:val="left" w:pos="3240"/>
              </w:tabs>
              <w:adjustRightInd w:val="0"/>
              <w:snapToGrid w:val="0"/>
              <w:ind w:left="284" w:hanging="284"/>
              <w:jc w:val="both"/>
              <w:rPr>
                <w:color w:val="000000" w:themeColor="text1"/>
              </w:rPr>
            </w:pPr>
            <w:r w:rsidRPr="00BF4052">
              <w:rPr>
                <w:color w:val="000000" w:themeColor="text1"/>
              </w:rPr>
              <w:t xml:space="preserve">Mr </w:t>
            </w:r>
            <w:r w:rsidR="003A6B83" w:rsidRPr="00BF4052">
              <w:rPr>
                <w:color w:val="000000" w:themeColor="text1"/>
              </w:rPr>
              <w:t xml:space="preserve">Henry </w:t>
            </w:r>
            <w:r w:rsidRPr="00BF4052">
              <w:rPr>
                <w:color w:val="000000" w:themeColor="text1"/>
              </w:rPr>
              <w:t>TSANG</w:t>
            </w:r>
          </w:p>
        </w:tc>
        <w:tc>
          <w:tcPr>
            <w:tcW w:w="6237" w:type="dxa"/>
          </w:tcPr>
          <w:p w:rsidR="00C558B5" w:rsidRPr="00B57F90" w:rsidRDefault="00C558B5" w:rsidP="00B57F90">
            <w:pPr>
              <w:tabs>
                <w:tab w:val="left" w:pos="3240"/>
              </w:tabs>
              <w:adjustRightInd w:val="0"/>
              <w:snapToGrid w:val="0"/>
              <w:ind w:left="284" w:hanging="284"/>
              <w:rPr>
                <w:lang w:eastAsia="zh-HK"/>
              </w:rPr>
            </w:pPr>
            <w:r w:rsidRPr="00BF4052">
              <w:rPr>
                <w:lang w:eastAsia="zh-HK"/>
              </w:rPr>
              <w:t>Design Manager – South Island Line</w:t>
            </w:r>
            <w:r w:rsidRPr="00B57F90">
              <w:rPr>
                <w:rFonts w:hint="eastAsia"/>
                <w:lang w:eastAsia="zh-HK"/>
              </w:rPr>
              <w:t xml:space="preserve">, </w:t>
            </w:r>
            <w:r w:rsidRPr="00B57F90">
              <w:rPr>
                <w:lang w:eastAsia="zh-HK"/>
              </w:rPr>
              <w:t>MTR Corporation Limited</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color w:val="000000" w:themeColor="text1"/>
              </w:rPr>
            </w:pPr>
            <w:r w:rsidRPr="00B57F90">
              <w:t>Ms Sandy</w:t>
            </w:r>
            <w:r w:rsidRPr="00B57F90">
              <w:rPr>
                <w:rFonts w:hint="eastAsia"/>
              </w:rPr>
              <w:t xml:space="preserve"> </w:t>
            </w:r>
            <w:r w:rsidRPr="00B57F90">
              <w:t>WU</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rFonts w:hint="eastAsia"/>
              </w:rPr>
              <w:t xml:space="preserve">Projects Communications </w:t>
            </w:r>
            <w:r w:rsidRPr="00B57F90">
              <w:t>Manager, MTR Corporation Limited</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color w:val="000000" w:themeColor="text1"/>
              </w:rPr>
            </w:pPr>
            <w:r w:rsidRPr="00B57F90">
              <w:rPr>
                <w:color w:val="000000" w:themeColor="text1"/>
              </w:rPr>
              <w:t xml:space="preserve">Mr LEUNG </w:t>
            </w:r>
            <w:proofErr w:type="spellStart"/>
            <w:r w:rsidRPr="00B57F90">
              <w:rPr>
                <w:color w:val="000000" w:themeColor="text1"/>
              </w:rPr>
              <w:t>Ka-wah</w:t>
            </w:r>
            <w:proofErr w:type="spellEnd"/>
            <w:r w:rsidRPr="00B57F90">
              <w:rPr>
                <w:color w:val="000000" w:themeColor="text1"/>
              </w:rPr>
              <w:t>, Michael</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Senior Liaison Engineer</w:t>
            </w:r>
            <w:r w:rsidRPr="00B57F90">
              <w:rPr>
                <w:rFonts w:hint="eastAsia"/>
              </w:rPr>
              <w:t xml:space="preserve">, </w:t>
            </w:r>
            <w:r w:rsidRPr="00B57F90">
              <w:rPr>
                <w:lang w:eastAsia="zh-HK"/>
              </w:rPr>
              <w:t>MTR Corporation Limited</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color w:val="000000" w:themeColor="text1"/>
              </w:rPr>
            </w:pPr>
            <w:r w:rsidRPr="00B57F90">
              <w:rPr>
                <w:color w:val="000000" w:themeColor="text1"/>
              </w:rPr>
              <w:t>Mr</w:t>
            </w:r>
            <w:r w:rsidRPr="00B57F90">
              <w:rPr>
                <w:rFonts w:hint="eastAsia"/>
                <w:color w:val="000000" w:themeColor="text1"/>
              </w:rPr>
              <w:t xml:space="preserve"> </w:t>
            </w:r>
            <w:r w:rsidRPr="00B57F90">
              <w:rPr>
                <w:color w:val="000000" w:themeColor="text1"/>
              </w:rPr>
              <w:t>FUNG Po</w:t>
            </w:r>
            <w:r w:rsidRPr="00B57F90">
              <w:rPr>
                <w:rFonts w:hint="eastAsia"/>
                <w:color w:val="000000" w:themeColor="text1"/>
              </w:rPr>
              <w:t>-s</w:t>
            </w:r>
            <w:r w:rsidRPr="00B57F90">
              <w:rPr>
                <w:color w:val="000000" w:themeColor="text1"/>
              </w:rPr>
              <w:t>um</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Eng</w:t>
            </w:r>
            <w:r w:rsidRPr="00B57F90">
              <w:rPr>
                <w:rFonts w:hint="eastAsia"/>
                <w:lang w:eastAsia="zh-HK"/>
              </w:rPr>
              <w:t>inee</w:t>
            </w:r>
            <w:r w:rsidRPr="00B57F90">
              <w:rPr>
                <w:lang w:eastAsia="zh-HK"/>
              </w:rPr>
              <w:t>r/South Island Line 1</w:t>
            </w:r>
            <w:r w:rsidRPr="00B57F90">
              <w:rPr>
                <w:rFonts w:hint="eastAsia"/>
                <w:lang w:eastAsia="zh-HK"/>
              </w:rPr>
              <w:t xml:space="preserve">, </w:t>
            </w:r>
            <w:r w:rsidRPr="00B57F90">
              <w:rPr>
                <w:lang w:eastAsia="zh-HK"/>
              </w:rPr>
              <w:t>Highways Department</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color w:val="000000" w:themeColor="text1"/>
              </w:rPr>
            </w:pPr>
          </w:p>
        </w:tc>
        <w:tc>
          <w:tcPr>
            <w:tcW w:w="6237" w:type="dxa"/>
          </w:tcPr>
          <w:p w:rsidR="00C558B5" w:rsidRPr="00B57F90" w:rsidRDefault="00C558B5" w:rsidP="00B57F90">
            <w:pPr>
              <w:tabs>
                <w:tab w:val="left" w:pos="3240"/>
              </w:tabs>
              <w:adjustRightInd w:val="0"/>
              <w:snapToGrid w:val="0"/>
              <w:ind w:left="284" w:hanging="284"/>
              <w:rPr>
                <w:lang w:eastAsia="zh-HK"/>
              </w:rPr>
            </w:pP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b/>
                <w:u w:val="single"/>
              </w:rPr>
            </w:pPr>
            <w:r w:rsidRPr="00B57F90">
              <w:rPr>
                <w:b/>
                <w:u w:val="single"/>
                <w:lang w:eastAsia="zh-HK"/>
              </w:rPr>
              <w:t xml:space="preserve">Item </w:t>
            </w:r>
            <w:r w:rsidRPr="00B57F90">
              <w:rPr>
                <w:rFonts w:hint="eastAsia"/>
                <w:b/>
                <w:u w:val="single"/>
              </w:rPr>
              <w:t>3</w:t>
            </w:r>
            <w:r w:rsidRPr="00B57F90">
              <w:rPr>
                <w:b/>
                <w:u w:val="single"/>
              </w:rPr>
              <w:t>(ii)</w:t>
            </w:r>
          </w:p>
        </w:tc>
        <w:tc>
          <w:tcPr>
            <w:tcW w:w="6237" w:type="dxa"/>
          </w:tcPr>
          <w:p w:rsidR="00C558B5" w:rsidRPr="00B57F90" w:rsidRDefault="00C558B5" w:rsidP="00B57F90">
            <w:pPr>
              <w:tabs>
                <w:tab w:val="left" w:pos="3240"/>
              </w:tabs>
              <w:adjustRightInd w:val="0"/>
              <w:snapToGrid w:val="0"/>
              <w:ind w:left="284" w:hanging="284"/>
              <w:jc w:val="both"/>
              <w:rPr>
                <w:lang w:eastAsia="zh-HK"/>
              </w:rPr>
            </w:pP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Mr Michael MA</w:t>
            </w:r>
          </w:p>
        </w:tc>
        <w:tc>
          <w:tcPr>
            <w:tcW w:w="6237"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Director</w:t>
            </w:r>
            <w:r w:rsidRPr="00B57F90">
              <w:rPr>
                <w:rFonts w:hint="eastAsia"/>
                <w:lang w:eastAsia="zh-HK"/>
              </w:rPr>
              <w:t>,</w:t>
            </w:r>
            <w:r w:rsidRPr="00B57F90">
              <w:rPr>
                <w:lang w:eastAsia="zh-HK"/>
              </w:rPr>
              <w:t xml:space="preserve"> Planning and Design, Urban Renewal Authority</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Mr AU Chun-</w:t>
            </w:r>
            <w:proofErr w:type="spellStart"/>
            <w:r w:rsidRPr="00B57F90">
              <w:rPr>
                <w:lang w:eastAsia="zh-HK"/>
              </w:rPr>
              <w:t>ho</w:t>
            </w:r>
            <w:proofErr w:type="spellEnd"/>
            <w:r w:rsidRPr="00B57F90">
              <w:rPr>
                <w:lang w:eastAsia="zh-HK"/>
              </w:rPr>
              <w:t>, Wilfred</w:t>
            </w:r>
          </w:p>
        </w:tc>
        <w:tc>
          <w:tcPr>
            <w:tcW w:w="6237" w:type="dxa"/>
          </w:tcPr>
          <w:p w:rsidR="00C558B5" w:rsidRPr="00B57F90" w:rsidRDefault="004F0CDF" w:rsidP="00BF4052">
            <w:pPr>
              <w:tabs>
                <w:tab w:val="left" w:pos="3240"/>
              </w:tabs>
              <w:adjustRightInd w:val="0"/>
              <w:snapToGrid w:val="0"/>
              <w:ind w:left="284" w:hanging="284"/>
              <w:rPr>
                <w:lang w:eastAsia="zh-HK"/>
              </w:rPr>
            </w:pPr>
            <w:r>
              <w:rPr>
                <w:rFonts w:hint="eastAsia"/>
                <w:lang w:eastAsia="zh-HK"/>
              </w:rPr>
              <w:t xml:space="preserve">Assistant General </w:t>
            </w:r>
            <w:r w:rsidR="00C558B5" w:rsidRPr="00B57F90">
              <w:rPr>
                <w:lang w:eastAsia="zh-HK"/>
              </w:rPr>
              <w:t>Manager</w:t>
            </w:r>
            <w:r w:rsidR="00C558B5" w:rsidRPr="00B57F90">
              <w:rPr>
                <w:rFonts w:hint="eastAsia"/>
                <w:lang w:eastAsia="zh-HK"/>
              </w:rPr>
              <w:t>,</w:t>
            </w:r>
            <w:r w:rsidR="00C558B5" w:rsidRPr="00B57F90">
              <w:rPr>
                <w:lang w:eastAsia="zh-HK"/>
              </w:rPr>
              <w:t xml:space="preserve"> Planning and Design, Urban Renewal Authority</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pPr>
          </w:p>
        </w:tc>
        <w:tc>
          <w:tcPr>
            <w:tcW w:w="6237" w:type="dxa"/>
          </w:tcPr>
          <w:p w:rsidR="00C558B5" w:rsidRPr="00B57F90" w:rsidRDefault="00C558B5" w:rsidP="00B57F90">
            <w:pPr>
              <w:tabs>
                <w:tab w:val="left" w:pos="3240"/>
              </w:tabs>
              <w:adjustRightInd w:val="0"/>
              <w:snapToGrid w:val="0"/>
              <w:ind w:right="-1412"/>
              <w:jc w:val="both"/>
            </w:pP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b/>
                <w:u w:val="single"/>
                <w:lang w:eastAsia="zh-HK"/>
              </w:rPr>
              <w:t xml:space="preserve">Item </w:t>
            </w:r>
            <w:r w:rsidRPr="00B57F90">
              <w:rPr>
                <w:rFonts w:hint="eastAsia"/>
                <w:b/>
                <w:u w:val="single"/>
              </w:rPr>
              <w:t>3</w:t>
            </w:r>
            <w:r w:rsidRPr="00B57F90">
              <w:rPr>
                <w:b/>
                <w:u w:val="single"/>
              </w:rPr>
              <w:t>(ii</w:t>
            </w:r>
            <w:r w:rsidRPr="00B57F90">
              <w:rPr>
                <w:rFonts w:hint="eastAsia"/>
                <w:b/>
                <w:u w:val="single"/>
              </w:rPr>
              <w:t>i</w:t>
            </w:r>
            <w:r w:rsidRPr="00B57F90">
              <w:rPr>
                <w:b/>
                <w:u w:val="single"/>
              </w:rPr>
              <w:t>)</w:t>
            </w:r>
          </w:p>
        </w:tc>
        <w:tc>
          <w:tcPr>
            <w:tcW w:w="6237" w:type="dxa"/>
          </w:tcPr>
          <w:p w:rsidR="00C558B5" w:rsidRPr="00B57F90" w:rsidRDefault="00C558B5" w:rsidP="00B57F90">
            <w:pPr>
              <w:tabs>
                <w:tab w:val="left" w:pos="3240"/>
              </w:tabs>
              <w:adjustRightInd w:val="0"/>
              <w:snapToGrid w:val="0"/>
              <w:ind w:left="284" w:hanging="284"/>
              <w:jc w:val="both"/>
              <w:rPr>
                <w:lang w:eastAsia="zh-HK"/>
              </w:rPr>
            </w:pP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color w:val="000000" w:themeColor="text1"/>
              </w:rPr>
              <w:t>Mr WONG Chi-pan, Ricky</w:t>
            </w:r>
          </w:p>
        </w:tc>
        <w:tc>
          <w:tcPr>
            <w:tcW w:w="6237"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Chief Assistant Secretary (Works) 2</w:t>
            </w:r>
            <w:r w:rsidRPr="00B57F90">
              <w:rPr>
                <w:rFonts w:hint="eastAsia"/>
                <w:lang w:eastAsia="zh-HK"/>
              </w:rPr>
              <w:t xml:space="preserve">, </w:t>
            </w:r>
            <w:r w:rsidRPr="00B57F90">
              <w:rPr>
                <w:lang w:eastAsia="zh-HK"/>
              </w:rPr>
              <w:t>Development Bureau</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color w:val="000000" w:themeColor="text1"/>
              </w:rPr>
              <w:t>Miss LEE Hoi</w:t>
            </w:r>
            <w:r w:rsidRPr="00B57F90">
              <w:rPr>
                <w:rFonts w:hint="eastAsia"/>
                <w:color w:val="000000" w:themeColor="text1"/>
              </w:rPr>
              <w:t>-</w:t>
            </w:r>
            <w:proofErr w:type="spellStart"/>
            <w:r w:rsidRPr="00B57F90">
              <w:rPr>
                <w:rFonts w:hint="eastAsia"/>
                <w:color w:val="000000" w:themeColor="text1"/>
              </w:rPr>
              <w:t>l</w:t>
            </w:r>
            <w:r w:rsidRPr="00B57F90">
              <w:rPr>
                <w:color w:val="000000" w:themeColor="text1"/>
              </w:rPr>
              <w:t>un</w:t>
            </w:r>
            <w:proofErr w:type="spellEnd"/>
            <w:r w:rsidRPr="00B57F90">
              <w:rPr>
                <w:color w:val="000000" w:themeColor="text1"/>
              </w:rPr>
              <w:t>, Leonie</w:t>
            </w:r>
          </w:p>
        </w:tc>
        <w:tc>
          <w:tcPr>
            <w:tcW w:w="6237" w:type="dxa"/>
          </w:tcPr>
          <w:p w:rsidR="00C558B5" w:rsidRPr="00B57F90" w:rsidRDefault="00C558B5" w:rsidP="00BF4052">
            <w:pPr>
              <w:tabs>
                <w:tab w:val="left" w:pos="3240"/>
              </w:tabs>
              <w:adjustRightInd w:val="0"/>
              <w:snapToGrid w:val="0"/>
              <w:ind w:left="284" w:hanging="284"/>
              <w:rPr>
                <w:lang w:eastAsia="zh-HK"/>
              </w:rPr>
            </w:pPr>
            <w:r w:rsidRPr="00B57F90">
              <w:rPr>
                <w:lang w:eastAsia="zh-HK"/>
              </w:rPr>
              <w:t>A</w:t>
            </w:r>
            <w:r w:rsidRPr="00B57F90">
              <w:rPr>
                <w:rFonts w:hint="eastAsia"/>
                <w:lang w:eastAsia="zh-HK"/>
              </w:rPr>
              <w:t xml:space="preserve">ssistant </w:t>
            </w:r>
            <w:r w:rsidRPr="00B57F90">
              <w:rPr>
                <w:lang w:eastAsia="zh-HK"/>
              </w:rPr>
              <w:t>S</w:t>
            </w:r>
            <w:r w:rsidRPr="00B57F90">
              <w:rPr>
                <w:rFonts w:hint="eastAsia"/>
                <w:lang w:eastAsia="zh-HK"/>
              </w:rPr>
              <w:t>ecretary</w:t>
            </w:r>
            <w:r w:rsidRPr="00B57F90">
              <w:rPr>
                <w:lang w:eastAsia="zh-HK"/>
              </w:rPr>
              <w:t xml:space="preserve"> (Heritage Conservation) 3</w:t>
            </w:r>
            <w:r w:rsidRPr="00B57F90">
              <w:rPr>
                <w:rFonts w:hint="eastAsia"/>
                <w:lang w:eastAsia="zh-HK"/>
              </w:rPr>
              <w:t xml:space="preserve">, </w:t>
            </w:r>
            <w:r w:rsidRPr="00B57F90">
              <w:rPr>
                <w:lang w:eastAsia="zh-HK"/>
              </w:rPr>
              <w:t>Development Bureau</w:t>
            </w:r>
          </w:p>
        </w:tc>
      </w:tr>
      <w:tr w:rsidR="00C558B5" w:rsidRPr="00B57F90" w:rsidTr="00C558B5">
        <w:tc>
          <w:tcPr>
            <w:tcW w:w="3652" w:type="dxa"/>
          </w:tcPr>
          <w:p w:rsidR="00C558B5" w:rsidRPr="00B57F90" w:rsidRDefault="00C558B5">
            <w:pPr>
              <w:tabs>
                <w:tab w:val="left" w:pos="3240"/>
              </w:tabs>
              <w:adjustRightInd w:val="0"/>
              <w:snapToGrid w:val="0"/>
              <w:ind w:left="284" w:hanging="284"/>
              <w:jc w:val="both"/>
              <w:rPr>
                <w:lang w:eastAsia="zh-HK"/>
              </w:rPr>
            </w:pPr>
            <w:r w:rsidRPr="00B57F90">
              <w:rPr>
                <w:lang w:eastAsia="zh-HK"/>
              </w:rPr>
              <w:t>Mr CHU</w:t>
            </w:r>
            <w:r w:rsidR="007A46C1">
              <w:rPr>
                <w:rFonts w:hint="eastAsia"/>
                <w:lang w:eastAsia="zh-HK"/>
              </w:rPr>
              <w:t xml:space="preserve"> </w:t>
            </w:r>
            <w:proofErr w:type="spellStart"/>
            <w:r w:rsidR="007A46C1">
              <w:rPr>
                <w:rFonts w:hint="eastAsia"/>
                <w:lang w:eastAsia="zh-HK"/>
              </w:rPr>
              <w:t>H</w:t>
            </w:r>
            <w:r w:rsidRPr="00B57F90">
              <w:rPr>
                <w:lang w:eastAsia="zh-HK"/>
              </w:rPr>
              <w:t>o</w:t>
            </w:r>
            <w:proofErr w:type="spellEnd"/>
            <w:r w:rsidRPr="00B57F90">
              <w:rPr>
                <w:lang w:eastAsia="zh-HK"/>
              </w:rPr>
              <w:t>, Larry</w:t>
            </w:r>
          </w:p>
        </w:tc>
        <w:tc>
          <w:tcPr>
            <w:tcW w:w="6237"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Assistant Secretary (Harbour) 1</w:t>
            </w:r>
            <w:r w:rsidRPr="00B57F90">
              <w:rPr>
                <w:rFonts w:hint="eastAsia"/>
                <w:lang w:eastAsia="zh-HK"/>
              </w:rPr>
              <w:t xml:space="preserve">, </w:t>
            </w:r>
            <w:r w:rsidRPr="00B57F90">
              <w:rPr>
                <w:lang w:eastAsia="zh-HK"/>
              </w:rPr>
              <w:t>Development Bureau</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 xml:space="preserve">Ms TANG </w:t>
            </w:r>
            <w:proofErr w:type="spellStart"/>
            <w:r w:rsidRPr="00B57F90">
              <w:rPr>
                <w:lang w:eastAsia="zh-HK"/>
              </w:rPr>
              <w:t>Tsui</w:t>
            </w:r>
            <w:r w:rsidRPr="00B57F90">
              <w:rPr>
                <w:rFonts w:hint="eastAsia"/>
                <w:lang w:eastAsia="zh-HK"/>
              </w:rPr>
              <w:t>-y</w:t>
            </w:r>
            <w:r w:rsidRPr="00B57F90">
              <w:rPr>
                <w:lang w:eastAsia="zh-HK"/>
              </w:rPr>
              <w:t>ee</w:t>
            </w:r>
            <w:proofErr w:type="spellEnd"/>
            <w:r w:rsidRPr="00B57F90">
              <w:rPr>
                <w:lang w:eastAsia="zh-HK"/>
              </w:rPr>
              <w:t>, Caroline</w:t>
            </w:r>
          </w:p>
        </w:tc>
        <w:tc>
          <w:tcPr>
            <w:tcW w:w="6237"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A</w:t>
            </w:r>
            <w:r w:rsidRPr="00B57F90">
              <w:rPr>
                <w:rFonts w:hint="eastAsia"/>
                <w:lang w:eastAsia="zh-HK"/>
              </w:rPr>
              <w:t xml:space="preserve">ssistant </w:t>
            </w:r>
            <w:r w:rsidRPr="00B57F90">
              <w:rPr>
                <w:lang w:eastAsia="zh-HK"/>
              </w:rPr>
              <w:t>S</w:t>
            </w:r>
            <w:r w:rsidRPr="00B57F90">
              <w:rPr>
                <w:rFonts w:hint="eastAsia"/>
                <w:lang w:eastAsia="zh-HK"/>
              </w:rPr>
              <w:t xml:space="preserve">ecretary </w:t>
            </w:r>
            <w:r w:rsidRPr="00B57F90">
              <w:rPr>
                <w:lang w:eastAsia="zh-HK"/>
              </w:rPr>
              <w:t>(Planning)1</w:t>
            </w:r>
            <w:r w:rsidRPr="00B57F90">
              <w:rPr>
                <w:rFonts w:hint="eastAsia"/>
                <w:lang w:eastAsia="zh-HK"/>
              </w:rPr>
              <w:t xml:space="preserve">, </w:t>
            </w:r>
            <w:r w:rsidRPr="00B57F90">
              <w:rPr>
                <w:lang w:eastAsia="zh-HK"/>
              </w:rPr>
              <w:t>Development Bureau</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pPr>
          </w:p>
        </w:tc>
        <w:tc>
          <w:tcPr>
            <w:tcW w:w="6237" w:type="dxa"/>
          </w:tcPr>
          <w:p w:rsidR="00C558B5" w:rsidRPr="00B57F90" w:rsidRDefault="00C558B5" w:rsidP="00B57F90">
            <w:pPr>
              <w:tabs>
                <w:tab w:val="left" w:pos="3240"/>
              </w:tabs>
              <w:adjustRightInd w:val="0"/>
              <w:snapToGrid w:val="0"/>
              <w:ind w:right="-1412"/>
              <w:jc w:val="both"/>
            </w:pP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b/>
                <w:u w:val="single"/>
              </w:rPr>
            </w:pPr>
            <w:r w:rsidRPr="00B57F90">
              <w:rPr>
                <w:b/>
                <w:u w:val="single"/>
                <w:lang w:eastAsia="zh-HK"/>
              </w:rPr>
              <w:t xml:space="preserve">Item </w:t>
            </w:r>
            <w:r w:rsidRPr="00B57F90">
              <w:rPr>
                <w:b/>
                <w:u w:val="single"/>
              </w:rPr>
              <w:t>7</w:t>
            </w:r>
          </w:p>
        </w:tc>
        <w:tc>
          <w:tcPr>
            <w:tcW w:w="6237" w:type="dxa"/>
          </w:tcPr>
          <w:p w:rsidR="00C558B5" w:rsidRPr="00B57F90" w:rsidRDefault="00C558B5" w:rsidP="00B57F90">
            <w:pPr>
              <w:tabs>
                <w:tab w:val="left" w:pos="3240"/>
              </w:tabs>
              <w:adjustRightInd w:val="0"/>
              <w:snapToGrid w:val="0"/>
              <w:ind w:left="284" w:hanging="284"/>
              <w:jc w:val="both"/>
              <w:rPr>
                <w:lang w:eastAsia="zh-HK"/>
              </w:rPr>
            </w:pP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lang w:eastAsia="zh-HK"/>
              </w:rPr>
            </w:pPr>
            <w:r w:rsidRPr="00B57F90">
              <w:rPr>
                <w:lang w:eastAsia="zh-HK"/>
              </w:rPr>
              <w:t xml:space="preserve">Mr MA </w:t>
            </w:r>
            <w:proofErr w:type="spellStart"/>
            <w:r w:rsidRPr="00B57F90">
              <w:rPr>
                <w:lang w:eastAsia="zh-HK"/>
              </w:rPr>
              <w:t>Siu</w:t>
            </w:r>
            <w:r w:rsidRPr="00B57F90">
              <w:rPr>
                <w:rFonts w:hint="eastAsia"/>
                <w:lang w:eastAsia="zh-HK"/>
              </w:rPr>
              <w:t>-c</w:t>
            </w:r>
            <w:r w:rsidRPr="00B57F90">
              <w:rPr>
                <w:lang w:eastAsia="zh-HK"/>
              </w:rPr>
              <w:t>heung</w:t>
            </w:r>
            <w:proofErr w:type="spellEnd"/>
            <w:r w:rsidRPr="00B57F90">
              <w:rPr>
                <w:lang w:eastAsia="zh-HK"/>
              </w:rPr>
              <w:t>, Eric, JP</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Under Sec</w:t>
            </w:r>
            <w:r w:rsidRPr="00B57F90">
              <w:rPr>
                <w:rFonts w:hint="eastAsia"/>
                <w:lang w:eastAsia="zh-HK"/>
              </w:rPr>
              <w:t>retar</w:t>
            </w:r>
            <w:r w:rsidRPr="00B57F90">
              <w:rPr>
                <w:lang w:eastAsia="zh-HK"/>
              </w:rPr>
              <w:t>y for Development</w:t>
            </w:r>
            <w:r w:rsidRPr="00B57F90">
              <w:rPr>
                <w:rFonts w:hint="eastAsia"/>
                <w:lang w:eastAsia="zh-HK"/>
              </w:rPr>
              <w:t xml:space="preserve">, </w:t>
            </w:r>
            <w:r w:rsidRPr="00B57F90">
              <w:rPr>
                <w:lang w:eastAsia="zh-HK"/>
              </w:rPr>
              <w:t>Development Bureau</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lang w:eastAsia="zh-HK"/>
              </w:rPr>
            </w:pPr>
            <w:r w:rsidRPr="00B57F90">
              <w:rPr>
                <w:color w:val="000000" w:themeColor="text1"/>
              </w:rPr>
              <w:t>Mr FUNG Ying</w:t>
            </w:r>
            <w:r w:rsidRPr="00B57F90">
              <w:rPr>
                <w:rFonts w:hint="eastAsia"/>
                <w:color w:val="000000" w:themeColor="text1"/>
              </w:rPr>
              <w:t>-</w:t>
            </w:r>
            <w:proofErr w:type="spellStart"/>
            <w:r w:rsidRPr="00B57F90">
              <w:rPr>
                <w:rFonts w:hint="eastAsia"/>
                <w:color w:val="000000" w:themeColor="text1"/>
              </w:rPr>
              <w:t>l</w:t>
            </w:r>
            <w:r w:rsidRPr="00B57F90">
              <w:rPr>
                <w:color w:val="000000" w:themeColor="text1"/>
              </w:rPr>
              <w:t>un</w:t>
            </w:r>
            <w:proofErr w:type="spellEnd"/>
            <w:r w:rsidRPr="00B57F90">
              <w:rPr>
                <w:color w:val="000000" w:themeColor="text1"/>
              </w:rPr>
              <w:t>, Allen</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Political Assistant to Secretary for Development</w:t>
            </w:r>
            <w:r w:rsidRPr="00B57F90">
              <w:rPr>
                <w:rFonts w:hint="eastAsia"/>
                <w:lang w:eastAsia="zh-HK"/>
              </w:rPr>
              <w:t xml:space="preserve">, </w:t>
            </w:r>
            <w:r w:rsidRPr="00B57F90">
              <w:rPr>
                <w:lang w:eastAsia="zh-HK"/>
              </w:rPr>
              <w:t>Development Bureau</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lang w:eastAsia="zh-HK"/>
              </w:rPr>
            </w:pPr>
            <w:r w:rsidRPr="00B57F90">
              <w:rPr>
                <w:color w:val="000000" w:themeColor="text1"/>
              </w:rPr>
              <w:t>Mr</w:t>
            </w:r>
            <w:r w:rsidRPr="00B57F90">
              <w:rPr>
                <w:rFonts w:hint="eastAsia"/>
                <w:color w:val="000000" w:themeColor="text1"/>
              </w:rPr>
              <w:t xml:space="preserve"> </w:t>
            </w:r>
            <w:r w:rsidRPr="00B57F90">
              <w:rPr>
                <w:color w:val="000000" w:themeColor="text1"/>
              </w:rPr>
              <w:t>Kevin CHOI</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Prin</w:t>
            </w:r>
            <w:r w:rsidRPr="00B57F90">
              <w:rPr>
                <w:rFonts w:hint="eastAsia"/>
                <w:lang w:eastAsia="zh-HK"/>
              </w:rPr>
              <w:t>cipal</w:t>
            </w:r>
            <w:r w:rsidRPr="00B57F90">
              <w:rPr>
                <w:lang w:eastAsia="zh-HK"/>
              </w:rPr>
              <w:t xml:space="preserve"> A</w:t>
            </w:r>
            <w:r w:rsidRPr="00B57F90">
              <w:rPr>
                <w:rFonts w:hint="eastAsia"/>
                <w:lang w:eastAsia="zh-HK"/>
              </w:rPr>
              <w:t xml:space="preserve">ssistant </w:t>
            </w:r>
            <w:r w:rsidRPr="00B57F90">
              <w:rPr>
                <w:lang w:eastAsia="zh-HK"/>
              </w:rPr>
              <w:t>S</w:t>
            </w:r>
            <w:r w:rsidRPr="00B57F90">
              <w:rPr>
                <w:rFonts w:hint="eastAsia"/>
                <w:lang w:eastAsia="zh-HK"/>
              </w:rPr>
              <w:t>ecretary</w:t>
            </w:r>
            <w:r w:rsidRPr="00B57F90">
              <w:rPr>
                <w:lang w:eastAsia="zh-HK"/>
              </w:rPr>
              <w:t xml:space="preserve"> (Planning </w:t>
            </w:r>
            <w:r w:rsidRPr="00B57F90">
              <w:rPr>
                <w:rFonts w:hint="eastAsia"/>
                <w:lang w:eastAsia="zh-HK"/>
              </w:rPr>
              <w:t>and</w:t>
            </w:r>
            <w:r w:rsidRPr="00B57F90">
              <w:rPr>
                <w:lang w:eastAsia="zh-HK"/>
              </w:rPr>
              <w:t xml:space="preserve"> Lands)</w:t>
            </w:r>
            <w:r w:rsidRPr="00B57F90">
              <w:rPr>
                <w:rFonts w:hint="eastAsia"/>
                <w:lang w:eastAsia="zh-HK"/>
              </w:rPr>
              <w:t xml:space="preserve"> </w:t>
            </w:r>
            <w:r w:rsidRPr="00B57F90">
              <w:rPr>
                <w:lang w:eastAsia="zh-HK"/>
              </w:rPr>
              <w:t>2</w:t>
            </w:r>
            <w:r w:rsidRPr="00B57F90">
              <w:rPr>
                <w:rFonts w:hint="eastAsia"/>
                <w:lang w:eastAsia="zh-HK"/>
              </w:rPr>
              <w:t xml:space="preserve">, </w:t>
            </w:r>
            <w:r w:rsidRPr="00B57F90">
              <w:rPr>
                <w:lang w:eastAsia="zh-HK"/>
              </w:rPr>
              <w:t>Development Bureau</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lang w:eastAsia="zh-HK"/>
              </w:rPr>
            </w:pPr>
            <w:r w:rsidRPr="00B57F90">
              <w:rPr>
                <w:color w:val="000000" w:themeColor="text1"/>
              </w:rPr>
              <w:t xml:space="preserve">Ms YIU </w:t>
            </w:r>
            <w:proofErr w:type="spellStart"/>
            <w:r w:rsidRPr="00B57F90">
              <w:rPr>
                <w:color w:val="000000" w:themeColor="text1"/>
              </w:rPr>
              <w:t>Kuk</w:t>
            </w:r>
            <w:proofErr w:type="spellEnd"/>
            <w:r w:rsidRPr="00B57F90">
              <w:rPr>
                <w:rFonts w:hint="eastAsia"/>
                <w:color w:val="000000" w:themeColor="text1"/>
              </w:rPr>
              <w:t>-h</w:t>
            </w:r>
            <w:r w:rsidRPr="00B57F90">
              <w:rPr>
                <w:color w:val="000000" w:themeColor="text1"/>
              </w:rPr>
              <w:t>ung, Portia</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S</w:t>
            </w:r>
            <w:r w:rsidRPr="00B57F90">
              <w:rPr>
                <w:rFonts w:hint="eastAsia"/>
                <w:lang w:eastAsia="zh-HK"/>
              </w:rPr>
              <w:t>enio</w:t>
            </w:r>
            <w:r w:rsidRPr="00B57F90">
              <w:rPr>
                <w:lang w:eastAsia="zh-HK"/>
              </w:rPr>
              <w:t>r Planning Off</w:t>
            </w:r>
            <w:r w:rsidRPr="00B57F90">
              <w:rPr>
                <w:rFonts w:hint="eastAsia"/>
                <w:lang w:eastAsia="zh-HK"/>
              </w:rPr>
              <w:t>ice</w:t>
            </w:r>
            <w:r w:rsidRPr="00B57F90">
              <w:rPr>
                <w:lang w:eastAsia="zh-HK"/>
              </w:rPr>
              <w:t>r 6</w:t>
            </w:r>
            <w:r w:rsidRPr="00B57F90">
              <w:rPr>
                <w:rFonts w:hint="eastAsia"/>
                <w:lang w:eastAsia="zh-HK"/>
              </w:rPr>
              <w:t>, H</w:t>
            </w:r>
            <w:r w:rsidRPr="00B57F90">
              <w:rPr>
                <w:lang w:eastAsia="zh-HK"/>
              </w:rPr>
              <w:t>ousing Department</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lang w:eastAsia="zh-HK"/>
              </w:rPr>
            </w:pPr>
            <w:r w:rsidRPr="00B57F90">
              <w:rPr>
                <w:lang w:eastAsia="zh-HK"/>
              </w:rPr>
              <w:t>Mr CHAN Chi</w:t>
            </w:r>
            <w:r w:rsidRPr="00B57F90">
              <w:rPr>
                <w:rFonts w:hint="eastAsia"/>
                <w:lang w:eastAsia="zh-HK"/>
              </w:rPr>
              <w:t>-</w:t>
            </w:r>
            <w:proofErr w:type="spellStart"/>
            <w:r w:rsidRPr="00B57F90">
              <w:rPr>
                <w:rFonts w:hint="eastAsia"/>
                <w:lang w:eastAsia="zh-HK"/>
              </w:rPr>
              <w:t>m</w:t>
            </w:r>
            <w:r w:rsidRPr="00B57F90">
              <w:rPr>
                <w:lang w:eastAsia="zh-HK"/>
              </w:rPr>
              <w:t>ing</w:t>
            </w:r>
            <w:proofErr w:type="spellEnd"/>
            <w:r w:rsidRPr="00B57F90">
              <w:rPr>
                <w:lang w:eastAsia="zh-HK"/>
              </w:rPr>
              <w:t>, Lawrence</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S</w:t>
            </w:r>
            <w:r w:rsidRPr="00B57F90">
              <w:rPr>
                <w:rFonts w:hint="eastAsia"/>
                <w:lang w:eastAsia="zh-HK"/>
              </w:rPr>
              <w:t>enio</w:t>
            </w:r>
            <w:r w:rsidRPr="00B57F90">
              <w:rPr>
                <w:lang w:eastAsia="zh-HK"/>
              </w:rPr>
              <w:t>r Eng</w:t>
            </w:r>
            <w:r w:rsidRPr="00B57F90">
              <w:rPr>
                <w:rFonts w:hint="eastAsia"/>
                <w:lang w:eastAsia="zh-HK"/>
              </w:rPr>
              <w:t>inee</w:t>
            </w:r>
            <w:r w:rsidRPr="00B57F90">
              <w:rPr>
                <w:lang w:eastAsia="zh-HK"/>
              </w:rPr>
              <w:t>r/Central</w:t>
            </w:r>
            <w:r w:rsidRPr="00B57F90">
              <w:rPr>
                <w:rFonts w:hint="eastAsia"/>
                <w:lang w:eastAsia="zh-HK"/>
              </w:rPr>
              <w:t xml:space="preserve"> and </w:t>
            </w:r>
            <w:r w:rsidRPr="00B57F90">
              <w:rPr>
                <w:lang w:eastAsia="zh-HK"/>
              </w:rPr>
              <w:t>Western</w:t>
            </w:r>
            <w:r w:rsidRPr="00B57F90">
              <w:rPr>
                <w:rFonts w:hint="eastAsia"/>
                <w:lang w:eastAsia="zh-HK"/>
              </w:rPr>
              <w:t xml:space="preserve">, </w:t>
            </w:r>
            <w:r w:rsidRPr="00B57F90">
              <w:rPr>
                <w:lang w:eastAsia="zh-HK"/>
              </w:rPr>
              <w:t>Transport Department</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lang w:eastAsia="zh-HK"/>
              </w:rPr>
            </w:pPr>
            <w:r w:rsidRPr="00B57F90">
              <w:rPr>
                <w:lang w:eastAsia="zh-HK"/>
              </w:rPr>
              <w:t>Dr LAM Wai</w:t>
            </w:r>
            <w:r w:rsidRPr="00B57F90">
              <w:rPr>
                <w:rFonts w:hint="eastAsia"/>
                <w:lang w:eastAsia="zh-HK"/>
              </w:rPr>
              <w:t>-</w:t>
            </w:r>
            <w:proofErr w:type="spellStart"/>
            <w:r w:rsidRPr="00B57F90">
              <w:rPr>
                <w:rFonts w:hint="eastAsia"/>
                <w:lang w:eastAsia="zh-HK"/>
              </w:rPr>
              <w:t>k</w:t>
            </w:r>
            <w:r w:rsidRPr="00B57F90">
              <w:rPr>
                <w:lang w:eastAsia="zh-HK"/>
              </w:rPr>
              <w:t>wok</w:t>
            </w:r>
            <w:proofErr w:type="spellEnd"/>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S</w:t>
            </w:r>
            <w:r w:rsidRPr="00B57F90">
              <w:rPr>
                <w:rFonts w:hint="eastAsia"/>
                <w:lang w:eastAsia="zh-HK"/>
              </w:rPr>
              <w:t>enio</w:t>
            </w:r>
            <w:r w:rsidRPr="00B57F90">
              <w:rPr>
                <w:lang w:eastAsia="zh-HK"/>
              </w:rPr>
              <w:t>r Forensic Pathologist</w:t>
            </w:r>
            <w:r w:rsidRPr="00B57F90">
              <w:rPr>
                <w:rFonts w:hint="eastAsia"/>
                <w:lang w:eastAsia="zh-HK"/>
              </w:rPr>
              <w:t xml:space="preserve"> </w:t>
            </w:r>
            <w:r w:rsidRPr="00B57F90">
              <w:rPr>
                <w:lang w:eastAsia="zh-HK"/>
              </w:rPr>
              <w:t>(H</w:t>
            </w:r>
            <w:r w:rsidRPr="00B57F90">
              <w:rPr>
                <w:rFonts w:hint="eastAsia"/>
                <w:lang w:eastAsia="zh-HK"/>
              </w:rPr>
              <w:t xml:space="preserve">ong </w:t>
            </w:r>
            <w:r w:rsidRPr="00B57F90">
              <w:rPr>
                <w:lang w:eastAsia="zh-HK"/>
              </w:rPr>
              <w:t>K</w:t>
            </w:r>
            <w:r w:rsidRPr="00B57F90">
              <w:rPr>
                <w:rFonts w:hint="eastAsia"/>
                <w:lang w:eastAsia="zh-HK"/>
              </w:rPr>
              <w:t>ong</w:t>
            </w:r>
            <w:r w:rsidRPr="00B57F90">
              <w:rPr>
                <w:lang w:eastAsia="zh-HK"/>
              </w:rPr>
              <w:t xml:space="preserve"> Div</w:t>
            </w:r>
            <w:r w:rsidRPr="00B57F90">
              <w:rPr>
                <w:rFonts w:hint="eastAsia"/>
                <w:lang w:eastAsia="zh-HK"/>
              </w:rPr>
              <w:t>ision</w:t>
            </w:r>
            <w:r w:rsidRPr="00B57F90">
              <w:rPr>
                <w:lang w:eastAsia="zh-HK"/>
              </w:rPr>
              <w:t>)</w:t>
            </w:r>
            <w:r w:rsidRPr="00B57F90">
              <w:rPr>
                <w:rFonts w:hint="eastAsia"/>
                <w:lang w:eastAsia="zh-HK"/>
              </w:rPr>
              <w:t xml:space="preserve"> </w:t>
            </w:r>
            <w:r w:rsidRPr="00B57F90">
              <w:rPr>
                <w:lang w:eastAsia="zh-HK"/>
              </w:rPr>
              <w:t>2</w:t>
            </w:r>
            <w:r w:rsidRPr="00B57F90">
              <w:rPr>
                <w:rFonts w:hint="eastAsia"/>
                <w:lang w:eastAsia="zh-HK"/>
              </w:rPr>
              <w:t xml:space="preserve">, </w:t>
            </w:r>
            <w:r w:rsidRPr="00B57F90">
              <w:rPr>
                <w:lang w:eastAsia="zh-HK"/>
              </w:rPr>
              <w:t>Department of Health</w:t>
            </w:r>
          </w:p>
        </w:tc>
      </w:tr>
      <w:tr w:rsidR="00C558B5" w:rsidRPr="00B57F90" w:rsidTr="00C558B5">
        <w:tc>
          <w:tcPr>
            <w:tcW w:w="3652" w:type="dxa"/>
          </w:tcPr>
          <w:p w:rsidR="00C558B5" w:rsidRPr="00B57F90" w:rsidRDefault="00C558B5">
            <w:pPr>
              <w:tabs>
                <w:tab w:val="left" w:pos="3240"/>
              </w:tabs>
              <w:adjustRightInd w:val="0"/>
              <w:snapToGrid w:val="0"/>
              <w:ind w:right="-1412"/>
              <w:jc w:val="both"/>
              <w:rPr>
                <w:lang w:eastAsia="zh-HK"/>
              </w:rPr>
            </w:pPr>
            <w:r w:rsidRPr="00B57F90">
              <w:rPr>
                <w:color w:val="000000" w:themeColor="text1"/>
              </w:rPr>
              <w:t>Dr Jaime</w:t>
            </w:r>
            <w:r w:rsidR="00754781">
              <w:rPr>
                <w:rFonts w:hint="eastAsia"/>
                <w:color w:val="000000" w:themeColor="text1"/>
              </w:rPr>
              <w:t xml:space="preserve"> </w:t>
            </w:r>
            <w:r w:rsidR="00754781" w:rsidRPr="00B57F90">
              <w:rPr>
                <w:color w:val="000000" w:themeColor="text1"/>
              </w:rPr>
              <w:t>SIN</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S</w:t>
            </w:r>
            <w:r w:rsidRPr="00B57F90">
              <w:rPr>
                <w:rFonts w:hint="eastAsia"/>
                <w:lang w:eastAsia="zh-HK"/>
              </w:rPr>
              <w:t>enio</w:t>
            </w:r>
            <w:r w:rsidRPr="00B57F90">
              <w:rPr>
                <w:lang w:eastAsia="zh-HK"/>
              </w:rPr>
              <w:t>r Med</w:t>
            </w:r>
            <w:r w:rsidRPr="00B57F90">
              <w:rPr>
                <w:rFonts w:hint="eastAsia"/>
                <w:lang w:eastAsia="zh-HK"/>
              </w:rPr>
              <w:t>ical</w:t>
            </w:r>
            <w:r w:rsidRPr="00B57F90">
              <w:rPr>
                <w:lang w:eastAsia="zh-HK"/>
              </w:rPr>
              <w:t xml:space="preserve"> </w:t>
            </w:r>
            <w:r w:rsidRPr="00B57F90">
              <w:rPr>
                <w:rFonts w:hint="eastAsia"/>
                <w:lang w:eastAsia="zh-HK"/>
              </w:rPr>
              <w:t>and</w:t>
            </w:r>
            <w:r w:rsidRPr="00B57F90">
              <w:rPr>
                <w:lang w:eastAsia="zh-HK"/>
              </w:rPr>
              <w:t xml:space="preserve"> Health Off</w:t>
            </w:r>
            <w:r w:rsidRPr="00B57F90">
              <w:rPr>
                <w:rFonts w:hint="eastAsia"/>
                <w:lang w:eastAsia="zh-HK"/>
              </w:rPr>
              <w:t>ice</w:t>
            </w:r>
            <w:r w:rsidRPr="00B57F90">
              <w:rPr>
                <w:lang w:eastAsia="zh-HK"/>
              </w:rPr>
              <w:t>r (Community Liaison)</w:t>
            </w:r>
            <w:r w:rsidRPr="00B57F90">
              <w:rPr>
                <w:rFonts w:hint="eastAsia"/>
                <w:lang w:eastAsia="zh-HK"/>
              </w:rPr>
              <w:t xml:space="preserve"> </w:t>
            </w:r>
            <w:r w:rsidRPr="00B57F90">
              <w:rPr>
                <w:lang w:eastAsia="zh-HK"/>
              </w:rPr>
              <w:t>2</w:t>
            </w:r>
            <w:r w:rsidRPr="00B57F90">
              <w:rPr>
                <w:rFonts w:hint="eastAsia"/>
                <w:lang w:eastAsia="zh-HK"/>
              </w:rPr>
              <w:t xml:space="preserve">, </w:t>
            </w:r>
            <w:r w:rsidRPr="00B57F90">
              <w:rPr>
                <w:lang w:eastAsia="zh-HK"/>
              </w:rPr>
              <w:t>Department of Health</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lang w:eastAsia="zh-HK"/>
              </w:rPr>
            </w:pPr>
            <w:r w:rsidRPr="00B57F90">
              <w:rPr>
                <w:lang w:eastAsia="zh-HK"/>
              </w:rPr>
              <w:t>Mr CHAN Ming</w:t>
            </w:r>
            <w:r w:rsidRPr="00B57F90">
              <w:rPr>
                <w:rFonts w:hint="eastAsia"/>
                <w:lang w:eastAsia="zh-HK"/>
              </w:rPr>
              <w:t>-</w:t>
            </w:r>
            <w:proofErr w:type="spellStart"/>
            <w:r w:rsidRPr="00B57F90">
              <w:rPr>
                <w:rFonts w:hint="eastAsia"/>
                <w:lang w:eastAsia="zh-HK"/>
              </w:rPr>
              <w:t>y</w:t>
            </w:r>
            <w:r w:rsidRPr="00B57F90">
              <w:rPr>
                <w:lang w:eastAsia="zh-HK"/>
              </w:rPr>
              <w:t>ee</w:t>
            </w:r>
            <w:proofErr w:type="spellEnd"/>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S</w:t>
            </w:r>
            <w:r w:rsidRPr="00B57F90">
              <w:rPr>
                <w:rFonts w:hint="eastAsia"/>
                <w:lang w:eastAsia="zh-HK"/>
              </w:rPr>
              <w:t>enio</w:t>
            </w:r>
            <w:r w:rsidRPr="00B57F90">
              <w:rPr>
                <w:lang w:eastAsia="zh-HK"/>
              </w:rPr>
              <w:t>r Project Manager 222</w:t>
            </w:r>
            <w:r w:rsidRPr="00B57F90">
              <w:rPr>
                <w:rFonts w:hint="eastAsia"/>
                <w:lang w:eastAsia="zh-HK"/>
              </w:rPr>
              <w:t xml:space="preserve">, </w:t>
            </w:r>
            <w:r w:rsidRPr="00B57F90">
              <w:rPr>
                <w:lang w:eastAsia="zh-HK"/>
              </w:rPr>
              <w:t>Architectural Services Department</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lang w:eastAsia="zh-HK"/>
              </w:rPr>
            </w:pPr>
            <w:r w:rsidRPr="00B57F90">
              <w:rPr>
                <w:color w:val="000000" w:themeColor="text1"/>
              </w:rPr>
              <w:t xml:space="preserve">Ms KIANG </w:t>
            </w:r>
            <w:proofErr w:type="spellStart"/>
            <w:r w:rsidRPr="00B57F90">
              <w:rPr>
                <w:color w:val="000000" w:themeColor="text1"/>
              </w:rPr>
              <w:t>Kam</w:t>
            </w:r>
            <w:proofErr w:type="spellEnd"/>
            <w:r w:rsidRPr="00B57F90">
              <w:rPr>
                <w:rFonts w:hint="eastAsia"/>
                <w:color w:val="000000" w:themeColor="text1"/>
              </w:rPr>
              <w:t>-y</w:t>
            </w:r>
            <w:r w:rsidRPr="00B57F90">
              <w:rPr>
                <w:color w:val="000000" w:themeColor="text1"/>
              </w:rPr>
              <w:t>in, Ginger</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Dist</w:t>
            </w:r>
            <w:r w:rsidRPr="00B57F90">
              <w:rPr>
                <w:rFonts w:hint="eastAsia"/>
                <w:lang w:eastAsia="zh-HK"/>
              </w:rPr>
              <w:t>rict</w:t>
            </w:r>
            <w:r w:rsidRPr="00B57F90">
              <w:rPr>
                <w:lang w:eastAsia="zh-HK"/>
              </w:rPr>
              <w:t xml:space="preserve"> Planning Off</w:t>
            </w:r>
            <w:r w:rsidRPr="00B57F90">
              <w:rPr>
                <w:rFonts w:hint="eastAsia"/>
                <w:lang w:eastAsia="zh-HK"/>
              </w:rPr>
              <w:t>ice</w:t>
            </w:r>
            <w:r w:rsidRPr="00B57F90">
              <w:rPr>
                <w:lang w:eastAsia="zh-HK"/>
              </w:rPr>
              <w:t>r/H</w:t>
            </w:r>
            <w:r w:rsidRPr="00B57F90">
              <w:rPr>
                <w:rFonts w:hint="eastAsia"/>
                <w:lang w:eastAsia="zh-HK"/>
              </w:rPr>
              <w:t xml:space="preserve">ong </w:t>
            </w:r>
            <w:r w:rsidRPr="00B57F90">
              <w:rPr>
                <w:lang w:eastAsia="zh-HK"/>
              </w:rPr>
              <w:t>K</w:t>
            </w:r>
            <w:r w:rsidRPr="00B57F90">
              <w:rPr>
                <w:rFonts w:hint="eastAsia"/>
                <w:lang w:eastAsia="zh-HK"/>
              </w:rPr>
              <w:t xml:space="preserve">ong, </w:t>
            </w:r>
            <w:r w:rsidRPr="00B57F90">
              <w:rPr>
                <w:lang w:eastAsia="zh-HK"/>
              </w:rPr>
              <w:t>Planning Department</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lang w:eastAsia="zh-HK"/>
              </w:rPr>
            </w:pPr>
            <w:r w:rsidRPr="00B57F90">
              <w:rPr>
                <w:color w:val="000000" w:themeColor="text1"/>
              </w:rPr>
              <w:t xml:space="preserve">Mr TSE </w:t>
            </w:r>
            <w:proofErr w:type="spellStart"/>
            <w:r w:rsidRPr="00B57F90">
              <w:rPr>
                <w:color w:val="000000" w:themeColor="text1"/>
              </w:rPr>
              <w:t>Pui</w:t>
            </w:r>
            <w:r w:rsidRPr="00B57F90">
              <w:rPr>
                <w:rFonts w:hint="eastAsia"/>
                <w:color w:val="000000" w:themeColor="text1"/>
              </w:rPr>
              <w:t>-k</w:t>
            </w:r>
            <w:r w:rsidRPr="00B57F90">
              <w:rPr>
                <w:color w:val="000000" w:themeColor="text1"/>
              </w:rPr>
              <w:t>eung</w:t>
            </w:r>
            <w:proofErr w:type="spellEnd"/>
            <w:r w:rsidRPr="00B57F90">
              <w:rPr>
                <w:color w:val="000000" w:themeColor="text1"/>
              </w:rPr>
              <w:t>, Derek</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S</w:t>
            </w:r>
            <w:r w:rsidRPr="00B57F90">
              <w:rPr>
                <w:rFonts w:hint="eastAsia"/>
                <w:lang w:eastAsia="zh-HK"/>
              </w:rPr>
              <w:t>enio</w:t>
            </w:r>
            <w:r w:rsidRPr="00B57F90">
              <w:rPr>
                <w:lang w:eastAsia="zh-HK"/>
              </w:rPr>
              <w:t>r Town Pl</w:t>
            </w:r>
            <w:r w:rsidRPr="00B57F90">
              <w:rPr>
                <w:rFonts w:hint="eastAsia"/>
                <w:lang w:eastAsia="zh-HK"/>
              </w:rPr>
              <w:t>a</w:t>
            </w:r>
            <w:r w:rsidRPr="00B57F90">
              <w:rPr>
                <w:lang w:eastAsia="zh-HK"/>
              </w:rPr>
              <w:t>n</w:t>
            </w:r>
            <w:r w:rsidRPr="00B57F90">
              <w:rPr>
                <w:rFonts w:hint="eastAsia"/>
                <w:lang w:eastAsia="zh-HK"/>
              </w:rPr>
              <w:t>ne</w:t>
            </w:r>
            <w:r w:rsidRPr="00B57F90">
              <w:rPr>
                <w:lang w:eastAsia="zh-HK"/>
              </w:rPr>
              <w:t>r/H</w:t>
            </w:r>
            <w:r w:rsidRPr="00B57F90">
              <w:rPr>
                <w:rFonts w:hint="eastAsia"/>
                <w:lang w:eastAsia="zh-HK"/>
              </w:rPr>
              <w:t xml:space="preserve">ong </w:t>
            </w:r>
            <w:r w:rsidRPr="00B57F90">
              <w:rPr>
                <w:lang w:eastAsia="zh-HK"/>
              </w:rPr>
              <w:t>K</w:t>
            </w:r>
            <w:r w:rsidRPr="00B57F90">
              <w:rPr>
                <w:rFonts w:hint="eastAsia"/>
                <w:lang w:eastAsia="zh-HK"/>
              </w:rPr>
              <w:t>ong</w:t>
            </w:r>
            <w:r w:rsidRPr="00B57F90">
              <w:rPr>
                <w:lang w:eastAsia="zh-HK"/>
              </w:rPr>
              <w:t xml:space="preserve"> 5</w:t>
            </w:r>
            <w:r w:rsidRPr="00B57F90">
              <w:rPr>
                <w:rFonts w:hint="eastAsia"/>
                <w:lang w:eastAsia="zh-HK"/>
              </w:rPr>
              <w:t xml:space="preserve">, </w:t>
            </w:r>
            <w:r w:rsidRPr="00B57F90">
              <w:rPr>
                <w:lang w:eastAsia="zh-HK"/>
              </w:rPr>
              <w:t>Planning Department</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lang w:eastAsia="zh-HK"/>
              </w:rPr>
            </w:pPr>
            <w:r w:rsidRPr="00480124">
              <w:rPr>
                <w:rFonts w:hint="eastAsia"/>
                <w:color w:val="000000" w:themeColor="text1"/>
              </w:rPr>
              <w:t>Ms LO Po-</w:t>
            </w:r>
            <w:proofErr w:type="spellStart"/>
            <w:r w:rsidRPr="00480124">
              <w:rPr>
                <w:rFonts w:hint="eastAsia"/>
                <w:color w:val="000000" w:themeColor="text1"/>
              </w:rPr>
              <w:t>sze</w:t>
            </w:r>
            <w:proofErr w:type="spellEnd"/>
          </w:p>
        </w:tc>
        <w:tc>
          <w:tcPr>
            <w:tcW w:w="6237" w:type="dxa"/>
          </w:tcPr>
          <w:p w:rsidR="00C558B5" w:rsidRPr="00B57F90" w:rsidRDefault="00C558B5" w:rsidP="00B57F90">
            <w:pPr>
              <w:tabs>
                <w:tab w:val="left" w:pos="3240"/>
              </w:tabs>
              <w:adjustRightInd w:val="0"/>
              <w:snapToGrid w:val="0"/>
              <w:ind w:left="284" w:hanging="284"/>
              <w:rPr>
                <w:lang w:eastAsia="zh-HK"/>
              </w:rPr>
            </w:pPr>
            <w:r w:rsidRPr="00480124">
              <w:rPr>
                <w:rFonts w:hint="eastAsia"/>
                <w:color w:val="000000" w:themeColor="text1"/>
              </w:rPr>
              <w:t>Chairlady,</w:t>
            </w:r>
            <w:r w:rsidRPr="00B57F90">
              <w:rPr>
                <w:rFonts w:hint="eastAsia"/>
                <w:lang w:eastAsia="zh-HK"/>
              </w:rPr>
              <w:t xml:space="preserve"> </w:t>
            </w:r>
            <w:r w:rsidRPr="00B57F90">
              <w:rPr>
                <w:lang w:eastAsia="zh-HK"/>
              </w:rPr>
              <w:t>Mount Davis Concern Group</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pPr>
          </w:p>
        </w:tc>
        <w:tc>
          <w:tcPr>
            <w:tcW w:w="6237" w:type="dxa"/>
          </w:tcPr>
          <w:p w:rsidR="00C558B5" w:rsidRPr="00B57F90" w:rsidRDefault="00C558B5" w:rsidP="00B57F90">
            <w:pPr>
              <w:tabs>
                <w:tab w:val="left" w:pos="3240"/>
              </w:tabs>
              <w:adjustRightInd w:val="0"/>
              <w:snapToGrid w:val="0"/>
              <w:ind w:right="-1412"/>
              <w:jc w:val="both"/>
            </w:pP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b/>
                <w:u w:val="single"/>
                <w:lang w:eastAsia="zh-HK"/>
              </w:rPr>
            </w:pPr>
            <w:r w:rsidRPr="00B57F90">
              <w:rPr>
                <w:b/>
                <w:u w:val="single"/>
                <w:lang w:eastAsia="zh-HK"/>
              </w:rPr>
              <w:t>Item 8</w:t>
            </w:r>
          </w:p>
        </w:tc>
        <w:tc>
          <w:tcPr>
            <w:tcW w:w="6237" w:type="dxa"/>
          </w:tcPr>
          <w:p w:rsidR="00C558B5" w:rsidRPr="00B57F90" w:rsidRDefault="00C558B5" w:rsidP="00B57F90">
            <w:pPr>
              <w:tabs>
                <w:tab w:val="left" w:pos="3240"/>
              </w:tabs>
              <w:adjustRightInd w:val="0"/>
              <w:snapToGrid w:val="0"/>
              <w:ind w:left="284" w:hanging="284"/>
              <w:jc w:val="both"/>
              <w:rPr>
                <w:lang w:eastAsia="zh-HK"/>
              </w:rPr>
            </w:pP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Miss WONG Chin</w:t>
            </w:r>
            <w:r w:rsidRPr="00B57F90">
              <w:rPr>
                <w:rFonts w:hint="eastAsia"/>
                <w:lang w:eastAsia="zh-HK"/>
              </w:rPr>
              <w:t>-</w:t>
            </w:r>
            <w:proofErr w:type="spellStart"/>
            <w:r w:rsidRPr="00B57F90">
              <w:rPr>
                <w:rFonts w:hint="eastAsia"/>
                <w:lang w:eastAsia="zh-HK"/>
              </w:rPr>
              <w:t>k</w:t>
            </w:r>
            <w:r w:rsidRPr="00B57F90">
              <w:rPr>
                <w:lang w:eastAsia="zh-HK"/>
              </w:rPr>
              <w:t>iu</w:t>
            </w:r>
            <w:proofErr w:type="spellEnd"/>
            <w:r w:rsidRPr="00B57F90">
              <w:rPr>
                <w:lang w:eastAsia="zh-HK"/>
              </w:rPr>
              <w:t>, Janet</w:t>
            </w:r>
          </w:p>
        </w:tc>
        <w:tc>
          <w:tcPr>
            <w:tcW w:w="6237" w:type="dxa"/>
          </w:tcPr>
          <w:p w:rsidR="00C558B5" w:rsidRPr="00B57F90" w:rsidRDefault="00C558B5" w:rsidP="00B57F90">
            <w:pPr>
              <w:tabs>
                <w:tab w:val="left" w:pos="3240"/>
              </w:tabs>
              <w:adjustRightInd w:val="0"/>
              <w:snapToGrid w:val="0"/>
              <w:ind w:left="284" w:hanging="284"/>
              <w:rPr>
                <w:bCs/>
                <w:lang w:eastAsia="zh-HK"/>
              </w:rPr>
            </w:pPr>
            <w:r w:rsidRPr="00B57F90">
              <w:rPr>
                <w:bCs/>
                <w:lang w:eastAsia="zh-HK"/>
              </w:rPr>
              <w:t>Prin</w:t>
            </w:r>
            <w:r w:rsidRPr="00B57F90">
              <w:rPr>
                <w:rFonts w:hint="eastAsia"/>
                <w:bCs/>
                <w:lang w:eastAsia="zh-HK"/>
              </w:rPr>
              <w:t>cipal</w:t>
            </w:r>
            <w:r w:rsidRPr="00B57F90">
              <w:rPr>
                <w:bCs/>
                <w:lang w:eastAsia="zh-HK"/>
              </w:rPr>
              <w:t xml:space="preserve"> A</w:t>
            </w:r>
            <w:r w:rsidRPr="00B57F90">
              <w:rPr>
                <w:rFonts w:hint="eastAsia"/>
                <w:bCs/>
                <w:lang w:eastAsia="zh-HK"/>
              </w:rPr>
              <w:t xml:space="preserve">ssistant </w:t>
            </w:r>
            <w:r w:rsidRPr="00B57F90">
              <w:rPr>
                <w:bCs/>
                <w:lang w:eastAsia="zh-HK"/>
              </w:rPr>
              <w:t>S</w:t>
            </w:r>
            <w:r w:rsidRPr="00B57F90">
              <w:rPr>
                <w:rFonts w:hint="eastAsia"/>
                <w:bCs/>
                <w:lang w:eastAsia="zh-HK"/>
              </w:rPr>
              <w:t>ecretary</w:t>
            </w:r>
            <w:r w:rsidRPr="00B57F90">
              <w:rPr>
                <w:bCs/>
                <w:lang w:eastAsia="zh-HK"/>
              </w:rPr>
              <w:t xml:space="preserve"> (Works) Special Duty</w:t>
            </w:r>
            <w:r w:rsidRPr="00B57F90">
              <w:rPr>
                <w:rFonts w:hint="eastAsia"/>
                <w:bCs/>
                <w:lang w:eastAsia="zh-HK"/>
              </w:rPr>
              <w:t xml:space="preserve">, </w:t>
            </w:r>
            <w:r w:rsidRPr="00B57F90">
              <w:rPr>
                <w:bCs/>
                <w:lang w:eastAsia="zh-HK"/>
              </w:rPr>
              <w:t>Development Bureau</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bCs/>
                <w:color w:val="000000" w:themeColor="text1"/>
              </w:rPr>
              <w:lastRenderedPageBreak/>
              <w:t>Mr YIP Hung</w:t>
            </w:r>
            <w:r w:rsidRPr="00B57F90">
              <w:rPr>
                <w:rFonts w:hint="eastAsia"/>
                <w:bCs/>
                <w:color w:val="000000" w:themeColor="text1"/>
              </w:rPr>
              <w:t>-p</w:t>
            </w:r>
            <w:r w:rsidRPr="00B57F90">
              <w:rPr>
                <w:bCs/>
                <w:color w:val="000000" w:themeColor="text1"/>
              </w:rPr>
              <w:t>ing, Joe</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bCs/>
                <w:lang w:eastAsia="zh-HK"/>
              </w:rPr>
              <w:t>A</w:t>
            </w:r>
            <w:r w:rsidRPr="00B57F90">
              <w:rPr>
                <w:rFonts w:hint="eastAsia"/>
                <w:bCs/>
                <w:lang w:eastAsia="zh-HK"/>
              </w:rPr>
              <w:t xml:space="preserve">ssistant </w:t>
            </w:r>
            <w:r w:rsidRPr="00B57F90">
              <w:rPr>
                <w:bCs/>
                <w:lang w:eastAsia="zh-HK"/>
              </w:rPr>
              <w:t>S</w:t>
            </w:r>
            <w:r w:rsidRPr="00B57F90">
              <w:rPr>
                <w:rFonts w:hint="eastAsia"/>
                <w:bCs/>
                <w:lang w:eastAsia="zh-HK"/>
              </w:rPr>
              <w:t>ecretary</w:t>
            </w:r>
            <w:r w:rsidRPr="00B57F90">
              <w:rPr>
                <w:lang w:eastAsia="zh-HK"/>
              </w:rPr>
              <w:t xml:space="preserve"> (Land Supply) 1</w:t>
            </w:r>
            <w:r w:rsidRPr="00B57F90">
              <w:rPr>
                <w:rFonts w:hint="eastAsia"/>
                <w:lang w:eastAsia="zh-HK"/>
              </w:rPr>
              <w:t xml:space="preserve">, </w:t>
            </w:r>
            <w:r w:rsidRPr="00B57F90">
              <w:rPr>
                <w:lang w:eastAsia="zh-HK"/>
              </w:rPr>
              <w:t>Development Bureau</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 xml:space="preserve">Mr CHAN </w:t>
            </w:r>
            <w:proofErr w:type="spellStart"/>
            <w:r w:rsidRPr="00B57F90">
              <w:rPr>
                <w:lang w:eastAsia="zh-HK"/>
              </w:rPr>
              <w:t>Sze</w:t>
            </w:r>
            <w:r w:rsidRPr="00B57F90">
              <w:rPr>
                <w:rFonts w:hint="eastAsia"/>
                <w:lang w:eastAsia="zh-HK"/>
              </w:rPr>
              <w:t>-w</w:t>
            </w:r>
            <w:r w:rsidRPr="00B57F90">
              <w:rPr>
                <w:lang w:eastAsia="zh-HK"/>
              </w:rPr>
              <w:t>ai</w:t>
            </w:r>
            <w:proofErr w:type="spellEnd"/>
            <w:r w:rsidRPr="00B57F90">
              <w:rPr>
                <w:lang w:eastAsia="zh-HK"/>
              </w:rPr>
              <w:t>, Kevin</w:t>
            </w:r>
          </w:p>
        </w:tc>
        <w:tc>
          <w:tcPr>
            <w:tcW w:w="6237" w:type="dxa"/>
          </w:tcPr>
          <w:p w:rsidR="00C558B5" w:rsidRPr="00B57F90" w:rsidRDefault="00C558B5" w:rsidP="00B57F90">
            <w:pPr>
              <w:tabs>
                <w:tab w:val="left" w:pos="3240"/>
              </w:tabs>
              <w:adjustRightInd w:val="0"/>
              <w:snapToGrid w:val="0"/>
              <w:ind w:left="284" w:hanging="284"/>
              <w:rPr>
                <w:bCs/>
                <w:lang w:eastAsia="zh-HK"/>
              </w:rPr>
            </w:pPr>
            <w:r w:rsidRPr="00B57F90">
              <w:rPr>
                <w:bCs/>
                <w:lang w:eastAsia="zh-HK"/>
              </w:rPr>
              <w:t>S</w:t>
            </w:r>
            <w:r w:rsidRPr="00B57F90">
              <w:rPr>
                <w:rFonts w:hint="eastAsia"/>
                <w:bCs/>
                <w:lang w:eastAsia="zh-HK"/>
              </w:rPr>
              <w:t>enio</w:t>
            </w:r>
            <w:r w:rsidRPr="00B57F90">
              <w:rPr>
                <w:bCs/>
                <w:lang w:eastAsia="zh-HK"/>
              </w:rPr>
              <w:t>r Town Pl</w:t>
            </w:r>
            <w:r w:rsidRPr="00B57F90">
              <w:rPr>
                <w:rFonts w:hint="eastAsia"/>
                <w:bCs/>
                <w:lang w:eastAsia="zh-HK"/>
              </w:rPr>
              <w:t>an</w:t>
            </w:r>
            <w:r w:rsidRPr="00B57F90">
              <w:rPr>
                <w:bCs/>
                <w:lang w:eastAsia="zh-HK"/>
              </w:rPr>
              <w:t>n</w:t>
            </w:r>
            <w:r w:rsidRPr="00B57F90">
              <w:rPr>
                <w:rFonts w:hint="eastAsia"/>
                <w:bCs/>
                <w:lang w:eastAsia="zh-HK"/>
              </w:rPr>
              <w:t>e</w:t>
            </w:r>
            <w:r w:rsidRPr="00B57F90">
              <w:rPr>
                <w:bCs/>
                <w:lang w:eastAsia="zh-HK"/>
              </w:rPr>
              <w:t>r/Strategic Planning 6</w:t>
            </w:r>
            <w:r w:rsidRPr="00B57F90">
              <w:rPr>
                <w:rFonts w:hint="eastAsia"/>
                <w:bCs/>
                <w:lang w:eastAsia="zh-HK"/>
              </w:rPr>
              <w:t xml:space="preserve">, </w:t>
            </w:r>
            <w:r w:rsidRPr="00B57F90">
              <w:rPr>
                <w:bCs/>
                <w:lang w:eastAsia="zh-HK"/>
              </w:rPr>
              <w:t>Planning Department</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bCs/>
                <w:lang w:eastAsia="zh-HK"/>
              </w:rPr>
              <w:t>Ms YAU Man</w:t>
            </w:r>
            <w:r w:rsidRPr="00B57F90">
              <w:rPr>
                <w:rFonts w:hint="eastAsia"/>
                <w:bCs/>
                <w:lang w:eastAsia="zh-HK"/>
              </w:rPr>
              <w:t>-</w:t>
            </w:r>
            <w:proofErr w:type="spellStart"/>
            <w:r w:rsidRPr="00B57F90">
              <w:rPr>
                <w:rFonts w:hint="eastAsia"/>
                <w:bCs/>
                <w:lang w:eastAsia="zh-HK"/>
              </w:rPr>
              <w:t>s</w:t>
            </w:r>
            <w:r w:rsidRPr="00B57F90">
              <w:rPr>
                <w:bCs/>
                <w:lang w:eastAsia="zh-HK"/>
              </w:rPr>
              <w:t>han</w:t>
            </w:r>
            <w:proofErr w:type="spellEnd"/>
            <w:r w:rsidRPr="00B57F90">
              <w:rPr>
                <w:bCs/>
                <w:lang w:eastAsia="zh-HK"/>
              </w:rPr>
              <w:t>, Doris</w:t>
            </w:r>
          </w:p>
        </w:tc>
        <w:tc>
          <w:tcPr>
            <w:tcW w:w="6237" w:type="dxa"/>
          </w:tcPr>
          <w:p w:rsidR="00C558B5" w:rsidRPr="00B57F90" w:rsidRDefault="00C558B5" w:rsidP="00B57F90">
            <w:pPr>
              <w:tabs>
                <w:tab w:val="left" w:pos="3240"/>
              </w:tabs>
              <w:adjustRightInd w:val="0"/>
              <w:snapToGrid w:val="0"/>
              <w:ind w:left="284" w:hanging="284"/>
              <w:jc w:val="both"/>
              <w:rPr>
                <w:bCs/>
                <w:lang w:eastAsia="zh-HK"/>
              </w:rPr>
            </w:pPr>
            <w:r w:rsidRPr="00B57F90">
              <w:rPr>
                <w:bCs/>
                <w:lang w:eastAsia="zh-HK"/>
              </w:rPr>
              <w:t>S</w:t>
            </w:r>
            <w:r w:rsidRPr="00B57F90">
              <w:rPr>
                <w:rFonts w:hint="eastAsia"/>
                <w:bCs/>
                <w:lang w:eastAsia="zh-HK"/>
              </w:rPr>
              <w:t>enio</w:t>
            </w:r>
            <w:r w:rsidRPr="00B57F90">
              <w:rPr>
                <w:bCs/>
                <w:lang w:eastAsia="zh-HK"/>
              </w:rPr>
              <w:t>r Eng</w:t>
            </w:r>
            <w:r w:rsidRPr="00B57F90">
              <w:rPr>
                <w:rFonts w:hint="eastAsia"/>
                <w:bCs/>
                <w:lang w:eastAsia="zh-HK"/>
              </w:rPr>
              <w:t>inee</w:t>
            </w:r>
            <w:r w:rsidRPr="00B57F90">
              <w:rPr>
                <w:bCs/>
                <w:lang w:eastAsia="zh-HK"/>
              </w:rPr>
              <w:t>r 8 (Islands Div</w:t>
            </w:r>
            <w:r w:rsidRPr="00B57F90">
              <w:rPr>
                <w:rFonts w:hint="eastAsia"/>
                <w:bCs/>
                <w:lang w:eastAsia="zh-HK"/>
              </w:rPr>
              <w:t>ision</w:t>
            </w:r>
            <w:r w:rsidRPr="00B57F90">
              <w:rPr>
                <w:bCs/>
                <w:lang w:eastAsia="zh-HK"/>
              </w:rPr>
              <w:t>)</w:t>
            </w:r>
            <w:r w:rsidRPr="00B57F90">
              <w:rPr>
                <w:rFonts w:hint="eastAsia"/>
                <w:bCs/>
                <w:lang w:eastAsia="zh-HK"/>
              </w:rPr>
              <w:t xml:space="preserve">, </w:t>
            </w:r>
            <w:r w:rsidRPr="00B57F90">
              <w:rPr>
                <w:bCs/>
                <w:lang w:eastAsia="zh-HK"/>
              </w:rPr>
              <w:t>Civil Engineering and Development Department</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pPr>
          </w:p>
        </w:tc>
        <w:tc>
          <w:tcPr>
            <w:tcW w:w="6237" w:type="dxa"/>
          </w:tcPr>
          <w:p w:rsidR="00C558B5" w:rsidRPr="00B57F90" w:rsidRDefault="00C558B5" w:rsidP="00B57F90">
            <w:pPr>
              <w:tabs>
                <w:tab w:val="left" w:pos="3240"/>
              </w:tabs>
              <w:adjustRightInd w:val="0"/>
              <w:snapToGrid w:val="0"/>
              <w:ind w:right="-1412"/>
              <w:jc w:val="both"/>
            </w:pP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b/>
                <w:u w:val="single"/>
                <w:lang w:eastAsia="zh-HK"/>
              </w:rPr>
            </w:pPr>
            <w:r w:rsidRPr="00B57F90">
              <w:rPr>
                <w:b/>
                <w:u w:val="single"/>
                <w:lang w:eastAsia="zh-HK"/>
              </w:rPr>
              <w:t>Item 9</w:t>
            </w:r>
          </w:p>
        </w:tc>
        <w:tc>
          <w:tcPr>
            <w:tcW w:w="6237" w:type="dxa"/>
          </w:tcPr>
          <w:p w:rsidR="00C558B5" w:rsidRPr="00B57F90" w:rsidRDefault="00C558B5" w:rsidP="00B57F90">
            <w:pPr>
              <w:tabs>
                <w:tab w:val="left" w:pos="3240"/>
              </w:tabs>
              <w:adjustRightInd w:val="0"/>
              <w:snapToGrid w:val="0"/>
              <w:ind w:left="284" w:hanging="284"/>
              <w:jc w:val="both"/>
              <w:rPr>
                <w:lang w:eastAsia="zh-HK"/>
              </w:rPr>
            </w:pPr>
          </w:p>
        </w:tc>
      </w:tr>
      <w:tr w:rsidR="00C558B5" w:rsidRPr="00B57F90" w:rsidTr="00C558B5">
        <w:tc>
          <w:tcPr>
            <w:tcW w:w="3652" w:type="dxa"/>
          </w:tcPr>
          <w:p w:rsidR="00C558B5" w:rsidRPr="00B57F90" w:rsidRDefault="00C558B5">
            <w:pPr>
              <w:tabs>
                <w:tab w:val="left" w:pos="3240"/>
              </w:tabs>
              <w:adjustRightInd w:val="0"/>
              <w:snapToGrid w:val="0"/>
              <w:ind w:left="284" w:hanging="284"/>
              <w:jc w:val="both"/>
              <w:rPr>
                <w:lang w:eastAsia="zh-HK"/>
              </w:rPr>
            </w:pPr>
            <w:r w:rsidRPr="00B57F90">
              <w:rPr>
                <w:color w:val="000000" w:themeColor="text1"/>
              </w:rPr>
              <w:t>Mr CHU</w:t>
            </w:r>
            <w:r w:rsidR="007A46C1">
              <w:rPr>
                <w:rFonts w:hint="eastAsia"/>
                <w:color w:val="000000" w:themeColor="text1"/>
              </w:rPr>
              <w:t xml:space="preserve"> </w:t>
            </w:r>
            <w:proofErr w:type="spellStart"/>
            <w:r w:rsidR="007A46C1">
              <w:rPr>
                <w:rFonts w:hint="eastAsia"/>
                <w:color w:val="000000" w:themeColor="text1"/>
              </w:rPr>
              <w:t>H</w:t>
            </w:r>
            <w:r w:rsidRPr="00B57F90">
              <w:rPr>
                <w:rFonts w:hint="eastAsia"/>
                <w:color w:val="000000" w:themeColor="text1"/>
              </w:rPr>
              <w:t>o</w:t>
            </w:r>
            <w:proofErr w:type="spellEnd"/>
            <w:r w:rsidRPr="00B57F90">
              <w:rPr>
                <w:color w:val="000000" w:themeColor="text1"/>
              </w:rPr>
              <w:t>, Larry</w:t>
            </w:r>
          </w:p>
        </w:tc>
        <w:tc>
          <w:tcPr>
            <w:tcW w:w="6237"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Assistant Secretary (Harbour) 1</w:t>
            </w:r>
            <w:r w:rsidRPr="00B57F90">
              <w:rPr>
                <w:rFonts w:hint="eastAsia"/>
                <w:lang w:eastAsia="zh-HK"/>
              </w:rPr>
              <w:t xml:space="preserve">, </w:t>
            </w:r>
            <w:r w:rsidRPr="00B57F90">
              <w:rPr>
                <w:lang w:eastAsia="zh-HK"/>
              </w:rPr>
              <w:t>Development Bureau</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Mr HUI Wing</w:t>
            </w:r>
            <w:r w:rsidRPr="00B57F90">
              <w:rPr>
                <w:rFonts w:hint="eastAsia"/>
                <w:lang w:eastAsia="zh-HK"/>
              </w:rPr>
              <w:t>-</w:t>
            </w:r>
            <w:proofErr w:type="spellStart"/>
            <w:r w:rsidRPr="00B57F90">
              <w:rPr>
                <w:rFonts w:hint="eastAsia"/>
                <w:lang w:eastAsia="zh-HK"/>
              </w:rPr>
              <w:t>c</w:t>
            </w:r>
            <w:r w:rsidRPr="00B57F90">
              <w:rPr>
                <w:lang w:eastAsia="zh-HK"/>
              </w:rPr>
              <w:t>hun</w:t>
            </w:r>
            <w:proofErr w:type="spellEnd"/>
          </w:p>
        </w:tc>
        <w:tc>
          <w:tcPr>
            <w:tcW w:w="6237" w:type="dxa"/>
          </w:tcPr>
          <w:p w:rsidR="00C558B5" w:rsidRPr="00B57F90" w:rsidRDefault="00C558B5">
            <w:pPr>
              <w:tabs>
                <w:tab w:val="left" w:pos="3240"/>
              </w:tabs>
              <w:adjustRightInd w:val="0"/>
              <w:snapToGrid w:val="0"/>
              <w:ind w:left="284" w:hanging="284"/>
              <w:rPr>
                <w:lang w:eastAsia="zh-HK"/>
              </w:rPr>
            </w:pPr>
            <w:r w:rsidRPr="00B57F90">
              <w:rPr>
                <w:lang w:eastAsia="zh-HK"/>
              </w:rPr>
              <w:t>S</w:t>
            </w:r>
            <w:r w:rsidRPr="00B57F90">
              <w:rPr>
                <w:rFonts w:hint="eastAsia"/>
                <w:lang w:eastAsia="zh-HK"/>
              </w:rPr>
              <w:t>enio</w:t>
            </w:r>
            <w:r w:rsidRPr="00B57F90">
              <w:rPr>
                <w:lang w:eastAsia="zh-HK"/>
              </w:rPr>
              <w:t>r Marine Officer/Cargo Handling (</w:t>
            </w:r>
            <w:proofErr w:type="spellStart"/>
            <w:r w:rsidRPr="00B57F90">
              <w:rPr>
                <w:lang w:eastAsia="zh-HK"/>
              </w:rPr>
              <w:t>A</w:t>
            </w:r>
            <w:r w:rsidR="0068572D">
              <w:rPr>
                <w:rFonts w:hint="eastAsia"/>
                <w:lang w:eastAsia="zh-HK"/>
              </w:rPr>
              <w:t>t</w:t>
            </w:r>
            <w:r w:rsidRPr="00B57F90">
              <w:rPr>
                <w:lang w:eastAsia="zh-HK"/>
              </w:rPr>
              <w:t>g</w:t>
            </w:r>
            <w:proofErr w:type="spellEnd"/>
            <w:r w:rsidRPr="00B57F90">
              <w:rPr>
                <w:lang w:eastAsia="zh-HK"/>
              </w:rPr>
              <w:t>)</w:t>
            </w:r>
            <w:r w:rsidRPr="00B57F90">
              <w:rPr>
                <w:rFonts w:hint="eastAsia"/>
                <w:lang w:eastAsia="zh-HK"/>
              </w:rPr>
              <w:t xml:space="preserve">, </w:t>
            </w:r>
            <w:r w:rsidRPr="00B57F90">
              <w:rPr>
                <w:lang w:eastAsia="zh-HK"/>
              </w:rPr>
              <w:t>Marine Department</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Mr CHAN Ming</w:t>
            </w:r>
            <w:r w:rsidRPr="00B57F90">
              <w:rPr>
                <w:rFonts w:hint="eastAsia"/>
                <w:lang w:eastAsia="zh-HK"/>
              </w:rPr>
              <w:t>-</w:t>
            </w:r>
            <w:proofErr w:type="spellStart"/>
            <w:r w:rsidRPr="00B57F90">
              <w:rPr>
                <w:rFonts w:hint="eastAsia"/>
                <w:lang w:eastAsia="zh-HK"/>
              </w:rPr>
              <w:t>k</w:t>
            </w:r>
            <w:r w:rsidRPr="00B57F90">
              <w:rPr>
                <w:lang w:eastAsia="zh-HK"/>
              </w:rPr>
              <w:t>wong</w:t>
            </w:r>
            <w:proofErr w:type="spellEnd"/>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Gen</w:t>
            </w:r>
            <w:r w:rsidRPr="00B57F90">
              <w:rPr>
                <w:rFonts w:hint="eastAsia"/>
                <w:lang w:eastAsia="zh-HK"/>
              </w:rPr>
              <w:t>eral</w:t>
            </w:r>
            <w:r w:rsidRPr="00B57F90">
              <w:rPr>
                <w:lang w:eastAsia="zh-HK"/>
              </w:rPr>
              <w:t xml:space="preserve"> </w:t>
            </w:r>
            <w:r w:rsidRPr="00B57F90">
              <w:rPr>
                <w:rFonts w:hint="eastAsia"/>
                <w:lang w:eastAsia="zh-HK"/>
              </w:rPr>
              <w:t>Manager</w:t>
            </w:r>
            <w:r w:rsidRPr="00B57F90">
              <w:rPr>
                <w:lang w:eastAsia="zh-HK"/>
              </w:rPr>
              <w:t>/Services</w:t>
            </w:r>
            <w:r w:rsidRPr="00B57F90">
              <w:rPr>
                <w:rFonts w:hint="eastAsia"/>
                <w:lang w:eastAsia="zh-HK"/>
              </w:rPr>
              <w:t xml:space="preserve">, </w:t>
            </w:r>
            <w:r w:rsidRPr="00B57F90">
              <w:rPr>
                <w:lang w:eastAsia="zh-HK"/>
              </w:rPr>
              <w:t>Marine Department</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color w:val="000000" w:themeColor="text1"/>
              </w:rPr>
              <w:t>Mr</w:t>
            </w:r>
            <w:r w:rsidRPr="00B57F90">
              <w:rPr>
                <w:rFonts w:hint="eastAsia"/>
                <w:color w:val="000000" w:themeColor="text1"/>
              </w:rPr>
              <w:t xml:space="preserve"> </w:t>
            </w:r>
            <w:r w:rsidRPr="00B57F90">
              <w:rPr>
                <w:color w:val="000000" w:themeColor="text1"/>
              </w:rPr>
              <w:t xml:space="preserve">NGAN </w:t>
            </w:r>
            <w:proofErr w:type="spellStart"/>
            <w:r w:rsidRPr="00B57F90">
              <w:rPr>
                <w:color w:val="000000" w:themeColor="text1"/>
              </w:rPr>
              <w:t>Siu</w:t>
            </w:r>
            <w:r w:rsidRPr="00B57F90">
              <w:rPr>
                <w:rFonts w:hint="eastAsia"/>
                <w:color w:val="000000" w:themeColor="text1"/>
              </w:rPr>
              <w:t>-m</w:t>
            </w:r>
            <w:r w:rsidRPr="00B57F90">
              <w:rPr>
                <w:color w:val="000000" w:themeColor="text1"/>
              </w:rPr>
              <w:t>ing</w:t>
            </w:r>
            <w:proofErr w:type="spellEnd"/>
            <w:r w:rsidRPr="00B57F90">
              <w:rPr>
                <w:color w:val="000000" w:themeColor="text1"/>
              </w:rPr>
              <w:t>, George</w:t>
            </w:r>
          </w:p>
        </w:tc>
        <w:tc>
          <w:tcPr>
            <w:tcW w:w="6237"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Dist</w:t>
            </w:r>
            <w:r w:rsidRPr="00B57F90">
              <w:rPr>
                <w:rFonts w:hint="eastAsia"/>
                <w:lang w:eastAsia="zh-HK"/>
              </w:rPr>
              <w:t>rict</w:t>
            </w:r>
            <w:r w:rsidRPr="00B57F90">
              <w:rPr>
                <w:lang w:eastAsia="zh-HK"/>
              </w:rPr>
              <w:t xml:space="preserve"> Leisure M</w:t>
            </w:r>
            <w:r w:rsidRPr="00B57F90">
              <w:rPr>
                <w:rFonts w:hint="eastAsia"/>
                <w:lang w:eastAsia="zh-HK"/>
              </w:rPr>
              <w:t>an</w:t>
            </w:r>
            <w:r w:rsidRPr="00B57F90">
              <w:rPr>
                <w:lang w:eastAsia="zh-HK"/>
              </w:rPr>
              <w:t>ger</w:t>
            </w:r>
            <w:r w:rsidRPr="00B57F90">
              <w:rPr>
                <w:rFonts w:hint="eastAsia"/>
                <w:lang w:eastAsia="zh-HK"/>
              </w:rPr>
              <w:t xml:space="preserve"> </w:t>
            </w:r>
            <w:r w:rsidRPr="00B57F90">
              <w:rPr>
                <w:lang w:eastAsia="zh-HK"/>
              </w:rPr>
              <w:t xml:space="preserve">(Central </w:t>
            </w:r>
            <w:r w:rsidRPr="00B57F90">
              <w:rPr>
                <w:rFonts w:hint="eastAsia"/>
                <w:lang w:eastAsia="zh-HK"/>
              </w:rPr>
              <w:t>and</w:t>
            </w:r>
            <w:r w:rsidRPr="00B57F90">
              <w:rPr>
                <w:lang w:eastAsia="zh-HK"/>
              </w:rPr>
              <w:t xml:space="preserve"> Western)</w:t>
            </w:r>
            <w:r w:rsidRPr="00B57F90">
              <w:rPr>
                <w:rFonts w:hint="eastAsia"/>
                <w:lang w:eastAsia="zh-HK"/>
              </w:rPr>
              <w:t xml:space="preserve">, </w:t>
            </w:r>
            <w:r w:rsidRPr="00B57F90">
              <w:rPr>
                <w:lang w:eastAsia="zh-HK"/>
              </w:rPr>
              <w:t>Leisure and Cultural Services Department</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pPr>
          </w:p>
        </w:tc>
        <w:tc>
          <w:tcPr>
            <w:tcW w:w="6237" w:type="dxa"/>
          </w:tcPr>
          <w:p w:rsidR="00C558B5" w:rsidRPr="00B57F90" w:rsidRDefault="00C558B5" w:rsidP="00B57F90">
            <w:pPr>
              <w:tabs>
                <w:tab w:val="left" w:pos="3240"/>
              </w:tabs>
              <w:adjustRightInd w:val="0"/>
              <w:snapToGrid w:val="0"/>
              <w:ind w:right="-1412"/>
              <w:jc w:val="both"/>
            </w:pP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b/>
                <w:u w:val="single"/>
                <w:lang w:eastAsia="zh-HK"/>
              </w:rPr>
            </w:pPr>
            <w:r w:rsidRPr="00B57F90">
              <w:rPr>
                <w:b/>
                <w:u w:val="single"/>
                <w:lang w:eastAsia="zh-HK"/>
              </w:rPr>
              <w:t>Item 10</w:t>
            </w:r>
          </w:p>
        </w:tc>
        <w:tc>
          <w:tcPr>
            <w:tcW w:w="6237" w:type="dxa"/>
          </w:tcPr>
          <w:p w:rsidR="00C558B5" w:rsidRPr="00B57F90" w:rsidRDefault="00C558B5" w:rsidP="00B57F90">
            <w:pPr>
              <w:tabs>
                <w:tab w:val="left" w:pos="3240"/>
              </w:tabs>
              <w:adjustRightInd w:val="0"/>
              <w:snapToGrid w:val="0"/>
              <w:ind w:left="284" w:hanging="284"/>
              <w:jc w:val="both"/>
              <w:rPr>
                <w:lang w:eastAsia="zh-HK"/>
              </w:rPr>
            </w:pP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Mr LO Kai</w:t>
            </w:r>
            <w:r w:rsidRPr="00B57F90">
              <w:rPr>
                <w:rFonts w:hint="eastAsia"/>
                <w:lang w:eastAsia="zh-HK"/>
              </w:rPr>
              <w:t>-</w:t>
            </w:r>
            <w:proofErr w:type="spellStart"/>
            <w:r w:rsidRPr="00B57F90">
              <w:rPr>
                <w:rFonts w:hint="eastAsia"/>
                <w:lang w:eastAsia="zh-HK"/>
              </w:rPr>
              <w:t>k</w:t>
            </w:r>
            <w:r w:rsidRPr="00B57F90">
              <w:rPr>
                <w:lang w:eastAsia="zh-HK"/>
              </w:rPr>
              <w:t>wei</w:t>
            </w:r>
            <w:proofErr w:type="spellEnd"/>
            <w:r w:rsidRPr="00B57F90">
              <w:rPr>
                <w:lang w:eastAsia="zh-HK"/>
              </w:rPr>
              <w:t>, Richard</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S</w:t>
            </w:r>
            <w:r w:rsidRPr="00B57F90">
              <w:rPr>
                <w:rFonts w:hint="eastAsia"/>
                <w:lang w:eastAsia="zh-HK"/>
              </w:rPr>
              <w:t>enio</w:t>
            </w:r>
            <w:r w:rsidRPr="00B57F90">
              <w:rPr>
                <w:lang w:eastAsia="zh-HK"/>
              </w:rPr>
              <w:t>r District Eng</w:t>
            </w:r>
            <w:r w:rsidRPr="00B57F90">
              <w:rPr>
                <w:rFonts w:hint="eastAsia"/>
                <w:lang w:eastAsia="zh-HK"/>
              </w:rPr>
              <w:t>inee</w:t>
            </w:r>
            <w:r w:rsidRPr="00B57F90">
              <w:rPr>
                <w:lang w:eastAsia="zh-HK"/>
              </w:rPr>
              <w:t>r/HNW</w:t>
            </w:r>
            <w:r w:rsidRPr="00B57F90">
              <w:rPr>
                <w:rFonts w:hint="eastAsia"/>
                <w:lang w:eastAsia="zh-HK"/>
              </w:rPr>
              <w:t xml:space="preserve">, </w:t>
            </w:r>
            <w:r w:rsidRPr="00B57F90">
              <w:rPr>
                <w:lang w:eastAsia="zh-HK"/>
              </w:rPr>
              <w:t>Highways Department</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Mr</w:t>
            </w:r>
            <w:r w:rsidRPr="00B57F90">
              <w:rPr>
                <w:rFonts w:hint="eastAsia"/>
                <w:lang w:eastAsia="zh-HK"/>
              </w:rPr>
              <w:t xml:space="preserve"> </w:t>
            </w:r>
            <w:r w:rsidRPr="00B57F90">
              <w:rPr>
                <w:lang w:eastAsia="zh-HK"/>
              </w:rPr>
              <w:t xml:space="preserve">LAM </w:t>
            </w:r>
            <w:proofErr w:type="spellStart"/>
            <w:r w:rsidRPr="00B57F90">
              <w:rPr>
                <w:lang w:eastAsia="zh-HK"/>
              </w:rPr>
              <w:t>Shu</w:t>
            </w:r>
            <w:r w:rsidRPr="00B57F90">
              <w:rPr>
                <w:rFonts w:hint="eastAsia"/>
                <w:lang w:eastAsia="zh-HK"/>
              </w:rPr>
              <w:t>-k</w:t>
            </w:r>
            <w:r w:rsidRPr="00B57F90">
              <w:rPr>
                <w:lang w:eastAsia="zh-HK"/>
              </w:rPr>
              <w:t>ee</w:t>
            </w:r>
            <w:proofErr w:type="spellEnd"/>
            <w:r w:rsidRPr="00B57F90">
              <w:rPr>
                <w:lang w:eastAsia="zh-HK"/>
              </w:rPr>
              <w:t>, Philip</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Eng</w:t>
            </w:r>
            <w:r w:rsidRPr="00B57F90">
              <w:rPr>
                <w:rFonts w:hint="eastAsia"/>
                <w:lang w:eastAsia="zh-HK"/>
              </w:rPr>
              <w:t>inee</w:t>
            </w:r>
            <w:r w:rsidRPr="00B57F90">
              <w:rPr>
                <w:lang w:eastAsia="zh-HK"/>
              </w:rPr>
              <w:t xml:space="preserve">r/Central </w:t>
            </w:r>
            <w:r w:rsidRPr="00B57F90">
              <w:rPr>
                <w:rFonts w:hint="eastAsia"/>
                <w:lang w:eastAsia="zh-HK"/>
              </w:rPr>
              <w:t>and</w:t>
            </w:r>
            <w:r w:rsidRPr="00B57F90">
              <w:rPr>
                <w:lang w:eastAsia="zh-HK"/>
              </w:rPr>
              <w:t xml:space="preserve"> Western 2</w:t>
            </w:r>
            <w:r w:rsidRPr="00B57F90">
              <w:rPr>
                <w:rFonts w:hint="eastAsia"/>
                <w:lang w:eastAsia="zh-HK"/>
              </w:rPr>
              <w:t xml:space="preserve">, </w:t>
            </w:r>
            <w:r w:rsidRPr="00B57F90">
              <w:rPr>
                <w:lang w:eastAsia="zh-HK"/>
              </w:rPr>
              <w:t>Transport Department</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color w:val="000000" w:themeColor="text1"/>
              </w:rPr>
              <w:t xml:space="preserve">Ms KOO </w:t>
            </w:r>
            <w:proofErr w:type="spellStart"/>
            <w:r w:rsidRPr="00B57F90">
              <w:rPr>
                <w:color w:val="000000" w:themeColor="text1"/>
              </w:rPr>
              <w:t>Tien</w:t>
            </w:r>
            <w:r w:rsidRPr="00B57F90">
              <w:rPr>
                <w:rFonts w:hint="eastAsia"/>
                <w:color w:val="000000" w:themeColor="text1"/>
              </w:rPr>
              <w:t>-t</w:t>
            </w:r>
            <w:r w:rsidRPr="00B57F90">
              <w:rPr>
                <w:color w:val="000000" w:themeColor="text1"/>
              </w:rPr>
              <w:t>ien</w:t>
            </w:r>
            <w:proofErr w:type="spellEnd"/>
            <w:r w:rsidRPr="00B57F90">
              <w:rPr>
                <w:color w:val="000000" w:themeColor="text1"/>
              </w:rPr>
              <w:t xml:space="preserve">, </w:t>
            </w:r>
            <w:proofErr w:type="spellStart"/>
            <w:r w:rsidRPr="00B57F90">
              <w:rPr>
                <w:color w:val="000000" w:themeColor="text1"/>
              </w:rPr>
              <w:t>Rosena</w:t>
            </w:r>
            <w:proofErr w:type="spellEnd"/>
          </w:p>
        </w:tc>
        <w:tc>
          <w:tcPr>
            <w:tcW w:w="6237"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B</w:t>
            </w:r>
            <w:r w:rsidRPr="00B57F90">
              <w:rPr>
                <w:rFonts w:hint="eastAsia"/>
                <w:lang w:eastAsia="zh-HK"/>
              </w:rPr>
              <w:t>ui</w:t>
            </w:r>
            <w:r w:rsidRPr="00B57F90">
              <w:rPr>
                <w:lang w:eastAsia="zh-HK"/>
              </w:rPr>
              <w:t>ld</w:t>
            </w:r>
            <w:r w:rsidRPr="00B57F90">
              <w:rPr>
                <w:rFonts w:hint="eastAsia"/>
                <w:lang w:eastAsia="zh-HK"/>
              </w:rPr>
              <w:t>in</w:t>
            </w:r>
            <w:r w:rsidRPr="00B57F90">
              <w:rPr>
                <w:lang w:eastAsia="zh-HK"/>
              </w:rPr>
              <w:t>g Surveyor/Hong Kong West 1</w:t>
            </w:r>
            <w:r w:rsidRPr="00B57F90">
              <w:rPr>
                <w:rFonts w:hint="eastAsia"/>
                <w:lang w:eastAsia="zh-HK"/>
              </w:rPr>
              <w:t xml:space="preserve">, </w:t>
            </w:r>
            <w:r w:rsidRPr="00B57F90">
              <w:rPr>
                <w:lang w:eastAsia="zh-HK"/>
              </w:rPr>
              <w:t>Buildings Department</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rFonts w:hint="eastAsia"/>
                <w:lang w:eastAsia="zh-HK"/>
              </w:rPr>
              <w:t>Ms Elsa MAN</w:t>
            </w:r>
          </w:p>
        </w:tc>
        <w:tc>
          <w:tcPr>
            <w:tcW w:w="6237" w:type="dxa"/>
          </w:tcPr>
          <w:p w:rsidR="00C558B5" w:rsidRPr="00480124" w:rsidRDefault="00C558B5" w:rsidP="00B57F90">
            <w:pPr>
              <w:tabs>
                <w:tab w:val="left" w:pos="3240"/>
              </w:tabs>
              <w:adjustRightInd w:val="0"/>
              <w:snapToGrid w:val="0"/>
              <w:ind w:left="284" w:hanging="284"/>
              <w:jc w:val="both"/>
              <w:rPr>
                <w:color w:val="000000" w:themeColor="text1"/>
              </w:rPr>
            </w:pPr>
            <w:r w:rsidRPr="00480124">
              <w:rPr>
                <w:rFonts w:hint="eastAsia"/>
                <w:color w:val="000000" w:themeColor="text1"/>
              </w:rPr>
              <w:t xml:space="preserve">Senior Development Manager, </w:t>
            </w:r>
            <w:r w:rsidRPr="00480124">
              <w:rPr>
                <w:color w:val="000000" w:themeColor="text1"/>
              </w:rPr>
              <w:t>Swire Properties Limited</w:t>
            </w:r>
          </w:p>
        </w:tc>
      </w:tr>
      <w:tr w:rsidR="00C558B5" w:rsidRPr="00B57F90" w:rsidTr="00C558B5">
        <w:tc>
          <w:tcPr>
            <w:tcW w:w="3652" w:type="dxa"/>
          </w:tcPr>
          <w:p w:rsidR="00C558B5" w:rsidRPr="00480124" w:rsidRDefault="00C558B5" w:rsidP="00B57F90">
            <w:pPr>
              <w:tabs>
                <w:tab w:val="left" w:pos="3240"/>
              </w:tabs>
              <w:adjustRightInd w:val="0"/>
              <w:snapToGrid w:val="0"/>
              <w:ind w:left="284" w:hanging="284"/>
              <w:jc w:val="both"/>
              <w:rPr>
                <w:color w:val="000000" w:themeColor="text1"/>
              </w:rPr>
            </w:pPr>
            <w:r w:rsidRPr="00480124">
              <w:rPr>
                <w:rFonts w:hint="eastAsia"/>
                <w:color w:val="000000" w:themeColor="text1"/>
              </w:rPr>
              <w:t>Ms WONG Wai-</w:t>
            </w:r>
            <w:proofErr w:type="spellStart"/>
            <w:r w:rsidRPr="00480124">
              <w:rPr>
                <w:rFonts w:hint="eastAsia"/>
                <w:color w:val="000000" w:themeColor="text1"/>
              </w:rPr>
              <w:t>nga</w:t>
            </w:r>
            <w:proofErr w:type="spellEnd"/>
          </w:p>
        </w:tc>
        <w:tc>
          <w:tcPr>
            <w:tcW w:w="6237" w:type="dxa"/>
          </w:tcPr>
          <w:p w:rsidR="00C558B5" w:rsidRPr="00480124" w:rsidRDefault="00C558B5" w:rsidP="00B57F90">
            <w:pPr>
              <w:tabs>
                <w:tab w:val="left" w:pos="3240"/>
              </w:tabs>
              <w:adjustRightInd w:val="0"/>
              <w:snapToGrid w:val="0"/>
              <w:ind w:left="284" w:hanging="284"/>
              <w:jc w:val="both"/>
              <w:rPr>
                <w:color w:val="000000" w:themeColor="text1"/>
              </w:rPr>
            </w:pPr>
            <w:r w:rsidRPr="00480124">
              <w:rPr>
                <w:rFonts w:hint="eastAsia"/>
                <w:color w:val="000000" w:themeColor="text1"/>
              </w:rPr>
              <w:t xml:space="preserve">Development Manager, </w:t>
            </w:r>
            <w:r w:rsidRPr="00480124">
              <w:rPr>
                <w:color w:val="000000" w:themeColor="text1"/>
              </w:rPr>
              <w:t>Swire Properties Limited</w:t>
            </w:r>
          </w:p>
        </w:tc>
      </w:tr>
      <w:tr w:rsidR="00C558B5" w:rsidRPr="00B57F90" w:rsidTr="00C558B5">
        <w:tc>
          <w:tcPr>
            <w:tcW w:w="3652" w:type="dxa"/>
          </w:tcPr>
          <w:p w:rsidR="00C558B5" w:rsidRPr="00480124" w:rsidRDefault="00C558B5" w:rsidP="00B57F90">
            <w:pPr>
              <w:tabs>
                <w:tab w:val="left" w:pos="3240"/>
              </w:tabs>
              <w:adjustRightInd w:val="0"/>
              <w:snapToGrid w:val="0"/>
              <w:ind w:left="284" w:hanging="284"/>
              <w:jc w:val="both"/>
              <w:rPr>
                <w:color w:val="000000" w:themeColor="text1"/>
              </w:rPr>
            </w:pPr>
            <w:r w:rsidRPr="00480124">
              <w:rPr>
                <w:rFonts w:hint="eastAsia"/>
                <w:color w:val="000000" w:themeColor="text1"/>
              </w:rPr>
              <w:t xml:space="preserve">Mr CHENG </w:t>
            </w:r>
            <w:proofErr w:type="spellStart"/>
            <w:r w:rsidRPr="00480124">
              <w:rPr>
                <w:rFonts w:hint="eastAsia"/>
                <w:color w:val="000000" w:themeColor="text1"/>
              </w:rPr>
              <w:t>Ka-fo</w:t>
            </w:r>
            <w:proofErr w:type="spellEnd"/>
          </w:p>
        </w:tc>
        <w:tc>
          <w:tcPr>
            <w:tcW w:w="6237" w:type="dxa"/>
          </w:tcPr>
          <w:p w:rsidR="00C558B5" w:rsidRPr="00480124" w:rsidRDefault="00C558B5" w:rsidP="00B57F90">
            <w:pPr>
              <w:tabs>
                <w:tab w:val="left" w:pos="3240"/>
              </w:tabs>
              <w:adjustRightInd w:val="0"/>
              <w:snapToGrid w:val="0"/>
              <w:ind w:left="284" w:hanging="284"/>
              <w:jc w:val="both"/>
              <w:rPr>
                <w:color w:val="000000" w:themeColor="text1"/>
              </w:rPr>
            </w:pPr>
            <w:r w:rsidRPr="00480124">
              <w:rPr>
                <w:rFonts w:hint="eastAsia"/>
                <w:color w:val="000000" w:themeColor="text1"/>
              </w:rPr>
              <w:t xml:space="preserve">Project Manager, </w:t>
            </w:r>
            <w:r w:rsidRPr="00480124">
              <w:rPr>
                <w:color w:val="000000" w:themeColor="text1"/>
              </w:rPr>
              <w:t>Swire Properties Limited</w:t>
            </w:r>
          </w:p>
        </w:tc>
      </w:tr>
      <w:tr w:rsidR="00C558B5" w:rsidRPr="00B57F90" w:rsidTr="00C558B5">
        <w:tc>
          <w:tcPr>
            <w:tcW w:w="3652" w:type="dxa"/>
          </w:tcPr>
          <w:p w:rsidR="00C558B5" w:rsidRPr="00480124" w:rsidRDefault="00C558B5" w:rsidP="00B57F90">
            <w:pPr>
              <w:tabs>
                <w:tab w:val="left" w:pos="3240"/>
              </w:tabs>
              <w:adjustRightInd w:val="0"/>
              <w:snapToGrid w:val="0"/>
              <w:ind w:left="284" w:hanging="284"/>
              <w:jc w:val="both"/>
              <w:rPr>
                <w:color w:val="000000" w:themeColor="text1"/>
              </w:rPr>
            </w:pPr>
            <w:r w:rsidRPr="00480124">
              <w:rPr>
                <w:rFonts w:hint="eastAsia"/>
                <w:color w:val="000000" w:themeColor="text1"/>
              </w:rPr>
              <w:t>Mr TSANG Chun-man</w:t>
            </w:r>
          </w:p>
        </w:tc>
        <w:tc>
          <w:tcPr>
            <w:tcW w:w="6237" w:type="dxa"/>
          </w:tcPr>
          <w:p w:rsidR="00C558B5" w:rsidRPr="00480124" w:rsidRDefault="00C558B5" w:rsidP="00B57F90">
            <w:pPr>
              <w:tabs>
                <w:tab w:val="left" w:pos="3240"/>
              </w:tabs>
              <w:adjustRightInd w:val="0"/>
              <w:snapToGrid w:val="0"/>
              <w:ind w:left="284" w:hanging="284"/>
              <w:jc w:val="both"/>
              <w:rPr>
                <w:color w:val="000000" w:themeColor="text1"/>
              </w:rPr>
            </w:pPr>
            <w:r w:rsidRPr="00480124">
              <w:rPr>
                <w:rFonts w:hint="eastAsia"/>
                <w:color w:val="000000" w:themeColor="text1"/>
              </w:rPr>
              <w:t xml:space="preserve">Senior Partner, </w:t>
            </w:r>
            <w:r w:rsidRPr="00480124">
              <w:rPr>
                <w:color w:val="000000" w:themeColor="text1"/>
              </w:rPr>
              <w:t>Dennis Lau &amp; Ng Chun Man Architects &amp; Engineers (H.K.) Limited</w:t>
            </w:r>
          </w:p>
        </w:tc>
      </w:tr>
      <w:tr w:rsidR="00C558B5" w:rsidRPr="00B57F90" w:rsidTr="00C558B5">
        <w:tc>
          <w:tcPr>
            <w:tcW w:w="3652" w:type="dxa"/>
          </w:tcPr>
          <w:p w:rsidR="00C558B5" w:rsidRPr="00480124" w:rsidRDefault="00C558B5" w:rsidP="00B57F90">
            <w:pPr>
              <w:tabs>
                <w:tab w:val="left" w:pos="3240"/>
              </w:tabs>
              <w:adjustRightInd w:val="0"/>
              <w:snapToGrid w:val="0"/>
              <w:ind w:left="284" w:hanging="284"/>
              <w:jc w:val="both"/>
              <w:rPr>
                <w:color w:val="000000" w:themeColor="text1"/>
              </w:rPr>
            </w:pPr>
            <w:r w:rsidRPr="00480124">
              <w:rPr>
                <w:rFonts w:hint="eastAsia"/>
                <w:color w:val="000000" w:themeColor="text1"/>
              </w:rPr>
              <w:t xml:space="preserve">Ms CHAN </w:t>
            </w:r>
            <w:proofErr w:type="spellStart"/>
            <w:r w:rsidRPr="00480124">
              <w:rPr>
                <w:rFonts w:hint="eastAsia"/>
                <w:color w:val="000000" w:themeColor="text1"/>
              </w:rPr>
              <w:t>Hiu-yan</w:t>
            </w:r>
            <w:proofErr w:type="spellEnd"/>
          </w:p>
        </w:tc>
        <w:tc>
          <w:tcPr>
            <w:tcW w:w="6237" w:type="dxa"/>
          </w:tcPr>
          <w:p w:rsidR="00C558B5" w:rsidRPr="00480124" w:rsidRDefault="00C558B5" w:rsidP="00B57F90">
            <w:pPr>
              <w:tabs>
                <w:tab w:val="left" w:pos="3240"/>
              </w:tabs>
              <w:adjustRightInd w:val="0"/>
              <w:snapToGrid w:val="0"/>
              <w:ind w:left="284" w:hanging="284"/>
              <w:jc w:val="both"/>
              <w:rPr>
                <w:color w:val="000000" w:themeColor="text1"/>
              </w:rPr>
            </w:pPr>
            <w:r w:rsidRPr="00480124">
              <w:rPr>
                <w:rFonts w:hint="eastAsia"/>
                <w:color w:val="000000" w:themeColor="text1"/>
              </w:rPr>
              <w:t xml:space="preserve">Partner, </w:t>
            </w:r>
            <w:r w:rsidRPr="00480124">
              <w:rPr>
                <w:color w:val="000000" w:themeColor="text1"/>
              </w:rPr>
              <w:t>Dennis Lau &amp; Ng Chun Man Architects &amp; Engineers (H.K.) Limited</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bCs/>
                <w:lang w:eastAsia="zh-HK"/>
              </w:rPr>
              <w:t>Mr</w:t>
            </w:r>
            <w:r w:rsidRPr="00B57F90">
              <w:rPr>
                <w:rFonts w:hint="eastAsia"/>
                <w:bCs/>
                <w:lang w:eastAsia="zh-HK"/>
              </w:rPr>
              <w:t xml:space="preserve"> </w:t>
            </w:r>
            <w:r w:rsidRPr="00B57F90">
              <w:rPr>
                <w:bCs/>
                <w:lang w:eastAsia="zh-HK"/>
              </w:rPr>
              <w:t xml:space="preserve">Chapman </w:t>
            </w:r>
            <w:r w:rsidRPr="00B57F90">
              <w:rPr>
                <w:rFonts w:hint="eastAsia"/>
                <w:bCs/>
                <w:lang w:eastAsia="zh-HK"/>
              </w:rPr>
              <w:t>LAM</w:t>
            </w:r>
          </w:p>
        </w:tc>
        <w:tc>
          <w:tcPr>
            <w:tcW w:w="6237" w:type="dxa"/>
          </w:tcPr>
          <w:p w:rsidR="00C558B5" w:rsidRPr="00480124" w:rsidRDefault="00C558B5" w:rsidP="00B57F90">
            <w:pPr>
              <w:tabs>
                <w:tab w:val="left" w:pos="3240"/>
              </w:tabs>
              <w:adjustRightInd w:val="0"/>
              <w:snapToGrid w:val="0"/>
              <w:ind w:left="284" w:hanging="284"/>
              <w:jc w:val="both"/>
              <w:rPr>
                <w:color w:val="000000" w:themeColor="text1"/>
              </w:rPr>
            </w:pPr>
            <w:r w:rsidRPr="00480124">
              <w:rPr>
                <w:rFonts w:hint="eastAsia"/>
                <w:color w:val="000000" w:themeColor="text1"/>
              </w:rPr>
              <w:t xml:space="preserve">Director (Transport Project), </w:t>
            </w:r>
            <w:r w:rsidRPr="00480124">
              <w:rPr>
                <w:color w:val="000000" w:themeColor="text1"/>
              </w:rPr>
              <w:t>MVA H</w:t>
            </w:r>
            <w:r w:rsidRPr="00480124">
              <w:rPr>
                <w:rFonts w:hint="eastAsia"/>
                <w:color w:val="000000" w:themeColor="text1"/>
              </w:rPr>
              <w:t>ong Kong Limited</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pPr>
          </w:p>
        </w:tc>
        <w:tc>
          <w:tcPr>
            <w:tcW w:w="6237" w:type="dxa"/>
          </w:tcPr>
          <w:p w:rsidR="00C558B5" w:rsidRPr="00B57F90" w:rsidRDefault="00C558B5" w:rsidP="00B57F90">
            <w:pPr>
              <w:tabs>
                <w:tab w:val="left" w:pos="3240"/>
              </w:tabs>
              <w:adjustRightInd w:val="0"/>
              <w:snapToGrid w:val="0"/>
              <w:ind w:right="-1412"/>
              <w:jc w:val="both"/>
            </w:pP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b/>
                <w:u w:val="single"/>
                <w:lang w:eastAsia="zh-HK"/>
              </w:rPr>
            </w:pPr>
            <w:r w:rsidRPr="00B57F90">
              <w:rPr>
                <w:b/>
                <w:u w:val="single"/>
                <w:lang w:eastAsia="zh-HK"/>
              </w:rPr>
              <w:t>Item 1</w:t>
            </w:r>
            <w:r w:rsidRPr="00B57F90">
              <w:rPr>
                <w:rFonts w:hint="eastAsia"/>
                <w:b/>
                <w:u w:val="single"/>
                <w:lang w:eastAsia="zh-HK"/>
              </w:rPr>
              <w:t>2</w:t>
            </w:r>
          </w:p>
        </w:tc>
        <w:tc>
          <w:tcPr>
            <w:tcW w:w="6237" w:type="dxa"/>
          </w:tcPr>
          <w:p w:rsidR="00C558B5" w:rsidRPr="00B57F90" w:rsidRDefault="00C558B5" w:rsidP="00B57F90">
            <w:pPr>
              <w:tabs>
                <w:tab w:val="left" w:pos="3240"/>
              </w:tabs>
              <w:adjustRightInd w:val="0"/>
              <w:snapToGrid w:val="0"/>
              <w:ind w:left="284" w:hanging="284"/>
              <w:jc w:val="both"/>
              <w:rPr>
                <w:lang w:eastAsia="zh-HK"/>
              </w:rPr>
            </w:pP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color w:val="000000" w:themeColor="text1"/>
              </w:rPr>
              <w:t>Mr LIU Chi</w:t>
            </w:r>
            <w:r w:rsidRPr="00B57F90">
              <w:rPr>
                <w:rFonts w:hint="eastAsia"/>
                <w:color w:val="000000" w:themeColor="text1"/>
              </w:rPr>
              <w:t>-</w:t>
            </w:r>
            <w:proofErr w:type="spellStart"/>
            <w:r w:rsidRPr="00B57F90">
              <w:rPr>
                <w:rFonts w:hint="eastAsia"/>
                <w:color w:val="000000" w:themeColor="text1"/>
              </w:rPr>
              <w:t>w</w:t>
            </w:r>
            <w:r w:rsidRPr="00B57F90">
              <w:rPr>
                <w:color w:val="000000" w:themeColor="text1"/>
              </w:rPr>
              <w:t>ai</w:t>
            </w:r>
            <w:proofErr w:type="spellEnd"/>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District Env</w:t>
            </w:r>
            <w:r w:rsidRPr="00B57F90">
              <w:rPr>
                <w:rFonts w:hint="eastAsia"/>
                <w:lang w:eastAsia="zh-HK"/>
              </w:rPr>
              <w:t>ironmental</w:t>
            </w:r>
            <w:r w:rsidRPr="00B57F90">
              <w:rPr>
                <w:lang w:eastAsia="zh-HK"/>
              </w:rPr>
              <w:t xml:space="preserve"> Hygiene Sup</w:t>
            </w:r>
            <w:r w:rsidRPr="00B57F90">
              <w:rPr>
                <w:rFonts w:hint="eastAsia"/>
                <w:lang w:eastAsia="zh-HK"/>
              </w:rPr>
              <w:t>erin</w:t>
            </w:r>
            <w:r w:rsidRPr="00B57F90">
              <w:rPr>
                <w:lang w:eastAsia="zh-HK"/>
              </w:rPr>
              <w:t>t</w:t>
            </w:r>
            <w:r w:rsidRPr="00B57F90">
              <w:rPr>
                <w:rFonts w:hint="eastAsia"/>
                <w:lang w:eastAsia="zh-HK"/>
              </w:rPr>
              <w:t xml:space="preserve">endent </w:t>
            </w:r>
            <w:r w:rsidRPr="00B57F90">
              <w:rPr>
                <w:lang w:eastAsia="zh-HK"/>
              </w:rPr>
              <w:t>(Central/Western)</w:t>
            </w:r>
            <w:r w:rsidRPr="00B57F90">
              <w:rPr>
                <w:rFonts w:hint="eastAsia"/>
                <w:lang w:eastAsia="zh-HK"/>
              </w:rPr>
              <w:t xml:space="preserve">, </w:t>
            </w:r>
            <w:r w:rsidRPr="00B57F90">
              <w:rPr>
                <w:lang w:eastAsia="zh-HK"/>
              </w:rPr>
              <w:t>Food and Environmental Hygiene Department</w:t>
            </w: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pPr>
          </w:p>
        </w:tc>
        <w:tc>
          <w:tcPr>
            <w:tcW w:w="6237" w:type="dxa"/>
          </w:tcPr>
          <w:p w:rsidR="00C558B5" w:rsidRPr="00B57F90" w:rsidRDefault="00C558B5" w:rsidP="00B57F90">
            <w:pPr>
              <w:tabs>
                <w:tab w:val="left" w:pos="3240"/>
              </w:tabs>
              <w:adjustRightInd w:val="0"/>
              <w:snapToGrid w:val="0"/>
              <w:ind w:right="-1412"/>
              <w:jc w:val="both"/>
            </w:pPr>
          </w:p>
        </w:tc>
      </w:tr>
      <w:tr w:rsidR="00C558B5" w:rsidRPr="00B57F90" w:rsidTr="00C558B5">
        <w:tc>
          <w:tcPr>
            <w:tcW w:w="3652" w:type="dxa"/>
          </w:tcPr>
          <w:p w:rsidR="00C558B5" w:rsidRPr="00B57F90" w:rsidRDefault="00C558B5" w:rsidP="00B57F90">
            <w:pPr>
              <w:tabs>
                <w:tab w:val="left" w:pos="3240"/>
              </w:tabs>
              <w:adjustRightInd w:val="0"/>
              <w:snapToGrid w:val="0"/>
              <w:ind w:right="-1412"/>
              <w:jc w:val="both"/>
              <w:rPr>
                <w:lang w:eastAsia="zh-HK"/>
              </w:rPr>
            </w:pPr>
            <w:r w:rsidRPr="00B57F90">
              <w:rPr>
                <w:b/>
                <w:u w:val="single"/>
                <w:lang w:eastAsia="zh-HK"/>
              </w:rPr>
              <w:t>In Attendance</w:t>
            </w:r>
            <w:r w:rsidRPr="00B57F90">
              <w:rPr>
                <w:b/>
              </w:rPr>
              <w:t>:</w:t>
            </w:r>
          </w:p>
        </w:tc>
        <w:tc>
          <w:tcPr>
            <w:tcW w:w="6237" w:type="dxa"/>
          </w:tcPr>
          <w:p w:rsidR="00C558B5" w:rsidRPr="00B57F90" w:rsidRDefault="00C558B5" w:rsidP="00B57F90">
            <w:pPr>
              <w:tabs>
                <w:tab w:val="left" w:pos="3240"/>
              </w:tabs>
              <w:adjustRightInd w:val="0"/>
              <w:snapToGrid w:val="0"/>
              <w:ind w:left="284" w:hanging="284"/>
              <w:jc w:val="both"/>
              <w:rPr>
                <w:lang w:eastAsia="zh-HK"/>
              </w:rPr>
            </w:pP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color w:val="000000"/>
              </w:rPr>
              <w:t>Mr CHAU Ping</w:t>
            </w:r>
            <w:r w:rsidRPr="00B57F90">
              <w:rPr>
                <w:rFonts w:hint="eastAsia"/>
                <w:color w:val="000000"/>
              </w:rPr>
              <w:t>-s</w:t>
            </w:r>
            <w:r w:rsidRPr="00B57F90">
              <w:rPr>
                <w:color w:val="000000"/>
              </w:rPr>
              <w:t>un</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val="en-US" w:eastAsia="zh-HK"/>
              </w:rPr>
              <w:t>Dist</w:t>
            </w:r>
            <w:r w:rsidRPr="00B57F90">
              <w:rPr>
                <w:rFonts w:hint="eastAsia"/>
                <w:lang w:val="en-US" w:eastAsia="zh-HK"/>
              </w:rPr>
              <w:t>rict</w:t>
            </w:r>
            <w:r w:rsidRPr="00B57F90">
              <w:rPr>
                <w:lang w:val="en-US" w:eastAsia="zh-HK"/>
              </w:rPr>
              <w:t xml:space="preserve"> Commander (Central Dist</w:t>
            </w:r>
            <w:r w:rsidRPr="00B57F90">
              <w:rPr>
                <w:rFonts w:hint="eastAsia"/>
                <w:lang w:val="en-US" w:eastAsia="zh-HK"/>
              </w:rPr>
              <w:t>rict</w:t>
            </w:r>
            <w:r w:rsidRPr="00B57F90">
              <w:rPr>
                <w:lang w:val="en-US" w:eastAsia="zh-HK"/>
              </w:rPr>
              <w:t>)</w:t>
            </w:r>
            <w:r w:rsidRPr="00B57F90">
              <w:rPr>
                <w:rFonts w:hint="eastAsia"/>
                <w:lang w:val="en-US" w:eastAsia="zh-HK"/>
              </w:rPr>
              <w:t>, Hong Kong Police Force</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color w:val="000000"/>
              </w:rPr>
              <w:t>Mr SOO Wan</w:t>
            </w:r>
            <w:r w:rsidRPr="00B57F90">
              <w:rPr>
                <w:rFonts w:hint="eastAsia"/>
                <w:color w:val="000000"/>
              </w:rPr>
              <w:t>-</w:t>
            </w:r>
            <w:proofErr w:type="spellStart"/>
            <w:r w:rsidRPr="00B57F90">
              <w:rPr>
                <w:rFonts w:hint="eastAsia"/>
                <w:color w:val="000000"/>
              </w:rPr>
              <w:t>l</w:t>
            </w:r>
            <w:r w:rsidRPr="00B57F90">
              <w:rPr>
                <w:color w:val="000000"/>
              </w:rPr>
              <w:t>ok</w:t>
            </w:r>
            <w:proofErr w:type="spellEnd"/>
          </w:p>
        </w:tc>
        <w:tc>
          <w:tcPr>
            <w:tcW w:w="6237" w:type="dxa"/>
          </w:tcPr>
          <w:p w:rsidR="00C558B5" w:rsidRPr="00B57F90" w:rsidRDefault="00C558B5" w:rsidP="00BF4052">
            <w:pPr>
              <w:tabs>
                <w:tab w:val="left" w:pos="3240"/>
              </w:tabs>
              <w:adjustRightInd w:val="0"/>
              <w:snapToGrid w:val="0"/>
              <w:ind w:left="284" w:hanging="284"/>
              <w:rPr>
                <w:lang w:eastAsia="zh-HK"/>
              </w:rPr>
            </w:pPr>
            <w:r w:rsidRPr="00B57F90">
              <w:rPr>
                <w:lang w:val="en-US" w:eastAsia="zh-HK"/>
              </w:rPr>
              <w:t>Police Community Relation Off</w:t>
            </w:r>
            <w:r w:rsidRPr="00B57F90">
              <w:rPr>
                <w:rFonts w:hint="eastAsia"/>
                <w:lang w:val="en-US" w:eastAsia="zh-HK"/>
              </w:rPr>
              <w:t>ice</w:t>
            </w:r>
            <w:r w:rsidRPr="00B57F90">
              <w:rPr>
                <w:lang w:val="en-US" w:eastAsia="zh-HK"/>
              </w:rPr>
              <w:t>r (Central Dist</w:t>
            </w:r>
            <w:r w:rsidRPr="00B57F90">
              <w:rPr>
                <w:rFonts w:hint="eastAsia"/>
                <w:lang w:val="en-US" w:eastAsia="zh-HK"/>
              </w:rPr>
              <w:t>rict</w:t>
            </w:r>
            <w:r w:rsidRPr="00B57F90">
              <w:rPr>
                <w:lang w:val="en-US" w:eastAsia="zh-HK"/>
              </w:rPr>
              <w:t>)</w:t>
            </w:r>
            <w:r w:rsidRPr="00B57F90">
              <w:rPr>
                <w:rFonts w:hint="eastAsia"/>
                <w:lang w:val="en-US" w:eastAsia="zh-HK"/>
              </w:rPr>
              <w:t xml:space="preserve"> , Hong Kong Police Force</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proofErr w:type="spellStart"/>
            <w:r w:rsidRPr="00B57F90">
              <w:rPr>
                <w:lang w:val="en-US" w:eastAsia="zh-HK"/>
              </w:rPr>
              <w:t>Mr</w:t>
            </w:r>
            <w:proofErr w:type="spellEnd"/>
            <w:r w:rsidRPr="00B57F90">
              <w:rPr>
                <w:lang w:val="en-US" w:eastAsia="zh-HK"/>
              </w:rPr>
              <w:t xml:space="preserve"> WONG </w:t>
            </w:r>
            <w:proofErr w:type="spellStart"/>
            <w:r w:rsidRPr="00B57F90">
              <w:rPr>
                <w:lang w:val="en-US" w:eastAsia="zh-HK"/>
              </w:rPr>
              <w:t>Siu</w:t>
            </w:r>
            <w:r w:rsidRPr="00B57F90">
              <w:rPr>
                <w:rFonts w:hint="eastAsia"/>
                <w:lang w:val="en-US" w:eastAsia="zh-HK"/>
              </w:rPr>
              <w:t>-w</w:t>
            </w:r>
            <w:r w:rsidRPr="00B57F90">
              <w:rPr>
                <w:lang w:val="en-US" w:eastAsia="zh-HK"/>
              </w:rPr>
              <w:t>ah</w:t>
            </w:r>
            <w:proofErr w:type="spellEnd"/>
            <w:r w:rsidRPr="00B57F90">
              <w:rPr>
                <w:lang w:val="en-US" w:eastAsia="zh-HK"/>
              </w:rPr>
              <w:t>, Pierre</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val="en-US" w:eastAsia="zh-HK"/>
              </w:rPr>
              <w:t>S</w:t>
            </w:r>
            <w:r w:rsidRPr="00B57F90">
              <w:rPr>
                <w:rFonts w:hint="eastAsia"/>
                <w:lang w:val="en-US" w:eastAsia="zh-HK"/>
              </w:rPr>
              <w:t>enio</w:t>
            </w:r>
            <w:r w:rsidRPr="00B57F90">
              <w:rPr>
                <w:lang w:val="en-US" w:eastAsia="zh-HK"/>
              </w:rPr>
              <w:t>r Eng</w:t>
            </w:r>
            <w:r w:rsidRPr="00B57F90">
              <w:rPr>
                <w:rFonts w:hint="eastAsia"/>
                <w:lang w:val="en-US" w:eastAsia="zh-HK"/>
              </w:rPr>
              <w:t>inee</w:t>
            </w:r>
            <w:r w:rsidRPr="00B57F90">
              <w:rPr>
                <w:lang w:val="en-US" w:eastAsia="zh-HK"/>
              </w:rPr>
              <w:t>r 11 (H</w:t>
            </w:r>
            <w:r w:rsidRPr="00B57F90">
              <w:rPr>
                <w:rFonts w:hint="eastAsia"/>
                <w:lang w:val="en-US" w:eastAsia="zh-HK"/>
              </w:rPr>
              <w:t xml:space="preserve">ong </w:t>
            </w:r>
            <w:r w:rsidRPr="00B57F90">
              <w:rPr>
                <w:lang w:val="en-US" w:eastAsia="zh-HK"/>
              </w:rPr>
              <w:t>K</w:t>
            </w:r>
            <w:r w:rsidRPr="00B57F90">
              <w:rPr>
                <w:rFonts w:hint="eastAsia"/>
                <w:lang w:val="en-US" w:eastAsia="zh-HK"/>
              </w:rPr>
              <w:t>ong</w:t>
            </w:r>
            <w:r w:rsidRPr="00B57F90">
              <w:rPr>
                <w:lang w:val="en-US" w:eastAsia="zh-HK"/>
              </w:rPr>
              <w:t xml:space="preserve"> Island Div</w:t>
            </w:r>
            <w:r w:rsidRPr="00B57F90">
              <w:rPr>
                <w:rFonts w:hint="eastAsia"/>
                <w:lang w:val="en-US" w:eastAsia="zh-HK"/>
              </w:rPr>
              <w:t>ision</w:t>
            </w:r>
            <w:r w:rsidRPr="00B57F90">
              <w:rPr>
                <w:lang w:val="en-US" w:eastAsia="zh-HK"/>
              </w:rPr>
              <w:t xml:space="preserve"> 1)</w:t>
            </w:r>
            <w:r w:rsidRPr="00B57F90">
              <w:rPr>
                <w:rFonts w:hint="eastAsia"/>
                <w:lang w:val="en-US" w:eastAsia="zh-HK"/>
              </w:rPr>
              <w:t xml:space="preserve">, </w:t>
            </w:r>
            <w:r w:rsidRPr="00B57F90">
              <w:rPr>
                <w:lang w:val="en-US" w:eastAsia="zh-HK"/>
              </w:rPr>
              <w:t>Civil Engineering and Development Department</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color w:val="000000" w:themeColor="text1"/>
              </w:rPr>
              <w:t>Mr LIU Chi</w:t>
            </w:r>
            <w:r w:rsidRPr="00B57F90">
              <w:rPr>
                <w:rFonts w:hint="eastAsia"/>
                <w:color w:val="000000" w:themeColor="text1"/>
              </w:rPr>
              <w:t>-</w:t>
            </w:r>
            <w:proofErr w:type="spellStart"/>
            <w:r w:rsidRPr="00B57F90">
              <w:rPr>
                <w:rFonts w:hint="eastAsia"/>
                <w:color w:val="000000" w:themeColor="text1"/>
              </w:rPr>
              <w:t>w</w:t>
            </w:r>
            <w:r w:rsidRPr="00B57F90">
              <w:rPr>
                <w:color w:val="000000" w:themeColor="text1"/>
              </w:rPr>
              <w:t>ai</w:t>
            </w:r>
            <w:proofErr w:type="spellEnd"/>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District Env</w:t>
            </w:r>
            <w:r w:rsidRPr="00B57F90">
              <w:rPr>
                <w:rFonts w:hint="eastAsia"/>
                <w:lang w:eastAsia="zh-HK"/>
              </w:rPr>
              <w:t>ironmental</w:t>
            </w:r>
            <w:r w:rsidRPr="00B57F90">
              <w:rPr>
                <w:lang w:eastAsia="zh-HK"/>
              </w:rPr>
              <w:t xml:space="preserve"> Hygiene Sup</w:t>
            </w:r>
            <w:r w:rsidRPr="00B57F90">
              <w:rPr>
                <w:rFonts w:hint="eastAsia"/>
                <w:lang w:eastAsia="zh-HK"/>
              </w:rPr>
              <w:t>erin</w:t>
            </w:r>
            <w:r w:rsidRPr="00B57F90">
              <w:rPr>
                <w:lang w:eastAsia="zh-HK"/>
              </w:rPr>
              <w:t>t</w:t>
            </w:r>
            <w:r w:rsidRPr="00B57F90">
              <w:rPr>
                <w:rFonts w:hint="eastAsia"/>
                <w:lang w:eastAsia="zh-HK"/>
              </w:rPr>
              <w:t xml:space="preserve">endent </w:t>
            </w:r>
            <w:r w:rsidRPr="00B57F90">
              <w:rPr>
                <w:lang w:eastAsia="zh-HK"/>
              </w:rPr>
              <w:t>(Central/Western)</w:t>
            </w:r>
            <w:r w:rsidRPr="00B57F90">
              <w:rPr>
                <w:rFonts w:hint="eastAsia"/>
                <w:lang w:eastAsia="zh-HK"/>
              </w:rPr>
              <w:t xml:space="preserve">, </w:t>
            </w:r>
            <w:r w:rsidRPr="00B57F90">
              <w:rPr>
                <w:lang w:eastAsia="zh-HK"/>
              </w:rPr>
              <w:t>Food and Environmental Hygiene Department</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color w:val="000000" w:themeColor="text1"/>
              </w:rPr>
              <w:t>Mr</w:t>
            </w:r>
            <w:r w:rsidRPr="00B57F90">
              <w:rPr>
                <w:rFonts w:hint="eastAsia"/>
                <w:color w:val="000000" w:themeColor="text1"/>
              </w:rPr>
              <w:t xml:space="preserve"> </w:t>
            </w:r>
            <w:r w:rsidRPr="00B57F90">
              <w:rPr>
                <w:color w:val="000000" w:themeColor="text1"/>
              </w:rPr>
              <w:t xml:space="preserve">NGAN </w:t>
            </w:r>
            <w:proofErr w:type="spellStart"/>
            <w:r w:rsidRPr="00B57F90">
              <w:rPr>
                <w:color w:val="000000" w:themeColor="text1"/>
              </w:rPr>
              <w:t>Siu</w:t>
            </w:r>
            <w:r w:rsidRPr="00B57F90">
              <w:rPr>
                <w:rFonts w:hint="eastAsia"/>
                <w:color w:val="000000" w:themeColor="text1"/>
              </w:rPr>
              <w:t>-m</w:t>
            </w:r>
            <w:r w:rsidRPr="00B57F90">
              <w:rPr>
                <w:color w:val="000000" w:themeColor="text1"/>
              </w:rPr>
              <w:t>ing</w:t>
            </w:r>
            <w:proofErr w:type="spellEnd"/>
            <w:r w:rsidRPr="00B57F90">
              <w:rPr>
                <w:color w:val="000000" w:themeColor="text1"/>
              </w:rPr>
              <w:t>, George</w:t>
            </w:r>
          </w:p>
        </w:tc>
        <w:tc>
          <w:tcPr>
            <w:tcW w:w="6237" w:type="dxa"/>
          </w:tcPr>
          <w:p w:rsidR="00C558B5" w:rsidRPr="00B57F90" w:rsidRDefault="00C558B5" w:rsidP="00BF4052">
            <w:pPr>
              <w:tabs>
                <w:tab w:val="left" w:pos="3240"/>
              </w:tabs>
              <w:adjustRightInd w:val="0"/>
              <w:snapToGrid w:val="0"/>
              <w:ind w:left="284" w:hanging="284"/>
              <w:rPr>
                <w:lang w:eastAsia="zh-HK"/>
              </w:rPr>
            </w:pPr>
            <w:r w:rsidRPr="00B57F90">
              <w:rPr>
                <w:lang w:eastAsia="zh-HK"/>
              </w:rPr>
              <w:t>Dist</w:t>
            </w:r>
            <w:r w:rsidRPr="00B57F90">
              <w:rPr>
                <w:rFonts w:hint="eastAsia"/>
                <w:lang w:eastAsia="zh-HK"/>
              </w:rPr>
              <w:t>rict</w:t>
            </w:r>
            <w:r w:rsidRPr="00B57F90">
              <w:rPr>
                <w:lang w:eastAsia="zh-HK"/>
              </w:rPr>
              <w:t xml:space="preserve"> Leisure M</w:t>
            </w:r>
            <w:r w:rsidRPr="00B57F90">
              <w:rPr>
                <w:rFonts w:hint="eastAsia"/>
                <w:lang w:eastAsia="zh-HK"/>
              </w:rPr>
              <w:t>an</w:t>
            </w:r>
            <w:r w:rsidRPr="00B57F90">
              <w:rPr>
                <w:lang w:eastAsia="zh-HK"/>
              </w:rPr>
              <w:t>ger</w:t>
            </w:r>
            <w:r w:rsidRPr="00B57F90">
              <w:rPr>
                <w:rFonts w:hint="eastAsia"/>
                <w:lang w:eastAsia="zh-HK"/>
              </w:rPr>
              <w:t xml:space="preserve"> </w:t>
            </w:r>
            <w:r w:rsidRPr="00B57F90">
              <w:rPr>
                <w:lang w:eastAsia="zh-HK"/>
              </w:rPr>
              <w:t xml:space="preserve">(Central </w:t>
            </w:r>
            <w:r w:rsidRPr="00B57F90">
              <w:rPr>
                <w:rFonts w:hint="eastAsia"/>
                <w:lang w:eastAsia="zh-HK"/>
              </w:rPr>
              <w:t>and</w:t>
            </w:r>
            <w:r w:rsidRPr="00B57F90">
              <w:rPr>
                <w:lang w:eastAsia="zh-HK"/>
              </w:rPr>
              <w:t xml:space="preserve"> Western)</w:t>
            </w:r>
            <w:r w:rsidRPr="00B57F90">
              <w:rPr>
                <w:rFonts w:hint="eastAsia"/>
                <w:lang w:eastAsia="zh-HK"/>
              </w:rPr>
              <w:t xml:space="preserve">, </w:t>
            </w:r>
            <w:r w:rsidRPr="00B57F90">
              <w:rPr>
                <w:lang w:eastAsia="zh-HK"/>
              </w:rPr>
              <w:t>Leisure and Cultural Services Department</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 xml:space="preserve">Miss TSUI </w:t>
            </w:r>
            <w:proofErr w:type="spellStart"/>
            <w:r w:rsidRPr="00B57F90">
              <w:rPr>
                <w:lang w:eastAsia="zh-HK"/>
              </w:rPr>
              <w:t>Shuk</w:t>
            </w:r>
            <w:proofErr w:type="spellEnd"/>
            <w:r w:rsidRPr="00B57F90">
              <w:rPr>
                <w:rFonts w:hint="eastAsia"/>
                <w:lang w:eastAsia="zh-HK"/>
              </w:rPr>
              <w:t>-t</w:t>
            </w:r>
            <w:r w:rsidRPr="00B57F90">
              <w:rPr>
                <w:lang w:eastAsia="zh-HK"/>
              </w:rPr>
              <w:t>ing, Yvonne</w:t>
            </w:r>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S</w:t>
            </w:r>
            <w:r w:rsidRPr="00B57F90">
              <w:rPr>
                <w:rFonts w:hint="eastAsia"/>
                <w:lang w:eastAsia="zh-HK"/>
              </w:rPr>
              <w:t>enio</w:t>
            </w:r>
            <w:r w:rsidRPr="00B57F90">
              <w:rPr>
                <w:lang w:eastAsia="zh-HK"/>
              </w:rPr>
              <w:t>r Transp</w:t>
            </w:r>
            <w:r w:rsidRPr="00B57F90">
              <w:rPr>
                <w:rFonts w:hint="eastAsia"/>
                <w:lang w:eastAsia="zh-HK"/>
              </w:rPr>
              <w:t>ort</w:t>
            </w:r>
            <w:r w:rsidRPr="00B57F90">
              <w:rPr>
                <w:lang w:eastAsia="zh-HK"/>
              </w:rPr>
              <w:t xml:space="preserve"> Off</w:t>
            </w:r>
            <w:r w:rsidRPr="00B57F90">
              <w:rPr>
                <w:rFonts w:hint="eastAsia"/>
                <w:lang w:eastAsia="zh-HK"/>
              </w:rPr>
              <w:t>ice</w:t>
            </w:r>
            <w:r w:rsidRPr="00B57F90">
              <w:rPr>
                <w:lang w:eastAsia="zh-HK"/>
              </w:rPr>
              <w:t xml:space="preserve">r / Central </w:t>
            </w:r>
            <w:r w:rsidRPr="00B57F90">
              <w:rPr>
                <w:rFonts w:hint="eastAsia"/>
                <w:lang w:eastAsia="zh-HK"/>
              </w:rPr>
              <w:t>and</w:t>
            </w:r>
            <w:r w:rsidRPr="00B57F90">
              <w:rPr>
                <w:lang w:eastAsia="zh-HK"/>
              </w:rPr>
              <w:t xml:space="preserve"> Western</w:t>
            </w:r>
            <w:r w:rsidRPr="00B57F90">
              <w:rPr>
                <w:rFonts w:hint="eastAsia"/>
                <w:lang w:eastAsia="zh-HK"/>
              </w:rPr>
              <w:t xml:space="preserve">, </w:t>
            </w:r>
            <w:r w:rsidRPr="00B57F90">
              <w:rPr>
                <w:lang w:eastAsia="zh-HK"/>
              </w:rPr>
              <w:t>Transport Department</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 xml:space="preserve">Miss CHOW </w:t>
            </w:r>
            <w:proofErr w:type="spellStart"/>
            <w:r w:rsidRPr="00B57F90">
              <w:rPr>
                <w:lang w:eastAsia="zh-HK"/>
              </w:rPr>
              <w:t>Ho-kiu</w:t>
            </w:r>
            <w:proofErr w:type="spellEnd"/>
            <w:r w:rsidRPr="00B57F90">
              <w:rPr>
                <w:lang w:eastAsia="zh-HK"/>
              </w:rPr>
              <w:t>, Cheryl, JP</w:t>
            </w:r>
          </w:p>
        </w:tc>
        <w:tc>
          <w:tcPr>
            <w:tcW w:w="6237"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District Officer (Central and Western)</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Mr CHAN Yun-man, Winston</w:t>
            </w:r>
          </w:p>
        </w:tc>
        <w:tc>
          <w:tcPr>
            <w:tcW w:w="6237"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Assistant District Officer (Central and Western)</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color w:val="000000" w:themeColor="text1"/>
              </w:rPr>
              <w:t>M</w:t>
            </w:r>
            <w:r w:rsidRPr="00B57F90">
              <w:rPr>
                <w:rFonts w:hint="eastAsia"/>
                <w:color w:val="000000" w:themeColor="text1"/>
              </w:rPr>
              <w:t>iss YU Yan-</w:t>
            </w:r>
            <w:proofErr w:type="spellStart"/>
            <w:r w:rsidRPr="00B57F90">
              <w:rPr>
                <w:rFonts w:hint="eastAsia"/>
                <w:color w:val="000000" w:themeColor="text1"/>
              </w:rPr>
              <w:t>yan</w:t>
            </w:r>
            <w:proofErr w:type="spellEnd"/>
            <w:r w:rsidRPr="00B57F90">
              <w:rPr>
                <w:rFonts w:hint="eastAsia"/>
                <w:color w:val="000000" w:themeColor="text1"/>
              </w:rPr>
              <w:t>, Rosanna</w:t>
            </w:r>
          </w:p>
        </w:tc>
        <w:tc>
          <w:tcPr>
            <w:tcW w:w="6237"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Senior Executive Officer (District Management)</w:t>
            </w:r>
            <w:r w:rsidRPr="00B57F90">
              <w:rPr>
                <w:rFonts w:hint="eastAsia"/>
                <w:lang w:eastAsia="zh-HK"/>
              </w:rPr>
              <w:t>,</w:t>
            </w:r>
            <w:r w:rsidRPr="00B57F90">
              <w:rPr>
                <w:lang w:eastAsia="zh-HK"/>
              </w:rPr>
              <w:t xml:space="preserve"> </w:t>
            </w:r>
            <w:r w:rsidRPr="00B57F90">
              <w:rPr>
                <w:lang w:val="en-US" w:eastAsia="zh-HK"/>
              </w:rPr>
              <w:t>Central and Western District Office</w:t>
            </w:r>
          </w:p>
        </w:tc>
      </w:tr>
      <w:tr w:rsidR="00C558B5" w:rsidRPr="00B57F90" w:rsidTr="00C558B5">
        <w:tc>
          <w:tcPr>
            <w:tcW w:w="3652" w:type="dxa"/>
          </w:tcPr>
          <w:p w:rsidR="00C558B5" w:rsidRPr="00B57F90" w:rsidRDefault="00C558B5" w:rsidP="00B57F90">
            <w:pPr>
              <w:tabs>
                <w:tab w:val="left" w:pos="3240"/>
              </w:tabs>
              <w:adjustRightInd w:val="0"/>
              <w:snapToGrid w:val="0"/>
              <w:ind w:left="284" w:hanging="284"/>
              <w:jc w:val="both"/>
              <w:rPr>
                <w:lang w:eastAsia="zh-HK"/>
              </w:rPr>
            </w:pPr>
            <w:r w:rsidRPr="00B57F90">
              <w:rPr>
                <w:lang w:eastAsia="zh-HK"/>
              </w:rPr>
              <w:t xml:space="preserve">Mr CHAN </w:t>
            </w:r>
            <w:proofErr w:type="spellStart"/>
            <w:r w:rsidRPr="00B57F90">
              <w:rPr>
                <w:lang w:eastAsia="zh-HK"/>
              </w:rPr>
              <w:t>Shing-fung</w:t>
            </w:r>
            <w:proofErr w:type="spellEnd"/>
          </w:p>
        </w:tc>
        <w:tc>
          <w:tcPr>
            <w:tcW w:w="6237" w:type="dxa"/>
          </w:tcPr>
          <w:p w:rsidR="00C558B5" w:rsidRPr="00B57F90" w:rsidRDefault="00C558B5" w:rsidP="00B57F90">
            <w:pPr>
              <w:tabs>
                <w:tab w:val="left" w:pos="3240"/>
              </w:tabs>
              <w:adjustRightInd w:val="0"/>
              <w:snapToGrid w:val="0"/>
              <w:ind w:left="284" w:hanging="284"/>
              <w:rPr>
                <w:lang w:eastAsia="zh-HK"/>
              </w:rPr>
            </w:pPr>
            <w:r w:rsidRPr="00B57F90">
              <w:rPr>
                <w:lang w:eastAsia="zh-HK"/>
              </w:rPr>
              <w:t xml:space="preserve">Executive Officer I (District Council), Central and Western </w:t>
            </w:r>
            <w:r w:rsidRPr="00B57F90">
              <w:rPr>
                <w:lang w:eastAsia="zh-HK"/>
              </w:rPr>
              <w:lastRenderedPageBreak/>
              <w:t>District Office</w:t>
            </w:r>
          </w:p>
        </w:tc>
      </w:tr>
    </w:tbl>
    <w:p w:rsidR="0074157D" w:rsidRPr="00B57F90" w:rsidRDefault="0074157D" w:rsidP="00B57F90">
      <w:pPr>
        <w:tabs>
          <w:tab w:val="left" w:pos="3780"/>
          <w:tab w:val="left" w:pos="4680"/>
        </w:tabs>
        <w:adjustRightInd w:val="0"/>
        <w:snapToGrid w:val="0"/>
        <w:ind w:right="-1054"/>
        <w:jc w:val="both"/>
        <w:rPr>
          <w:u w:val="single"/>
        </w:rPr>
      </w:pPr>
    </w:p>
    <w:p w:rsidR="00464564" w:rsidRPr="00B57F90" w:rsidRDefault="00B01BF2" w:rsidP="00B57F90">
      <w:pPr>
        <w:tabs>
          <w:tab w:val="left" w:pos="2880"/>
          <w:tab w:val="left" w:pos="3780"/>
          <w:tab w:val="left" w:pos="4680"/>
        </w:tabs>
        <w:adjustRightInd w:val="0"/>
        <w:snapToGrid w:val="0"/>
        <w:ind w:rightChars="2" w:right="5"/>
        <w:jc w:val="both"/>
        <w:outlineLvl w:val="0"/>
        <w:rPr>
          <w:b/>
          <w:u w:val="single"/>
          <w:lang w:eastAsia="zh-HK"/>
        </w:rPr>
      </w:pPr>
      <w:r w:rsidRPr="00B57F90">
        <w:rPr>
          <w:b/>
          <w:u w:val="single"/>
        </w:rPr>
        <w:t>Secretary</w:t>
      </w:r>
    </w:p>
    <w:p w:rsidR="00611382" w:rsidRPr="00B57F90" w:rsidRDefault="00B01BF2" w:rsidP="00B57F90">
      <w:pPr>
        <w:pStyle w:val="a9"/>
        <w:tabs>
          <w:tab w:val="left" w:pos="3544"/>
        </w:tabs>
        <w:spacing w:line="240" w:lineRule="auto"/>
        <w:ind w:left="3969" w:hanging="3969"/>
        <w:rPr>
          <w:spacing w:val="0"/>
        </w:rPr>
      </w:pPr>
      <w:r w:rsidRPr="00B57F90">
        <w:rPr>
          <w:spacing w:val="0"/>
          <w:lang w:eastAsia="zh-HK"/>
        </w:rPr>
        <w:t xml:space="preserve">Ms </w:t>
      </w:r>
      <w:r w:rsidR="00DC6B85" w:rsidRPr="00B57F90">
        <w:rPr>
          <w:spacing w:val="0"/>
          <w:lang w:eastAsia="zh-HK"/>
        </w:rPr>
        <w:t>WONG Ming-</w:t>
      </w:r>
      <w:proofErr w:type="spellStart"/>
      <w:r w:rsidR="00DC6B85" w:rsidRPr="00B57F90">
        <w:rPr>
          <w:spacing w:val="0"/>
          <w:lang w:eastAsia="zh-HK"/>
        </w:rPr>
        <w:t>wai</w:t>
      </w:r>
      <w:proofErr w:type="spellEnd"/>
      <w:r w:rsidRPr="00B57F90">
        <w:rPr>
          <w:spacing w:val="0"/>
          <w:lang w:eastAsia="zh-HK"/>
        </w:rPr>
        <w:tab/>
      </w:r>
      <w:r w:rsidR="00DC6B85" w:rsidRPr="00B57F90">
        <w:rPr>
          <w:spacing w:val="0"/>
          <w:lang w:eastAsia="zh-HK"/>
        </w:rPr>
        <w:t xml:space="preserve">Senior </w:t>
      </w:r>
      <w:r w:rsidRPr="00B57F90">
        <w:rPr>
          <w:spacing w:val="0"/>
          <w:lang w:eastAsia="zh-HK"/>
        </w:rPr>
        <w:t>Executive Officer (District Council)</w:t>
      </w:r>
      <w:r w:rsidR="006932AC" w:rsidRPr="00B57F90">
        <w:rPr>
          <w:spacing w:val="0"/>
          <w:lang w:eastAsia="zh-HK"/>
        </w:rPr>
        <w:t>,</w:t>
      </w:r>
      <w:r w:rsidR="00DF09B1" w:rsidRPr="00B57F90">
        <w:rPr>
          <w:spacing w:val="0"/>
        </w:rPr>
        <w:t xml:space="preserve"> </w:t>
      </w:r>
      <w:r w:rsidR="002461A9" w:rsidRPr="00B57F90">
        <w:rPr>
          <w:spacing w:val="0"/>
        </w:rPr>
        <w:br/>
      </w:r>
      <w:r w:rsidRPr="00B57F90">
        <w:rPr>
          <w:spacing w:val="0"/>
          <w:lang w:eastAsia="zh-HK"/>
        </w:rPr>
        <w:t xml:space="preserve">Central </w:t>
      </w:r>
      <w:r w:rsidR="00F61377" w:rsidRPr="00B57F90">
        <w:rPr>
          <w:spacing w:val="0"/>
          <w:lang w:eastAsia="zh-HK"/>
        </w:rPr>
        <w:t>and</w:t>
      </w:r>
      <w:r w:rsidR="002461A9" w:rsidRPr="00B57F90">
        <w:rPr>
          <w:spacing w:val="0"/>
          <w:lang w:eastAsia="zh-HK"/>
        </w:rPr>
        <w:t xml:space="preserve"> </w:t>
      </w:r>
      <w:r w:rsidRPr="00B57F90">
        <w:rPr>
          <w:spacing w:val="0"/>
          <w:lang w:eastAsia="zh-HK"/>
        </w:rPr>
        <w:t>Western District Office</w:t>
      </w:r>
    </w:p>
    <w:p w:rsidR="00B72B1A" w:rsidRPr="00B57F90" w:rsidRDefault="00B72B1A" w:rsidP="00B57F90">
      <w:pPr>
        <w:pStyle w:val="a9"/>
        <w:tabs>
          <w:tab w:val="left" w:pos="3544"/>
        </w:tabs>
        <w:spacing w:line="240" w:lineRule="auto"/>
        <w:ind w:left="3969" w:hanging="3969"/>
        <w:rPr>
          <w:spacing w:val="0"/>
        </w:rPr>
      </w:pPr>
    </w:p>
    <w:tbl>
      <w:tblPr>
        <w:tblW w:w="9214" w:type="dxa"/>
        <w:tblInd w:w="28" w:type="dxa"/>
        <w:tblCellMar>
          <w:left w:w="28" w:type="dxa"/>
          <w:right w:w="28" w:type="dxa"/>
        </w:tblCellMar>
        <w:tblLook w:val="0000" w:firstRow="0" w:lastRow="0" w:firstColumn="0" w:lastColumn="0" w:noHBand="0" w:noVBand="0"/>
      </w:tblPr>
      <w:tblGrid>
        <w:gridCol w:w="1418"/>
        <w:gridCol w:w="7796"/>
      </w:tblGrid>
      <w:tr w:rsidR="00B72B1A" w:rsidRPr="00B57F90" w:rsidTr="00710BAD">
        <w:tc>
          <w:tcPr>
            <w:tcW w:w="9214" w:type="dxa"/>
            <w:gridSpan w:val="2"/>
          </w:tcPr>
          <w:p w:rsidR="00B57F90" w:rsidRPr="00B57F90" w:rsidRDefault="00B57F90" w:rsidP="00565067">
            <w:pPr>
              <w:tabs>
                <w:tab w:val="left" w:pos="851"/>
              </w:tabs>
              <w:adjustRightInd w:val="0"/>
              <w:snapToGrid w:val="0"/>
              <w:jc w:val="both"/>
              <w:rPr>
                <w:b/>
                <w:u w:val="single"/>
              </w:rPr>
            </w:pPr>
          </w:p>
          <w:p w:rsidR="00B72B1A" w:rsidRPr="00B57F90" w:rsidRDefault="00B72B1A" w:rsidP="00565067">
            <w:pPr>
              <w:tabs>
                <w:tab w:val="left" w:pos="851"/>
              </w:tabs>
              <w:adjustRightInd w:val="0"/>
              <w:snapToGrid w:val="0"/>
              <w:jc w:val="both"/>
              <w:rPr>
                <w:rFonts w:cs="新細明體"/>
                <w:spacing w:val="20"/>
              </w:rPr>
            </w:pPr>
            <w:r w:rsidRPr="00B57F90">
              <w:rPr>
                <w:b/>
                <w:u w:val="single"/>
              </w:rPr>
              <w:t>Opening Remarks</w:t>
            </w:r>
          </w:p>
          <w:p w:rsidR="00B72B1A" w:rsidRPr="00B57F90" w:rsidRDefault="00B72B1A" w:rsidP="00565067">
            <w:pPr>
              <w:pStyle w:val="24"/>
              <w:tabs>
                <w:tab w:val="left" w:pos="851"/>
              </w:tabs>
              <w:adjustRightInd w:val="0"/>
              <w:snapToGrid w:val="0"/>
              <w:textAlignment w:val="baseline"/>
              <w:rPr>
                <w:bCs/>
                <w:kern w:val="0"/>
              </w:rPr>
            </w:pPr>
          </w:p>
        </w:tc>
      </w:tr>
      <w:tr w:rsidR="00B72B1A" w:rsidRPr="00B57F90" w:rsidTr="00710BAD">
        <w:tc>
          <w:tcPr>
            <w:tcW w:w="9214" w:type="dxa"/>
            <w:gridSpan w:val="2"/>
          </w:tcPr>
          <w:p w:rsidR="00B72B1A" w:rsidRPr="00B57F90" w:rsidRDefault="00B72B1A" w:rsidP="00565067">
            <w:pPr>
              <w:tabs>
                <w:tab w:val="left" w:pos="851"/>
              </w:tabs>
              <w:adjustRightInd w:val="0"/>
              <w:snapToGrid w:val="0"/>
              <w:jc w:val="both"/>
              <w:rPr>
                <w:spacing w:val="20"/>
              </w:rPr>
            </w:pPr>
            <w:r w:rsidRPr="00B57F90">
              <w:rPr>
                <w:spacing w:val="20"/>
              </w:rPr>
              <w:tab/>
            </w:r>
            <w:r w:rsidRPr="00B57F90">
              <w:rPr>
                <w:u w:val="single"/>
              </w:rPr>
              <w:t>The Chairman</w:t>
            </w:r>
            <w:r w:rsidRPr="00B57F90">
              <w:t xml:space="preserve"> welcomed guests and Members to the </w:t>
            </w:r>
            <w:r w:rsidRPr="00B57F90">
              <w:rPr>
                <w:rFonts w:hint="eastAsia"/>
              </w:rPr>
              <w:t xml:space="preserve">eighteenth </w:t>
            </w:r>
            <w:r w:rsidRPr="00B57F90">
              <w:t xml:space="preserve">meeting of the Central and </w:t>
            </w:r>
            <w:r w:rsidRPr="00B57F90">
              <w:rPr>
                <w:lang w:eastAsia="zh-HK"/>
              </w:rPr>
              <w:t>Western District Council (C&amp;WDC)</w:t>
            </w:r>
            <w:r w:rsidRPr="00B57F90">
              <w:t>.</w:t>
            </w:r>
            <w:r w:rsidRPr="00B57F90">
              <w:rPr>
                <w:rFonts w:hint="eastAsia"/>
              </w:rPr>
              <w:t xml:space="preserve">  </w:t>
            </w:r>
            <w:r w:rsidRPr="00B57F90">
              <w:t>H</w:t>
            </w:r>
            <w:r w:rsidRPr="00B57F90">
              <w:rPr>
                <w:rFonts w:hint="eastAsia"/>
              </w:rPr>
              <w:t xml:space="preserve">e said that </w:t>
            </w:r>
            <w:r w:rsidRPr="00B57F90">
              <w:t>Mr W</w:t>
            </w:r>
            <w:r w:rsidR="00547101">
              <w:rPr>
                <w:rFonts w:hint="eastAsia"/>
              </w:rPr>
              <w:t>U</w:t>
            </w:r>
            <w:r w:rsidRPr="00B57F90">
              <w:t xml:space="preserve"> </w:t>
            </w:r>
            <w:proofErr w:type="spellStart"/>
            <w:r w:rsidRPr="00B57F90">
              <w:t>Kwong</w:t>
            </w:r>
            <w:proofErr w:type="spellEnd"/>
            <w:r w:rsidRPr="00B57F90">
              <w:t>-sum</w:t>
            </w:r>
            <w:r w:rsidRPr="00B57F90">
              <w:rPr>
                <w:rFonts w:hint="eastAsia"/>
              </w:rPr>
              <w:t xml:space="preserve">, Hawker Control Officer, </w:t>
            </w:r>
            <w:r w:rsidRPr="00B57F90">
              <w:t xml:space="preserve">Central/Western District Environmental Hygiene Office </w:t>
            </w:r>
            <w:r w:rsidRPr="00B57F90">
              <w:rPr>
                <w:rFonts w:hint="eastAsia"/>
              </w:rPr>
              <w:t xml:space="preserve">of the </w:t>
            </w:r>
            <w:r w:rsidRPr="00B57F90">
              <w:t>Food and Environmental Hygiene Department</w:t>
            </w:r>
            <w:r w:rsidRPr="00B57F90">
              <w:rPr>
                <w:rFonts w:hint="eastAsia"/>
              </w:rPr>
              <w:t xml:space="preserve"> (FEHD), was died of fatal injuries after being </w:t>
            </w:r>
            <w:r w:rsidRPr="00B57F90">
              <w:t>assaulted</w:t>
            </w:r>
            <w:r w:rsidRPr="00B57F90">
              <w:rPr>
                <w:rFonts w:hint="eastAsia"/>
              </w:rPr>
              <w:t xml:space="preserve"> while discharging official duties.  </w:t>
            </w:r>
            <w:r w:rsidRPr="00B57F90">
              <w:t>H</w:t>
            </w:r>
            <w:r w:rsidRPr="00B57F90">
              <w:rPr>
                <w:rFonts w:hint="eastAsia"/>
              </w:rPr>
              <w:t xml:space="preserve">e and the Vice-chairman had visited Mr WU at the hospital before his passing and expressed their sympathy to his family.  </w:t>
            </w:r>
            <w:r w:rsidRPr="00B57F90">
              <w:t>T</w:t>
            </w:r>
            <w:r w:rsidRPr="00B57F90">
              <w:rPr>
                <w:rFonts w:hint="eastAsia"/>
              </w:rPr>
              <w:t xml:space="preserve">he C&amp;WDC was deeply saddened by the accident.  On behalf of the C&amp;WDC, </w:t>
            </w:r>
            <w:r w:rsidRPr="00B57F90">
              <w:rPr>
                <w:rFonts w:hint="eastAsia"/>
                <w:u w:val="single"/>
              </w:rPr>
              <w:t>the Chairman</w:t>
            </w:r>
            <w:r w:rsidRPr="00B57F90">
              <w:rPr>
                <w:rFonts w:hint="eastAsia"/>
              </w:rPr>
              <w:t xml:space="preserve"> conveyed his deepest </w:t>
            </w:r>
            <w:r w:rsidRPr="00B57F90">
              <w:t>condolences</w:t>
            </w:r>
            <w:r w:rsidRPr="00B57F90">
              <w:rPr>
                <w:rFonts w:hint="eastAsia"/>
              </w:rPr>
              <w:t xml:space="preserve"> to Mr WU</w:t>
            </w:r>
            <w:r w:rsidRPr="00B57F90">
              <w:t>’</w:t>
            </w:r>
            <w:r w:rsidRPr="00B57F90">
              <w:rPr>
                <w:rFonts w:hint="eastAsia"/>
              </w:rPr>
              <w:t xml:space="preserve">s family.  </w:t>
            </w:r>
            <w:r w:rsidRPr="00B57F90">
              <w:t>T</w:t>
            </w:r>
            <w:r w:rsidRPr="00B57F90">
              <w:rPr>
                <w:rFonts w:hint="eastAsia"/>
              </w:rPr>
              <w:t xml:space="preserve">he C&amp;WDC would send a letter of </w:t>
            </w:r>
            <w:r w:rsidRPr="00B57F90">
              <w:t>condolence</w:t>
            </w:r>
            <w:r w:rsidRPr="00B57F90">
              <w:rPr>
                <w:rFonts w:hint="eastAsia"/>
              </w:rPr>
              <w:t xml:space="preserve"> to Mr WU</w:t>
            </w:r>
            <w:r w:rsidRPr="00B57F90">
              <w:t>’</w:t>
            </w:r>
            <w:r w:rsidRPr="00B57F90">
              <w:rPr>
                <w:rFonts w:hint="eastAsia"/>
              </w:rPr>
              <w:t>s family through the Secretary for Food and Health to express the DC</w:t>
            </w:r>
            <w:r w:rsidRPr="00B57F90">
              <w:t>’</w:t>
            </w:r>
            <w:r w:rsidRPr="00B57F90">
              <w:rPr>
                <w:rFonts w:hint="eastAsia"/>
              </w:rPr>
              <w:t>s grief and concern.</w:t>
            </w:r>
          </w:p>
          <w:p w:rsidR="00B72B1A" w:rsidRPr="00B57F90" w:rsidRDefault="00B72B1A" w:rsidP="00565067">
            <w:pPr>
              <w:tabs>
                <w:tab w:val="left" w:pos="851"/>
              </w:tabs>
              <w:adjustRightInd w:val="0"/>
              <w:snapToGrid w:val="0"/>
              <w:jc w:val="both"/>
              <w:rPr>
                <w:spacing w:val="20"/>
              </w:rPr>
            </w:pPr>
          </w:p>
        </w:tc>
      </w:tr>
      <w:tr w:rsidR="00B72B1A" w:rsidRPr="00B57F90" w:rsidTr="00710BAD">
        <w:tc>
          <w:tcPr>
            <w:tcW w:w="9214" w:type="dxa"/>
            <w:gridSpan w:val="2"/>
          </w:tcPr>
          <w:p w:rsidR="00B72B1A" w:rsidRPr="00B57F90" w:rsidRDefault="00B72B1A" w:rsidP="00B57F90">
            <w:pPr>
              <w:numPr>
                <w:ilvl w:val="0"/>
                <w:numId w:val="1"/>
              </w:numPr>
              <w:tabs>
                <w:tab w:val="clear" w:pos="360"/>
                <w:tab w:val="left" w:pos="851"/>
              </w:tabs>
              <w:adjustRightInd w:val="0"/>
              <w:snapToGrid w:val="0"/>
              <w:jc w:val="both"/>
              <w:textAlignment w:val="baseline"/>
              <w:rPr>
                <w:rFonts w:cs="新細明體"/>
                <w:spacing w:val="20"/>
              </w:rPr>
            </w:pPr>
            <w:r w:rsidRPr="00B57F90">
              <w:rPr>
                <w:u w:val="single"/>
              </w:rPr>
              <w:t>The Chairman</w:t>
            </w:r>
            <w:r w:rsidRPr="00B57F90">
              <w:rPr>
                <w:rFonts w:hint="eastAsia"/>
              </w:rPr>
              <w:t xml:space="preserve"> welcomed </w:t>
            </w:r>
            <w:r w:rsidRPr="00BF4052">
              <w:rPr>
                <w:u w:val="single"/>
              </w:rPr>
              <w:t>Mr George NGAN</w:t>
            </w:r>
            <w:r w:rsidRPr="00B57F90">
              <w:rPr>
                <w:rFonts w:hint="eastAsia"/>
              </w:rPr>
              <w:t xml:space="preserve">, District Leisure Manager (Central and Western) of </w:t>
            </w:r>
            <w:r w:rsidRPr="00B57F90">
              <w:t>the</w:t>
            </w:r>
            <w:r w:rsidRPr="00B57F90">
              <w:rPr>
                <w:rFonts w:hint="eastAsia"/>
              </w:rPr>
              <w:t xml:space="preserve"> Leisure and Cultural Services Department (LCSD); </w:t>
            </w:r>
            <w:r w:rsidRPr="00BF4052">
              <w:rPr>
                <w:u w:val="single"/>
              </w:rPr>
              <w:t>Miss Yvonne TSUI</w:t>
            </w:r>
            <w:r w:rsidRPr="00B57F90">
              <w:rPr>
                <w:rFonts w:hint="eastAsia"/>
              </w:rPr>
              <w:t xml:space="preserve">, Senior Transport Officer/Central and Western of the Transport Department (TD) and </w:t>
            </w:r>
            <w:r w:rsidRPr="00BF4052">
              <w:rPr>
                <w:u w:val="single"/>
              </w:rPr>
              <w:t>Mr Pierre WONG</w:t>
            </w:r>
            <w:r w:rsidRPr="00B57F90">
              <w:rPr>
                <w:rFonts w:hint="eastAsia"/>
              </w:rPr>
              <w:t xml:space="preserve">, Senior Engineer 11 (Hong Kong Island Division 1) of the </w:t>
            </w:r>
            <w:r w:rsidRPr="00B57F90">
              <w:t>Civil Engineering and Development Department</w:t>
            </w:r>
            <w:r w:rsidRPr="00B57F90">
              <w:rPr>
                <w:rFonts w:hint="eastAsia"/>
              </w:rPr>
              <w:t xml:space="preserve"> (CEDD) who attended the meeting on behalf of </w:t>
            </w:r>
            <w:r w:rsidRPr="00B57F90">
              <w:t xml:space="preserve">Mr </w:t>
            </w:r>
            <w:r w:rsidRPr="00B57F90">
              <w:rPr>
                <w:rFonts w:hint="eastAsia"/>
              </w:rPr>
              <w:t>CHAIONG David, Stanley, Mr CHAN Nap-sang, Nelson and Mr MAK Chi-</w:t>
            </w:r>
            <w:proofErr w:type="spellStart"/>
            <w:r w:rsidRPr="00B57F90">
              <w:rPr>
                <w:rFonts w:hint="eastAsia"/>
              </w:rPr>
              <w:t>biu</w:t>
            </w:r>
            <w:proofErr w:type="spellEnd"/>
            <w:r w:rsidRPr="00B57F90">
              <w:rPr>
                <w:rFonts w:hint="eastAsia"/>
              </w:rPr>
              <w:t xml:space="preserve"> respectively.</w:t>
            </w:r>
          </w:p>
          <w:p w:rsidR="00B72B1A" w:rsidRDefault="00B72B1A" w:rsidP="00B57F90">
            <w:pPr>
              <w:pStyle w:val="24"/>
              <w:tabs>
                <w:tab w:val="left" w:pos="851"/>
              </w:tabs>
              <w:adjustRightInd w:val="0"/>
              <w:snapToGrid w:val="0"/>
              <w:textAlignment w:val="baseline"/>
              <w:rPr>
                <w:bCs/>
                <w:kern w:val="0"/>
              </w:rPr>
            </w:pPr>
          </w:p>
          <w:p w:rsidR="00565067" w:rsidRPr="00B57F90" w:rsidRDefault="00565067" w:rsidP="00B57F90">
            <w:pPr>
              <w:pStyle w:val="24"/>
              <w:tabs>
                <w:tab w:val="left" w:pos="851"/>
              </w:tabs>
              <w:adjustRightInd w:val="0"/>
              <w:snapToGrid w:val="0"/>
              <w:textAlignment w:val="baseline"/>
              <w:rPr>
                <w:bCs/>
                <w:kern w:val="0"/>
              </w:rPr>
            </w:pPr>
          </w:p>
        </w:tc>
      </w:tr>
      <w:tr w:rsidR="00B72B1A" w:rsidRPr="00B57F90" w:rsidTr="00710BAD">
        <w:tc>
          <w:tcPr>
            <w:tcW w:w="9214" w:type="dxa"/>
            <w:gridSpan w:val="2"/>
          </w:tcPr>
          <w:p w:rsidR="00B72B1A" w:rsidRPr="00B57F90" w:rsidRDefault="00B72B1A" w:rsidP="00B57F90">
            <w:pPr>
              <w:tabs>
                <w:tab w:val="left" w:pos="851"/>
                <w:tab w:val="left" w:pos="1112"/>
              </w:tabs>
              <w:adjustRightInd w:val="0"/>
              <w:snapToGrid w:val="0"/>
              <w:jc w:val="both"/>
              <w:rPr>
                <w:b/>
                <w:color w:val="000000"/>
              </w:rPr>
            </w:pPr>
            <w:r w:rsidRPr="00B57F90">
              <w:rPr>
                <w:b/>
                <w:u w:val="single"/>
              </w:rPr>
              <w:t>Item 1:</w:t>
            </w:r>
            <w:r w:rsidRPr="00B57F90">
              <w:rPr>
                <w:b/>
                <w:u w:val="single"/>
              </w:rPr>
              <w:tab/>
            </w:r>
            <w:r w:rsidR="00B57F90">
              <w:rPr>
                <w:rFonts w:hint="eastAsia"/>
                <w:b/>
                <w:u w:val="single"/>
              </w:rPr>
              <w:tab/>
            </w:r>
            <w:r w:rsidRPr="00B57F90">
              <w:rPr>
                <w:b/>
                <w:u w:val="single"/>
              </w:rPr>
              <w:t xml:space="preserve">Adoption of the </w:t>
            </w:r>
            <w:r w:rsidRPr="00B57F90">
              <w:rPr>
                <w:rFonts w:hint="eastAsia"/>
                <w:b/>
                <w:u w:val="single"/>
              </w:rPr>
              <w:t>A</w:t>
            </w:r>
            <w:r w:rsidRPr="00B57F90">
              <w:rPr>
                <w:b/>
                <w:u w:val="single"/>
              </w:rPr>
              <w:t>genda</w:t>
            </w:r>
          </w:p>
          <w:p w:rsidR="00B72B1A" w:rsidRPr="00B57F90" w:rsidRDefault="00B72B1A" w:rsidP="00B57F90">
            <w:pPr>
              <w:tabs>
                <w:tab w:val="left" w:pos="851"/>
              </w:tabs>
              <w:adjustRightInd w:val="0"/>
              <w:snapToGrid w:val="0"/>
              <w:jc w:val="both"/>
              <w:rPr>
                <w:b/>
              </w:rPr>
            </w:pPr>
            <w:r w:rsidRPr="00B57F90">
              <w:rPr>
                <w:rFonts w:hint="eastAsia"/>
              </w:rPr>
              <w:t>(2:30 pm to 2:37 pm)</w:t>
            </w:r>
          </w:p>
          <w:p w:rsidR="00B72B1A" w:rsidRPr="00B57F90" w:rsidRDefault="00B72B1A" w:rsidP="00B57F90">
            <w:pPr>
              <w:tabs>
                <w:tab w:val="left" w:pos="851"/>
              </w:tabs>
              <w:adjustRightInd w:val="0"/>
              <w:snapToGrid w:val="0"/>
              <w:jc w:val="both"/>
              <w:rPr>
                <w:b/>
              </w:rPr>
            </w:pPr>
          </w:p>
        </w:tc>
      </w:tr>
      <w:tr w:rsidR="00B72B1A" w:rsidRPr="00B57F90" w:rsidTr="00710BAD">
        <w:tc>
          <w:tcPr>
            <w:tcW w:w="9214" w:type="dxa"/>
            <w:gridSpan w:val="2"/>
          </w:tcPr>
          <w:p w:rsidR="00B72B1A" w:rsidRPr="00B57F90" w:rsidRDefault="00B72B1A" w:rsidP="00B57F90">
            <w:pPr>
              <w:numPr>
                <w:ilvl w:val="0"/>
                <w:numId w:val="1"/>
              </w:numPr>
              <w:tabs>
                <w:tab w:val="clear" w:pos="360"/>
                <w:tab w:val="left" w:pos="851"/>
              </w:tabs>
              <w:adjustRightInd w:val="0"/>
              <w:snapToGrid w:val="0"/>
              <w:jc w:val="both"/>
              <w:textAlignment w:val="baseline"/>
              <w:rPr>
                <w:rFonts w:cs="新細明體"/>
                <w:spacing w:val="20"/>
              </w:rPr>
            </w:pPr>
            <w:r w:rsidRPr="00B57F90">
              <w:t xml:space="preserve">Members had no objection to the agenda, so </w:t>
            </w:r>
            <w:r w:rsidRPr="00B57F90">
              <w:rPr>
                <w:u w:val="single"/>
              </w:rPr>
              <w:t>the Chairman</w:t>
            </w:r>
            <w:r w:rsidRPr="00B57F90">
              <w:t xml:space="preserve"> declared the adoption of the agenda.</w:t>
            </w:r>
          </w:p>
          <w:p w:rsidR="00B72B1A" w:rsidRPr="00B57F90" w:rsidRDefault="00B72B1A" w:rsidP="00B57F90">
            <w:pPr>
              <w:pStyle w:val="24"/>
              <w:tabs>
                <w:tab w:val="left" w:pos="851"/>
              </w:tabs>
              <w:adjustRightInd w:val="0"/>
              <w:snapToGrid w:val="0"/>
              <w:textAlignment w:val="baseline"/>
              <w:rPr>
                <w:bCs/>
                <w:kern w:val="0"/>
              </w:rPr>
            </w:pPr>
          </w:p>
        </w:tc>
      </w:tr>
      <w:tr w:rsidR="00B72B1A" w:rsidRPr="00B57F90" w:rsidTr="00710BAD">
        <w:tc>
          <w:tcPr>
            <w:tcW w:w="9214" w:type="dxa"/>
            <w:gridSpan w:val="2"/>
          </w:tcPr>
          <w:p w:rsidR="00B72B1A" w:rsidRPr="00B57F90" w:rsidRDefault="00B72B1A" w:rsidP="00B57F90">
            <w:pPr>
              <w:numPr>
                <w:ilvl w:val="0"/>
                <w:numId w:val="1"/>
              </w:numPr>
              <w:tabs>
                <w:tab w:val="clear" w:pos="360"/>
                <w:tab w:val="left" w:pos="851"/>
              </w:tabs>
              <w:adjustRightInd w:val="0"/>
              <w:snapToGrid w:val="0"/>
              <w:jc w:val="both"/>
              <w:textAlignment w:val="baseline"/>
              <w:rPr>
                <w:rFonts w:cs="新細明體"/>
                <w:spacing w:val="20"/>
              </w:rPr>
            </w:pPr>
            <w:r w:rsidRPr="00B57F90">
              <w:rPr>
                <w:rFonts w:hint="eastAsia"/>
                <w:bCs/>
                <w:u w:val="single"/>
              </w:rPr>
              <w:t>The Chairman</w:t>
            </w:r>
            <w:r w:rsidRPr="00B57F90">
              <w:rPr>
                <w:rFonts w:hint="eastAsia"/>
                <w:bCs/>
                <w:spacing w:val="20"/>
              </w:rPr>
              <w:t xml:space="preserve"> </w:t>
            </w:r>
            <w:r w:rsidRPr="00B57F90">
              <w:rPr>
                <w:rFonts w:hint="eastAsia"/>
                <w:bCs/>
              </w:rPr>
              <w:t xml:space="preserve">said that the Secretariat had received a notification from </w:t>
            </w:r>
            <w:r w:rsidRPr="00B57F90">
              <w:t>Mr HUI Chi-</w:t>
            </w:r>
            <w:proofErr w:type="spellStart"/>
            <w:r w:rsidRPr="00B57F90">
              <w:t>fung</w:t>
            </w:r>
            <w:proofErr w:type="spellEnd"/>
            <w:r w:rsidRPr="00B57F90">
              <w:rPr>
                <w:rFonts w:hint="eastAsia"/>
              </w:rPr>
              <w:t xml:space="preserve"> in </w:t>
            </w:r>
            <w:r w:rsidRPr="00B57F90">
              <w:t>the</w:t>
            </w:r>
            <w:r w:rsidRPr="00B57F90">
              <w:rPr>
                <w:rFonts w:hint="eastAsia"/>
              </w:rPr>
              <w:t xml:space="preserve"> afternoon of 19 March that he would make an oral statement at the meeting.  According to Order 30 of the C&amp;WDC Standing Orders (the Standing Orders), a Member who wished to make an oral statement shall inform the Secretariat before the meeting, but the oral statement shall not take more than five minutes.</w:t>
            </w:r>
          </w:p>
          <w:p w:rsidR="00B72B1A" w:rsidRPr="00B57F90" w:rsidRDefault="00B72B1A" w:rsidP="00B57F90">
            <w:pPr>
              <w:pStyle w:val="24"/>
              <w:tabs>
                <w:tab w:val="left" w:pos="851"/>
              </w:tabs>
              <w:adjustRightInd w:val="0"/>
              <w:snapToGrid w:val="0"/>
              <w:textAlignment w:val="baseline"/>
              <w:rPr>
                <w:bCs/>
                <w:kern w:val="0"/>
              </w:rPr>
            </w:pPr>
          </w:p>
        </w:tc>
      </w:tr>
      <w:tr w:rsidR="00B72B1A" w:rsidRPr="00B57F90" w:rsidTr="00710BAD">
        <w:tc>
          <w:tcPr>
            <w:tcW w:w="9214" w:type="dxa"/>
            <w:gridSpan w:val="2"/>
          </w:tcPr>
          <w:p w:rsidR="00B72B1A" w:rsidRPr="00B57F90" w:rsidRDefault="00B72B1A" w:rsidP="00B57F90">
            <w:pPr>
              <w:numPr>
                <w:ilvl w:val="0"/>
                <w:numId w:val="1"/>
              </w:numPr>
              <w:tabs>
                <w:tab w:val="clear" w:pos="360"/>
                <w:tab w:val="left" w:pos="851"/>
              </w:tabs>
              <w:adjustRightInd w:val="0"/>
              <w:snapToGrid w:val="0"/>
              <w:jc w:val="both"/>
              <w:textAlignment w:val="baseline"/>
              <w:rPr>
                <w:spacing w:val="20"/>
              </w:rPr>
            </w:pPr>
            <w:r w:rsidRPr="00B57F90">
              <w:rPr>
                <w:rFonts w:hint="eastAsia"/>
              </w:rPr>
              <w:t>The main points of Mr HUI Chi-</w:t>
            </w:r>
            <w:proofErr w:type="spellStart"/>
            <w:r w:rsidRPr="00B57F90">
              <w:rPr>
                <w:rFonts w:hint="eastAsia"/>
              </w:rPr>
              <w:t>fung</w:t>
            </w:r>
            <w:r w:rsidRPr="00B57F90">
              <w:t>’</w:t>
            </w:r>
            <w:r w:rsidRPr="00B57F90">
              <w:rPr>
                <w:rFonts w:hint="eastAsia"/>
              </w:rPr>
              <w:t>s</w:t>
            </w:r>
            <w:proofErr w:type="spellEnd"/>
            <w:r w:rsidRPr="00B57F90">
              <w:rPr>
                <w:rFonts w:hint="eastAsia"/>
              </w:rPr>
              <w:t xml:space="preserve"> oral statement were as follows:</w:t>
            </w:r>
          </w:p>
          <w:p w:rsidR="00B72B1A" w:rsidRPr="00B57F90" w:rsidRDefault="00B72B1A" w:rsidP="00B57F90">
            <w:pPr>
              <w:tabs>
                <w:tab w:val="left" w:pos="851"/>
              </w:tabs>
              <w:adjustRightInd w:val="0"/>
              <w:snapToGrid w:val="0"/>
              <w:jc w:val="both"/>
              <w:rPr>
                <w:spacing w:val="20"/>
              </w:rPr>
            </w:pPr>
          </w:p>
        </w:tc>
      </w:tr>
      <w:tr w:rsidR="00B72B1A" w:rsidRPr="00B57F90" w:rsidTr="00710BAD">
        <w:tc>
          <w:tcPr>
            <w:tcW w:w="1418" w:type="dxa"/>
          </w:tcPr>
          <w:p w:rsidR="00B72B1A" w:rsidRPr="00B57F90" w:rsidRDefault="00B72B1A" w:rsidP="00B57F90">
            <w:pPr>
              <w:tabs>
                <w:tab w:val="left" w:pos="851"/>
              </w:tabs>
              <w:adjustRightInd w:val="0"/>
              <w:snapToGrid w:val="0"/>
              <w:jc w:val="both"/>
              <w:rPr>
                <w:spacing w:val="20"/>
              </w:rPr>
            </w:pPr>
            <w:r w:rsidRPr="00B57F90">
              <w:rPr>
                <w:spacing w:val="20"/>
              </w:rPr>
              <w:tab/>
            </w:r>
            <w:r w:rsidRPr="00B57F90">
              <w:rPr>
                <w:rFonts w:hint="eastAsia"/>
                <w:spacing w:val="20"/>
              </w:rPr>
              <w:t>(a)</w:t>
            </w:r>
          </w:p>
        </w:tc>
        <w:tc>
          <w:tcPr>
            <w:tcW w:w="7796" w:type="dxa"/>
          </w:tcPr>
          <w:p w:rsidR="00B72B1A" w:rsidRPr="00B57F90" w:rsidRDefault="00B72B1A" w:rsidP="00B57F90">
            <w:pPr>
              <w:tabs>
                <w:tab w:val="left" w:pos="851"/>
              </w:tabs>
              <w:adjustRightInd w:val="0"/>
              <w:snapToGrid w:val="0"/>
              <w:jc w:val="both"/>
              <w:rPr>
                <w:spacing w:val="20"/>
              </w:rPr>
            </w:pPr>
            <w:r w:rsidRPr="00B57F90">
              <w:rPr>
                <w:rFonts w:hint="eastAsia"/>
              </w:rPr>
              <w:t xml:space="preserve">It was meaningless to the general public of Hong Kong for Government officials to attend the current DC meeting and discuss the second round of public consultation on the universal suffrage for the selection of </w:t>
            </w:r>
            <w:r w:rsidRPr="00B57F90">
              <w:t>the</w:t>
            </w:r>
            <w:r w:rsidRPr="00B57F90">
              <w:rPr>
                <w:rFonts w:hint="eastAsia"/>
              </w:rPr>
              <w:t xml:space="preserve"> Chief Executive (CE).  </w:t>
            </w:r>
            <w:r w:rsidRPr="00B57F90">
              <w:t>T</w:t>
            </w:r>
            <w:r w:rsidRPr="00B57F90">
              <w:rPr>
                <w:rFonts w:hint="eastAsia"/>
              </w:rPr>
              <w:t xml:space="preserve">he public had clearly stated on several </w:t>
            </w:r>
            <w:r w:rsidRPr="00B57F90">
              <w:t>occasions</w:t>
            </w:r>
            <w:r w:rsidRPr="00B57F90">
              <w:rPr>
                <w:rFonts w:hint="eastAsia"/>
              </w:rPr>
              <w:t xml:space="preserve"> (such as the Umbrella Movement) that the election devised according to the decisions made by the Standing Committee of the National People</w:t>
            </w:r>
            <w:r w:rsidRPr="00B57F90">
              <w:t>’</w:t>
            </w:r>
            <w:r w:rsidRPr="00B57F90">
              <w:rPr>
                <w:rFonts w:hint="eastAsia"/>
              </w:rPr>
              <w:t xml:space="preserve">s Congress (NPCSC) on 31 August 2014 (the 31 August Decision) was not a genuine democratic universal suffrage.  </w:t>
            </w:r>
            <w:r w:rsidRPr="00B57F90">
              <w:t>I</w:t>
            </w:r>
            <w:r w:rsidRPr="00B57F90">
              <w:rPr>
                <w:rFonts w:hint="eastAsia"/>
              </w:rPr>
              <w:t xml:space="preserve">t seemed that the Government was trying to mislead the general public by insisting that the proposed election was a universal suffrage </w:t>
            </w:r>
            <w:r w:rsidRPr="00B57F90">
              <w:rPr>
                <w:rFonts w:hint="eastAsia"/>
              </w:rPr>
              <w:lastRenderedPageBreak/>
              <w:t xml:space="preserve">system, which was against the spirit of democracy.  </w:t>
            </w:r>
            <w:r w:rsidRPr="00B57F90">
              <w:t>H</w:t>
            </w:r>
            <w:r w:rsidRPr="00B57F90">
              <w:rPr>
                <w:rFonts w:hint="eastAsia"/>
              </w:rPr>
              <w:t>e reiterated that as the Administration decided to hold an election under the 31</w:t>
            </w:r>
            <w:r w:rsidRPr="00B57F90">
              <w:t> </w:t>
            </w:r>
            <w:r w:rsidRPr="00B57F90">
              <w:rPr>
                <w:rFonts w:hint="eastAsia"/>
              </w:rPr>
              <w:t>August Decision, sending officials to the DC meeting was no more than a gesture of obtaining fake public opinion so as to show its responsibility to the Central People</w:t>
            </w:r>
            <w:r w:rsidRPr="00B57F90">
              <w:t>’</w:t>
            </w:r>
            <w:r w:rsidRPr="00B57F90">
              <w:rPr>
                <w:rFonts w:hint="eastAsia"/>
              </w:rPr>
              <w:t>s Government of the People</w:t>
            </w:r>
            <w:r w:rsidRPr="00B57F90">
              <w:t>’</w:t>
            </w:r>
            <w:r w:rsidRPr="00B57F90">
              <w:rPr>
                <w:rFonts w:hint="eastAsia"/>
              </w:rPr>
              <w:t>s Republic of China (the Central Government).  Such an action was totally meaningless.</w:t>
            </w:r>
          </w:p>
          <w:p w:rsidR="00B72B1A" w:rsidRPr="00B57F90" w:rsidRDefault="00B72B1A" w:rsidP="00B57F90">
            <w:pPr>
              <w:tabs>
                <w:tab w:val="left" w:pos="851"/>
              </w:tabs>
              <w:adjustRightInd w:val="0"/>
              <w:snapToGrid w:val="0"/>
              <w:jc w:val="both"/>
              <w:rPr>
                <w:spacing w:val="20"/>
              </w:rPr>
            </w:pPr>
          </w:p>
        </w:tc>
      </w:tr>
      <w:tr w:rsidR="00B72B1A" w:rsidRPr="00B57F90" w:rsidTr="00710BAD">
        <w:tc>
          <w:tcPr>
            <w:tcW w:w="1418" w:type="dxa"/>
          </w:tcPr>
          <w:p w:rsidR="00B72B1A" w:rsidRPr="00B57F90" w:rsidRDefault="00B72B1A" w:rsidP="00B57F90">
            <w:pPr>
              <w:tabs>
                <w:tab w:val="left" w:pos="851"/>
              </w:tabs>
              <w:adjustRightInd w:val="0"/>
              <w:snapToGrid w:val="0"/>
              <w:jc w:val="both"/>
              <w:rPr>
                <w:spacing w:val="20"/>
              </w:rPr>
            </w:pPr>
            <w:r w:rsidRPr="00B57F90">
              <w:rPr>
                <w:spacing w:val="20"/>
              </w:rPr>
              <w:lastRenderedPageBreak/>
              <w:tab/>
            </w:r>
            <w:r w:rsidRPr="00B57F90">
              <w:rPr>
                <w:rFonts w:hint="eastAsia"/>
                <w:spacing w:val="20"/>
              </w:rPr>
              <w:t>(b)</w:t>
            </w:r>
          </w:p>
        </w:tc>
        <w:tc>
          <w:tcPr>
            <w:tcW w:w="7796" w:type="dxa"/>
          </w:tcPr>
          <w:p w:rsidR="00B72B1A" w:rsidRPr="00B57F90" w:rsidRDefault="00B72B1A" w:rsidP="00B57F90">
            <w:pPr>
              <w:tabs>
                <w:tab w:val="left" w:pos="851"/>
              </w:tabs>
              <w:adjustRightInd w:val="0"/>
              <w:snapToGrid w:val="0"/>
              <w:jc w:val="both"/>
              <w:rPr>
                <w:spacing w:val="20"/>
              </w:rPr>
            </w:pPr>
            <w:r w:rsidRPr="00B57F90">
              <w:rPr>
                <w:rFonts w:hint="eastAsia"/>
              </w:rPr>
              <w:t>The Central Government wished to hold an election completely under its control as reflected by the 31 August Decision, which suggested that H</w:t>
            </w:r>
            <w:r w:rsidRPr="00B57F90">
              <w:t>o</w:t>
            </w:r>
            <w:r w:rsidRPr="00B57F90">
              <w:rPr>
                <w:rFonts w:hint="eastAsia"/>
              </w:rPr>
              <w:t xml:space="preserve">ng Kong people could never select a government of their choice.  They could only choose a CE from the candidates decided by the Central Government.  Therefore, the proposed election was not what Hong Kong people longed for.  It had also violated </w:t>
            </w:r>
            <w:r w:rsidRPr="00B57F90">
              <w:t>the</w:t>
            </w:r>
            <w:r w:rsidRPr="00B57F90">
              <w:rPr>
                <w:rFonts w:hint="eastAsia"/>
              </w:rPr>
              <w:t xml:space="preserve"> spirit of democracy and broken the promise laid down in the Basic Law of the Hong Kong Special Administrative Region of the People</w:t>
            </w:r>
            <w:r w:rsidRPr="00B57F90">
              <w:t>’</w:t>
            </w:r>
            <w:r w:rsidRPr="00B57F90">
              <w:rPr>
                <w:rFonts w:hint="eastAsia"/>
              </w:rPr>
              <w:t>s Republic of China (the Basic Law).  The Central Government</w:t>
            </w:r>
            <w:r w:rsidRPr="00B57F90">
              <w:t>’</w:t>
            </w:r>
            <w:r w:rsidRPr="00B57F90">
              <w:rPr>
                <w:rFonts w:hint="eastAsia"/>
              </w:rPr>
              <w:t xml:space="preserve">s failure to implement an electoral system requested by Hong Kong people had violated the spirit of </w:t>
            </w:r>
            <w:r w:rsidRPr="00B57F90">
              <w:t>“Hong Kong People ruling Hong Kong”</w:t>
            </w:r>
            <w:r w:rsidRPr="00B57F90">
              <w:rPr>
                <w:rFonts w:hint="eastAsia"/>
              </w:rPr>
              <w:t xml:space="preserve"> and</w:t>
            </w:r>
            <w:r w:rsidRPr="00B57F90">
              <w:t xml:space="preserve"> “a high degree of autonomy”</w:t>
            </w:r>
            <w:r w:rsidRPr="00B57F90">
              <w:rPr>
                <w:rFonts w:hint="eastAsia"/>
              </w:rPr>
              <w:t xml:space="preserve">, and had breached the provision </w:t>
            </w:r>
            <w:r w:rsidR="00630DC5">
              <w:rPr>
                <w:rFonts w:hint="eastAsia"/>
              </w:rPr>
              <w:t xml:space="preserve">for </w:t>
            </w:r>
            <w:r w:rsidRPr="00B57F90">
              <w:rPr>
                <w:rFonts w:hint="eastAsia"/>
              </w:rPr>
              <w:t>the implementation of a full universal suffrage as laid down in the Basic Law.  He reiterated that the proposed election was not a genuine universal suffrage.</w:t>
            </w:r>
          </w:p>
          <w:p w:rsidR="00B72B1A" w:rsidRPr="00B57F90" w:rsidRDefault="00B72B1A" w:rsidP="00B57F90">
            <w:pPr>
              <w:tabs>
                <w:tab w:val="left" w:pos="851"/>
              </w:tabs>
              <w:adjustRightInd w:val="0"/>
              <w:snapToGrid w:val="0"/>
              <w:jc w:val="both"/>
              <w:rPr>
                <w:spacing w:val="20"/>
              </w:rPr>
            </w:pPr>
          </w:p>
        </w:tc>
      </w:tr>
      <w:tr w:rsidR="00B72B1A" w:rsidRPr="00B57F90" w:rsidTr="00710BAD">
        <w:tc>
          <w:tcPr>
            <w:tcW w:w="1418" w:type="dxa"/>
          </w:tcPr>
          <w:p w:rsidR="00B72B1A" w:rsidRPr="00B57F90" w:rsidRDefault="00B72B1A" w:rsidP="00B57F90">
            <w:pPr>
              <w:tabs>
                <w:tab w:val="left" w:pos="851"/>
              </w:tabs>
              <w:adjustRightInd w:val="0"/>
              <w:snapToGrid w:val="0"/>
              <w:jc w:val="both"/>
              <w:rPr>
                <w:spacing w:val="20"/>
              </w:rPr>
            </w:pPr>
            <w:r w:rsidRPr="00B57F90">
              <w:rPr>
                <w:spacing w:val="20"/>
              </w:rPr>
              <w:tab/>
            </w:r>
            <w:r w:rsidRPr="00B57F90">
              <w:rPr>
                <w:rFonts w:hint="eastAsia"/>
                <w:spacing w:val="20"/>
              </w:rPr>
              <w:t>(c)</w:t>
            </w:r>
          </w:p>
        </w:tc>
        <w:tc>
          <w:tcPr>
            <w:tcW w:w="7796" w:type="dxa"/>
          </w:tcPr>
          <w:p w:rsidR="00B72B1A" w:rsidRPr="00B57F90" w:rsidRDefault="00B72B1A" w:rsidP="00B57F90">
            <w:pPr>
              <w:tabs>
                <w:tab w:val="left" w:pos="851"/>
              </w:tabs>
              <w:adjustRightInd w:val="0"/>
              <w:snapToGrid w:val="0"/>
              <w:jc w:val="both"/>
              <w:rPr>
                <w:spacing w:val="20"/>
              </w:rPr>
            </w:pPr>
            <w:r w:rsidRPr="00B57F90">
              <w:rPr>
                <w:rFonts w:hint="eastAsia"/>
              </w:rPr>
              <w:t>Hong K</w:t>
            </w:r>
            <w:r w:rsidRPr="00B57F90">
              <w:t>o</w:t>
            </w:r>
            <w:r w:rsidRPr="00B57F90">
              <w:rPr>
                <w:rFonts w:hint="eastAsia"/>
              </w:rPr>
              <w:t xml:space="preserve">ng people should be entitled to select and nominate a CE of their choice.  Although the Umbrella Movement had come to an end, the spirit of the Movement would carry on.  It would neither vanish nor die away.  Hong Kong people would </w:t>
            </w:r>
            <w:r w:rsidRPr="00B57F90">
              <w:t>continue</w:t>
            </w:r>
            <w:r w:rsidRPr="00B57F90">
              <w:rPr>
                <w:rFonts w:hint="eastAsia"/>
              </w:rPr>
              <w:t xml:space="preserve"> to unfurl their yellow umbrellas to express their aspirations until they could genuinely select the CE and government of their choice.  The general public was determined to persevere until </w:t>
            </w:r>
            <w:r w:rsidRPr="00B57F90">
              <w:t>the</w:t>
            </w:r>
            <w:r w:rsidRPr="00B57F90">
              <w:rPr>
                <w:rFonts w:hint="eastAsia"/>
              </w:rPr>
              <w:t xml:space="preserve"> objective was </w:t>
            </w:r>
            <w:r w:rsidRPr="00B57F90">
              <w:t>accomplished</w:t>
            </w:r>
            <w:r w:rsidRPr="00B57F90">
              <w:rPr>
                <w:rFonts w:hint="eastAsia"/>
              </w:rPr>
              <w:t>.</w:t>
            </w:r>
          </w:p>
          <w:p w:rsidR="00B72B1A" w:rsidRPr="00B57F90" w:rsidRDefault="00B72B1A" w:rsidP="00B57F90">
            <w:pPr>
              <w:tabs>
                <w:tab w:val="left" w:pos="851"/>
              </w:tabs>
              <w:adjustRightInd w:val="0"/>
              <w:snapToGrid w:val="0"/>
              <w:jc w:val="both"/>
              <w:rPr>
                <w:spacing w:val="20"/>
              </w:rPr>
            </w:pPr>
          </w:p>
        </w:tc>
      </w:tr>
      <w:tr w:rsidR="00B72B1A" w:rsidRPr="00B57F90" w:rsidTr="00710BAD">
        <w:tc>
          <w:tcPr>
            <w:tcW w:w="1418" w:type="dxa"/>
          </w:tcPr>
          <w:p w:rsidR="00B72B1A" w:rsidRPr="00B57F90" w:rsidRDefault="00B72B1A" w:rsidP="00B57F90">
            <w:pPr>
              <w:tabs>
                <w:tab w:val="left" w:pos="851"/>
              </w:tabs>
              <w:adjustRightInd w:val="0"/>
              <w:snapToGrid w:val="0"/>
              <w:jc w:val="both"/>
              <w:rPr>
                <w:spacing w:val="20"/>
              </w:rPr>
            </w:pPr>
            <w:r w:rsidRPr="00B57F90">
              <w:rPr>
                <w:spacing w:val="20"/>
              </w:rPr>
              <w:tab/>
            </w:r>
            <w:r w:rsidRPr="00B57F90">
              <w:rPr>
                <w:rFonts w:hint="eastAsia"/>
                <w:spacing w:val="20"/>
              </w:rPr>
              <w:t>(d)</w:t>
            </w:r>
          </w:p>
        </w:tc>
        <w:tc>
          <w:tcPr>
            <w:tcW w:w="7796" w:type="dxa"/>
          </w:tcPr>
          <w:p w:rsidR="00B72B1A" w:rsidRPr="00B57F90" w:rsidRDefault="00B72B1A" w:rsidP="00B57F90">
            <w:pPr>
              <w:tabs>
                <w:tab w:val="left" w:pos="851"/>
              </w:tabs>
              <w:adjustRightInd w:val="0"/>
              <w:snapToGrid w:val="0"/>
              <w:jc w:val="both"/>
              <w:rPr>
                <w:spacing w:val="20"/>
              </w:rPr>
            </w:pPr>
            <w:r w:rsidRPr="00B57F90">
              <w:rPr>
                <w:rFonts w:hint="eastAsia"/>
              </w:rPr>
              <w:t xml:space="preserve">He thanked Mr Raymond TAM for attending the DC meeting, but he stated clearly that his fellows from the Democratic Party would boycott the discussion of the second round of public consultation on the selection method of the CE because it was meaningless to do so.  </w:t>
            </w:r>
            <w:r w:rsidRPr="00B57F90">
              <w:t>T</w:t>
            </w:r>
            <w:r w:rsidRPr="00B57F90">
              <w:rPr>
                <w:rFonts w:hint="eastAsia"/>
              </w:rPr>
              <w:t>herefore, when Mr Raymond T</w:t>
            </w:r>
            <w:r w:rsidRPr="00B57F90">
              <w:t>a</w:t>
            </w:r>
            <w:r w:rsidRPr="00B57F90">
              <w:rPr>
                <w:rFonts w:hint="eastAsia"/>
              </w:rPr>
              <w:t>m started his speech, they would walk out in protest.  He urged the Government to withdraw the 31</w:t>
            </w:r>
            <w:r w:rsidRPr="00B57F90">
              <w:t> </w:t>
            </w:r>
            <w:r w:rsidRPr="00B57F90">
              <w:rPr>
                <w:rFonts w:hint="eastAsia"/>
              </w:rPr>
              <w:t>August Decision</w:t>
            </w:r>
            <w:r w:rsidRPr="00B57F90">
              <w:t>,</w:t>
            </w:r>
            <w:r w:rsidRPr="00B57F90">
              <w:rPr>
                <w:rFonts w:hint="eastAsia"/>
              </w:rPr>
              <w:t xml:space="preserve"> </w:t>
            </w:r>
            <w:r w:rsidRPr="00B57F90">
              <w:t xml:space="preserve">restart the “Five-step Process” of constitutional development, and implement civic nomination to enable the general public of Hong Kong to </w:t>
            </w:r>
            <w:r w:rsidRPr="00B57F90">
              <w:rPr>
                <w:rFonts w:hint="eastAsia"/>
              </w:rPr>
              <w:t>enjoy the freedom of selecting</w:t>
            </w:r>
            <w:r w:rsidRPr="00B57F90">
              <w:t xml:space="preserve"> the CE</w:t>
            </w:r>
            <w:r w:rsidRPr="00B57F90">
              <w:rPr>
                <w:rFonts w:hint="eastAsia"/>
              </w:rPr>
              <w:t>.</w:t>
            </w:r>
          </w:p>
          <w:p w:rsidR="00B72B1A" w:rsidRPr="00B57F90" w:rsidRDefault="00B72B1A" w:rsidP="00B57F90">
            <w:pPr>
              <w:tabs>
                <w:tab w:val="left" w:pos="851"/>
              </w:tabs>
              <w:adjustRightInd w:val="0"/>
              <w:snapToGrid w:val="0"/>
              <w:jc w:val="both"/>
              <w:rPr>
                <w:spacing w:val="20"/>
              </w:rPr>
            </w:pPr>
          </w:p>
        </w:tc>
      </w:tr>
    </w:tbl>
    <w:p w:rsidR="00B72B1A" w:rsidRPr="00B57F90" w:rsidRDefault="00B72B1A" w:rsidP="00B57F90">
      <w:pPr>
        <w:tabs>
          <w:tab w:val="left" w:pos="851"/>
        </w:tabs>
        <w:adjustRightInd w:val="0"/>
        <w:snapToGrid w:val="0"/>
      </w:pPr>
    </w:p>
    <w:tbl>
      <w:tblPr>
        <w:tblW w:w="0" w:type="auto"/>
        <w:tblBorders>
          <w:bottom w:val="single" w:sz="12" w:space="0" w:color="auto"/>
        </w:tblBorders>
        <w:tblCellMar>
          <w:left w:w="28" w:type="dxa"/>
          <w:right w:w="28" w:type="dxa"/>
        </w:tblCellMar>
        <w:tblLook w:val="04A0" w:firstRow="1" w:lastRow="0" w:firstColumn="1" w:lastColumn="0" w:noHBand="0" w:noVBand="1"/>
      </w:tblPr>
      <w:tblGrid>
        <w:gridCol w:w="1162"/>
        <w:gridCol w:w="8080"/>
      </w:tblGrid>
      <w:tr w:rsidR="00B72B1A" w:rsidRPr="00B57F90" w:rsidTr="00565067">
        <w:tc>
          <w:tcPr>
            <w:tcW w:w="1162" w:type="dxa"/>
            <w:shd w:val="clear" w:color="auto" w:fill="auto"/>
          </w:tcPr>
          <w:p w:rsidR="00B72B1A" w:rsidRPr="00B57F90" w:rsidRDefault="00B72B1A" w:rsidP="00B57F90">
            <w:pPr>
              <w:tabs>
                <w:tab w:val="left" w:pos="851"/>
              </w:tabs>
              <w:adjustRightInd w:val="0"/>
              <w:snapToGrid w:val="0"/>
              <w:jc w:val="both"/>
              <w:rPr>
                <w:b/>
              </w:rPr>
            </w:pPr>
            <w:r w:rsidRPr="00B57F90">
              <w:rPr>
                <w:b/>
              </w:rPr>
              <w:t xml:space="preserve">Item 2: </w:t>
            </w:r>
          </w:p>
          <w:p w:rsidR="00B72B1A" w:rsidRPr="00B57F90" w:rsidRDefault="00B72B1A" w:rsidP="00B57F90">
            <w:pPr>
              <w:widowControl/>
              <w:tabs>
                <w:tab w:val="left" w:pos="851"/>
              </w:tabs>
              <w:adjustRightInd w:val="0"/>
              <w:snapToGrid w:val="0"/>
              <w:ind w:leftChars="-38" w:left="-91"/>
              <w:jc w:val="both"/>
              <w:rPr>
                <w:rFonts w:eastAsia="華康細明體"/>
                <w:b/>
              </w:rPr>
            </w:pPr>
          </w:p>
        </w:tc>
        <w:tc>
          <w:tcPr>
            <w:tcW w:w="8080" w:type="dxa"/>
            <w:shd w:val="clear" w:color="auto" w:fill="auto"/>
          </w:tcPr>
          <w:p w:rsidR="00B72B1A" w:rsidRPr="00B57F90" w:rsidRDefault="00B72B1A" w:rsidP="00B57F90">
            <w:pPr>
              <w:tabs>
                <w:tab w:val="left" w:pos="851"/>
              </w:tabs>
              <w:adjustRightInd w:val="0"/>
              <w:snapToGrid w:val="0"/>
              <w:jc w:val="both"/>
              <w:rPr>
                <w:b/>
              </w:rPr>
            </w:pPr>
            <w:r w:rsidRPr="00B57F90">
              <w:rPr>
                <w:b/>
              </w:rPr>
              <w:t>Method for Selecting the CE by Universal Suffrage Consultation Document</w:t>
            </w:r>
          </w:p>
          <w:p w:rsidR="00B72B1A" w:rsidRPr="00B57F90" w:rsidRDefault="00B72B1A" w:rsidP="00B57F90">
            <w:pPr>
              <w:tabs>
                <w:tab w:val="left" w:pos="851"/>
              </w:tabs>
              <w:adjustRightInd w:val="0"/>
              <w:snapToGrid w:val="0"/>
              <w:jc w:val="both"/>
              <w:rPr>
                <w:rFonts w:eastAsia="華康細明體"/>
                <w:b/>
              </w:rPr>
            </w:pPr>
            <w:r w:rsidRPr="00B57F90">
              <w:rPr>
                <w:b/>
              </w:rPr>
              <w:t xml:space="preserve">(C&amp;W DC Paper No. </w:t>
            </w:r>
            <w:r w:rsidRPr="00B57F90">
              <w:rPr>
                <w:rFonts w:hint="eastAsia"/>
                <w:b/>
              </w:rPr>
              <w:t>19</w:t>
            </w:r>
            <w:r w:rsidRPr="00B57F90">
              <w:rPr>
                <w:b/>
              </w:rPr>
              <w:t>/</w:t>
            </w:r>
            <w:r w:rsidRPr="00B57F90">
              <w:rPr>
                <w:rFonts w:hint="eastAsia"/>
                <w:b/>
              </w:rPr>
              <w:t>2015</w:t>
            </w:r>
            <w:r w:rsidRPr="00B57F90">
              <w:rPr>
                <w:b/>
              </w:rPr>
              <w:t>)</w:t>
            </w:r>
          </w:p>
        </w:tc>
      </w:tr>
    </w:tbl>
    <w:p w:rsidR="00B72B1A" w:rsidRPr="00B57F90" w:rsidRDefault="00B72B1A" w:rsidP="00B57F90">
      <w:pPr>
        <w:tabs>
          <w:tab w:val="left" w:pos="851"/>
        </w:tabs>
        <w:adjustRightInd w:val="0"/>
        <w:snapToGrid w:val="0"/>
        <w:jc w:val="both"/>
      </w:pPr>
      <w:r w:rsidRPr="00B57F90">
        <w:t>(</w:t>
      </w:r>
      <w:r w:rsidRPr="00B57F90">
        <w:rPr>
          <w:rFonts w:hint="eastAsia"/>
        </w:rPr>
        <w:t>2</w:t>
      </w:r>
      <w:r w:rsidRPr="00B57F90">
        <w:t>:</w:t>
      </w:r>
      <w:r w:rsidRPr="00B57F90">
        <w:rPr>
          <w:rFonts w:hint="eastAsia"/>
        </w:rPr>
        <w:t>37 pm - 3</w:t>
      </w:r>
      <w:r w:rsidRPr="00B57F90">
        <w:t>:</w:t>
      </w:r>
      <w:r w:rsidRPr="00B57F90">
        <w:rPr>
          <w:rFonts w:hint="eastAsia"/>
        </w:rPr>
        <w:t>14</w:t>
      </w:r>
      <w:r w:rsidRPr="00B57F90">
        <w:t xml:space="preserve"> pm)</w:t>
      </w:r>
    </w:p>
    <w:p w:rsidR="00B72B1A" w:rsidRPr="00B57F90" w:rsidRDefault="00B72B1A" w:rsidP="00B57F90">
      <w:pPr>
        <w:tabs>
          <w:tab w:val="left" w:pos="851"/>
        </w:tabs>
        <w:adjustRightInd w:val="0"/>
        <w:snapToGrid w:val="0"/>
        <w:jc w:val="both"/>
        <w:rPr>
          <w:u w:val="single"/>
        </w:rPr>
      </w:pPr>
    </w:p>
    <w:p w:rsidR="00B72B1A" w:rsidRPr="00B57F90" w:rsidRDefault="00B72B1A" w:rsidP="006953B7">
      <w:pPr>
        <w:pStyle w:val="af9"/>
        <w:numPr>
          <w:ilvl w:val="0"/>
          <w:numId w:val="3"/>
        </w:numPr>
        <w:tabs>
          <w:tab w:val="left" w:pos="851"/>
        </w:tabs>
        <w:adjustRightInd w:val="0"/>
        <w:snapToGrid w:val="0"/>
        <w:ind w:leftChars="0" w:left="0" w:right="84" w:firstLine="0"/>
        <w:jc w:val="both"/>
        <w:textAlignment w:val="baseline"/>
      </w:pPr>
      <w:r w:rsidRPr="00B57F90">
        <w:rPr>
          <w:u w:val="single"/>
        </w:rPr>
        <w:t>The Chairman</w:t>
      </w:r>
      <w:r w:rsidRPr="00B57F90">
        <w:t xml:space="preserve"> welcomed </w:t>
      </w:r>
      <w:r w:rsidRPr="00B57F90">
        <w:rPr>
          <w:u w:val="single"/>
        </w:rPr>
        <w:t>M</w:t>
      </w:r>
      <w:r w:rsidRPr="00B57F90">
        <w:rPr>
          <w:rFonts w:hint="eastAsia"/>
          <w:u w:val="single"/>
        </w:rPr>
        <w:t>r</w:t>
      </w:r>
      <w:r w:rsidRPr="00B57F90">
        <w:rPr>
          <w:u w:val="single"/>
        </w:rPr>
        <w:t xml:space="preserve"> </w:t>
      </w:r>
      <w:r w:rsidRPr="00B57F90">
        <w:rPr>
          <w:rFonts w:hint="eastAsia"/>
          <w:u w:val="single"/>
        </w:rPr>
        <w:t>Raymond TAM</w:t>
      </w:r>
      <w:r w:rsidRPr="00B57F90">
        <w:t xml:space="preserve">, </w:t>
      </w:r>
      <w:r w:rsidRPr="00B57F90">
        <w:rPr>
          <w:rFonts w:hint="eastAsia"/>
        </w:rPr>
        <w:t xml:space="preserve">Secretary for Constitutional and Mainland Affairs, </w:t>
      </w:r>
      <w:r w:rsidRPr="00B57F90">
        <w:t>to the meeting.</w:t>
      </w:r>
    </w:p>
    <w:p w:rsidR="00B72B1A" w:rsidRPr="00B57F90" w:rsidRDefault="00B72B1A" w:rsidP="00710BAD">
      <w:pPr>
        <w:pStyle w:val="af9"/>
        <w:tabs>
          <w:tab w:val="left" w:pos="851"/>
        </w:tabs>
        <w:adjustRightInd w:val="0"/>
        <w:snapToGrid w:val="0"/>
        <w:ind w:leftChars="0" w:left="360" w:right="84"/>
        <w:jc w:val="both"/>
      </w:pPr>
    </w:p>
    <w:p w:rsidR="00B72B1A" w:rsidRPr="00B57F90" w:rsidRDefault="00B72B1A" w:rsidP="006953B7">
      <w:pPr>
        <w:pStyle w:val="af9"/>
        <w:numPr>
          <w:ilvl w:val="0"/>
          <w:numId w:val="3"/>
        </w:numPr>
        <w:tabs>
          <w:tab w:val="left" w:pos="851"/>
        </w:tabs>
        <w:adjustRightInd w:val="0"/>
        <w:snapToGrid w:val="0"/>
        <w:ind w:leftChars="0" w:left="0" w:right="84" w:firstLine="0"/>
        <w:jc w:val="both"/>
        <w:textAlignment w:val="baseline"/>
      </w:pPr>
      <w:r w:rsidRPr="00B57F90">
        <w:rPr>
          <w:rFonts w:hint="eastAsia"/>
        </w:rPr>
        <w:t xml:space="preserve">Four Members of the Democratic Party (Mr KAM </w:t>
      </w:r>
      <w:proofErr w:type="spellStart"/>
      <w:r w:rsidRPr="00B57F90">
        <w:rPr>
          <w:rFonts w:hint="eastAsia"/>
        </w:rPr>
        <w:t>Nai-wai</w:t>
      </w:r>
      <w:proofErr w:type="spellEnd"/>
      <w:r w:rsidRPr="00B57F90">
        <w:rPr>
          <w:rFonts w:hint="eastAsia"/>
        </w:rPr>
        <w:t>, Ms CHENG Lai-king, Mr HUI Chi-</w:t>
      </w:r>
      <w:proofErr w:type="spellStart"/>
      <w:r w:rsidRPr="00B57F90">
        <w:rPr>
          <w:rFonts w:hint="eastAsia"/>
        </w:rPr>
        <w:t>fung</w:t>
      </w:r>
      <w:proofErr w:type="spellEnd"/>
      <w:r w:rsidRPr="00B57F90">
        <w:rPr>
          <w:rFonts w:hint="eastAsia"/>
        </w:rPr>
        <w:t xml:space="preserve"> and Mr WONG Kin-</w:t>
      </w:r>
      <w:proofErr w:type="spellStart"/>
      <w:r w:rsidRPr="00B57F90">
        <w:rPr>
          <w:rFonts w:hint="eastAsia"/>
        </w:rPr>
        <w:t>shing</w:t>
      </w:r>
      <w:proofErr w:type="spellEnd"/>
      <w:r w:rsidRPr="00B57F90">
        <w:rPr>
          <w:rFonts w:hint="eastAsia"/>
        </w:rPr>
        <w:t xml:space="preserve">) </w:t>
      </w:r>
      <w:r w:rsidR="006332C7">
        <w:rPr>
          <w:rFonts w:hint="eastAsia"/>
        </w:rPr>
        <w:t xml:space="preserve">walked out in protest while </w:t>
      </w:r>
      <w:r w:rsidRPr="00B57F90">
        <w:rPr>
          <w:rFonts w:hint="eastAsia"/>
        </w:rPr>
        <w:t>shout</w:t>
      </w:r>
      <w:r w:rsidR="00575712">
        <w:rPr>
          <w:rFonts w:hint="eastAsia"/>
        </w:rPr>
        <w:t>ing</w:t>
      </w:r>
      <w:r w:rsidRPr="00B57F90">
        <w:rPr>
          <w:rFonts w:hint="eastAsia"/>
        </w:rPr>
        <w:t xml:space="preserve"> slogans in the public gallery.</w:t>
      </w:r>
    </w:p>
    <w:p w:rsidR="00B72B1A" w:rsidRDefault="00B72B1A" w:rsidP="00710BAD">
      <w:pPr>
        <w:pStyle w:val="af9"/>
        <w:tabs>
          <w:tab w:val="left" w:pos="851"/>
        </w:tabs>
        <w:adjustRightInd w:val="0"/>
        <w:snapToGrid w:val="0"/>
        <w:ind w:right="84"/>
      </w:pPr>
    </w:p>
    <w:p w:rsidR="00565067" w:rsidRPr="00B57F90" w:rsidRDefault="00565067" w:rsidP="00710BAD">
      <w:pPr>
        <w:pStyle w:val="af9"/>
        <w:tabs>
          <w:tab w:val="left" w:pos="851"/>
        </w:tabs>
        <w:adjustRightInd w:val="0"/>
        <w:snapToGrid w:val="0"/>
        <w:ind w:right="84"/>
      </w:pPr>
    </w:p>
    <w:p w:rsidR="00B72B1A" w:rsidRPr="00B57F90" w:rsidRDefault="00B72B1A" w:rsidP="006953B7">
      <w:pPr>
        <w:pStyle w:val="af9"/>
        <w:numPr>
          <w:ilvl w:val="0"/>
          <w:numId w:val="3"/>
        </w:numPr>
        <w:tabs>
          <w:tab w:val="left" w:pos="851"/>
        </w:tabs>
        <w:adjustRightInd w:val="0"/>
        <w:snapToGrid w:val="0"/>
        <w:ind w:leftChars="0" w:left="0" w:right="84" w:firstLine="0"/>
        <w:jc w:val="both"/>
        <w:textAlignment w:val="baseline"/>
      </w:pPr>
      <w:r w:rsidRPr="00B57F90">
        <w:rPr>
          <w:u w:val="single"/>
        </w:rPr>
        <w:lastRenderedPageBreak/>
        <w:t>M</w:t>
      </w:r>
      <w:r w:rsidRPr="00B57F90">
        <w:rPr>
          <w:rFonts w:hint="eastAsia"/>
          <w:u w:val="single"/>
        </w:rPr>
        <w:t>r</w:t>
      </w:r>
      <w:r w:rsidRPr="00B57F90">
        <w:rPr>
          <w:u w:val="single"/>
        </w:rPr>
        <w:t xml:space="preserve"> </w:t>
      </w:r>
      <w:r w:rsidRPr="00B57F90">
        <w:rPr>
          <w:rFonts w:hint="eastAsia"/>
          <w:u w:val="single"/>
        </w:rPr>
        <w:t>Raymond TAM</w:t>
      </w:r>
      <w:r w:rsidRPr="00B57F90">
        <w:rPr>
          <w:rFonts w:hint="eastAsia"/>
        </w:rPr>
        <w:t xml:space="preserve"> said that despite the conclusion of the second round consultation on constitutional development on 7 March, the Administration insisted on visiting the 18 DCs </w:t>
      </w:r>
      <w:r w:rsidR="00812063">
        <w:rPr>
          <w:rFonts w:hint="eastAsia"/>
        </w:rPr>
        <w:t xml:space="preserve">to pay heed to their views because they </w:t>
      </w:r>
      <w:r w:rsidRPr="00B57F90">
        <w:rPr>
          <w:rFonts w:hint="eastAsia"/>
        </w:rPr>
        <w:t>were very important bodies</w:t>
      </w:r>
      <w:r w:rsidR="000B3DC4">
        <w:rPr>
          <w:rFonts w:hint="eastAsia"/>
        </w:rPr>
        <w:t xml:space="preserve"> representing the public</w:t>
      </w:r>
      <w:r w:rsidRPr="00B57F90">
        <w:rPr>
          <w:rFonts w:hint="eastAsia"/>
        </w:rPr>
        <w:t xml:space="preserve">. </w:t>
      </w:r>
      <w:r w:rsidR="005171D1">
        <w:rPr>
          <w:rFonts w:hint="eastAsia"/>
        </w:rPr>
        <w:t xml:space="preserve"> </w:t>
      </w:r>
      <w:r w:rsidRPr="00B57F90">
        <w:rPr>
          <w:rFonts w:hint="eastAsia"/>
        </w:rPr>
        <w:t>He and Mr LAU Kong-</w:t>
      </w:r>
      <w:proofErr w:type="spellStart"/>
      <w:r w:rsidRPr="00B57F90">
        <w:rPr>
          <w:rFonts w:hint="eastAsia"/>
        </w:rPr>
        <w:t>wah</w:t>
      </w:r>
      <w:proofErr w:type="spellEnd"/>
      <w:r w:rsidRPr="00B57F90">
        <w:rPr>
          <w:rFonts w:hint="eastAsia"/>
        </w:rPr>
        <w:t xml:space="preserve">, Under Secretary for Constitutional and Mainland Affairs, attended the meetings of the C&amp;WDC and the Southern DC respectively </w:t>
      </w:r>
      <w:r w:rsidR="00CE171B">
        <w:rPr>
          <w:rFonts w:hint="eastAsia"/>
        </w:rPr>
        <w:t xml:space="preserve">on that </w:t>
      </w:r>
      <w:r w:rsidRPr="00B57F90">
        <w:rPr>
          <w:rFonts w:hint="eastAsia"/>
        </w:rPr>
        <w:t xml:space="preserve">day, marking the end of DC consultation.  He invited Members to </w:t>
      </w:r>
      <w:r w:rsidR="00172D89">
        <w:rPr>
          <w:rFonts w:hint="eastAsia"/>
        </w:rPr>
        <w:t xml:space="preserve">freely </w:t>
      </w:r>
      <w:r w:rsidRPr="00B57F90">
        <w:rPr>
          <w:rFonts w:hint="eastAsia"/>
        </w:rPr>
        <w:t>express their views, which would be reflected in the consultation report.</w:t>
      </w:r>
    </w:p>
    <w:p w:rsidR="00B72B1A" w:rsidRPr="00B57F90" w:rsidRDefault="00B72B1A" w:rsidP="00710BAD">
      <w:pPr>
        <w:pStyle w:val="af9"/>
        <w:tabs>
          <w:tab w:val="left" w:pos="851"/>
        </w:tabs>
        <w:adjustRightInd w:val="0"/>
        <w:snapToGrid w:val="0"/>
        <w:ind w:leftChars="0" w:left="0" w:right="84"/>
        <w:jc w:val="both"/>
        <w:textAlignment w:val="baseline"/>
        <w:rPr>
          <w:u w:val="single"/>
        </w:rPr>
      </w:pPr>
    </w:p>
    <w:p w:rsidR="00B72B1A" w:rsidRPr="00B57F90" w:rsidRDefault="00B72B1A" w:rsidP="006953B7">
      <w:pPr>
        <w:pStyle w:val="af9"/>
        <w:numPr>
          <w:ilvl w:val="0"/>
          <w:numId w:val="3"/>
        </w:numPr>
        <w:tabs>
          <w:tab w:val="left" w:pos="851"/>
        </w:tabs>
        <w:adjustRightInd w:val="0"/>
        <w:snapToGrid w:val="0"/>
        <w:ind w:leftChars="0" w:left="0" w:right="84" w:firstLine="0"/>
        <w:jc w:val="both"/>
        <w:textAlignment w:val="baseline"/>
        <w:rPr>
          <w:u w:val="single"/>
        </w:rPr>
      </w:pPr>
      <w:r w:rsidRPr="00B57F90">
        <w:rPr>
          <w:u w:val="single"/>
        </w:rPr>
        <w:t>M</w:t>
      </w:r>
      <w:r w:rsidRPr="00B57F90">
        <w:rPr>
          <w:rFonts w:hint="eastAsia"/>
          <w:u w:val="single"/>
        </w:rPr>
        <w:t>r</w:t>
      </w:r>
      <w:r w:rsidRPr="00B57F90">
        <w:rPr>
          <w:u w:val="single"/>
        </w:rPr>
        <w:t xml:space="preserve"> </w:t>
      </w:r>
      <w:r w:rsidRPr="00B57F90">
        <w:rPr>
          <w:rFonts w:hint="eastAsia"/>
          <w:u w:val="single"/>
        </w:rPr>
        <w:t>Raymond TAM</w:t>
      </w:r>
      <w:r w:rsidRPr="00B57F90">
        <w:rPr>
          <w:rFonts w:hint="eastAsia"/>
        </w:rPr>
        <w:t xml:space="preserve"> briefly introduced the consultation on the method for selecting the CE by universal suffrage.  The main points were as follows:</w:t>
      </w:r>
    </w:p>
    <w:p w:rsidR="00B72B1A" w:rsidRPr="00B57F90" w:rsidRDefault="00B72B1A" w:rsidP="00710BAD">
      <w:pPr>
        <w:tabs>
          <w:tab w:val="left" w:pos="851"/>
        </w:tabs>
        <w:adjustRightInd w:val="0"/>
        <w:snapToGrid w:val="0"/>
        <w:ind w:right="84"/>
        <w:jc w:val="both"/>
      </w:pPr>
    </w:p>
    <w:p w:rsidR="00B72B1A" w:rsidRPr="00B57F90" w:rsidRDefault="00B72B1A" w:rsidP="006953B7">
      <w:pPr>
        <w:pStyle w:val="af9"/>
        <w:numPr>
          <w:ilvl w:val="0"/>
          <w:numId w:val="4"/>
        </w:numPr>
        <w:tabs>
          <w:tab w:val="left" w:pos="851"/>
        </w:tabs>
        <w:adjustRightInd w:val="0"/>
        <w:snapToGrid w:val="0"/>
        <w:ind w:leftChars="0" w:left="1418" w:right="84" w:hanging="567"/>
        <w:jc w:val="both"/>
        <w:rPr>
          <w:color w:val="000000"/>
        </w:rPr>
      </w:pPr>
      <w:r w:rsidRPr="00B57F90">
        <w:rPr>
          <w:rFonts w:hint="eastAsia"/>
          <w:color w:val="000000"/>
        </w:rPr>
        <w:t xml:space="preserve">During the consultation period, the </w:t>
      </w:r>
      <w:r w:rsidRPr="00B57F90">
        <w:rPr>
          <w:rFonts w:hint="eastAsia"/>
        </w:rPr>
        <w:t>Administration</w:t>
      </w:r>
      <w:r w:rsidRPr="00B57F90">
        <w:rPr>
          <w:rFonts w:hint="eastAsia"/>
          <w:color w:val="000000"/>
        </w:rPr>
        <w:t xml:space="preserve"> had received a total of over 130</w:t>
      </w:r>
      <w:r w:rsidR="001172A2">
        <w:rPr>
          <w:color w:val="000000"/>
          <w:lang w:val="en-US"/>
        </w:rPr>
        <w:t> </w:t>
      </w:r>
      <w:r w:rsidRPr="00B57F90">
        <w:rPr>
          <w:rFonts w:hint="eastAsia"/>
          <w:color w:val="000000"/>
        </w:rPr>
        <w:t>000 written submissions</w:t>
      </w:r>
      <w:r w:rsidR="00FD6ECD">
        <w:rPr>
          <w:rFonts w:hint="eastAsia"/>
          <w:color w:val="000000"/>
        </w:rPr>
        <w:t>.</w:t>
      </w:r>
      <w:r w:rsidRPr="00B57F90">
        <w:rPr>
          <w:rFonts w:hint="eastAsia"/>
          <w:color w:val="000000"/>
        </w:rPr>
        <w:t xml:space="preserve"> </w:t>
      </w:r>
      <w:r w:rsidR="00FD6ECD">
        <w:rPr>
          <w:rFonts w:hint="eastAsia"/>
          <w:color w:val="000000"/>
        </w:rPr>
        <w:t xml:space="preserve"> Although </w:t>
      </w:r>
      <w:r w:rsidR="009B0C2A">
        <w:rPr>
          <w:rFonts w:hint="eastAsia"/>
          <w:color w:val="000000"/>
        </w:rPr>
        <w:t xml:space="preserve">many </w:t>
      </w:r>
      <w:r w:rsidRPr="00B57F90">
        <w:rPr>
          <w:rFonts w:hint="eastAsia"/>
          <w:color w:val="000000"/>
        </w:rPr>
        <w:t xml:space="preserve">of </w:t>
      </w:r>
      <w:r w:rsidR="009B0C2A">
        <w:rPr>
          <w:rFonts w:hint="eastAsia"/>
          <w:color w:val="000000"/>
        </w:rPr>
        <w:t xml:space="preserve">them were pro-forma </w:t>
      </w:r>
      <w:r w:rsidRPr="00B57F90">
        <w:rPr>
          <w:rFonts w:hint="eastAsia"/>
          <w:color w:val="000000"/>
        </w:rPr>
        <w:t xml:space="preserve">submissions, it was </w:t>
      </w:r>
      <w:r w:rsidR="00817457">
        <w:rPr>
          <w:rFonts w:hint="eastAsia"/>
          <w:color w:val="000000"/>
        </w:rPr>
        <w:t xml:space="preserve">still </w:t>
      </w:r>
      <w:r w:rsidRPr="00B57F90">
        <w:rPr>
          <w:rFonts w:hint="eastAsia"/>
          <w:color w:val="000000"/>
        </w:rPr>
        <w:t xml:space="preserve">clear that the general public hoped </w:t>
      </w:r>
      <w:r w:rsidR="00723F03">
        <w:rPr>
          <w:rFonts w:hint="eastAsia"/>
          <w:color w:val="000000"/>
        </w:rPr>
        <w:t xml:space="preserve">for the implementation of </w:t>
      </w:r>
      <w:r w:rsidRPr="00B57F90">
        <w:rPr>
          <w:rFonts w:hint="eastAsia"/>
          <w:color w:val="000000"/>
        </w:rPr>
        <w:t>the selection of the CE by universal suffrage in 2017.  Members of the public had also raised various views on the details of the method for selecting the CE by universal suffrage</w:t>
      </w:r>
      <w:r w:rsidR="006D2972">
        <w:rPr>
          <w:rFonts w:hint="eastAsia"/>
          <w:color w:val="000000"/>
        </w:rPr>
        <w:t>.</w:t>
      </w:r>
      <w:r w:rsidRPr="00B57F90">
        <w:rPr>
          <w:rFonts w:hint="eastAsia"/>
          <w:color w:val="000000"/>
        </w:rPr>
        <w:t xml:space="preserve"> </w:t>
      </w:r>
      <w:r w:rsidR="006D2972">
        <w:rPr>
          <w:rFonts w:hint="eastAsia"/>
          <w:color w:val="000000"/>
        </w:rPr>
        <w:t xml:space="preserve"> The Administration </w:t>
      </w:r>
      <w:r w:rsidRPr="00B57F90">
        <w:rPr>
          <w:rFonts w:hint="eastAsia"/>
          <w:color w:val="000000"/>
        </w:rPr>
        <w:t xml:space="preserve">would definitely </w:t>
      </w:r>
      <w:r w:rsidR="0019185A">
        <w:rPr>
          <w:rFonts w:hint="eastAsia"/>
          <w:color w:val="000000"/>
        </w:rPr>
        <w:t xml:space="preserve">consolidate </w:t>
      </w:r>
      <w:r w:rsidR="003F0F0F">
        <w:rPr>
          <w:rFonts w:hint="eastAsia"/>
          <w:color w:val="000000"/>
        </w:rPr>
        <w:t xml:space="preserve">the ideas </w:t>
      </w:r>
      <w:r w:rsidRPr="00B57F90">
        <w:rPr>
          <w:rFonts w:hint="eastAsia"/>
          <w:color w:val="000000"/>
        </w:rPr>
        <w:t>as soon as possible.  Government officials had attended over 80 consultative sessions</w:t>
      </w:r>
      <w:r w:rsidR="00560A96">
        <w:rPr>
          <w:rFonts w:hint="eastAsia"/>
          <w:color w:val="000000"/>
        </w:rPr>
        <w:t>,</w:t>
      </w:r>
      <w:r w:rsidRPr="00B57F90">
        <w:rPr>
          <w:rFonts w:hint="eastAsia"/>
          <w:color w:val="000000"/>
        </w:rPr>
        <w:t xml:space="preserve"> from seminars, forums to DC meetings in different districts to gauge views.  The consultation activities were highly conducive to the amendment of Annex I to the Basic Law.</w:t>
      </w:r>
    </w:p>
    <w:p w:rsidR="00B72B1A" w:rsidRPr="00B57F90" w:rsidRDefault="00B72B1A" w:rsidP="00710BAD">
      <w:pPr>
        <w:pStyle w:val="af9"/>
        <w:tabs>
          <w:tab w:val="left" w:pos="851"/>
        </w:tabs>
        <w:adjustRightInd w:val="0"/>
        <w:snapToGrid w:val="0"/>
        <w:ind w:leftChars="0" w:left="851" w:right="84" w:firstLine="479"/>
        <w:jc w:val="both"/>
        <w:rPr>
          <w:color w:val="000000"/>
        </w:rPr>
      </w:pPr>
    </w:p>
    <w:p w:rsidR="00B72B1A" w:rsidRPr="00B57F90" w:rsidRDefault="000F132F" w:rsidP="006953B7">
      <w:pPr>
        <w:pStyle w:val="af9"/>
        <w:numPr>
          <w:ilvl w:val="0"/>
          <w:numId w:val="4"/>
        </w:numPr>
        <w:tabs>
          <w:tab w:val="left" w:pos="851"/>
        </w:tabs>
        <w:adjustRightInd w:val="0"/>
        <w:snapToGrid w:val="0"/>
        <w:ind w:leftChars="0" w:left="1418" w:right="84" w:hanging="567"/>
        <w:jc w:val="both"/>
      </w:pPr>
      <w:r>
        <w:rPr>
          <w:rFonts w:hint="eastAsia"/>
          <w:color w:val="000000"/>
        </w:rPr>
        <w:t xml:space="preserve">The </w:t>
      </w:r>
      <w:r w:rsidR="00241E44">
        <w:rPr>
          <w:rFonts w:hint="eastAsia"/>
          <w:color w:val="000000"/>
        </w:rPr>
        <w:t xml:space="preserve">consolidation </w:t>
      </w:r>
      <w:r w:rsidR="00B72B1A" w:rsidRPr="00B57F90">
        <w:rPr>
          <w:rFonts w:hint="eastAsia"/>
          <w:color w:val="000000"/>
        </w:rPr>
        <w:t xml:space="preserve">of </w:t>
      </w:r>
      <w:r w:rsidR="00A868E7">
        <w:rPr>
          <w:rFonts w:hint="eastAsia"/>
          <w:color w:val="000000"/>
        </w:rPr>
        <w:t xml:space="preserve">submissions </w:t>
      </w:r>
      <w:r w:rsidR="00B72B1A" w:rsidRPr="00B57F90">
        <w:rPr>
          <w:rFonts w:hint="eastAsia"/>
          <w:color w:val="000000"/>
        </w:rPr>
        <w:t>and preparation of the report on th</w:t>
      </w:r>
      <w:r w:rsidR="00621500">
        <w:rPr>
          <w:rFonts w:hint="eastAsia"/>
          <w:color w:val="000000"/>
        </w:rPr>
        <w:t>e</w:t>
      </w:r>
      <w:r w:rsidR="00B72B1A" w:rsidRPr="00B57F90">
        <w:rPr>
          <w:rFonts w:hint="eastAsia"/>
          <w:color w:val="000000"/>
        </w:rPr>
        <w:t xml:space="preserve"> </w:t>
      </w:r>
      <w:r w:rsidR="00621500">
        <w:rPr>
          <w:rFonts w:hint="eastAsia"/>
          <w:color w:val="000000"/>
        </w:rPr>
        <w:t xml:space="preserve">current </w:t>
      </w:r>
      <w:r w:rsidR="00B72B1A" w:rsidRPr="00B57F90">
        <w:rPr>
          <w:rFonts w:hint="eastAsia"/>
          <w:color w:val="000000"/>
        </w:rPr>
        <w:t>round of consultation</w:t>
      </w:r>
      <w:r w:rsidR="00B72B1A" w:rsidRPr="00B57F90">
        <w:rPr>
          <w:rFonts w:hint="eastAsia"/>
        </w:rPr>
        <w:t xml:space="preserve"> on constitutional development were </w:t>
      </w:r>
      <w:r w:rsidR="00EB2E35">
        <w:rPr>
          <w:rFonts w:hint="eastAsia"/>
        </w:rPr>
        <w:t>in full swing</w:t>
      </w:r>
      <w:r w:rsidR="00B72B1A" w:rsidRPr="00B57F90">
        <w:rPr>
          <w:rFonts w:hint="eastAsia"/>
        </w:rPr>
        <w:t>.  The report</w:t>
      </w:r>
      <w:r w:rsidR="00B72B1A" w:rsidRPr="00B57F90">
        <w:rPr>
          <w:rFonts w:hint="eastAsia"/>
          <w:color w:val="000000"/>
        </w:rPr>
        <w:t xml:space="preserve"> was expected to be published together with the Draft Amendment to Annex </w:t>
      </w:r>
      <w:proofErr w:type="gramStart"/>
      <w:r w:rsidR="00B72B1A" w:rsidRPr="00B57F90">
        <w:rPr>
          <w:rFonts w:hint="eastAsia"/>
          <w:color w:val="000000"/>
        </w:rPr>
        <w:t>I</w:t>
      </w:r>
      <w:proofErr w:type="gramEnd"/>
      <w:r w:rsidR="00B72B1A" w:rsidRPr="00B57F90">
        <w:rPr>
          <w:rFonts w:hint="eastAsia"/>
          <w:color w:val="000000"/>
        </w:rPr>
        <w:t xml:space="preserve"> to the Basic Law in April 2015.  The Legislative Council (</w:t>
      </w:r>
      <w:proofErr w:type="spellStart"/>
      <w:r w:rsidR="00B72B1A" w:rsidRPr="00B57F90">
        <w:rPr>
          <w:rFonts w:hint="eastAsia"/>
          <w:color w:val="000000"/>
        </w:rPr>
        <w:t>LegCo</w:t>
      </w:r>
      <w:proofErr w:type="spellEnd"/>
      <w:r w:rsidR="00B72B1A" w:rsidRPr="00B57F90">
        <w:rPr>
          <w:rFonts w:hint="eastAsia"/>
          <w:color w:val="000000"/>
        </w:rPr>
        <w:t xml:space="preserve">) would then consider if a subcommittee was to be formed to examine the amendment, </w:t>
      </w:r>
      <w:r w:rsidR="003B6862">
        <w:rPr>
          <w:rFonts w:hint="eastAsia"/>
          <w:color w:val="000000"/>
        </w:rPr>
        <w:t xml:space="preserve">just like </w:t>
      </w:r>
      <w:r w:rsidR="001C41E0">
        <w:rPr>
          <w:rFonts w:hint="eastAsia"/>
          <w:color w:val="000000"/>
        </w:rPr>
        <w:t xml:space="preserve">it did </w:t>
      </w:r>
      <w:r w:rsidR="00B72B1A" w:rsidRPr="00B57F90">
        <w:rPr>
          <w:rFonts w:hint="eastAsia"/>
          <w:color w:val="000000"/>
        </w:rPr>
        <w:t>in the last two constitutional reform</w:t>
      </w:r>
      <w:r w:rsidR="003B6862">
        <w:rPr>
          <w:rFonts w:hint="eastAsia"/>
          <w:color w:val="000000"/>
        </w:rPr>
        <w:t xml:space="preserve"> processes</w:t>
      </w:r>
      <w:r w:rsidR="00B72B1A" w:rsidRPr="00B57F90">
        <w:rPr>
          <w:rFonts w:hint="eastAsia"/>
          <w:color w:val="000000"/>
        </w:rPr>
        <w:t xml:space="preserve">.  </w:t>
      </w:r>
      <w:r w:rsidR="00B72B1A" w:rsidRPr="00B57F90">
        <w:rPr>
          <w:color w:val="000000"/>
        </w:rPr>
        <w:t>T</w:t>
      </w:r>
      <w:r w:rsidR="00B72B1A" w:rsidRPr="00B57F90">
        <w:rPr>
          <w:rFonts w:hint="eastAsia"/>
          <w:color w:val="000000"/>
        </w:rPr>
        <w:t xml:space="preserve">he Administration would strive to </w:t>
      </w:r>
      <w:r w:rsidR="00BC4A0D">
        <w:rPr>
          <w:rFonts w:hint="eastAsia"/>
          <w:color w:val="000000"/>
        </w:rPr>
        <w:t xml:space="preserve">submit </w:t>
      </w:r>
      <w:r w:rsidR="00B72B1A" w:rsidRPr="00B57F90">
        <w:rPr>
          <w:rFonts w:hint="eastAsia"/>
          <w:color w:val="000000"/>
        </w:rPr>
        <w:t xml:space="preserve">the </w:t>
      </w:r>
      <w:r w:rsidR="00B72B1A" w:rsidRPr="00B57F90">
        <w:rPr>
          <w:color w:val="000000"/>
        </w:rPr>
        <w:t>amendment</w:t>
      </w:r>
      <w:r w:rsidR="00B72B1A" w:rsidRPr="00B57F90">
        <w:rPr>
          <w:rFonts w:hint="eastAsia"/>
          <w:color w:val="000000"/>
        </w:rPr>
        <w:t xml:space="preserve"> </w:t>
      </w:r>
      <w:r w:rsidR="00EA1F55">
        <w:rPr>
          <w:rFonts w:hint="eastAsia"/>
          <w:color w:val="000000"/>
        </w:rPr>
        <w:t xml:space="preserve">to </w:t>
      </w:r>
      <w:r w:rsidR="00B72B1A" w:rsidRPr="00B57F90">
        <w:rPr>
          <w:rFonts w:hint="eastAsia"/>
          <w:color w:val="000000"/>
        </w:rPr>
        <w:t xml:space="preserve">the </w:t>
      </w:r>
      <w:proofErr w:type="spellStart"/>
      <w:r w:rsidR="00B72B1A" w:rsidRPr="00B57F90">
        <w:rPr>
          <w:rFonts w:hint="eastAsia"/>
          <w:color w:val="000000"/>
        </w:rPr>
        <w:t>LegCo</w:t>
      </w:r>
      <w:proofErr w:type="spellEnd"/>
      <w:r w:rsidR="00B72B1A" w:rsidRPr="00B57F90">
        <w:rPr>
          <w:rFonts w:hint="eastAsia"/>
          <w:color w:val="000000"/>
        </w:rPr>
        <w:t xml:space="preserve"> </w:t>
      </w:r>
      <w:r w:rsidR="00EA1F55">
        <w:rPr>
          <w:rFonts w:hint="eastAsia"/>
          <w:color w:val="000000"/>
        </w:rPr>
        <w:t xml:space="preserve">for </w:t>
      </w:r>
      <w:r w:rsidR="00CC444E">
        <w:rPr>
          <w:color w:val="000000"/>
        </w:rPr>
        <w:t>examination</w:t>
      </w:r>
      <w:r w:rsidR="00CC444E">
        <w:rPr>
          <w:rFonts w:hint="eastAsia"/>
          <w:color w:val="000000"/>
        </w:rPr>
        <w:t xml:space="preserve"> </w:t>
      </w:r>
      <w:r w:rsidR="00682750">
        <w:rPr>
          <w:rFonts w:hint="eastAsia"/>
          <w:color w:val="000000"/>
        </w:rPr>
        <w:t xml:space="preserve">and </w:t>
      </w:r>
      <w:r w:rsidR="00006C15">
        <w:rPr>
          <w:rFonts w:hint="eastAsia"/>
          <w:color w:val="000000"/>
        </w:rPr>
        <w:t xml:space="preserve">decision </w:t>
      </w:r>
      <w:r w:rsidR="00B72B1A" w:rsidRPr="00B57F90">
        <w:rPr>
          <w:color w:val="000000"/>
        </w:rPr>
        <w:t>before</w:t>
      </w:r>
      <w:r w:rsidR="00B72B1A" w:rsidRPr="00B57F90">
        <w:rPr>
          <w:rFonts w:hint="eastAsia"/>
          <w:color w:val="000000"/>
        </w:rPr>
        <w:t xml:space="preserve"> the end of the current legislative year in mid-2015</w:t>
      </w:r>
      <w:r w:rsidR="007B20EB">
        <w:rPr>
          <w:rFonts w:hint="eastAsia"/>
          <w:color w:val="000000"/>
        </w:rPr>
        <w:t>.</w:t>
      </w:r>
      <w:r w:rsidR="00B72B1A" w:rsidRPr="00B57F90">
        <w:rPr>
          <w:rFonts w:hint="eastAsia"/>
          <w:color w:val="000000"/>
        </w:rPr>
        <w:t xml:space="preserve"> </w:t>
      </w:r>
      <w:r w:rsidR="007B20EB">
        <w:rPr>
          <w:rFonts w:hint="eastAsia"/>
          <w:color w:val="000000"/>
        </w:rPr>
        <w:t xml:space="preserve"> After that, </w:t>
      </w:r>
      <w:r w:rsidR="00B02FD0">
        <w:rPr>
          <w:rFonts w:hint="eastAsia"/>
          <w:color w:val="000000"/>
        </w:rPr>
        <w:t xml:space="preserve">the Administration could </w:t>
      </w:r>
      <w:r w:rsidR="00B72B1A" w:rsidRPr="00B57F90">
        <w:rPr>
          <w:rFonts w:hint="eastAsia"/>
          <w:color w:val="000000"/>
        </w:rPr>
        <w:t xml:space="preserve">draft </w:t>
      </w:r>
      <w:r w:rsidR="00775F6F">
        <w:rPr>
          <w:rFonts w:hint="eastAsia"/>
          <w:color w:val="000000"/>
        </w:rPr>
        <w:t xml:space="preserve">the </w:t>
      </w:r>
      <w:r w:rsidR="00B72B1A" w:rsidRPr="00B57F90">
        <w:rPr>
          <w:rFonts w:hint="eastAsia"/>
          <w:color w:val="000000"/>
        </w:rPr>
        <w:t xml:space="preserve">amendment to the Chief Executive Election Ordinance, the relevant local legislation, in </w:t>
      </w:r>
      <w:r w:rsidR="00E546D9">
        <w:rPr>
          <w:rFonts w:hint="eastAsia"/>
          <w:color w:val="000000"/>
        </w:rPr>
        <w:t xml:space="preserve">the </w:t>
      </w:r>
      <w:r w:rsidR="00B72B1A" w:rsidRPr="00B57F90">
        <w:rPr>
          <w:rFonts w:hint="eastAsia"/>
          <w:color w:val="000000"/>
        </w:rPr>
        <w:t>few months</w:t>
      </w:r>
      <w:r w:rsidR="00CD1FC1">
        <w:rPr>
          <w:rFonts w:hint="eastAsia"/>
          <w:color w:val="000000"/>
        </w:rPr>
        <w:t xml:space="preserve"> in the run-up to the end of 2015</w:t>
      </w:r>
      <w:r w:rsidR="00B72B1A" w:rsidRPr="00B57F90">
        <w:rPr>
          <w:rFonts w:hint="eastAsia"/>
          <w:color w:val="000000"/>
        </w:rPr>
        <w:t xml:space="preserve">, </w:t>
      </w:r>
      <w:r w:rsidR="007B06C1">
        <w:rPr>
          <w:rFonts w:hint="eastAsia"/>
          <w:color w:val="000000"/>
        </w:rPr>
        <w:t xml:space="preserve">and </w:t>
      </w:r>
      <w:r w:rsidR="00B72B1A" w:rsidRPr="00B57F90">
        <w:rPr>
          <w:rFonts w:hint="eastAsia"/>
          <w:color w:val="000000"/>
        </w:rPr>
        <w:t>submi</w:t>
      </w:r>
      <w:r w:rsidR="007B06C1">
        <w:rPr>
          <w:rFonts w:hint="eastAsia"/>
          <w:color w:val="000000"/>
        </w:rPr>
        <w:t>t</w:t>
      </w:r>
      <w:r w:rsidR="00B72B1A" w:rsidRPr="00B57F90">
        <w:rPr>
          <w:rFonts w:hint="eastAsia"/>
          <w:color w:val="000000"/>
        </w:rPr>
        <w:t xml:space="preserve"> the amendment bill to the </w:t>
      </w:r>
      <w:proofErr w:type="spellStart"/>
      <w:r w:rsidR="00B72B1A" w:rsidRPr="00B57F90">
        <w:rPr>
          <w:rFonts w:hint="eastAsia"/>
          <w:color w:val="000000"/>
        </w:rPr>
        <w:t>LegCo</w:t>
      </w:r>
      <w:proofErr w:type="spellEnd"/>
      <w:r w:rsidR="00B72B1A" w:rsidRPr="00B57F90">
        <w:rPr>
          <w:rFonts w:hint="eastAsia"/>
          <w:color w:val="000000"/>
        </w:rPr>
        <w:t xml:space="preserve"> by the end of 2015.  The specific detailed arrangements for the election method would then be completed.  The Administration planned to </w:t>
      </w:r>
      <w:r w:rsidR="00D47A69">
        <w:rPr>
          <w:rFonts w:hint="eastAsia"/>
          <w:color w:val="000000"/>
        </w:rPr>
        <w:t xml:space="preserve">launch </w:t>
      </w:r>
      <w:r w:rsidR="00B72B1A" w:rsidRPr="00B57F90">
        <w:rPr>
          <w:rFonts w:hint="eastAsia"/>
          <w:color w:val="000000"/>
        </w:rPr>
        <w:t xml:space="preserve">voter registration </w:t>
      </w:r>
      <w:r w:rsidR="00D47A69">
        <w:rPr>
          <w:rFonts w:hint="eastAsia"/>
          <w:color w:val="000000"/>
        </w:rPr>
        <w:t xml:space="preserve">campaigns </w:t>
      </w:r>
      <w:r w:rsidR="00B72B1A" w:rsidRPr="00B57F90">
        <w:rPr>
          <w:rFonts w:hint="eastAsia"/>
          <w:color w:val="000000"/>
        </w:rPr>
        <w:t>around the second quarter of 2016 so that the selection of the CE by universal suffrage could be implemented in 2017 as scheduled.</w:t>
      </w:r>
    </w:p>
    <w:p w:rsidR="00B72B1A" w:rsidRPr="00B57F90" w:rsidRDefault="00B72B1A" w:rsidP="00710BAD">
      <w:pPr>
        <w:pStyle w:val="af9"/>
        <w:tabs>
          <w:tab w:val="left" w:pos="851"/>
        </w:tabs>
        <w:adjustRightInd w:val="0"/>
        <w:snapToGrid w:val="0"/>
        <w:ind w:leftChars="0" w:left="851" w:right="84" w:firstLine="479"/>
        <w:jc w:val="both"/>
      </w:pPr>
    </w:p>
    <w:p w:rsidR="00B72B1A" w:rsidRPr="00B57F90" w:rsidRDefault="00B72B1A" w:rsidP="006953B7">
      <w:pPr>
        <w:pStyle w:val="af9"/>
        <w:numPr>
          <w:ilvl w:val="0"/>
          <w:numId w:val="4"/>
        </w:numPr>
        <w:tabs>
          <w:tab w:val="left" w:pos="851"/>
        </w:tabs>
        <w:adjustRightInd w:val="0"/>
        <w:snapToGrid w:val="0"/>
        <w:ind w:leftChars="0" w:left="1418" w:right="84" w:hanging="567"/>
        <w:jc w:val="both"/>
      </w:pPr>
      <w:r w:rsidRPr="00B57F90">
        <w:rPr>
          <w:rFonts w:hint="eastAsia"/>
        </w:rPr>
        <w:t>He reiterated his hope of listening to Members</w:t>
      </w:r>
      <w:r w:rsidRPr="00B57F90">
        <w:t>’</w:t>
      </w:r>
      <w:r w:rsidRPr="00B57F90">
        <w:rPr>
          <w:rFonts w:hint="eastAsia"/>
        </w:rPr>
        <w:t xml:space="preserve"> views on constitutional development, but he respected Members of the Democratic Party who had chosen not to </w:t>
      </w:r>
      <w:r w:rsidR="00615011">
        <w:rPr>
          <w:rFonts w:hint="eastAsia"/>
        </w:rPr>
        <w:t>join the discussion of the item</w:t>
      </w:r>
      <w:r w:rsidRPr="00B57F90">
        <w:rPr>
          <w:rFonts w:hint="eastAsia"/>
        </w:rPr>
        <w:t xml:space="preserve">.  In fact, the Democratic Party had expressed views on constitutional development to the </w:t>
      </w:r>
      <w:r w:rsidRPr="00B57F90">
        <w:rPr>
          <w:rFonts w:hint="eastAsia"/>
          <w:color w:val="000000"/>
        </w:rPr>
        <w:t>Administration</w:t>
      </w:r>
      <w:r w:rsidRPr="00B57F90">
        <w:rPr>
          <w:rFonts w:hint="eastAsia"/>
        </w:rPr>
        <w:t xml:space="preserve"> through a variety of channels.  The </w:t>
      </w:r>
      <w:r w:rsidRPr="00B57F90">
        <w:rPr>
          <w:rFonts w:hint="eastAsia"/>
          <w:color w:val="000000"/>
        </w:rPr>
        <w:t>Administration</w:t>
      </w:r>
      <w:r w:rsidRPr="00B57F90">
        <w:rPr>
          <w:rFonts w:hint="eastAsia"/>
        </w:rPr>
        <w:t xml:space="preserve"> would continue to maintain communication with all parties, including the Democratic Party, to gauge their views.</w:t>
      </w:r>
    </w:p>
    <w:p w:rsidR="00B72B1A" w:rsidRPr="00B57F90" w:rsidRDefault="00B72B1A" w:rsidP="00710BAD">
      <w:pPr>
        <w:pStyle w:val="af9"/>
        <w:tabs>
          <w:tab w:val="left" w:pos="851"/>
        </w:tabs>
        <w:adjustRightInd w:val="0"/>
        <w:snapToGrid w:val="0"/>
        <w:ind w:leftChars="0" w:left="0" w:right="84"/>
        <w:jc w:val="both"/>
        <w:textAlignment w:val="baseline"/>
        <w:rPr>
          <w:u w:val="single"/>
        </w:rPr>
      </w:pPr>
    </w:p>
    <w:p w:rsidR="00B72B1A" w:rsidRPr="00B57F90" w:rsidRDefault="00B72B1A" w:rsidP="006953B7">
      <w:pPr>
        <w:pStyle w:val="af9"/>
        <w:numPr>
          <w:ilvl w:val="0"/>
          <w:numId w:val="3"/>
        </w:numPr>
        <w:tabs>
          <w:tab w:val="left" w:pos="851"/>
        </w:tabs>
        <w:adjustRightInd w:val="0"/>
        <w:snapToGrid w:val="0"/>
        <w:ind w:leftChars="0" w:left="0" w:right="84" w:firstLine="0"/>
        <w:jc w:val="both"/>
        <w:textAlignment w:val="baseline"/>
        <w:rPr>
          <w:u w:val="single"/>
        </w:rPr>
      </w:pPr>
      <w:r w:rsidRPr="00B57F90">
        <w:rPr>
          <w:rFonts w:hint="eastAsia"/>
          <w:u w:val="single"/>
        </w:rPr>
        <w:t>The Chairman</w:t>
      </w:r>
      <w:r w:rsidRPr="00B57F90">
        <w:rPr>
          <w:rFonts w:hint="eastAsia"/>
        </w:rPr>
        <w:t xml:space="preserve"> </w:t>
      </w:r>
      <w:r w:rsidRPr="00B57F90">
        <w:t>invited Members to express their views.  The main points of their comments were as follows:</w:t>
      </w:r>
    </w:p>
    <w:p w:rsidR="00B72B1A" w:rsidRDefault="00B72B1A" w:rsidP="00710BAD">
      <w:pPr>
        <w:tabs>
          <w:tab w:val="left" w:pos="851"/>
        </w:tabs>
        <w:adjustRightInd w:val="0"/>
        <w:snapToGrid w:val="0"/>
        <w:ind w:right="84"/>
        <w:jc w:val="both"/>
      </w:pPr>
    </w:p>
    <w:p w:rsidR="00565067" w:rsidRPr="00B57F90" w:rsidRDefault="00565067" w:rsidP="00710BAD">
      <w:pPr>
        <w:tabs>
          <w:tab w:val="left" w:pos="851"/>
        </w:tabs>
        <w:adjustRightInd w:val="0"/>
        <w:snapToGrid w:val="0"/>
        <w:ind w:right="84"/>
        <w:jc w:val="both"/>
      </w:pPr>
    </w:p>
    <w:p w:rsidR="00B72B1A" w:rsidRPr="00B57F90" w:rsidRDefault="00B72B1A" w:rsidP="006953B7">
      <w:pPr>
        <w:pStyle w:val="af9"/>
        <w:numPr>
          <w:ilvl w:val="0"/>
          <w:numId w:val="5"/>
        </w:numPr>
        <w:tabs>
          <w:tab w:val="left" w:pos="851"/>
        </w:tabs>
        <w:adjustRightInd w:val="0"/>
        <w:snapToGrid w:val="0"/>
        <w:ind w:leftChars="0" w:left="1418" w:right="84" w:hanging="567"/>
        <w:jc w:val="both"/>
        <w:rPr>
          <w:color w:val="000000"/>
        </w:rPr>
      </w:pPr>
      <w:r w:rsidRPr="00B57F90">
        <w:rPr>
          <w:rFonts w:hint="eastAsia"/>
          <w:color w:val="000000"/>
          <w:u w:val="single"/>
        </w:rPr>
        <w:t>Mr CHEUNG Kwok-</w:t>
      </w:r>
      <w:proofErr w:type="spellStart"/>
      <w:r w:rsidRPr="00B57F90">
        <w:rPr>
          <w:rFonts w:hint="eastAsia"/>
          <w:color w:val="000000"/>
          <w:u w:val="single"/>
        </w:rPr>
        <w:t>kwan</w:t>
      </w:r>
      <w:proofErr w:type="spellEnd"/>
      <w:r w:rsidRPr="00B57F90">
        <w:rPr>
          <w:rFonts w:hint="eastAsia"/>
          <w:color w:val="000000"/>
        </w:rPr>
        <w:t xml:space="preserve"> said that the coming months were </w:t>
      </w:r>
      <w:r w:rsidR="002B69B8">
        <w:rPr>
          <w:rFonts w:hint="eastAsia"/>
          <w:color w:val="000000"/>
        </w:rPr>
        <w:t xml:space="preserve">critical to </w:t>
      </w:r>
      <w:r w:rsidRPr="00B57F90">
        <w:rPr>
          <w:rFonts w:hint="eastAsia"/>
          <w:color w:val="000000"/>
        </w:rPr>
        <w:t xml:space="preserve">the </w:t>
      </w:r>
      <w:r w:rsidRPr="00B57F90">
        <w:rPr>
          <w:rFonts w:hint="eastAsia"/>
        </w:rPr>
        <w:lastRenderedPageBreak/>
        <w:t>constitutional development which had been under</w:t>
      </w:r>
      <w:r w:rsidRPr="00B57F90">
        <w:rPr>
          <w:rFonts w:hint="eastAsia"/>
          <w:color w:val="000000"/>
        </w:rPr>
        <w:t xml:space="preserve"> discussion</w:t>
      </w:r>
      <w:r w:rsidRPr="00B57F90">
        <w:rPr>
          <w:rFonts w:hint="eastAsia"/>
        </w:rPr>
        <w:t xml:space="preserve"> for many years.  Therefore, he urged Members to engage in detailed discussions on </w:t>
      </w:r>
      <w:r w:rsidRPr="00B57F90">
        <w:rPr>
          <w:rFonts w:hint="eastAsia"/>
          <w:color w:val="000000"/>
        </w:rPr>
        <w:t xml:space="preserve">the selection of the CE by democratic method and refrain from boycotting, </w:t>
      </w:r>
      <w:r w:rsidR="00A60B4B">
        <w:rPr>
          <w:rFonts w:hint="eastAsia"/>
          <w:color w:val="000000"/>
        </w:rPr>
        <w:t xml:space="preserve">or the hope </w:t>
      </w:r>
      <w:r w:rsidRPr="00B57F90">
        <w:rPr>
          <w:rFonts w:hint="eastAsia"/>
          <w:color w:val="000000"/>
        </w:rPr>
        <w:t>to achieve universal suffrage in 2017</w:t>
      </w:r>
      <w:r w:rsidR="00A60B4B">
        <w:rPr>
          <w:rFonts w:hint="eastAsia"/>
          <w:color w:val="000000"/>
        </w:rPr>
        <w:t xml:space="preserve"> would fall through</w:t>
      </w:r>
      <w:r w:rsidRPr="00B57F90">
        <w:rPr>
          <w:rFonts w:hint="eastAsia"/>
          <w:color w:val="000000"/>
        </w:rPr>
        <w:t xml:space="preserve">.  He considered that in a democratic society, the wish of the majority, but not the </w:t>
      </w:r>
      <w:r w:rsidRPr="00B57F90">
        <w:rPr>
          <w:color w:val="000000"/>
        </w:rPr>
        <w:t>consensus</w:t>
      </w:r>
      <w:r w:rsidRPr="00B57F90">
        <w:rPr>
          <w:rFonts w:hint="eastAsia"/>
          <w:color w:val="000000"/>
        </w:rPr>
        <w:t xml:space="preserve"> of everyone, should prevail as consensus </w:t>
      </w:r>
      <w:r w:rsidRPr="00B57F90">
        <w:rPr>
          <w:color w:val="000000"/>
        </w:rPr>
        <w:t>could</w:t>
      </w:r>
      <w:r w:rsidRPr="00B57F90">
        <w:rPr>
          <w:rFonts w:hint="eastAsia"/>
          <w:color w:val="000000"/>
        </w:rPr>
        <w:t xml:space="preserve"> hardly be reached in reality.  He </w:t>
      </w:r>
      <w:r w:rsidR="004C7FAD">
        <w:rPr>
          <w:rFonts w:hint="eastAsia"/>
          <w:color w:val="000000"/>
        </w:rPr>
        <w:t>explained</w:t>
      </w:r>
      <w:r w:rsidR="004C7FAD" w:rsidRPr="00B57F90">
        <w:rPr>
          <w:rFonts w:hint="eastAsia"/>
          <w:color w:val="000000"/>
        </w:rPr>
        <w:t xml:space="preserve"> </w:t>
      </w:r>
      <w:r w:rsidRPr="00B57F90">
        <w:rPr>
          <w:rFonts w:hint="eastAsia"/>
          <w:color w:val="000000"/>
        </w:rPr>
        <w:t xml:space="preserve">the </w:t>
      </w:r>
      <w:r w:rsidR="00C95F36">
        <w:rPr>
          <w:rFonts w:hint="eastAsia"/>
          <w:color w:val="000000"/>
        </w:rPr>
        <w:t xml:space="preserve">two </w:t>
      </w:r>
      <w:r w:rsidRPr="00B57F90">
        <w:rPr>
          <w:rFonts w:hint="eastAsia"/>
          <w:color w:val="000000"/>
        </w:rPr>
        <w:t xml:space="preserve">findings of </w:t>
      </w:r>
      <w:r w:rsidR="00C95F36">
        <w:rPr>
          <w:rFonts w:hint="eastAsia"/>
          <w:color w:val="000000"/>
        </w:rPr>
        <w:t xml:space="preserve">an </w:t>
      </w:r>
      <w:r w:rsidRPr="00B57F90">
        <w:rPr>
          <w:rFonts w:hint="eastAsia"/>
          <w:color w:val="000000"/>
        </w:rPr>
        <w:t xml:space="preserve">opinion poll conducted </w:t>
      </w:r>
      <w:r w:rsidR="00E4233F">
        <w:rPr>
          <w:rFonts w:hint="eastAsia"/>
          <w:color w:val="000000"/>
        </w:rPr>
        <w:t xml:space="preserve">in February 2015 </w:t>
      </w:r>
      <w:r w:rsidRPr="00B57F90">
        <w:rPr>
          <w:rFonts w:hint="eastAsia"/>
          <w:color w:val="000000"/>
        </w:rPr>
        <w:t xml:space="preserve">by the Democratic Alliance for the Betterment and Progress of Hong Kong </w:t>
      </w:r>
      <w:r w:rsidR="00B06093">
        <w:rPr>
          <w:rFonts w:hint="eastAsia"/>
          <w:color w:val="000000"/>
        </w:rPr>
        <w:t xml:space="preserve">(DAB) </w:t>
      </w:r>
      <w:r w:rsidRPr="00B57F90">
        <w:rPr>
          <w:rFonts w:hint="eastAsia"/>
          <w:color w:val="000000"/>
        </w:rPr>
        <w:t xml:space="preserve">for reference by the Administration.  First, over 83% of the respondents considered that the </w:t>
      </w:r>
      <w:proofErr w:type="spellStart"/>
      <w:r w:rsidRPr="00B57F90">
        <w:rPr>
          <w:rFonts w:hint="eastAsia"/>
          <w:color w:val="000000"/>
        </w:rPr>
        <w:t>LegCo</w:t>
      </w:r>
      <w:proofErr w:type="spellEnd"/>
      <w:r w:rsidRPr="00B57F90">
        <w:rPr>
          <w:rFonts w:hint="eastAsia"/>
          <w:color w:val="000000"/>
        </w:rPr>
        <w:t xml:space="preserve"> should decide whether to accept the proposals of implementing universal suffrage in 2017 </w:t>
      </w:r>
      <w:r w:rsidR="00E46346">
        <w:rPr>
          <w:rFonts w:hint="eastAsia"/>
          <w:color w:val="000000"/>
        </w:rPr>
        <w:t xml:space="preserve">in accordance with </w:t>
      </w:r>
      <w:r w:rsidRPr="00B57F90">
        <w:rPr>
          <w:rFonts w:hint="eastAsia"/>
          <w:color w:val="000000"/>
        </w:rPr>
        <w:t xml:space="preserve">the wish of the majority.  Second, over 61% of the respondents considered that the </w:t>
      </w:r>
      <w:proofErr w:type="spellStart"/>
      <w:r w:rsidRPr="00B57F90">
        <w:rPr>
          <w:rFonts w:hint="eastAsia"/>
          <w:color w:val="000000"/>
        </w:rPr>
        <w:t>LegCo</w:t>
      </w:r>
      <w:proofErr w:type="spellEnd"/>
      <w:r w:rsidRPr="00B57F90">
        <w:rPr>
          <w:rFonts w:hint="eastAsia"/>
          <w:color w:val="000000"/>
        </w:rPr>
        <w:t xml:space="preserve"> should implement universal suffrage gradually in accordance with the 31 August Decision</w:t>
      </w:r>
      <w:r w:rsidR="006C2937">
        <w:rPr>
          <w:rFonts w:hint="eastAsia"/>
          <w:color w:val="000000"/>
        </w:rPr>
        <w:t xml:space="preserve"> made by the </w:t>
      </w:r>
      <w:r w:rsidR="006C2937" w:rsidRPr="00B57F90">
        <w:rPr>
          <w:rFonts w:hint="eastAsia"/>
        </w:rPr>
        <w:t>NPCSC</w:t>
      </w:r>
      <w:r w:rsidRPr="00B57F90">
        <w:rPr>
          <w:rFonts w:hint="eastAsia"/>
          <w:color w:val="000000"/>
        </w:rPr>
        <w:t xml:space="preserve">.  He pointed out that the general public should make reference to and </w:t>
      </w:r>
      <w:proofErr w:type="gramStart"/>
      <w:r w:rsidR="00D6557C">
        <w:rPr>
          <w:rFonts w:hint="eastAsia"/>
          <w:color w:val="000000"/>
        </w:rPr>
        <w:t>think</w:t>
      </w:r>
      <w:proofErr w:type="gramEnd"/>
      <w:r w:rsidR="00D6557C">
        <w:rPr>
          <w:rFonts w:hint="eastAsia"/>
          <w:color w:val="000000"/>
        </w:rPr>
        <w:t xml:space="preserve"> over </w:t>
      </w:r>
      <w:r w:rsidRPr="00B57F90">
        <w:rPr>
          <w:rFonts w:hint="eastAsia"/>
          <w:color w:val="000000"/>
        </w:rPr>
        <w:t xml:space="preserve">the aforesaid figures, given that the universal suffrage proposals </w:t>
      </w:r>
      <w:r w:rsidR="00E270B6">
        <w:rPr>
          <w:rFonts w:hint="eastAsia"/>
          <w:color w:val="000000"/>
        </w:rPr>
        <w:t xml:space="preserve">based on </w:t>
      </w:r>
      <w:r w:rsidRPr="00B57F90">
        <w:rPr>
          <w:rFonts w:hint="eastAsia"/>
          <w:color w:val="000000"/>
        </w:rPr>
        <w:t xml:space="preserve">the 31 August Decision </w:t>
      </w:r>
      <w:r w:rsidR="00E270B6">
        <w:rPr>
          <w:rFonts w:hint="eastAsia"/>
          <w:color w:val="000000"/>
        </w:rPr>
        <w:t xml:space="preserve">framework </w:t>
      </w:r>
      <w:r w:rsidRPr="00B57F90">
        <w:rPr>
          <w:rFonts w:hint="eastAsia"/>
          <w:color w:val="000000"/>
        </w:rPr>
        <w:t>was better than any other method</w:t>
      </w:r>
      <w:r w:rsidR="00773F11">
        <w:rPr>
          <w:rFonts w:hint="eastAsia"/>
          <w:color w:val="000000"/>
        </w:rPr>
        <w:t>s</w:t>
      </w:r>
      <w:r w:rsidRPr="00B57F90">
        <w:rPr>
          <w:rFonts w:hint="eastAsia"/>
          <w:color w:val="000000"/>
        </w:rPr>
        <w:t xml:space="preserve"> for the election of the CE in the past.</w:t>
      </w:r>
    </w:p>
    <w:p w:rsidR="00B72B1A" w:rsidRPr="00B57F90" w:rsidRDefault="00B72B1A" w:rsidP="00710BAD">
      <w:pPr>
        <w:pStyle w:val="af9"/>
        <w:tabs>
          <w:tab w:val="left" w:pos="851"/>
        </w:tabs>
        <w:adjustRightInd w:val="0"/>
        <w:snapToGrid w:val="0"/>
        <w:ind w:leftChars="0" w:left="1418" w:right="84" w:hanging="567"/>
        <w:jc w:val="both"/>
      </w:pPr>
    </w:p>
    <w:p w:rsidR="00B72B1A" w:rsidRPr="00B57F90" w:rsidRDefault="00B72B1A" w:rsidP="00710BAD">
      <w:pPr>
        <w:widowControl/>
        <w:tabs>
          <w:tab w:val="left" w:pos="851"/>
        </w:tabs>
        <w:adjustRightInd w:val="0"/>
        <w:snapToGrid w:val="0"/>
        <w:ind w:left="1418" w:right="84" w:hanging="567"/>
        <w:jc w:val="both"/>
        <w:textAlignment w:val="baseline"/>
      </w:pPr>
      <w:r w:rsidRPr="00B57F90">
        <w:rPr>
          <w:rFonts w:hint="eastAsia"/>
        </w:rPr>
        <w:t>(b)</w:t>
      </w:r>
      <w:r w:rsidRPr="00B57F90">
        <w:rPr>
          <w:rFonts w:hint="eastAsia"/>
        </w:rPr>
        <w:tab/>
      </w:r>
      <w:r w:rsidRPr="00B57F90">
        <w:rPr>
          <w:rFonts w:hint="eastAsia"/>
          <w:u w:val="single"/>
        </w:rPr>
        <w:t>Mr MAN Chi-</w:t>
      </w:r>
      <w:proofErr w:type="spellStart"/>
      <w:r w:rsidRPr="00B57F90">
        <w:rPr>
          <w:rFonts w:hint="eastAsia"/>
          <w:u w:val="single"/>
        </w:rPr>
        <w:t>wah</w:t>
      </w:r>
      <w:proofErr w:type="spellEnd"/>
      <w:r w:rsidRPr="00B57F90">
        <w:rPr>
          <w:rFonts w:hint="eastAsia"/>
        </w:rPr>
        <w:t xml:space="preserve"> said that he had made a submission.  Thus he would not repeat the points in the submission and would only share his feelings</w:t>
      </w:r>
      <w:r w:rsidR="009D14C5">
        <w:rPr>
          <w:rFonts w:hint="eastAsia"/>
        </w:rPr>
        <w:t xml:space="preserve"> with the meeting</w:t>
      </w:r>
      <w:r w:rsidRPr="00B57F90">
        <w:rPr>
          <w:rFonts w:hint="eastAsia"/>
        </w:rPr>
        <w:t xml:space="preserve">.  </w:t>
      </w:r>
      <w:r w:rsidRPr="00B57F90">
        <w:t>H</w:t>
      </w:r>
      <w:r w:rsidRPr="00B57F90">
        <w:rPr>
          <w:rFonts w:hint="eastAsia"/>
        </w:rPr>
        <w:t xml:space="preserve">e had pointed out that he was not optimistic with the </w:t>
      </w:r>
      <w:r w:rsidR="000A173A">
        <w:rPr>
          <w:rFonts w:hint="eastAsia"/>
        </w:rPr>
        <w:t xml:space="preserve">accommodating approach </w:t>
      </w:r>
      <w:r w:rsidRPr="00B57F90">
        <w:rPr>
          <w:rFonts w:hint="eastAsia"/>
        </w:rPr>
        <w:t xml:space="preserve">highlighted in the last consultation.  </w:t>
      </w:r>
      <w:r w:rsidRPr="00B57F90">
        <w:t>M</w:t>
      </w:r>
      <w:r w:rsidRPr="00B57F90">
        <w:rPr>
          <w:rFonts w:hint="eastAsia"/>
        </w:rPr>
        <w:t xml:space="preserve">any people put forward the so called </w:t>
      </w:r>
      <w:r w:rsidRPr="00B57F90">
        <w:t>“</w:t>
      </w:r>
      <w:r w:rsidRPr="00B57F90">
        <w:rPr>
          <w:rFonts w:hint="eastAsia"/>
        </w:rPr>
        <w:t>good proposals</w:t>
      </w:r>
      <w:r w:rsidRPr="00B57F90">
        <w:t>”</w:t>
      </w:r>
      <w:r w:rsidRPr="00B57F90">
        <w:rPr>
          <w:rFonts w:hint="eastAsia"/>
        </w:rPr>
        <w:t xml:space="preserve"> beyond the law</w:t>
      </w:r>
      <w:r w:rsidR="00E12321">
        <w:rPr>
          <w:rFonts w:hint="eastAsia"/>
        </w:rPr>
        <w:t>.</w:t>
      </w:r>
      <w:r w:rsidRPr="00B57F90">
        <w:rPr>
          <w:rFonts w:hint="eastAsia"/>
        </w:rPr>
        <w:t xml:space="preserve">  </w:t>
      </w:r>
      <w:r w:rsidR="00E12321">
        <w:rPr>
          <w:rFonts w:hint="eastAsia"/>
        </w:rPr>
        <w:t xml:space="preserve">When </w:t>
      </w:r>
      <w:r w:rsidR="00D05C7A">
        <w:rPr>
          <w:rFonts w:hint="eastAsia"/>
        </w:rPr>
        <w:t xml:space="preserve">it was </w:t>
      </w:r>
      <w:r w:rsidR="00E12321">
        <w:rPr>
          <w:rFonts w:hint="eastAsia"/>
        </w:rPr>
        <w:t xml:space="preserve">finally </w:t>
      </w:r>
      <w:r w:rsidR="00D05C7A">
        <w:rPr>
          <w:rFonts w:hint="eastAsia"/>
        </w:rPr>
        <w:t xml:space="preserve">decided that </w:t>
      </w:r>
      <w:r w:rsidRPr="00B57F90">
        <w:rPr>
          <w:rFonts w:hint="eastAsia"/>
        </w:rPr>
        <w:t>the direction for constitutional development</w:t>
      </w:r>
      <w:r w:rsidR="00D05C7A">
        <w:rPr>
          <w:rFonts w:hint="eastAsia"/>
        </w:rPr>
        <w:t xml:space="preserve"> should be based on </w:t>
      </w:r>
      <w:r w:rsidR="00D05C7A">
        <w:t>the</w:t>
      </w:r>
      <w:r w:rsidR="00D05C7A">
        <w:rPr>
          <w:rFonts w:hint="eastAsia"/>
        </w:rPr>
        <w:t xml:space="preserve"> 31 August Decision</w:t>
      </w:r>
      <w:r w:rsidRPr="00B57F90">
        <w:rPr>
          <w:rFonts w:hint="eastAsia"/>
        </w:rPr>
        <w:t>, objectors initiated various forms of confrontation</w:t>
      </w:r>
      <w:r w:rsidR="0039163F">
        <w:rPr>
          <w:rFonts w:hint="eastAsia"/>
        </w:rPr>
        <w:t>al act</w:t>
      </w:r>
      <w:r w:rsidRPr="00B57F90">
        <w:rPr>
          <w:rFonts w:hint="eastAsia"/>
        </w:rPr>
        <w:t xml:space="preserve">s such as vote bundling.  </w:t>
      </w:r>
      <w:r w:rsidRPr="00B57F90">
        <w:t>H</w:t>
      </w:r>
      <w:r w:rsidRPr="00B57F90">
        <w:rPr>
          <w:rFonts w:hint="eastAsia"/>
        </w:rPr>
        <w:t xml:space="preserve">e opined that </w:t>
      </w:r>
      <w:r w:rsidRPr="00B57F90">
        <w:rPr>
          <w:rFonts w:hint="eastAsia"/>
          <w:kern w:val="0"/>
        </w:rPr>
        <w:t>those</w:t>
      </w:r>
      <w:r w:rsidRPr="00B57F90">
        <w:rPr>
          <w:rFonts w:hint="eastAsia"/>
        </w:rPr>
        <w:t xml:space="preserve"> who insisted on fighting for the so called </w:t>
      </w:r>
      <w:r w:rsidRPr="00B57F90">
        <w:t>“</w:t>
      </w:r>
      <w:r w:rsidRPr="00B57F90">
        <w:rPr>
          <w:rFonts w:hint="eastAsia"/>
        </w:rPr>
        <w:t>genuine universal suffrage</w:t>
      </w:r>
      <w:r w:rsidRPr="00B57F90">
        <w:t>”</w:t>
      </w:r>
      <w:r w:rsidRPr="00B57F90">
        <w:rPr>
          <w:rFonts w:hint="eastAsia"/>
        </w:rPr>
        <w:t xml:space="preserve"> had </w:t>
      </w:r>
      <w:r w:rsidR="00740503">
        <w:rPr>
          <w:rFonts w:hint="eastAsia"/>
        </w:rPr>
        <w:t xml:space="preserve">ruled out </w:t>
      </w:r>
      <w:r w:rsidRPr="00B57F90">
        <w:rPr>
          <w:rFonts w:hint="eastAsia"/>
        </w:rPr>
        <w:t xml:space="preserve">other </w:t>
      </w:r>
      <w:r w:rsidR="0017759A">
        <w:rPr>
          <w:rFonts w:hint="eastAsia"/>
        </w:rPr>
        <w:t xml:space="preserve">options </w:t>
      </w:r>
      <w:r w:rsidRPr="00B57F90">
        <w:rPr>
          <w:rFonts w:hint="eastAsia"/>
        </w:rPr>
        <w:t xml:space="preserve">such as universal suffrage in a gradual and orderly manner and deprived others </w:t>
      </w:r>
      <w:r w:rsidR="007642B7">
        <w:rPr>
          <w:rFonts w:hint="eastAsia"/>
        </w:rPr>
        <w:t xml:space="preserve">of </w:t>
      </w:r>
      <w:r w:rsidRPr="00B57F90">
        <w:rPr>
          <w:rFonts w:hint="eastAsia"/>
        </w:rPr>
        <w:t xml:space="preserve">the rights to choose.  </w:t>
      </w:r>
      <w:r w:rsidRPr="00B57F90">
        <w:t>M</w:t>
      </w:r>
      <w:r w:rsidRPr="00B57F90">
        <w:rPr>
          <w:rFonts w:hint="eastAsia"/>
        </w:rPr>
        <w:t xml:space="preserve">oreover, political parties of the objectors also </w:t>
      </w:r>
      <w:r w:rsidR="005E737E">
        <w:rPr>
          <w:rFonts w:hint="eastAsia"/>
        </w:rPr>
        <w:t xml:space="preserve">selected </w:t>
      </w:r>
      <w:r w:rsidRPr="00B57F90">
        <w:rPr>
          <w:rFonts w:hint="eastAsia"/>
        </w:rPr>
        <w:t>the candidates for elections by screening</w:t>
      </w:r>
      <w:r w:rsidR="00726C37">
        <w:rPr>
          <w:rFonts w:hint="eastAsia"/>
        </w:rPr>
        <w:t>,</w:t>
      </w:r>
      <w:r w:rsidRPr="00B57F90">
        <w:rPr>
          <w:rFonts w:hint="eastAsia"/>
        </w:rPr>
        <w:t xml:space="preserve"> the </w:t>
      </w:r>
      <w:r w:rsidR="003F2C31">
        <w:rPr>
          <w:rFonts w:hint="eastAsia"/>
        </w:rPr>
        <w:t xml:space="preserve">point </w:t>
      </w:r>
      <w:r w:rsidR="00332833">
        <w:rPr>
          <w:rFonts w:hint="eastAsia"/>
        </w:rPr>
        <w:t xml:space="preserve">where </w:t>
      </w:r>
      <w:r w:rsidR="00726C37">
        <w:rPr>
          <w:rFonts w:hint="eastAsia"/>
        </w:rPr>
        <w:t>criticis</w:t>
      </w:r>
      <w:r w:rsidR="008D3984">
        <w:rPr>
          <w:rFonts w:hint="eastAsia"/>
        </w:rPr>
        <w:t>m</w:t>
      </w:r>
      <w:r w:rsidR="00726C37">
        <w:rPr>
          <w:rFonts w:hint="eastAsia"/>
        </w:rPr>
        <w:t xml:space="preserve"> </w:t>
      </w:r>
      <w:r w:rsidR="003660EB">
        <w:rPr>
          <w:rFonts w:hint="eastAsia"/>
        </w:rPr>
        <w:t xml:space="preserve">about the proposed </w:t>
      </w:r>
      <w:r w:rsidRPr="00B57F90">
        <w:rPr>
          <w:rFonts w:hint="eastAsia"/>
        </w:rPr>
        <w:t xml:space="preserve">universal suffrage </w:t>
      </w:r>
      <w:r w:rsidR="008D3984">
        <w:rPr>
          <w:rFonts w:hint="eastAsia"/>
        </w:rPr>
        <w:t>centred on</w:t>
      </w:r>
      <w:r w:rsidRPr="00B57F90">
        <w:rPr>
          <w:rFonts w:hint="eastAsia"/>
        </w:rPr>
        <w:t xml:space="preserve">.  </w:t>
      </w:r>
      <w:r w:rsidRPr="00B57F90">
        <w:t>H</w:t>
      </w:r>
      <w:r w:rsidRPr="00B57F90">
        <w:rPr>
          <w:rFonts w:hint="eastAsia"/>
        </w:rPr>
        <w:t xml:space="preserve">e </w:t>
      </w:r>
      <w:r w:rsidR="00FF1F45">
        <w:rPr>
          <w:rFonts w:hint="eastAsia"/>
        </w:rPr>
        <w:t xml:space="preserve">held </w:t>
      </w:r>
      <w:r w:rsidRPr="00B57F90">
        <w:rPr>
          <w:rFonts w:hint="eastAsia"/>
        </w:rPr>
        <w:t xml:space="preserve">that objectors </w:t>
      </w:r>
      <w:r w:rsidR="00FF1F45">
        <w:rPr>
          <w:rFonts w:hint="eastAsia"/>
        </w:rPr>
        <w:t xml:space="preserve">were </w:t>
      </w:r>
      <w:r w:rsidR="00183645">
        <w:rPr>
          <w:rFonts w:hint="eastAsia"/>
        </w:rPr>
        <w:t>oppos</w:t>
      </w:r>
      <w:r w:rsidR="00FF1F45">
        <w:rPr>
          <w:rFonts w:hint="eastAsia"/>
        </w:rPr>
        <w:t xml:space="preserve">ed </w:t>
      </w:r>
      <w:r w:rsidRPr="00B57F90">
        <w:rPr>
          <w:rFonts w:hint="eastAsia"/>
        </w:rPr>
        <w:t xml:space="preserve">to </w:t>
      </w:r>
      <w:r w:rsidR="00FF1F45">
        <w:rPr>
          <w:rFonts w:hint="eastAsia"/>
        </w:rPr>
        <w:t xml:space="preserve">the </w:t>
      </w:r>
      <w:r w:rsidR="00DE2C67">
        <w:rPr>
          <w:rFonts w:hint="eastAsia"/>
        </w:rPr>
        <w:t xml:space="preserve">proposal out of the worries </w:t>
      </w:r>
      <w:r w:rsidRPr="00B57F90">
        <w:rPr>
          <w:rFonts w:hint="eastAsia"/>
        </w:rPr>
        <w:t xml:space="preserve">that the CE selected by </w:t>
      </w:r>
      <w:r w:rsidRPr="00B57F90">
        <w:t>“</w:t>
      </w:r>
      <w:r w:rsidRPr="00B57F90">
        <w:rPr>
          <w:rFonts w:hint="eastAsia"/>
        </w:rPr>
        <w:t xml:space="preserve">one </w:t>
      </w:r>
      <w:r w:rsidR="00C26F3E">
        <w:rPr>
          <w:rFonts w:hint="eastAsia"/>
        </w:rPr>
        <w:t>person</w:t>
      </w:r>
      <w:r w:rsidRPr="00B57F90">
        <w:rPr>
          <w:rFonts w:hint="eastAsia"/>
        </w:rPr>
        <w:t>, one vote</w:t>
      </w:r>
      <w:r w:rsidRPr="00B57F90">
        <w:t>”</w:t>
      </w:r>
      <w:r w:rsidRPr="00B57F90">
        <w:rPr>
          <w:rFonts w:hint="eastAsia"/>
        </w:rPr>
        <w:t xml:space="preserve"> would have </w:t>
      </w:r>
      <w:r w:rsidR="00757491" w:rsidRPr="00BF4052">
        <w:t>legitimacy</w:t>
      </w:r>
      <w:r w:rsidR="004E2F8B">
        <w:rPr>
          <w:rFonts w:hint="eastAsia"/>
        </w:rPr>
        <w:t xml:space="preserve"> </w:t>
      </w:r>
      <w:r w:rsidRPr="00B57F90">
        <w:rPr>
          <w:rFonts w:hint="eastAsia"/>
        </w:rPr>
        <w:t>and that the</w:t>
      </w:r>
      <w:r w:rsidR="00F75E48">
        <w:rPr>
          <w:rFonts w:hint="eastAsia"/>
        </w:rPr>
        <w:t>y</w:t>
      </w:r>
      <w:r w:rsidRPr="00B57F90">
        <w:rPr>
          <w:rFonts w:hint="eastAsia"/>
        </w:rPr>
        <w:t xml:space="preserve"> would </w:t>
      </w:r>
      <w:r w:rsidR="004F1BB4">
        <w:rPr>
          <w:rFonts w:hint="eastAsia"/>
        </w:rPr>
        <w:t xml:space="preserve">lose </w:t>
      </w:r>
      <w:r w:rsidR="006D1A33">
        <w:rPr>
          <w:rFonts w:hint="eastAsia"/>
        </w:rPr>
        <w:t>a</w:t>
      </w:r>
      <w:r w:rsidR="00BE49E8">
        <w:rPr>
          <w:rFonts w:hint="eastAsia"/>
        </w:rPr>
        <w:t>n</w:t>
      </w:r>
      <w:r w:rsidR="006D1A33">
        <w:rPr>
          <w:rFonts w:hint="eastAsia"/>
        </w:rPr>
        <w:t xml:space="preserve"> </w:t>
      </w:r>
      <w:r w:rsidR="00BE49E8">
        <w:rPr>
          <w:rFonts w:hint="eastAsia"/>
        </w:rPr>
        <w:t xml:space="preserve">important </w:t>
      </w:r>
      <w:r w:rsidR="006D1A33">
        <w:rPr>
          <w:rFonts w:hint="eastAsia"/>
        </w:rPr>
        <w:t xml:space="preserve">political asset </w:t>
      </w:r>
      <w:r w:rsidRPr="00B57F90">
        <w:rPr>
          <w:rFonts w:hint="eastAsia"/>
        </w:rPr>
        <w:t xml:space="preserve">in future elections.  </w:t>
      </w:r>
      <w:r w:rsidRPr="00B57F90">
        <w:t>T</w:t>
      </w:r>
      <w:r w:rsidRPr="00B57F90">
        <w:rPr>
          <w:rFonts w:hint="eastAsia"/>
        </w:rPr>
        <w:t xml:space="preserve">o conclude, he supported </w:t>
      </w:r>
      <w:r w:rsidR="00BC7FB8">
        <w:rPr>
          <w:rFonts w:hint="eastAsia"/>
        </w:rPr>
        <w:t xml:space="preserve">the </w:t>
      </w:r>
      <w:r w:rsidR="00A14A8D">
        <w:rPr>
          <w:rFonts w:hint="eastAsia"/>
        </w:rPr>
        <w:t xml:space="preserve">CE </w:t>
      </w:r>
      <w:r w:rsidRPr="00B57F90">
        <w:rPr>
          <w:rFonts w:hint="eastAsia"/>
        </w:rPr>
        <w:t>select</w:t>
      </w:r>
      <w:r w:rsidR="00BC7FB8">
        <w:rPr>
          <w:rFonts w:hint="eastAsia"/>
        </w:rPr>
        <w:t>ion</w:t>
      </w:r>
      <w:r w:rsidRPr="00B57F90">
        <w:rPr>
          <w:rFonts w:hint="eastAsia"/>
        </w:rPr>
        <w:t xml:space="preserve"> by </w:t>
      </w:r>
      <w:r w:rsidRPr="00B57F90">
        <w:t>“</w:t>
      </w:r>
      <w:r w:rsidRPr="00B57F90">
        <w:rPr>
          <w:rFonts w:hint="eastAsia"/>
        </w:rPr>
        <w:t xml:space="preserve">one </w:t>
      </w:r>
      <w:r w:rsidR="001E2415">
        <w:rPr>
          <w:rFonts w:hint="eastAsia"/>
        </w:rPr>
        <w:t>person</w:t>
      </w:r>
      <w:r w:rsidRPr="00B57F90">
        <w:rPr>
          <w:rFonts w:hint="eastAsia"/>
        </w:rPr>
        <w:t>, one vote</w:t>
      </w:r>
      <w:r w:rsidRPr="00B57F90">
        <w:t>”</w:t>
      </w:r>
      <w:r w:rsidRPr="00B57F90">
        <w:rPr>
          <w:rFonts w:hint="eastAsia"/>
        </w:rPr>
        <w:t xml:space="preserve"> but was not </w:t>
      </w:r>
      <w:r w:rsidRPr="00B57F90">
        <w:t>optimistic</w:t>
      </w:r>
      <w:r w:rsidRPr="00B57F90">
        <w:rPr>
          <w:rFonts w:hint="eastAsia"/>
        </w:rPr>
        <w:t xml:space="preserve"> that the reform proposal could be endorsed by the </w:t>
      </w:r>
      <w:proofErr w:type="spellStart"/>
      <w:r w:rsidRPr="00B57F90">
        <w:rPr>
          <w:rFonts w:hint="eastAsia"/>
        </w:rPr>
        <w:t>LegCo</w:t>
      </w:r>
      <w:proofErr w:type="spellEnd"/>
      <w:r w:rsidRPr="00B57F90">
        <w:rPr>
          <w:rFonts w:hint="eastAsia"/>
        </w:rPr>
        <w:t>.</w:t>
      </w:r>
    </w:p>
    <w:p w:rsidR="00B72B1A" w:rsidRPr="00FA43DA" w:rsidRDefault="00B72B1A" w:rsidP="00710BAD">
      <w:pPr>
        <w:tabs>
          <w:tab w:val="left" w:pos="851"/>
        </w:tabs>
        <w:adjustRightInd w:val="0"/>
        <w:snapToGrid w:val="0"/>
        <w:ind w:left="1418" w:right="84" w:hanging="567"/>
        <w:jc w:val="both"/>
      </w:pPr>
    </w:p>
    <w:p w:rsidR="00B72B1A" w:rsidRPr="00B57F90" w:rsidRDefault="00B72B1A" w:rsidP="00710BAD">
      <w:pPr>
        <w:widowControl/>
        <w:tabs>
          <w:tab w:val="left" w:pos="851"/>
        </w:tabs>
        <w:adjustRightInd w:val="0"/>
        <w:snapToGrid w:val="0"/>
        <w:ind w:left="1418" w:right="84" w:hanging="567"/>
        <w:jc w:val="both"/>
        <w:textAlignment w:val="baseline"/>
      </w:pPr>
      <w:r w:rsidRPr="00B57F90">
        <w:rPr>
          <w:rFonts w:hint="eastAsia"/>
        </w:rPr>
        <w:t>(c)</w:t>
      </w:r>
      <w:r w:rsidRPr="00B57F90">
        <w:rPr>
          <w:rFonts w:hint="eastAsia"/>
        </w:rPr>
        <w:tab/>
      </w:r>
      <w:r w:rsidRPr="00B57F90">
        <w:rPr>
          <w:rFonts w:hint="eastAsia"/>
          <w:u w:val="single"/>
        </w:rPr>
        <w:t>Mr CHAN Choi-hi</w:t>
      </w:r>
      <w:r w:rsidRPr="00B57F90">
        <w:rPr>
          <w:rFonts w:hint="eastAsia"/>
        </w:rPr>
        <w:t xml:space="preserve"> had </w:t>
      </w:r>
      <w:r w:rsidR="00FA43DA">
        <w:rPr>
          <w:rFonts w:hint="eastAsia"/>
        </w:rPr>
        <w:t xml:space="preserve">earlier </w:t>
      </w:r>
      <w:r w:rsidRPr="00B57F90">
        <w:rPr>
          <w:rFonts w:hint="eastAsia"/>
        </w:rPr>
        <w:t xml:space="preserve">pointed out that anyone who hindered democratic development would become sinners in history.  </w:t>
      </w:r>
      <w:r w:rsidRPr="00B57F90">
        <w:t>H</w:t>
      </w:r>
      <w:r w:rsidRPr="00B57F90">
        <w:rPr>
          <w:rFonts w:hint="eastAsia"/>
        </w:rPr>
        <w:t xml:space="preserve">e had made a detailed submission to the Administration on 7 February </w:t>
      </w:r>
      <w:r w:rsidR="00974796">
        <w:rPr>
          <w:rFonts w:hint="eastAsia"/>
        </w:rPr>
        <w:t xml:space="preserve">2015 </w:t>
      </w:r>
      <w:r w:rsidRPr="00B57F90">
        <w:rPr>
          <w:rFonts w:hint="eastAsia"/>
        </w:rPr>
        <w:t xml:space="preserve">and thus would not repeat the </w:t>
      </w:r>
      <w:r w:rsidR="00667908">
        <w:rPr>
          <w:rFonts w:hint="eastAsia"/>
        </w:rPr>
        <w:t>contents</w:t>
      </w:r>
      <w:r w:rsidRPr="00B57F90">
        <w:rPr>
          <w:rFonts w:hint="eastAsia"/>
        </w:rPr>
        <w:t xml:space="preserve">.  </w:t>
      </w:r>
      <w:r w:rsidRPr="00B57F90">
        <w:t>H</w:t>
      </w:r>
      <w:r w:rsidRPr="00B57F90">
        <w:rPr>
          <w:rFonts w:hint="eastAsia"/>
        </w:rPr>
        <w:t xml:space="preserve">e asked whether Mr Raymond TAM was relatively optimistic, cautiously optimistic or </w:t>
      </w:r>
      <w:r w:rsidRPr="00B57F90">
        <w:rPr>
          <w:rFonts w:hint="eastAsia"/>
          <w:kern w:val="0"/>
        </w:rPr>
        <w:t>pessimistic</w:t>
      </w:r>
      <w:r w:rsidRPr="00B57F90">
        <w:rPr>
          <w:rFonts w:hint="eastAsia"/>
        </w:rPr>
        <w:t xml:space="preserve"> about the passage of the constitutional reform proposal.  </w:t>
      </w:r>
      <w:r w:rsidRPr="00B57F90">
        <w:t>H</w:t>
      </w:r>
      <w:r w:rsidRPr="00B57F90">
        <w:rPr>
          <w:rFonts w:hint="eastAsia"/>
        </w:rPr>
        <w:t xml:space="preserve">e reminded Members that the proposal </w:t>
      </w:r>
      <w:r w:rsidR="007B03A2">
        <w:rPr>
          <w:rFonts w:hint="eastAsia"/>
        </w:rPr>
        <w:t xml:space="preserve">was not final </w:t>
      </w:r>
      <w:r w:rsidRPr="00B57F90">
        <w:rPr>
          <w:rFonts w:hint="eastAsia"/>
        </w:rPr>
        <w:t xml:space="preserve">and could be further improved in future.  </w:t>
      </w:r>
      <w:r w:rsidRPr="00B57F90">
        <w:t>H</w:t>
      </w:r>
      <w:r w:rsidRPr="00B57F90">
        <w:rPr>
          <w:rFonts w:hint="eastAsia"/>
        </w:rPr>
        <w:t>e pointed out that opinion polls conducted by various organisations in the communit</w:t>
      </w:r>
      <w:r w:rsidRPr="00B57F90">
        <w:t>y</w:t>
      </w:r>
      <w:r w:rsidRPr="00B57F90">
        <w:rPr>
          <w:rFonts w:hint="eastAsia"/>
        </w:rPr>
        <w:t xml:space="preserve"> indicated that more than half of the respondents accepted the current proposal as it could take forward Hong Kong</w:t>
      </w:r>
      <w:r w:rsidRPr="00B57F90">
        <w:t>’</w:t>
      </w:r>
      <w:r w:rsidRPr="00B57F90">
        <w:rPr>
          <w:rFonts w:hint="eastAsia"/>
        </w:rPr>
        <w:t xml:space="preserve">s democratic development.  </w:t>
      </w:r>
      <w:r w:rsidRPr="00B57F90">
        <w:t>H</w:t>
      </w:r>
      <w:r w:rsidRPr="00B57F90">
        <w:rPr>
          <w:rFonts w:hint="eastAsia"/>
        </w:rPr>
        <w:t xml:space="preserve">e repeatedly </w:t>
      </w:r>
      <w:r w:rsidR="00700BD8">
        <w:rPr>
          <w:rFonts w:hint="eastAsia"/>
        </w:rPr>
        <w:t>stressed</w:t>
      </w:r>
      <w:r w:rsidR="00700BD8" w:rsidRPr="00B57F90">
        <w:rPr>
          <w:rFonts w:hint="eastAsia"/>
        </w:rPr>
        <w:t xml:space="preserve"> </w:t>
      </w:r>
      <w:r w:rsidRPr="00B57F90">
        <w:rPr>
          <w:rFonts w:hint="eastAsia"/>
        </w:rPr>
        <w:t xml:space="preserve">that </w:t>
      </w:r>
      <w:r w:rsidR="003B5B0D">
        <w:rPr>
          <w:rFonts w:hint="eastAsia"/>
        </w:rPr>
        <w:t xml:space="preserve">it </w:t>
      </w:r>
      <w:r w:rsidRPr="00B57F90">
        <w:rPr>
          <w:rFonts w:hint="eastAsia"/>
        </w:rPr>
        <w:t xml:space="preserve">was </w:t>
      </w:r>
      <w:r w:rsidR="003B5B0D">
        <w:rPr>
          <w:rFonts w:hint="eastAsia"/>
        </w:rPr>
        <w:t xml:space="preserve">the </w:t>
      </w:r>
      <w:r w:rsidRPr="00B57F90">
        <w:rPr>
          <w:rFonts w:hint="eastAsia"/>
        </w:rPr>
        <w:t xml:space="preserve">critical juncture </w:t>
      </w:r>
      <w:r w:rsidR="00426EFC">
        <w:rPr>
          <w:rFonts w:hint="eastAsia"/>
        </w:rPr>
        <w:t>in Hong Kong</w:t>
      </w:r>
      <w:r w:rsidR="00426EFC">
        <w:t>’</w:t>
      </w:r>
      <w:r w:rsidR="00426EFC">
        <w:rPr>
          <w:rFonts w:hint="eastAsia"/>
        </w:rPr>
        <w:t xml:space="preserve">s </w:t>
      </w:r>
      <w:r w:rsidR="003B5B0D">
        <w:rPr>
          <w:rFonts w:hint="eastAsia"/>
        </w:rPr>
        <w:t xml:space="preserve">constitutional development </w:t>
      </w:r>
      <w:r w:rsidRPr="00B57F90">
        <w:rPr>
          <w:rFonts w:hint="eastAsia"/>
        </w:rPr>
        <w:t>and thus earnestly hoped that the proposal could be endorsed</w:t>
      </w:r>
      <w:r w:rsidR="00CD17D2">
        <w:rPr>
          <w:rFonts w:hint="eastAsia"/>
        </w:rPr>
        <w:t>.</w:t>
      </w:r>
      <w:r w:rsidRPr="00B57F90">
        <w:rPr>
          <w:rFonts w:hint="eastAsia"/>
        </w:rPr>
        <w:t xml:space="preserve">  </w:t>
      </w:r>
      <w:r w:rsidR="00CD17D2">
        <w:rPr>
          <w:rFonts w:hint="eastAsia"/>
        </w:rPr>
        <w:t xml:space="preserve">He </w:t>
      </w:r>
      <w:r w:rsidRPr="00B57F90">
        <w:rPr>
          <w:rFonts w:hint="eastAsia"/>
        </w:rPr>
        <w:t xml:space="preserve">reminded the pan-democrats that Hong Kong </w:t>
      </w:r>
      <w:r w:rsidR="001106C6">
        <w:rPr>
          <w:rFonts w:hint="eastAsia"/>
        </w:rPr>
        <w:t xml:space="preserve">had entered a </w:t>
      </w:r>
      <w:r w:rsidR="00EA4A4C">
        <w:rPr>
          <w:rFonts w:hint="eastAsia"/>
        </w:rPr>
        <w:t xml:space="preserve">crucial stage in </w:t>
      </w:r>
      <w:r w:rsidRPr="00B57F90">
        <w:rPr>
          <w:rFonts w:hint="eastAsia"/>
        </w:rPr>
        <w:t>democratic development and they should know whether to go forward or step back to avoid becoming sinners in history.</w:t>
      </w:r>
    </w:p>
    <w:p w:rsidR="00B72B1A" w:rsidRPr="00B57F90" w:rsidRDefault="00B72B1A" w:rsidP="00710BAD">
      <w:pPr>
        <w:tabs>
          <w:tab w:val="left" w:pos="851"/>
        </w:tabs>
        <w:adjustRightInd w:val="0"/>
        <w:snapToGrid w:val="0"/>
        <w:ind w:left="1418" w:right="84" w:hanging="567"/>
        <w:jc w:val="both"/>
      </w:pPr>
    </w:p>
    <w:p w:rsidR="00B72B1A" w:rsidRPr="00B57F90" w:rsidRDefault="00B72B1A" w:rsidP="00710BAD">
      <w:pPr>
        <w:widowControl/>
        <w:tabs>
          <w:tab w:val="left" w:pos="851"/>
        </w:tabs>
        <w:adjustRightInd w:val="0"/>
        <w:snapToGrid w:val="0"/>
        <w:ind w:left="1418" w:right="84" w:hanging="567"/>
        <w:jc w:val="both"/>
        <w:textAlignment w:val="baseline"/>
      </w:pPr>
      <w:r w:rsidRPr="00B57F90">
        <w:rPr>
          <w:rFonts w:hint="eastAsia"/>
        </w:rPr>
        <w:t>(d)</w:t>
      </w:r>
      <w:r w:rsidRPr="00B57F90">
        <w:rPr>
          <w:rFonts w:hint="eastAsia"/>
        </w:rPr>
        <w:tab/>
      </w:r>
      <w:r w:rsidRPr="00B57F90">
        <w:rPr>
          <w:rFonts w:hint="eastAsia"/>
          <w:u w:val="single"/>
        </w:rPr>
        <w:t>Mr CHAN C</w:t>
      </w:r>
      <w:r w:rsidRPr="00B57F90">
        <w:rPr>
          <w:u w:val="single"/>
        </w:rPr>
        <w:t>h</w:t>
      </w:r>
      <w:r w:rsidRPr="00B57F90">
        <w:rPr>
          <w:rFonts w:hint="eastAsia"/>
          <w:u w:val="single"/>
        </w:rPr>
        <w:t>it-</w:t>
      </w:r>
      <w:proofErr w:type="spellStart"/>
      <w:r w:rsidRPr="00B57F90">
        <w:rPr>
          <w:rFonts w:hint="eastAsia"/>
          <w:u w:val="single"/>
        </w:rPr>
        <w:t>kwai</w:t>
      </w:r>
      <w:proofErr w:type="spellEnd"/>
      <w:r w:rsidRPr="00B57F90">
        <w:rPr>
          <w:rFonts w:hint="eastAsia"/>
        </w:rPr>
        <w:t xml:space="preserve"> said that he had made a submission to the Administration and pointed out that </w:t>
      </w:r>
      <w:r w:rsidR="00A15A67">
        <w:rPr>
          <w:rFonts w:hint="eastAsia"/>
        </w:rPr>
        <w:t xml:space="preserve">the </w:t>
      </w:r>
      <w:r w:rsidRPr="00B57F90">
        <w:rPr>
          <w:rFonts w:hint="eastAsia"/>
        </w:rPr>
        <w:t xml:space="preserve">majority of the public requested to take constitutional reform forward and select the next </w:t>
      </w:r>
      <w:r w:rsidRPr="00B57F90">
        <w:rPr>
          <w:rFonts w:hint="eastAsia"/>
          <w:kern w:val="0"/>
        </w:rPr>
        <w:t>C</w:t>
      </w:r>
      <w:r w:rsidRPr="00B57F90">
        <w:rPr>
          <w:rFonts w:hint="eastAsia"/>
        </w:rPr>
        <w:t xml:space="preserve">E by </w:t>
      </w:r>
      <w:r w:rsidR="00023FF5">
        <w:t>“</w:t>
      </w:r>
      <w:r w:rsidRPr="00B57F90">
        <w:rPr>
          <w:rFonts w:hint="eastAsia"/>
        </w:rPr>
        <w:t xml:space="preserve">one </w:t>
      </w:r>
      <w:r w:rsidR="00B735B4">
        <w:rPr>
          <w:rFonts w:hint="eastAsia"/>
        </w:rPr>
        <w:t>person</w:t>
      </w:r>
      <w:r w:rsidRPr="00B57F90">
        <w:rPr>
          <w:rFonts w:hint="eastAsia"/>
        </w:rPr>
        <w:t>, one vote</w:t>
      </w:r>
      <w:r w:rsidR="00023FF5">
        <w:t>”</w:t>
      </w:r>
      <w:r w:rsidRPr="00B57F90">
        <w:rPr>
          <w:rFonts w:hint="eastAsia"/>
        </w:rPr>
        <w:t xml:space="preserve">.  </w:t>
      </w:r>
      <w:r w:rsidRPr="00B57F90">
        <w:t>T</w:t>
      </w:r>
      <w:r w:rsidRPr="00B57F90">
        <w:rPr>
          <w:rFonts w:hint="eastAsia"/>
        </w:rPr>
        <w:t xml:space="preserve">he road </w:t>
      </w:r>
      <w:r w:rsidR="00F60CC6">
        <w:rPr>
          <w:rFonts w:hint="eastAsia"/>
        </w:rPr>
        <w:t>to</w:t>
      </w:r>
      <w:r w:rsidR="00F60CC6" w:rsidRPr="00B57F90">
        <w:rPr>
          <w:rFonts w:hint="eastAsia"/>
        </w:rPr>
        <w:t xml:space="preserve"> </w:t>
      </w:r>
      <w:r w:rsidRPr="00B57F90">
        <w:rPr>
          <w:rFonts w:hint="eastAsia"/>
        </w:rPr>
        <w:t xml:space="preserve">democracy had </w:t>
      </w:r>
      <w:r w:rsidR="00CA2E7C">
        <w:rPr>
          <w:rFonts w:hint="eastAsia"/>
        </w:rPr>
        <w:t xml:space="preserve">never </w:t>
      </w:r>
      <w:r w:rsidRPr="00B57F90">
        <w:rPr>
          <w:rFonts w:hint="eastAsia"/>
        </w:rPr>
        <w:t xml:space="preserve">been </w:t>
      </w:r>
      <w:r w:rsidR="00CA2E7C">
        <w:rPr>
          <w:rFonts w:hint="eastAsia"/>
        </w:rPr>
        <w:t>easy</w:t>
      </w:r>
      <w:r w:rsidR="00DE1904">
        <w:rPr>
          <w:rFonts w:hint="eastAsia"/>
        </w:rPr>
        <w:t>.</w:t>
      </w:r>
      <w:r w:rsidR="000D612C">
        <w:rPr>
          <w:rFonts w:hint="eastAsia"/>
        </w:rPr>
        <w:t xml:space="preserve"> </w:t>
      </w:r>
      <w:r w:rsidR="00DE1904">
        <w:rPr>
          <w:rFonts w:hint="eastAsia"/>
        </w:rPr>
        <w:t xml:space="preserve"> </w:t>
      </w:r>
      <w:r w:rsidR="00E16A13">
        <w:rPr>
          <w:rFonts w:hint="eastAsia"/>
        </w:rPr>
        <w:t>The realisation of d</w:t>
      </w:r>
      <w:r w:rsidR="00532283">
        <w:rPr>
          <w:rFonts w:hint="eastAsia"/>
        </w:rPr>
        <w:t xml:space="preserve">emocracy </w:t>
      </w:r>
      <w:r w:rsidRPr="00B57F90">
        <w:rPr>
          <w:rFonts w:hint="eastAsia"/>
        </w:rPr>
        <w:t xml:space="preserve">could not be achieved </w:t>
      </w:r>
      <w:r w:rsidR="00532283">
        <w:rPr>
          <w:rFonts w:hint="eastAsia"/>
        </w:rPr>
        <w:t>overnight</w:t>
      </w:r>
      <w:r w:rsidR="00E16A13">
        <w:rPr>
          <w:rFonts w:hint="eastAsia"/>
        </w:rPr>
        <w:t>,</w:t>
      </w:r>
      <w:r w:rsidRPr="00B57F90">
        <w:rPr>
          <w:rFonts w:hint="eastAsia"/>
        </w:rPr>
        <w:t xml:space="preserve"> </w:t>
      </w:r>
      <w:r w:rsidR="00BA7B52">
        <w:rPr>
          <w:rFonts w:hint="eastAsia"/>
        </w:rPr>
        <w:t xml:space="preserve">but had to depend on </w:t>
      </w:r>
      <w:r w:rsidR="00BE71A8">
        <w:rPr>
          <w:rFonts w:hint="eastAsia"/>
        </w:rPr>
        <w:t>making</w:t>
      </w:r>
      <w:r w:rsidR="00F71277">
        <w:rPr>
          <w:rFonts w:hint="eastAsia"/>
        </w:rPr>
        <w:t xml:space="preserve"> </w:t>
      </w:r>
      <w:r w:rsidRPr="00B57F90">
        <w:rPr>
          <w:rFonts w:hint="eastAsia"/>
        </w:rPr>
        <w:t>compromise</w:t>
      </w:r>
      <w:r w:rsidR="00BA7B52">
        <w:rPr>
          <w:rFonts w:hint="eastAsia"/>
        </w:rPr>
        <w:t>s</w:t>
      </w:r>
      <w:r w:rsidRPr="00B57F90">
        <w:rPr>
          <w:rFonts w:hint="eastAsia"/>
        </w:rPr>
        <w:t xml:space="preserve"> </w:t>
      </w:r>
      <w:r w:rsidR="00BA7B52">
        <w:rPr>
          <w:rFonts w:hint="eastAsia"/>
        </w:rPr>
        <w:t>and accommodations</w:t>
      </w:r>
      <w:r w:rsidRPr="00B57F90">
        <w:rPr>
          <w:rFonts w:hint="eastAsia"/>
        </w:rPr>
        <w:t xml:space="preserve"> </w:t>
      </w:r>
      <w:r w:rsidR="00BE71A8">
        <w:rPr>
          <w:rFonts w:hint="eastAsia"/>
        </w:rPr>
        <w:t xml:space="preserve">by all </w:t>
      </w:r>
      <w:r w:rsidRPr="00B57F90">
        <w:rPr>
          <w:rFonts w:hint="eastAsia"/>
        </w:rPr>
        <w:t>parties</w:t>
      </w:r>
      <w:r w:rsidR="00841DBF">
        <w:rPr>
          <w:rFonts w:hint="eastAsia"/>
        </w:rPr>
        <w:t xml:space="preserve">. </w:t>
      </w:r>
      <w:r w:rsidRPr="00B57F90">
        <w:rPr>
          <w:rFonts w:hint="eastAsia"/>
        </w:rPr>
        <w:t xml:space="preserve"> </w:t>
      </w:r>
      <w:r w:rsidR="00FD01F9">
        <w:rPr>
          <w:rFonts w:hint="eastAsia"/>
        </w:rPr>
        <w:t xml:space="preserve">Members who </w:t>
      </w:r>
      <w:r w:rsidRPr="00B57F90">
        <w:rPr>
          <w:rFonts w:hint="eastAsia"/>
        </w:rPr>
        <w:t>act</w:t>
      </w:r>
      <w:r w:rsidR="00FD01F9">
        <w:rPr>
          <w:rFonts w:hint="eastAsia"/>
        </w:rPr>
        <w:t>ed</w:t>
      </w:r>
      <w:r w:rsidRPr="00B57F90">
        <w:rPr>
          <w:rFonts w:hint="eastAsia"/>
        </w:rPr>
        <w:t xml:space="preserve"> against the public opinions and bundl</w:t>
      </w:r>
      <w:r w:rsidR="003542AC">
        <w:rPr>
          <w:rFonts w:hint="eastAsia"/>
        </w:rPr>
        <w:t>ed</w:t>
      </w:r>
      <w:r w:rsidRPr="00B57F90">
        <w:rPr>
          <w:rFonts w:hint="eastAsia"/>
        </w:rPr>
        <w:t xml:space="preserve"> </w:t>
      </w:r>
      <w:r w:rsidR="00A42AD6">
        <w:rPr>
          <w:rFonts w:hint="eastAsia"/>
        </w:rPr>
        <w:t>their votes</w:t>
      </w:r>
      <w:r w:rsidRPr="00B57F90">
        <w:rPr>
          <w:rFonts w:hint="eastAsia"/>
        </w:rPr>
        <w:t xml:space="preserve"> </w:t>
      </w:r>
      <w:r w:rsidR="005A6430">
        <w:rPr>
          <w:rFonts w:hint="eastAsia"/>
        </w:rPr>
        <w:t xml:space="preserve">would </w:t>
      </w:r>
      <w:r w:rsidR="004F27E3">
        <w:rPr>
          <w:rFonts w:hint="eastAsia"/>
        </w:rPr>
        <w:t xml:space="preserve">fall short of the </w:t>
      </w:r>
      <w:r w:rsidRPr="00B57F90">
        <w:rPr>
          <w:rFonts w:hint="eastAsia"/>
        </w:rPr>
        <w:t xml:space="preserve">responsibility </w:t>
      </w:r>
      <w:r w:rsidR="004F27E3">
        <w:rPr>
          <w:rFonts w:hint="eastAsia"/>
        </w:rPr>
        <w:t xml:space="preserve">as </w:t>
      </w:r>
      <w:r w:rsidRPr="00B57F90">
        <w:rPr>
          <w:rFonts w:hint="eastAsia"/>
        </w:rPr>
        <w:t>elected Members.  Hong Kong</w:t>
      </w:r>
      <w:r w:rsidR="00255134">
        <w:t>’</w:t>
      </w:r>
      <w:r w:rsidR="00255134">
        <w:rPr>
          <w:rFonts w:hint="eastAsia"/>
        </w:rPr>
        <w:t>s</w:t>
      </w:r>
      <w:r w:rsidRPr="00B57F90">
        <w:rPr>
          <w:rFonts w:hint="eastAsia"/>
        </w:rPr>
        <w:t xml:space="preserve"> </w:t>
      </w:r>
      <w:r w:rsidR="00255134">
        <w:rPr>
          <w:rFonts w:hint="eastAsia"/>
        </w:rPr>
        <w:t>success lied in Hong Kong people</w:t>
      </w:r>
      <w:r w:rsidR="00255134">
        <w:t>’</w:t>
      </w:r>
      <w:r w:rsidR="00255134">
        <w:rPr>
          <w:rFonts w:hint="eastAsia"/>
        </w:rPr>
        <w:t xml:space="preserve">s </w:t>
      </w:r>
      <w:r w:rsidRPr="00B57F90">
        <w:rPr>
          <w:rFonts w:hint="eastAsia"/>
        </w:rPr>
        <w:t xml:space="preserve">diligence, </w:t>
      </w:r>
      <w:r w:rsidR="0049717F">
        <w:rPr>
          <w:rFonts w:hint="eastAsia"/>
        </w:rPr>
        <w:t>perseverance</w:t>
      </w:r>
      <w:r w:rsidRPr="00B57F90">
        <w:rPr>
          <w:rFonts w:hint="eastAsia"/>
        </w:rPr>
        <w:t>, solidarity and law-abiding</w:t>
      </w:r>
      <w:r w:rsidR="00042859">
        <w:rPr>
          <w:rFonts w:hint="eastAsia"/>
        </w:rPr>
        <w:t>ness,</w:t>
      </w:r>
      <w:r w:rsidRPr="00B57F90">
        <w:rPr>
          <w:rFonts w:hint="eastAsia"/>
        </w:rPr>
        <w:t xml:space="preserve"> and the Government</w:t>
      </w:r>
      <w:r w:rsidR="00D97FF9">
        <w:t>’</w:t>
      </w:r>
      <w:r w:rsidR="00D97FF9">
        <w:rPr>
          <w:rFonts w:hint="eastAsia"/>
        </w:rPr>
        <w:t>s</w:t>
      </w:r>
      <w:r w:rsidRPr="00B57F90">
        <w:rPr>
          <w:rFonts w:hint="eastAsia"/>
        </w:rPr>
        <w:t xml:space="preserve"> </w:t>
      </w:r>
      <w:r w:rsidR="002B42A7">
        <w:t>adherence</w:t>
      </w:r>
      <w:r w:rsidR="002B42A7">
        <w:rPr>
          <w:rFonts w:hint="eastAsia"/>
        </w:rPr>
        <w:t xml:space="preserve"> to </w:t>
      </w:r>
      <w:r w:rsidRPr="00B57F90">
        <w:rPr>
          <w:rFonts w:hint="eastAsia"/>
        </w:rPr>
        <w:t>the rule of law</w:t>
      </w:r>
      <w:r w:rsidR="002B42A7">
        <w:rPr>
          <w:rFonts w:hint="eastAsia"/>
        </w:rPr>
        <w:t xml:space="preserve"> to </w:t>
      </w:r>
      <w:r w:rsidR="00D564FB">
        <w:rPr>
          <w:rFonts w:hint="eastAsia"/>
        </w:rPr>
        <w:t>enhance governance</w:t>
      </w:r>
      <w:r w:rsidRPr="00B57F90">
        <w:rPr>
          <w:rFonts w:hint="eastAsia"/>
        </w:rPr>
        <w:t xml:space="preserve">.  All these </w:t>
      </w:r>
      <w:r w:rsidR="00BC2E98">
        <w:rPr>
          <w:rFonts w:hint="eastAsia"/>
        </w:rPr>
        <w:t>qualities</w:t>
      </w:r>
      <w:r w:rsidR="00111D1A">
        <w:rPr>
          <w:rFonts w:hint="eastAsia"/>
        </w:rPr>
        <w:t>,</w:t>
      </w:r>
      <w:r w:rsidR="00BC2E98">
        <w:rPr>
          <w:rFonts w:hint="eastAsia"/>
        </w:rPr>
        <w:t xml:space="preserve"> </w:t>
      </w:r>
      <w:r w:rsidRPr="00B57F90">
        <w:rPr>
          <w:rFonts w:hint="eastAsia"/>
        </w:rPr>
        <w:t>particular</w:t>
      </w:r>
      <w:r w:rsidR="00FE717E">
        <w:rPr>
          <w:rFonts w:hint="eastAsia"/>
        </w:rPr>
        <w:t>ly</w:t>
      </w:r>
      <w:r w:rsidRPr="00B57F90">
        <w:rPr>
          <w:rFonts w:hint="eastAsia"/>
        </w:rPr>
        <w:t xml:space="preserve"> the rule of law</w:t>
      </w:r>
      <w:r w:rsidR="00FE717E">
        <w:rPr>
          <w:rFonts w:hint="eastAsia"/>
        </w:rPr>
        <w:t>,</w:t>
      </w:r>
      <w:r w:rsidRPr="00B57F90">
        <w:rPr>
          <w:rFonts w:hint="eastAsia"/>
        </w:rPr>
        <w:t xml:space="preserve"> </w:t>
      </w:r>
      <w:r w:rsidR="00FE717E">
        <w:rPr>
          <w:rFonts w:hint="eastAsia"/>
        </w:rPr>
        <w:t xml:space="preserve">had to be preserved and pursued.  </w:t>
      </w:r>
      <w:r w:rsidR="00FF3A54">
        <w:t>P</w:t>
      </w:r>
      <w:r w:rsidR="00FF3A54">
        <w:rPr>
          <w:rFonts w:hint="eastAsia"/>
        </w:rPr>
        <w:t xml:space="preserve">eople should not resort to </w:t>
      </w:r>
      <w:r w:rsidRPr="00B57F90">
        <w:rPr>
          <w:rFonts w:hint="eastAsia"/>
        </w:rPr>
        <w:t>illegal means</w:t>
      </w:r>
      <w:r w:rsidR="00FF3A54">
        <w:rPr>
          <w:rFonts w:hint="eastAsia"/>
        </w:rPr>
        <w:t xml:space="preserve"> to achieve aspirations</w:t>
      </w:r>
      <w:r w:rsidRPr="00B57F90">
        <w:rPr>
          <w:rFonts w:hint="eastAsia"/>
        </w:rPr>
        <w:t xml:space="preserve">.  </w:t>
      </w:r>
      <w:r w:rsidRPr="00B57F90">
        <w:t>H</w:t>
      </w:r>
      <w:r w:rsidRPr="00B57F90">
        <w:rPr>
          <w:rFonts w:hint="eastAsia"/>
        </w:rPr>
        <w:t>e pointed out that China</w:t>
      </w:r>
      <w:r w:rsidRPr="00B57F90">
        <w:t>’</w:t>
      </w:r>
      <w:r w:rsidRPr="00B57F90">
        <w:rPr>
          <w:rFonts w:hint="eastAsia"/>
        </w:rPr>
        <w:t xml:space="preserve">s </w:t>
      </w:r>
      <w:r w:rsidR="003C25FE">
        <w:rPr>
          <w:rFonts w:hint="eastAsia"/>
        </w:rPr>
        <w:t xml:space="preserve">progress </w:t>
      </w:r>
      <w:r w:rsidRPr="00B57F90">
        <w:rPr>
          <w:rFonts w:hint="eastAsia"/>
        </w:rPr>
        <w:t xml:space="preserve">in areas such as economy, military, diplomacy and judiciary was widely recognised.  </w:t>
      </w:r>
      <w:r w:rsidRPr="00B57F90">
        <w:t>T</w:t>
      </w:r>
      <w:r w:rsidRPr="00B57F90">
        <w:rPr>
          <w:rFonts w:hint="eastAsia"/>
        </w:rPr>
        <w:t xml:space="preserve">he rule of law </w:t>
      </w:r>
      <w:r w:rsidR="008B101B">
        <w:rPr>
          <w:rFonts w:hint="eastAsia"/>
        </w:rPr>
        <w:t xml:space="preserve">had </w:t>
      </w:r>
      <w:r w:rsidR="008B101B">
        <w:t>increasingly</w:t>
      </w:r>
      <w:r w:rsidR="008B101B">
        <w:rPr>
          <w:rFonts w:hint="eastAsia"/>
        </w:rPr>
        <w:t xml:space="preserve"> </w:t>
      </w:r>
      <w:r w:rsidR="0013487E">
        <w:rPr>
          <w:rFonts w:hint="eastAsia"/>
        </w:rPr>
        <w:t xml:space="preserve">become </w:t>
      </w:r>
      <w:r w:rsidR="00A10A5A">
        <w:rPr>
          <w:rFonts w:hint="eastAsia"/>
        </w:rPr>
        <w:t xml:space="preserve">more important </w:t>
      </w:r>
      <w:r w:rsidRPr="00B57F90">
        <w:rPr>
          <w:rFonts w:hint="eastAsia"/>
        </w:rPr>
        <w:t xml:space="preserve">and the work to promote a corruption-free society </w:t>
      </w:r>
      <w:r w:rsidR="00606357">
        <w:rPr>
          <w:rFonts w:hint="eastAsia"/>
        </w:rPr>
        <w:t xml:space="preserve">had seen </w:t>
      </w:r>
      <w:r w:rsidRPr="00B57F90">
        <w:rPr>
          <w:rFonts w:hint="eastAsia"/>
        </w:rPr>
        <w:t>steady development.  Hong K</w:t>
      </w:r>
      <w:r w:rsidRPr="00B57F90">
        <w:t>o</w:t>
      </w:r>
      <w:r w:rsidRPr="00B57F90">
        <w:rPr>
          <w:rFonts w:hint="eastAsia"/>
        </w:rPr>
        <w:t xml:space="preserve">ng should </w:t>
      </w:r>
      <w:r w:rsidR="001632A2">
        <w:rPr>
          <w:rFonts w:hint="eastAsia"/>
        </w:rPr>
        <w:t xml:space="preserve">establish </w:t>
      </w:r>
      <w:r w:rsidRPr="00B57F90">
        <w:rPr>
          <w:rFonts w:hint="eastAsia"/>
        </w:rPr>
        <w:t>close</w:t>
      </w:r>
      <w:r w:rsidR="001632A2">
        <w:rPr>
          <w:rFonts w:hint="eastAsia"/>
        </w:rPr>
        <w:t>r</w:t>
      </w:r>
      <w:r w:rsidRPr="00B57F90">
        <w:rPr>
          <w:rFonts w:hint="eastAsia"/>
        </w:rPr>
        <w:t xml:space="preserve"> </w:t>
      </w:r>
      <w:r w:rsidR="001632A2">
        <w:rPr>
          <w:rFonts w:hint="eastAsia"/>
        </w:rPr>
        <w:t xml:space="preserve">ties with </w:t>
      </w:r>
      <w:r w:rsidR="000F72B2">
        <w:rPr>
          <w:rFonts w:hint="eastAsia"/>
        </w:rPr>
        <w:t xml:space="preserve">the state </w:t>
      </w:r>
      <w:r w:rsidRPr="00B57F90">
        <w:rPr>
          <w:rFonts w:hint="eastAsia"/>
        </w:rPr>
        <w:t xml:space="preserve">instead of </w:t>
      </w:r>
      <w:r w:rsidR="00FE6F12">
        <w:rPr>
          <w:rFonts w:hint="eastAsia"/>
        </w:rPr>
        <w:t xml:space="preserve">adopting </w:t>
      </w:r>
      <w:r w:rsidRPr="00B57F90">
        <w:rPr>
          <w:rFonts w:hint="eastAsia"/>
        </w:rPr>
        <w:t xml:space="preserve">a confrontational </w:t>
      </w:r>
      <w:r w:rsidR="00364DB6">
        <w:rPr>
          <w:rFonts w:hint="eastAsia"/>
        </w:rPr>
        <w:t>stance</w:t>
      </w:r>
      <w:r w:rsidRPr="00B57F90">
        <w:rPr>
          <w:rFonts w:hint="eastAsia"/>
        </w:rPr>
        <w:t xml:space="preserve">.  </w:t>
      </w:r>
      <w:r w:rsidRPr="00B57F90">
        <w:t>H</w:t>
      </w:r>
      <w:r w:rsidRPr="00B57F90">
        <w:rPr>
          <w:rFonts w:hint="eastAsia"/>
        </w:rPr>
        <w:t>e urged Members to</w:t>
      </w:r>
      <w:r w:rsidR="005D7535">
        <w:rPr>
          <w:rFonts w:hint="eastAsia"/>
        </w:rPr>
        <w:t>,</w:t>
      </w:r>
      <w:r w:rsidRPr="00B57F90">
        <w:rPr>
          <w:rFonts w:hint="eastAsia"/>
        </w:rPr>
        <w:t xml:space="preserve"> </w:t>
      </w:r>
      <w:r w:rsidR="005D7535">
        <w:rPr>
          <w:rFonts w:hint="eastAsia"/>
        </w:rPr>
        <w:t xml:space="preserve">in accordance </w:t>
      </w:r>
      <w:r w:rsidRPr="00B57F90">
        <w:rPr>
          <w:rFonts w:hint="eastAsia"/>
        </w:rPr>
        <w:t>with public opinion</w:t>
      </w:r>
      <w:r w:rsidR="005D7535">
        <w:rPr>
          <w:rFonts w:hint="eastAsia"/>
        </w:rPr>
        <w:t>,</w:t>
      </w:r>
      <w:r w:rsidRPr="00B57F90">
        <w:rPr>
          <w:rFonts w:hint="eastAsia"/>
        </w:rPr>
        <w:t xml:space="preserve"> take forward Hong Kong</w:t>
      </w:r>
      <w:r w:rsidRPr="00B57F90">
        <w:t>’</w:t>
      </w:r>
      <w:r w:rsidRPr="00B57F90">
        <w:rPr>
          <w:rFonts w:hint="eastAsia"/>
        </w:rPr>
        <w:t xml:space="preserve">s constitutional development so as to </w:t>
      </w:r>
      <w:r w:rsidR="00251DB6">
        <w:rPr>
          <w:rFonts w:hint="eastAsia"/>
        </w:rPr>
        <w:t xml:space="preserve">allow </w:t>
      </w:r>
      <w:r w:rsidRPr="00B57F90">
        <w:rPr>
          <w:rFonts w:hint="eastAsia"/>
        </w:rPr>
        <w:t xml:space="preserve">the </w:t>
      </w:r>
      <w:r w:rsidRPr="00B57F90">
        <w:t xml:space="preserve">five million </w:t>
      </w:r>
      <w:r w:rsidR="00251DB6">
        <w:rPr>
          <w:rFonts w:hint="eastAsia"/>
        </w:rPr>
        <w:t xml:space="preserve">eligible voters to </w:t>
      </w:r>
      <w:r w:rsidR="00C715D3">
        <w:rPr>
          <w:rFonts w:hint="eastAsia"/>
        </w:rPr>
        <w:t>enjoy universal suffrage</w:t>
      </w:r>
      <w:r w:rsidRPr="00B57F90">
        <w:rPr>
          <w:rFonts w:hint="eastAsia"/>
        </w:rPr>
        <w:t>.</w:t>
      </w:r>
    </w:p>
    <w:p w:rsidR="00B72B1A" w:rsidRPr="00B57F90" w:rsidRDefault="00B72B1A" w:rsidP="00BF4052">
      <w:pPr>
        <w:autoSpaceDE w:val="0"/>
        <w:autoSpaceDN w:val="0"/>
        <w:adjustRightInd w:val="0"/>
      </w:pPr>
    </w:p>
    <w:p w:rsidR="00B72B1A" w:rsidRPr="00B57F90" w:rsidRDefault="00B72B1A" w:rsidP="00710BAD">
      <w:pPr>
        <w:widowControl/>
        <w:tabs>
          <w:tab w:val="left" w:pos="851"/>
        </w:tabs>
        <w:adjustRightInd w:val="0"/>
        <w:snapToGrid w:val="0"/>
        <w:ind w:left="1418" w:right="84" w:hanging="567"/>
        <w:jc w:val="both"/>
        <w:textAlignment w:val="baseline"/>
      </w:pPr>
      <w:r w:rsidRPr="00B57F90">
        <w:rPr>
          <w:rFonts w:hint="eastAsia"/>
        </w:rPr>
        <w:t>(e)</w:t>
      </w:r>
      <w:r w:rsidRPr="00B57F90">
        <w:rPr>
          <w:rFonts w:hint="eastAsia"/>
        </w:rPr>
        <w:tab/>
      </w:r>
      <w:r w:rsidRPr="00B57F90">
        <w:rPr>
          <w:rFonts w:hint="eastAsia"/>
          <w:u w:val="single"/>
        </w:rPr>
        <w:t>Mr IP Kwok-</w:t>
      </w:r>
      <w:proofErr w:type="gramStart"/>
      <w:r w:rsidRPr="00B57F90">
        <w:rPr>
          <w:rFonts w:hint="eastAsia"/>
          <w:u w:val="single"/>
        </w:rPr>
        <w:t>him</w:t>
      </w:r>
      <w:proofErr w:type="gramEnd"/>
      <w:r w:rsidRPr="00B57F90">
        <w:rPr>
          <w:rFonts w:hint="eastAsia"/>
        </w:rPr>
        <w:t xml:space="preserve"> </w:t>
      </w:r>
      <w:r w:rsidR="00B3271D">
        <w:rPr>
          <w:rFonts w:hint="eastAsia"/>
        </w:rPr>
        <w:t xml:space="preserve">expressed </w:t>
      </w:r>
      <w:r w:rsidRPr="00B57F90">
        <w:rPr>
          <w:rFonts w:hint="eastAsia"/>
        </w:rPr>
        <w:t xml:space="preserve">support </w:t>
      </w:r>
      <w:r w:rsidR="00B3271D">
        <w:rPr>
          <w:rFonts w:hint="eastAsia"/>
        </w:rPr>
        <w:t xml:space="preserve">for </w:t>
      </w:r>
      <w:r w:rsidRPr="00B57F90">
        <w:rPr>
          <w:rFonts w:hint="eastAsia"/>
        </w:rPr>
        <w:t xml:space="preserve">the motion proposed </w:t>
      </w:r>
      <w:r w:rsidR="00922086">
        <w:rPr>
          <w:rFonts w:hint="eastAsia"/>
        </w:rPr>
        <w:t xml:space="preserve">under </w:t>
      </w:r>
      <w:r w:rsidRPr="00B57F90">
        <w:rPr>
          <w:rFonts w:hint="eastAsia"/>
        </w:rPr>
        <w:t xml:space="preserve">the item.  </w:t>
      </w:r>
      <w:r w:rsidRPr="00B57F90">
        <w:t>T</w:t>
      </w:r>
      <w:r w:rsidRPr="00B57F90">
        <w:rPr>
          <w:rFonts w:hint="eastAsia"/>
        </w:rPr>
        <w:t>he democratic development of H</w:t>
      </w:r>
      <w:r w:rsidRPr="00B57F90">
        <w:t>o</w:t>
      </w:r>
      <w:r w:rsidRPr="00B57F90">
        <w:rPr>
          <w:rFonts w:hint="eastAsia"/>
        </w:rPr>
        <w:t>ng K</w:t>
      </w:r>
      <w:r w:rsidRPr="00B57F90">
        <w:t>o</w:t>
      </w:r>
      <w:r w:rsidRPr="00B57F90">
        <w:rPr>
          <w:rFonts w:hint="eastAsia"/>
        </w:rPr>
        <w:t xml:space="preserve">ng was at a critical juncture </w:t>
      </w:r>
      <w:r w:rsidR="00751A08">
        <w:rPr>
          <w:rFonts w:hint="eastAsia"/>
        </w:rPr>
        <w:t>where</w:t>
      </w:r>
      <w:r w:rsidRPr="00B57F90">
        <w:rPr>
          <w:rFonts w:hint="eastAsia"/>
        </w:rPr>
        <w:t xml:space="preserve"> </w:t>
      </w:r>
      <w:r w:rsidR="00751A08">
        <w:rPr>
          <w:rFonts w:hint="eastAsia"/>
        </w:rPr>
        <w:t>a</w:t>
      </w:r>
      <w:r w:rsidRPr="00B57F90">
        <w:rPr>
          <w:rFonts w:hint="eastAsia"/>
        </w:rPr>
        <w:t xml:space="preserve">n important step would be taken </w:t>
      </w:r>
      <w:r w:rsidR="00EF4308">
        <w:rPr>
          <w:rFonts w:hint="eastAsia"/>
        </w:rPr>
        <w:t xml:space="preserve">towards </w:t>
      </w:r>
      <w:r w:rsidRPr="00B57F90">
        <w:t>constitutional</w:t>
      </w:r>
      <w:r w:rsidRPr="00B57F90">
        <w:rPr>
          <w:rFonts w:hint="eastAsia"/>
        </w:rPr>
        <w:t xml:space="preserve"> reform</w:t>
      </w:r>
      <w:r w:rsidR="00751A08">
        <w:rPr>
          <w:rFonts w:hint="eastAsia"/>
        </w:rPr>
        <w:t>.</w:t>
      </w:r>
      <w:r w:rsidRPr="00B57F90">
        <w:rPr>
          <w:rFonts w:hint="eastAsia"/>
        </w:rPr>
        <w:t xml:space="preserve">  </w:t>
      </w:r>
      <w:r w:rsidR="00C9163F">
        <w:rPr>
          <w:rFonts w:hint="eastAsia"/>
        </w:rPr>
        <w:t>T</w:t>
      </w:r>
      <w:r w:rsidRPr="00B57F90">
        <w:rPr>
          <w:rFonts w:hint="eastAsia"/>
        </w:rPr>
        <w:t xml:space="preserve">he </w:t>
      </w:r>
      <w:proofErr w:type="spellStart"/>
      <w:r w:rsidRPr="00B57F90">
        <w:rPr>
          <w:rFonts w:hint="eastAsia"/>
        </w:rPr>
        <w:t>LegCo</w:t>
      </w:r>
      <w:proofErr w:type="spellEnd"/>
      <w:r w:rsidRPr="00B57F90">
        <w:rPr>
          <w:rFonts w:hint="eastAsia"/>
        </w:rPr>
        <w:t xml:space="preserve"> would soon </w:t>
      </w:r>
      <w:r w:rsidR="00FF5358">
        <w:rPr>
          <w:rFonts w:hint="eastAsia"/>
        </w:rPr>
        <w:t xml:space="preserve">examine </w:t>
      </w:r>
      <w:r w:rsidRPr="00B57F90">
        <w:rPr>
          <w:rFonts w:hint="eastAsia"/>
        </w:rPr>
        <w:t xml:space="preserve">the </w:t>
      </w:r>
      <w:r w:rsidR="007A6C23">
        <w:rPr>
          <w:rFonts w:hint="eastAsia"/>
        </w:rPr>
        <w:t>Government</w:t>
      </w:r>
      <w:r w:rsidR="007A6C23">
        <w:t>’</w:t>
      </w:r>
      <w:r w:rsidR="007A6C23">
        <w:rPr>
          <w:rFonts w:hint="eastAsia"/>
        </w:rPr>
        <w:t xml:space="preserve">s </w:t>
      </w:r>
      <w:r w:rsidRPr="00B57F90">
        <w:rPr>
          <w:rFonts w:hint="eastAsia"/>
        </w:rPr>
        <w:t>constitutional reform proposal and deci</w:t>
      </w:r>
      <w:r w:rsidR="00FF5358">
        <w:rPr>
          <w:rFonts w:hint="eastAsia"/>
        </w:rPr>
        <w:t>de</w:t>
      </w:r>
      <w:r w:rsidRPr="00B57F90">
        <w:rPr>
          <w:rFonts w:hint="eastAsia"/>
        </w:rPr>
        <w:t xml:space="preserve"> whether the five </w:t>
      </w:r>
      <w:r w:rsidRPr="00B57F90">
        <w:rPr>
          <w:rFonts w:hint="eastAsia"/>
          <w:kern w:val="0"/>
        </w:rPr>
        <w:t>million</w:t>
      </w:r>
      <w:r w:rsidRPr="00B57F90">
        <w:rPr>
          <w:rFonts w:hint="eastAsia"/>
        </w:rPr>
        <w:t xml:space="preserve"> eligible voters in Hong Kong could </w:t>
      </w:r>
      <w:r w:rsidRPr="00B57F90">
        <w:t>select</w:t>
      </w:r>
      <w:r w:rsidRPr="00B57F90">
        <w:rPr>
          <w:rFonts w:hint="eastAsia"/>
        </w:rPr>
        <w:t xml:space="preserve"> the Chief Executive by </w:t>
      </w:r>
      <w:r w:rsidR="00653506">
        <w:t>“</w:t>
      </w:r>
      <w:r w:rsidRPr="00B57F90">
        <w:rPr>
          <w:rFonts w:hint="eastAsia"/>
        </w:rPr>
        <w:t xml:space="preserve">one </w:t>
      </w:r>
      <w:r w:rsidR="00653506">
        <w:rPr>
          <w:rFonts w:hint="eastAsia"/>
        </w:rPr>
        <w:t>person</w:t>
      </w:r>
      <w:r w:rsidRPr="00B57F90">
        <w:rPr>
          <w:rFonts w:hint="eastAsia"/>
        </w:rPr>
        <w:t>, one vote</w:t>
      </w:r>
      <w:r w:rsidR="00653506">
        <w:t>”</w:t>
      </w:r>
      <w:r w:rsidRPr="00B57F90">
        <w:rPr>
          <w:rFonts w:hint="eastAsia"/>
        </w:rPr>
        <w:t xml:space="preserve"> in 2017.  The Government had to </w:t>
      </w:r>
      <w:r w:rsidR="007629F7">
        <w:rPr>
          <w:rFonts w:hint="eastAsia"/>
        </w:rPr>
        <w:t xml:space="preserve">secure </w:t>
      </w:r>
      <w:r w:rsidRPr="00B57F90">
        <w:rPr>
          <w:rFonts w:hint="eastAsia"/>
        </w:rPr>
        <w:t>four more votes before the constitutional reform proposal could be endorsed</w:t>
      </w:r>
      <w:r w:rsidR="003E6CBC">
        <w:rPr>
          <w:rFonts w:hint="eastAsia"/>
        </w:rPr>
        <w:t>.</w:t>
      </w:r>
      <w:r w:rsidRPr="00B57F90">
        <w:rPr>
          <w:rFonts w:hint="eastAsia"/>
        </w:rPr>
        <w:t xml:space="preserve">  </w:t>
      </w:r>
      <w:r w:rsidR="003E6CBC">
        <w:rPr>
          <w:rFonts w:hint="eastAsia"/>
        </w:rPr>
        <w:t>T</w:t>
      </w:r>
      <w:r w:rsidRPr="00B57F90">
        <w:rPr>
          <w:rFonts w:hint="eastAsia"/>
        </w:rPr>
        <w:t xml:space="preserve">hus the Administration was working very hard to </w:t>
      </w:r>
      <w:r w:rsidR="006D6D25">
        <w:rPr>
          <w:rFonts w:hint="eastAsia"/>
        </w:rPr>
        <w:t xml:space="preserve">lobby </w:t>
      </w:r>
      <w:r w:rsidRPr="00B57F90">
        <w:rPr>
          <w:rFonts w:hint="eastAsia"/>
        </w:rPr>
        <w:t xml:space="preserve">those from the opposition camp and pan-democratic lawmakers to support the proposal.  </w:t>
      </w:r>
      <w:r w:rsidRPr="00B57F90">
        <w:t>H</w:t>
      </w:r>
      <w:r w:rsidRPr="00B57F90">
        <w:rPr>
          <w:rFonts w:hint="eastAsia"/>
        </w:rPr>
        <w:t xml:space="preserve">owever, he stressed that the Administration should let pan-democratic lawmakers know clearly that </w:t>
      </w:r>
      <w:r w:rsidR="00B867A4">
        <w:rPr>
          <w:rFonts w:hint="eastAsia"/>
        </w:rPr>
        <w:t xml:space="preserve">there would be no change to </w:t>
      </w:r>
      <w:r w:rsidRPr="00B57F90">
        <w:rPr>
          <w:rFonts w:hint="eastAsia"/>
        </w:rPr>
        <w:t xml:space="preserve">the </w:t>
      </w:r>
      <w:r w:rsidR="00CD7979">
        <w:rPr>
          <w:rFonts w:hint="eastAsia"/>
        </w:rPr>
        <w:t xml:space="preserve">31 </w:t>
      </w:r>
      <w:r w:rsidRPr="00B57F90">
        <w:rPr>
          <w:rFonts w:hint="eastAsia"/>
        </w:rPr>
        <w:t xml:space="preserve">August </w:t>
      </w:r>
      <w:r w:rsidR="00CD7979">
        <w:rPr>
          <w:rFonts w:hint="eastAsia"/>
        </w:rPr>
        <w:t>Decision</w:t>
      </w:r>
      <w:r w:rsidRPr="00B57F90">
        <w:rPr>
          <w:rFonts w:hint="eastAsia"/>
        </w:rPr>
        <w:t xml:space="preserve">.  </w:t>
      </w:r>
      <w:r w:rsidRPr="00B57F90">
        <w:t>I</w:t>
      </w:r>
      <w:r w:rsidRPr="00B57F90">
        <w:rPr>
          <w:rFonts w:hint="eastAsia"/>
        </w:rPr>
        <w:t xml:space="preserve">t would </w:t>
      </w:r>
      <w:r w:rsidRPr="00B57F90">
        <w:t>neither</w:t>
      </w:r>
      <w:r w:rsidRPr="00B57F90">
        <w:rPr>
          <w:rFonts w:hint="eastAsia"/>
        </w:rPr>
        <w:t xml:space="preserve"> be </w:t>
      </w:r>
      <w:r w:rsidR="00B867A4">
        <w:rPr>
          <w:rFonts w:hint="eastAsia"/>
        </w:rPr>
        <w:t xml:space="preserve">revised </w:t>
      </w:r>
      <w:r w:rsidRPr="00B57F90">
        <w:rPr>
          <w:rFonts w:hint="eastAsia"/>
        </w:rPr>
        <w:t xml:space="preserve">nor withdrawn because the Basic Law and the decisions of the </w:t>
      </w:r>
      <w:r w:rsidR="00595EAB" w:rsidRPr="00B57F90">
        <w:rPr>
          <w:rFonts w:hint="eastAsia"/>
        </w:rPr>
        <w:t xml:space="preserve">NPCSC </w:t>
      </w:r>
      <w:r w:rsidR="00595EAB">
        <w:rPr>
          <w:rFonts w:hint="eastAsia"/>
        </w:rPr>
        <w:t xml:space="preserve">formed </w:t>
      </w:r>
      <w:r w:rsidRPr="00B57F90">
        <w:rPr>
          <w:rFonts w:hint="eastAsia"/>
        </w:rPr>
        <w:t>the basis of Hong Kong</w:t>
      </w:r>
      <w:r w:rsidRPr="00B57F90">
        <w:t>’</w:t>
      </w:r>
      <w:r w:rsidRPr="00B57F90">
        <w:rPr>
          <w:rFonts w:hint="eastAsia"/>
        </w:rPr>
        <w:t xml:space="preserve">s democratic development.  </w:t>
      </w:r>
      <w:r w:rsidRPr="00B57F90">
        <w:t>H</w:t>
      </w:r>
      <w:r w:rsidRPr="00B57F90">
        <w:rPr>
          <w:rFonts w:hint="eastAsia"/>
        </w:rPr>
        <w:t xml:space="preserve">e was pessimistic about the passage of the political reform proposal by </w:t>
      </w:r>
      <w:r w:rsidR="00932F00">
        <w:rPr>
          <w:rFonts w:hint="eastAsia"/>
        </w:rPr>
        <w:t xml:space="preserve">the </w:t>
      </w:r>
      <w:proofErr w:type="spellStart"/>
      <w:r w:rsidRPr="00B57F90">
        <w:rPr>
          <w:rFonts w:hint="eastAsia"/>
        </w:rPr>
        <w:t>LegCo</w:t>
      </w:r>
      <w:proofErr w:type="spellEnd"/>
      <w:r w:rsidRPr="00B57F90">
        <w:rPr>
          <w:rFonts w:hint="eastAsia"/>
        </w:rPr>
        <w:t xml:space="preserve">.  </w:t>
      </w:r>
      <w:r w:rsidRPr="00B57F90">
        <w:t>H</w:t>
      </w:r>
      <w:r w:rsidRPr="00B57F90">
        <w:rPr>
          <w:rFonts w:hint="eastAsia"/>
        </w:rPr>
        <w:t xml:space="preserve">owever, even if the reform proposal </w:t>
      </w:r>
      <w:r w:rsidR="009A6115">
        <w:rPr>
          <w:rFonts w:hint="eastAsia"/>
        </w:rPr>
        <w:t xml:space="preserve">was </w:t>
      </w:r>
      <w:r w:rsidRPr="00B57F90">
        <w:rPr>
          <w:rFonts w:hint="eastAsia"/>
        </w:rPr>
        <w:t xml:space="preserve">passed, he still hoped the Government could </w:t>
      </w:r>
      <w:r w:rsidR="00E56FB1">
        <w:rPr>
          <w:rFonts w:hint="eastAsia"/>
        </w:rPr>
        <w:t xml:space="preserve">improve </w:t>
      </w:r>
      <w:r w:rsidRPr="00B57F90">
        <w:rPr>
          <w:rFonts w:hint="eastAsia"/>
        </w:rPr>
        <w:t>the democratic procedure</w:t>
      </w:r>
      <w:r w:rsidR="00A02A08">
        <w:rPr>
          <w:rFonts w:hint="eastAsia"/>
        </w:rPr>
        <w:t>.</w:t>
      </w:r>
      <w:r w:rsidRPr="00B57F90">
        <w:rPr>
          <w:rFonts w:hint="eastAsia"/>
        </w:rPr>
        <w:t xml:space="preserve"> </w:t>
      </w:r>
      <w:r w:rsidR="00A02A08">
        <w:rPr>
          <w:rFonts w:hint="eastAsia"/>
        </w:rPr>
        <w:t xml:space="preserve"> I</w:t>
      </w:r>
      <w:r w:rsidRPr="00B57F90">
        <w:rPr>
          <w:rFonts w:hint="eastAsia"/>
        </w:rPr>
        <w:t>n particular</w:t>
      </w:r>
      <w:r w:rsidR="00A02A08">
        <w:rPr>
          <w:rFonts w:hint="eastAsia"/>
        </w:rPr>
        <w:t>,</w:t>
      </w:r>
      <w:r w:rsidRPr="00B57F90">
        <w:rPr>
          <w:rFonts w:hint="eastAsia"/>
        </w:rPr>
        <w:t xml:space="preserve"> a platform </w:t>
      </w:r>
      <w:r w:rsidR="00A02A08">
        <w:rPr>
          <w:rFonts w:hint="eastAsia"/>
        </w:rPr>
        <w:t xml:space="preserve">should be provided </w:t>
      </w:r>
      <w:r w:rsidRPr="00B57F90">
        <w:rPr>
          <w:rFonts w:hint="eastAsia"/>
        </w:rPr>
        <w:t xml:space="preserve">for candidates to </w:t>
      </w:r>
      <w:r w:rsidR="00FC311B">
        <w:rPr>
          <w:rFonts w:hint="eastAsia"/>
        </w:rPr>
        <w:t>explain</w:t>
      </w:r>
      <w:r w:rsidR="00FC311B" w:rsidRPr="00B57F90">
        <w:rPr>
          <w:rFonts w:hint="eastAsia"/>
        </w:rPr>
        <w:t xml:space="preserve"> </w:t>
      </w:r>
      <w:r w:rsidRPr="00B57F90">
        <w:rPr>
          <w:rFonts w:hint="eastAsia"/>
        </w:rPr>
        <w:t xml:space="preserve">their </w:t>
      </w:r>
      <w:r w:rsidR="00B75890">
        <w:t>policy</w:t>
      </w:r>
      <w:r w:rsidR="00B75890">
        <w:rPr>
          <w:rFonts w:hint="eastAsia"/>
        </w:rPr>
        <w:t xml:space="preserve"> </w:t>
      </w:r>
      <w:r w:rsidRPr="00B57F90">
        <w:rPr>
          <w:rFonts w:hint="eastAsia"/>
        </w:rPr>
        <w:t xml:space="preserve">visions and </w:t>
      </w:r>
      <w:r w:rsidR="00FC311B" w:rsidRPr="00BF4052">
        <w:t>manifestoes</w:t>
      </w:r>
      <w:r w:rsidR="00FC311B" w:rsidRPr="00B57F90">
        <w:rPr>
          <w:rFonts w:hint="eastAsia"/>
        </w:rPr>
        <w:t xml:space="preserve"> </w:t>
      </w:r>
      <w:r w:rsidR="00701C72">
        <w:rPr>
          <w:rFonts w:hint="eastAsia"/>
        </w:rPr>
        <w:t xml:space="preserve">to all people in Hong Kong </w:t>
      </w:r>
      <w:r w:rsidRPr="00B57F90">
        <w:rPr>
          <w:rFonts w:hint="eastAsia"/>
        </w:rPr>
        <w:t xml:space="preserve">so as to </w:t>
      </w:r>
      <w:r w:rsidR="00A23F3E">
        <w:rPr>
          <w:rFonts w:hint="eastAsia"/>
        </w:rPr>
        <w:t>seek their support</w:t>
      </w:r>
      <w:r w:rsidRPr="00B57F90">
        <w:rPr>
          <w:rFonts w:hint="eastAsia"/>
        </w:rPr>
        <w:t xml:space="preserve">.  </w:t>
      </w:r>
      <w:r w:rsidRPr="00B57F90">
        <w:t>I</w:t>
      </w:r>
      <w:r w:rsidRPr="00B57F90">
        <w:rPr>
          <w:rFonts w:hint="eastAsia"/>
        </w:rPr>
        <w:t xml:space="preserve">n this way, pan-democrats </w:t>
      </w:r>
      <w:r w:rsidR="00513ED0">
        <w:rPr>
          <w:rFonts w:hint="eastAsia"/>
        </w:rPr>
        <w:t xml:space="preserve">also </w:t>
      </w:r>
      <w:r w:rsidRPr="00B57F90">
        <w:rPr>
          <w:rFonts w:hint="eastAsia"/>
        </w:rPr>
        <w:t xml:space="preserve">had a chance to stand for elections for choice of the public.  </w:t>
      </w:r>
      <w:r w:rsidRPr="00B57F90">
        <w:t>H</w:t>
      </w:r>
      <w:r w:rsidRPr="00B57F90">
        <w:rPr>
          <w:rFonts w:hint="eastAsia"/>
        </w:rPr>
        <w:t xml:space="preserve">e </w:t>
      </w:r>
      <w:r w:rsidR="00A34CA3">
        <w:rPr>
          <w:rFonts w:hint="eastAsia"/>
        </w:rPr>
        <w:t xml:space="preserve">looked </w:t>
      </w:r>
      <w:r w:rsidR="008E0460">
        <w:rPr>
          <w:rFonts w:hint="eastAsia"/>
        </w:rPr>
        <w:t>f</w:t>
      </w:r>
      <w:r w:rsidR="00A34CA3">
        <w:rPr>
          <w:rFonts w:hint="eastAsia"/>
        </w:rPr>
        <w:t xml:space="preserve">orward to </w:t>
      </w:r>
      <w:r w:rsidR="00BE231F">
        <w:rPr>
          <w:rFonts w:hint="eastAsia"/>
        </w:rPr>
        <w:t xml:space="preserve">the implementation of </w:t>
      </w:r>
      <w:r w:rsidRPr="00B57F90">
        <w:rPr>
          <w:rFonts w:hint="eastAsia"/>
        </w:rPr>
        <w:t>universal suffrage in 2017.</w:t>
      </w:r>
    </w:p>
    <w:p w:rsidR="00B72B1A" w:rsidRPr="00B57F90" w:rsidRDefault="00B72B1A" w:rsidP="00710BAD">
      <w:pPr>
        <w:pStyle w:val="a9"/>
        <w:tabs>
          <w:tab w:val="left" w:pos="851"/>
        </w:tabs>
        <w:spacing w:line="240" w:lineRule="auto"/>
        <w:ind w:left="1418" w:right="84" w:hanging="567"/>
        <w:rPr>
          <w:spacing w:val="0"/>
        </w:rPr>
      </w:pPr>
    </w:p>
    <w:p w:rsidR="00B72B1A" w:rsidRPr="00B57F90" w:rsidRDefault="00B72B1A" w:rsidP="006953B7">
      <w:pPr>
        <w:pStyle w:val="af9"/>
        <w:numPr>
          <w:ilvl w:val="0"/>
          <w:numId w:val="15"/>
        </w:numPr>
        <w:tabs>
          <w:tab w:val="left" w:pos="851"/>
        </w:tabs>
        <w:adjustRightInd w:val="0"/>
        <w:snapToGrid w:val="0"/>
        <w:ind w:leftChars="0" w:left="1418" w:right="85" w:hanging="567"/>
        <w:jc w:val="both"/>
        <w:rPr>
          <w:color w:val="000000"/>
        </w:rPr>
      </w:pPr>
      <w:r w:rsidRPr="00B57F90">
        <w:rPr>
          <w:rFonts w:hint="eastAsia"/>
          <w:u w:val="single"/>
        </w:rPr>
        <w:t>The Vice-chairman</w:t>
      </w:r>
      <w:r w:rsidRPr="00B57F90">
        <w:rPr>
          <w:rFonts w:hint="eastAsia"/>
        </w:rPr>
        <w:t xml:space="preserve"> said that some Members left the meeting </w:t>
      </w:r>
      <w:r w:rsidR="003864D6">
        <w:rPr>
          <w:rFonts w:hint="eastAsia"/>
        </w:rPr>
        <w:t xml:space="preserve">while </w:t>
      </w:r>
      <w:r w:rsidR="00CD0299">
        <w:rPr>
          <w:rFonts w:hint="eastAsia"/>
        </w:rPr>
        <w:t>cr</w:t>
      </w:r>
      <w:r w:rsidR="003864D6">
        <w:rPr>
          <w:rFonts w:hint="eastAsia"/>
        </w:rPr>
        <w:t>ying</w:t>
      </w:r>
      <w:r w:rsidR="00CD0299">
        <w:rPr>
          <w:rFonts w:hint="eastAsia"/>
        </w:rPr>
        <w:t xml:space="preserve"> </w:t>
      </w:r>
      <w:r w:rsidRPr="00B57F90">
        <w:rPr>
          <w:rFonts w:hint="eastAsia"/>
        </w:rPr>
        <w:t xml:space="preserve">out that only universal suffrage with civic </w:t>
      </w:r>
      <w:r w:rsidRPr="00B57F90">
        <w:t>nomination</w:t>
      </w:r>
      <w:r w:rsidRPr="00B57F90">
        <w:rPr>
          <w:rFonts w:hint="eastAsia"/>
        </w:rPr>
        <w:t xml:space="preserve"> was genuine universal suffrage.  He </w:t>
      </w:r>
      <w:r w:rsidR="000747F8">
        <w:rPr>
          <w:rFonts w:hint="eastAsia"/>
        </w:rPr>
        <w:t>stated</w:t>
      </w:r>
      <w:r w:rsidR="000747F8" w:rsidRPr="00B57F90">
        <w:rPr>
          <w:rFonts w:hint="eastAsia"/>
        </w:rPr>
        <w:t xml:space="preserve"> </w:t>
      </w:r>
      <w:r w:rsidRPr="00B57F90">
        <w:rPr>
          <w:rFonts w:hint="eastAsia"/>
        </w:rPr>
        <w:t xml:space="preserve">that many countries and regions practising democratic political system did not </w:t>
      </w:r>
      <w:r w:rsidR="005C06C3">
        <w:rPr>
          <w:rFonts w:hint="eastAsia"/>
        </w:rPr>
        <w:t xml:space="preserve">adopt civic nomination </w:t>
      </w:r>
      <w:r w:rsidR="00561072">
        <w:rPr>
          <w:rFonts w:hint="eastAsia"/>
        </w:rPr>
        <w:t xml:space="preserve">in </w:t>
      </w:r>
      <w:r w:rsidRPr="00B57F90">
        <w:rPr>
          <w:rFonts w:hint="eastAsia"/>
        </w:rPr>
        <w:t xml:space="preserve">universal suffrage.  </w:t>
      </w:r>
      <w:r w:rsidR="00E86DE0">
        <w:rPr>
          <w:rFonts w:hint="eastAsia"/>
        </w:rPr>
        <w:t>Therefore</w:t>
      </w:r>
      <w:r w:rsidRPr="00B57F90">
        <w:rPr>
          <w:rFonts w:hint="eastAsia"/>
        </w:rPr>
        <w:t xml:space="preserve">, </w:t>
      </w:r>
      <w:r w:rsidR="008F5742">
        <w:rPr>
          <w:rFonts w:hint="eastAsia"/>
        </w:rPr>
        <w:t xml:space="preserve">putting </w:t>
      </w:r>
      <w:r w:rsidRPr="00B57F90">
        <w:rPr>
          <w:rFonts w:hint="eastAsia"/>
        </w:rPr>
        <w:t xml:space="preserve">civic nomination </w:t>
      </w:r>
      <w:r w:rsidR="008F5742">
        <w:rPr>
          <w:rFonts w:hint="eastAsia"/>
        </w:rPr>
        <w:t xml:space="preserve">on a par with </w:t>
      </w:r>
      <w:r w:rsidRPr="00B57F90">
        <w:rPr>
          <w:rFonts w:hint="eastAsia"/>
        </w:rPr>
        <w:t xml:space="preserve">universal suffrage was a pseudo-proposition.  He also pointed out that universal suffrage must be established on a legal foundation, i.e. the Basic Law and the </w:t>
      </w:r>
      <w:r w:rsidRPr="00B57F90">
        <w:t>framework of the 31 August Decision</w:t>
      </w:r>
      <w:r w:rsidR="00A22923">
        <w:rPr>
          <w:rFonts w:hint="eastAsia"/>
        </w:rPr>
        <w:t>.</w:t>
      </w:r>
      <w:r w:rsidRPr="00B57F90">
        <w:rPr>
          <w:rFonts w:hint="eastAsia"/>
        </w:rPr>
        <w:t xml:space="preserve">  </w:t>
      </w:r>
      <w:r w:rsidR="00A22923">
        <w:rPr>
          <w:rFonts w:hint="eastAsia"/>
        </w:rPr>
        <w:t>E</w:t>
      </w:r>
      <w:r w:rsidRPr="00B57F90">
        <w:rPr>
          <w:rFonts w:hint="eastAsia"/>
        </w:rPr>
        <w:t xml:space="preserve">lections </w:t>
      </w:r>
      <w:r w:rsidR="00006AD7">
        <w:rPr>
          <w:rFonts w:hint="eastAsia"/>
        </w:rPr>
        <w:t xml:space="preserve">held </w:t>
      </w:r>
      <w:r w:rsidRPr="00B57F90">
        <w:rPr>
          <w:rFonts w:hint="eastAsia"/>
        </w:rPr>
        <w:t xml:space="preserve">under other electoral methods were fake </w:t>
      </w:r>
      <w:r w:rsidRPr="00B57F90">
        <w:rPr>
          <w:rFonts w:hint="eastAsia"/>
        </w:rPr>
        <w:lastRenderedPageBreak/>
        <w:t xml:space="preserve">elections as they lacked a legal foundation and were definitely unfair and unjust.  He recalled that the Democratic Party had </w:t>
      </w:r>
      <w:r w:rsidR="002C7296">
        <w:rPr>
          <w:rFonts w:hint="eastAsia"/>
        </w:rPr>
        <w:t xml:space="preserve">made a courageous decision to </w:t>
      </w:r>
      <w:r w:rsidRPr="00B57F90">
        <w:rPr>
          <w:rFonts w:hint="eastAsia"/>
        </w:rPr>
        <w:t xml:space="preserve">support the constitutional reform in 2010.  Thus, he called on the Democratic Party to support the resolution on constitutional reform in the </w:t>
      </w:r>
      <w:r w:rsidR="007C664E">
        <w:rPr>
          <w:rFonts w:hint="eastAsia"/>
        </w:rPr>
        <w:t xml:space="preserve">overall </w:t>
      </w:r>
      <w:r w:rsidRPr="00B57F90">
        <w:rPr>
          <w:rFonts w:hint="eastAsia"/>
        </w:rPr>
        <w:t>interest</w:t>
      </w:r>
      <w:r w:rsidR="007C664E">
        <w:rPr>
          <w:rFonts w:hint="eastAsia"/>
        </w:rPr>
        <w:t>s</w:t>
      </w:r>
      <w:r w:rsidRPr="00B57F90">
        <w:rPr>
          <w:rFonts w:hint="eastAsia"/>
        </w:rPr>
        <w:t xml:space="preserve"> of the community so that the public could elect the CE by </w:t>
      </w:r>
      <w:r w:rsidRPr="00B57F90">
        <w:rPr>
          <w:lang w:val="en"/>
        </w:rPr>
        <w:t>“</w:t>
      </w:r>
      <w:r w:rsidRPr="00B57F90">
        <w:rPr>
          <w:rFonts w:hint="eastAsia"/>
          <w:lang w:val="en"/>
        </w:rPr>
        <w:t>o</w:t>
      </w:r>
      <w:r w:rsidRPr="00B57F90">
        <w:rPr>
          <w:lang w:val="en"/>
        </w:rPr>
        <w:t xml:space="preserve">ne </w:t>
      </w:r>
      <w:r w:rsidRPr="00B57F90">
        <w:rPr>
          <w:rFonts w:hint="eastAsia"/>
          <w:lang w:val="en"/>
        </w:rPr>
        <w:t>person,</w:t>
      </w:r>
      <w:r w:rsidRPr="00B57F90">
        <w:rPr>
          <w:lang w:val="en"/>
        </w:rPr>
        <w:t xml:space="preserve"> one vote”</w:t>
      </w:r>
      <w:r w:rsidRPr="00B57F90">
        <w:rPr>
          <w:rFonts w:hint="eastAsia"/>
          <w:lang w:val="en"/>
        </w:rPr>
        <w:t xml:space="preserve"> in </w:t>
      </w:r>
      <w:r w:rsidRPr="00B57F90">
        <w:rPr>
          <w:lang w:val="en"/>
        </w:rPr>
        <w:t>2017</w:t>
      </w:r>
      <w:r w:rsidRPr="00B57F90">
        <w:rPr>
          <w:rFonts w:hint="eastAsia"/>
          <w:lang w:val="en"/>
        </w:rPr>
        <w:t>.</w:t>
      </w:r>
    </w:p>
    <w:p w:rsidR="00B72B1A" w:rsidRPr="00B57F90" w:rsidRDefault="00B72B1A" w:rsidP="00710BAD">
      <w:pPr>
        <w:pStyle w:val="af9"/>
        <w:tabs>
          <w:tab w:val="left" w:pos="851"/>
        </w:tabs>
        <w:adjustRightInd w:val="0"/>
        <w:snapToGrid w:val="0"/>
        <w:ind w:leftChars="0" w:left="1418" w:right="85" w:hanging="567"/>
        <w:jc w:val="both"/>
        <w:rPr>
          <w:color w:val="000000"/>
        </w:rPr>
      </w:pPr>
    </w:p>
    <w:p w:rsidR="00B72B1A" w:rsidRPr="00B57F90" w:rsidRDefault="00B72B1A" w:rsidP="006953B7">
      <w:pPr>
        <w:pStyle w:val="af9"/>
        <w:numPr>
          <w:ilvl w:val="0"/>
          <w:numId w:val="15"/>
        </w:numPr>
        <w:tabs>
          <w:tab w:val="left" w:pos="851"/>
        </w:tabs>
        <w:adjustRightInd w:val="0"/>
        <w:snapToGrid w:val="0"/>
        <w:ind w:leftChars="0" w:left="1418" w:right="85" w:hanging="567"/>
        <w:jc w:val="both"/>
      </w:pPr>
      <w:r w:rsidRPr="00B57F90">
        <w:rPr>
          <w:rFonts w:hint="eastAsia"/>
          <w:u w:val="single"/>
        </w:rPr>
        <w:t>The Chairman</w:t>
      </w:r>
      <w:r w:rsidRPr="00B57F90">
        <w:rPr>
          <w:rFonts w:hint="eastAsia"/>
        </w:rPr>
        <w:t xml:space="preserve"> supported the implementation of universal suffrage of the CE in 2017 in accordance with the provisions of the Basic Law and 31 August Decision </w:t>
      </w:r>
      <w:r w:rsidRPr="00B57F90">
        <w:t xml:space="preserve">so that five million eligible voters could elect the next CE through “one person, one vote” and the constitutional development of Hong Kong </w:t>
      </w:r>
      <w:r w:rsidRPr="00B57F90">
        <w:rPr>
          <w:rFonts w:hint="eastAsia"/>
        </w:rPr>
        <w:t>would not</w:t>
      </w:r>
      <w:r w:rsidRPr="00B57F90">
        <w:t xml:space="preserve"> come to a standstill.</w:t>
      </w:r>
      <w:r w:rsidRPr="00B57F90">
        <w:rPr>
          <w:rFonts w:hint="eastAsia"/>
        </w:rPr>
        <w:t xml:space="preserve">  He pointed out that during the colonial rule, the public had no say in </w:t>
      </w:r>
      <w:r w:rsidR="00BB231F">
        <w:rPr>
          <w:rFonts w:hint="eastAsia"/>
        </w:rPr>
        <w:t xml:space="preserve">the selection of </w:t>
      </w:r>
      <w:r w:rsidRPr="00B57F90">
        <w:rPr>
          <w:rFonts w:hint="eastAsia"/>
        </w:rPr>
        <w:t>the colonial governor and therefore, he urged the public not to miss the opportunity to elect the CE by universal suffrage.  He considered that constitutional development should advance in a gradual and orderly manner</w:t>
      </w:r>
      <w:r w:rsidR="00CB7998">
        <w:rPr>
          <w:rFonts w:hint="eastAsia"/>
        </w:rPr>
        <w:t>.</w:t>
      </w:r>
      <w:r w:rsidRPr="00B57F90">
        <w:rPr>
          <w:rFonts w:hint="eastAsia"/>
        </w:rPr>
        <w:t xml:space="preserve">  </w:t>
      </w:r>
      <w:r w:rsidR="00CB7998">
        <w:rPr>
          <w:rFonts w:hint="eastAsia"/>
        </w:rPr>
        <w:t xml:space="preserve">Since </w:t>
      </w:r>
      <w:r w:rsidRPr="00B57F90">
        <w:rPr>
          <w:rFonts w:hint="eastAsia"/>
        </w:rPr>
        <w:t xml:space="preserve">the first step </w:t>
      </w:r>
      <w:r w:rsidR="00B2302F">
        <w:rPr>
          <w:rFonts w:hint="eastAsia"/>
        </w:rPr>
        <w:t xml:space="preserve">was </w:t>
      </w:r>
      <w:r w:rsidR="0053435F">
        <w:rPr>
          <w:rFonts w:hint="eastAsia"/>
        </w:rPr>
        <w:t>essential</w:t>
      </w:r>
      <w:r w:rsidR="00B2302F">
        <w:rPr>
          <w:rFonts w:hint="eastAsia"/>
        </w:rPr>
        <w:t xml:space="preserve"> in any reform</w:t>
      </w:r>
      <w:r w:rsidRPr="00B57F90">
        <w:rPr>
          <w:rFonts w:hint="eastAsia"/>
        </w:rPr>
        <w:t xml:space="preserve">, </w:t>
      </w:r>
      <w:r w:rsidR="00AC4EF9">
        <w:rPr>
          <w:rFonts w:hint="eastAsia"/>
        </w:rPr>
        <w:t xml:space="preserve">he hoped that </w:t>
      </w:r>
      <w:r w:rsidR="007413A7">
        <w:rPr>
          <w:rFonts w:hint="eastAsia"/>
        </w:rPr>
        <w:t xml:space="preserve">Hong Kong could move </w:t>
      </w:r>
      <w:r w:rsidR="00505EEF">
        <w:rPr>
          <w:rFonts w:hint="eastAsia"/>
        </w:rPr>
        <w:t xml:space="preserve">forward in </w:t>
      </w:r>
      <w:r w:rsidRPr="00B57F90">
        <w:rPr>
          <w:rFonts w:hint="eastAsia"/>
        </w:rPr>
        <w:t>the constitutional reform.</w:t>
      </w:r>
    </w:p>
    <w:p w:rsidR="00B72B1A" w:rsidRPr="00B57F90" w:rsidRDefault="00B72B1A" w:rsidP="00710BAD">
      <w:pPr>
        <w:pStyle w:val="af9"/>
        <w:tabs>
          <w:tab w:val="left" w:pos="851"/>
        </w:tabs>
        <w:adjustRightInd w:val="0"/>
        <w:snapToGrid w:val="0"/>
        <w:ind w:leftChars="0" w:left="851" w:right="84" w:firstLine="479"/>
        <w:jc w:val="both"/>
      </w:pPr>
    </w:p>
    <w:p w:rsidR="00B72B1A" w:rsidRPr="00B57F90" w:rsidRDefault="00B72B1A" w:rsidP="00710BAD">
      <w:pPr>
        <w:pStyle w:val="af9"/>
        <w:tabs>
          <w:tab w:val="left" w:pos="851"/>
        </w:tabs>
        <w:adjustRightInd w:val="0"/>
        <w:snapToGrid w:val="0"/>
        <w:ind w:leftChars="0" w:left="0" w:right="84"/>
        <w:jc w:val="both"/>
      </w:pPr>
      <w:r w:rsidRPr="00B57F90">
        <w:rPr>
          <w:rFonts w:hint="eastAsia"/>
        </w:rPr>
        <w:t>11.</w:t>
      </w:r>
      <w:r w:rsidRPr="00B57F90">
        <w:rPr>
          <w:rFonts w:hint="eastAsia"/>
        </w:rPr>
        <w:tab/>
      </w:r>
      <w:r w:rsidRPr="00B57F90">
        <w:rPr>
          <w:rFonts w:hint="eastAsia"/>
          <w:u w:val="single"/>
        </w:rPr>
        <w:t>Mr Raymond TAM</w:t>
      </w:r>
      <w:r w:rsidRPr="00B57F90">
        <w:rPr>
          <w:rFonts w:hint="eastAsia"/>
        </w:rPr>
        <w:t xml:space="preserve">, </w:t>
      </w:r>
      <w:r w:rsidRPr="00B57F90">
        <w:rPr>
          <w:lang w:eastAsia="zh-HK"/>
        </w:rPr>
        <w:t>Sec</w:t>
      </w:r>
      <w:r w:rsidRPr="00B57F90">
        <w:rPr>
          <w:rFonts w:hint="eastAsia"/>
          <w:lang w:eastAsia="zh-HK"/>
        </w:rPr>
        <w:t>retary</w:t>
      </w:r>
      <w:r w:rsidRPr="00B57F90">
        <w:rPr>
          <w:lang w:eastAsia="zh-HK"/>
        </w:rPr>
        <w:t xml:space="preserve"> for Constitutional </w:t>
      </w:r>
      <w:r w:rsidRPr="00B57F90">
        <w:rPr>
          <w:rFonts w:hint="eastAsia"/>
          <w:lang w:eastAsia="zh-HK"/>
        </w:rPr>
        <w:t>and</w:t>
      </w:r>
      <w:r w:rsidRPr="00B57F90">
        <w:rPr>
          <w:lang w:eastAsia="zh-HK"/>
        </w:rPr>
        <w:t xml:space="preserve"> Mainland Affairs</w:t>
      </w:r>
      <w:r w:rsidR="007E0EB2">
        <w:rPr>
          <w:rFonts w:hint="eastAsia"/>
          <w:lang w:eastAsia="zh-HK"/>
        </w:rPr>
        <w:t>,</w:t>
      </w:r>
      <w:r w:rsidRPr="00B57F90">
        <w:rPr>
          <w:rFonts w:hint="eastAsia"/>
          <w:lang w:eastAsia="zh-HK"/>
        </w:rPr>
        <w:t xml:space="preserve"> gave a consolidated response as follows:</w:t>
      </w:r>
    </w:p>
    <w:p w:rsidR="00B72B1A" w:rsidRPr="00B57F90" w:rsidRDefault="00B72B1A" w:rsidP="00710BAD">
      <w:pPr>
        <w:pStyle w:val="af9"/>
        <w:tabs>
          <w:tab w:val="left" w:pos="851"/>
        </w:tabs>
        <w:adjustRightInd w:val="0"/>
        <w:snapToGrid w:val="0"/>
        <w:ind w:leftChars="0" w:left="851" w:right="84" w:firstLine="479"/>
        <w:jc w:val="both"/>
      </w:pPr>
    </w:p>
    <w:p w:rsidR="00B72B1A" w:rsidRPr="00B57F90" w:rsidRDefault="00B72B1A" w:rsidP="00B10018">
      <w:pPr>
        <w:pStyle w:val="af9"/>
        <w:tabs>
          <w:tab w:val="left" w:pos="851"/>
        </w:tabs>
        <w:adjustRightInd w:val="0"/>
        <w:snapToGrid w:val="0"/>
        <w:ind w:leftChars="0" w:left="1418" w:right="85" w:hanging="567"/>
        <w:jc w:val="both"/>
      </w:pPr>
      <w:r w:rsidRPr="00B57F90">
        <w:rPr>
          <w:rFonts w:hint="eastAsia"/>
        </w:rPr>
        <w:t>(a)</w:t>
      </w:r>
      <w:r w:rsidRPr="00B57F90">
        <w:tab/>
      </w:r>
      <w:r w:rsidRPr="00B57F90">
        <w:rPr>
          <w:rFonts w:hint="eastAsia"/>
        </w:rPr>
        <w:t>He shared Members</w:t>
      </w:r>
      <w:r w:rsidRPr="00B57F90">
        <w:t>’</w:t>
      </w:r>
      <w:r w:rsidRPr="00B57F90">
        <w:rPr>
          <w:rFonts w:hint="eastAsia"/>
        </w:rPr>
        <w:t xml:space="preserve"> views that </w:t>
      </w:r>
      <w:r w:rsidR="00EE1ACD">
        <w:rPr>
          <w:rFonts w:hint="eastAsia"/>
        </w:rPr>
        <w:t xml:space="preserve">Hong Kong </w:t>
      </w:r>
      <w:r w:rsidRPr="00B57F90">
        <w:rPr>
          <w:rFonts w:hint="eastAsia"/>
        </w:rPr>
        <w:t xml:space="preserve">was </w:t>
      </w:r>
      <w:r w:rsidR="00EE1ACD">
        <w:rPr>
          <w:rFonts w:hint="eastAsia"/>
        </w:rPr>
        <w:t xml:space="preserve">facing </w:t>
      </w:r>
      <w:r w:rsidRPr="00B57F90">
        <w:rPr>
          <w:rFonts w:hint="eastAsia"/>
        </w:rPr>
        <w:t xml:space="preserve">a critical moment in the constitutional reform.  </w:t>
      </w:r>
      <w:r w:rsidR="00C55224">
        <w:rPr>
          <w:rFonts w:hint="eastAsia"/>
        </w:rPr>
        <w:t xml:space="preserve">The remark was not an overstatement </w:t>
      </w:r>
      <w:r w:rsidRPr="00B57F90">
        <w:rPr>
          <w:rFonts w:hint="eastAsia"/>
        </w:rPr>
        <w:t xml:space="preserve">because </w:t>
      </w:r>
      <w:r w:rsidR="00A216EC">
        <w:rPr>
          <w:rFonts w:hint="eastAsia"/>
        </w:rPr>
        <w:t xml:space="preserve">there were only </w:t>
      </w:r>
      <w:r w:rsidR="00F80028">
        <w:rPr>
          <w:rFonts w:hint="eastAsia"/>
        </w:rPr>
        <w:t xml:space="preserve">three </w:t>
      </w:r>
      <w:r w:rsidR="00167D9B">
        <w:rPr>
          <w:rFonts w:hint="eastAsia"/>
        </w:rPr>
        <w:t xml:space="preserve">odd </w:t>
      </w:r>
      <w:r w:rsidR="00A216EC">
        <w:rPr>
          <w:rFonts w:hint="eastAsia"/>
        </w:rPr>
        <w:t xml:space="preserve">months left in the run-up to </w:t>
      </w:r>
      <w:r w:rsidRPr="00B57F90">
        <w:rPr>
          <w:rFonts w:hint="eastAsia"/>
        </w:rPr>
        <w:t xml:space="preserve">the </w:t>
      </w:r>
      <w:r w:rsidR="00132DD4">
        <w:rPr>
          <w:rFonts w:hint="eastAsia"/>
        </w:rPr>
        <w:t xml:space="preserve">examination of </w:t>
      </w:r>
      <w:r w:rsidRPr="00B57F90">
        <w:rPr>
          <w:rFonts w:hint="eastAsia"/>
        </w:rPr>
        <w:t xml:space="preserve">the </w:t>
      </w:r>
      <w:r w:rsidR="00404D56">
        <w:rPr>
          <w:rFonts w:hint="eastAsia"/>
        </w:rPr>
        <w:t>Government</w:t>
      </w:r>
      <w:r w:rsidR="00404D56">
        <w:t>’</w:t>
      </w:r>
      <w:r w:rsidR="00404D56">
        <w:rPr>
          <w:rFonts w:hint="eastAsia"/>
        </w:rPr>
        <w:t xml:space="preserve">s proposed </w:t>
      </w:r>
      <w:r w:rsidRPr="00B57F90">
        <w:rPr>
          <w:rFonts w:hint="eastAsia"/>
        </w:rPr>
        <w:t xml:space="preserve">amendments </w:t>
      </w:r>
      <w:r w:rsidR="000A7F0E">
        <w:rPr>
          <w:rFonts w:hint="eastAsia"/>
        </w:rPr>
        <w:t xml:space="preserve">by the </w:t>
      </w:r>
      <w:proofErr w:type="spellStart"/>
      <w:r w:rsidR="000A7F0E">
        <w:rPr>
          <w:rFonts w:hint="eastAsia"/>
        </w:rPr>
        <w:t>LegCo</w:t>
      </w:r>
      <w:proofErr w:type="spellEnd"/>
      <w:r w:rsidR="000A7F0E">
        <w:rPr>
          <w:rFonts w:hint="eastAsia"/>
        </w:rPr>
        <w:t xml:space="preserve"> </w:t>
      </w:r>
      <w:r w:rsidRPr="00B57F90">
        <w:rPr>
          <w:rFonts w:hint="eastAsia"/>
        </w:rPr>
        <w:t xml:space="preserve">in mid to late June.  He understood that there were </w:t>
      </w:r>
      <w:r w:rsidR="00FD495B">
        <w:rPr>
          <w:rFonts w:hint="eastAsia"/>
        </w:rPr>
        <w:t xml:space="preserve">divergent </w:t>
      </w:r>
      <w:r w:rsidRPr="00B57F90">
        <w:rPr>
          <w:rFonts w:hint="eastAsia"/>
        </w:rPr>
        <w:t>view</w:t>
      </w:r>
      <w:r w:rsidR="00FD495B">
        <w:rPr>
          <w:rFonts w:hint="eastAsia"/>
        </w:rPr>
        <w:t>s</w:t>
      </w:r>
      <w:r w:rsidRPr="00B57F90">
        <w:rPr>
          <w:rFonts w:hint="eastAsia"/>
        </w:rPr>
        <w:t xml:space="preserve"> on the framework of the 31 August Decision in society: some people considered it feasible while some considered it conservative.  </w:t>
      </w:r>
      <w:r w:rsidR="006F1327">
        <w:rPr>
          <w:rFonts w:hint="eastAsia"/>
        </w:rPr>
        <w:t>A</w:t>
      </w:r>
      <w:r w:rsidRPr="00B57F90">
        <w:rPr>
          <w:rFonts w:hint="eastAsia"/>
        </w:rPr>
        <w:t xml:space="preserve">ll kinds of opinions should be respected.  He </w:t>
      </w:r>
      <w:r w:rsidRPr="00B57F90">
        <w:t>indicated</w:t>
      </w:r>
      <w:r w:rsidRPr="00B57F90">
        <w:rPr>
          <w:rFonts w:hint="eastAsia"/>
        </w:rPr>
        <w:t xml:space="preserve"> that implementing universal suffrage in accordance with the provisions of the Basic Law and the framework of the 31 August Decision was</w:t>
      </w:r>
      <w:r w:rsidR="009B0692">
        <w:rPr>
          <w:rFonts w:hint="eastAsia"/>
        </w:rPr>
        <w:t>,</w:t>
      </w:r>
      <w:r w:rsidRPr="00B57F90">
        <w:rPr>
          <w:rFonts w:hint="eastAsia"/>
        </w:rPr>
        <w:t xml:space="preserve"> </w:t>
      </w:r>
      <w:r w:rsidR="004771B2">
        <w:rPr>
          <w:rFonts w:hint="eastAsia"/>
        </w:rPr>
        <w:t>at any rate</w:t>
      </w:r>
      <w:r w:rsidR="009B0692">
        <w:rPr>
          <w:rFonts w:hint="eastAsia"/>
        </w:rPr>
        <w:t>,</w:t>
      </w:r>
      <w:r w:rsidR="004771B2">
        <w:rPr>
          <w:rFonts w:hint="eastAsia"/>
        </w:rPr>
        <w:t xml:space="preserve"> </w:t>
      </w:r>
      <w:r w:rsidRPr="00B57F90">
        <w:rPr>
          <w:rFonts w:hint="eastAsia"/>
        </w:rPr>
        <w:t xml:space="preserve">better than </w:t>
      </w:r>
      <w:r w:rsidRPr="00B57F90">
        <w:t>allow</w:t>
      </w:r>
      <w:r w:rsidRPr="00B57F90">
        <w:rPr>
          <w:rFonts w:hint="eastAsia"/>
        </w:rPr>
        <w:t>ing</w:t>
      </w:r>
      <w:r w:rsidRPr="00B57F90">
        <w:t xml:space="preserve"> </w:t>
      </w:r>
      <w:r w:rsidR="00D205DA">
        <w:rPr>
          <w:rFonts w:hint="eastAsia"/>
        </w:rPr>
        <w:t xml:space="preserve">a standstill in </w:t>
      </w:r>
      <w:r w:rsidRPr="00B57F90">
        <w:t>the constitutional development</w:t>
      </w:r>
      <w:r w:rsidRPr="00B57F90">
        <w:rPr>
          <w:rFonts w:hint="eastAsia"/>
        </w:rPr>
        <w:t xml:space="preserve">, which would </w:t>
      </w:r>
      <w:r w:rsidR="00170671">
        <w:rPr>
          <w:rFonts w:hint="eastAsia"/>
        </w:rPr>
        <w:t xml:space="preserve">deprive </w:t>
      </w:r>
      <w:r w:rsidRPr="00B57F90">
        <w:t>five million eligible voters</w:t>
      </w:r>
      <w:r w:rsidRPr="00B57F90">
        <w:rPr>
          <w:rFonts w:hint="eastAsia"/>
        </w:rPr>
        <w:t xml:space="preserve"> </w:t>
      </w:r>
      <w:r w:rsidR="00170671">
        <w:rPr>
          <w:rFonts w:hint="eastAsia"/>
        </w:rPr>
        <w:t xml:space="preserve">of a </w:t>
      </w:r>
      <w:r w:rsidR="00AF0AC4">
        <w:rPr>
          <w:rFonts w:hint="eastAsia"/>
        </w:rPr>
        <w:t xml:space="preserve">universal </w:t>
      </w:r>
      <w:r w:rsidRPr="00B57F90">
        <w:rPr>
          <w:rFonts w:hint="eastAsia"/>
        </w:rPr>
        <w:t xml:space="preserve">and </w:t>
      </w:r>
      <w:r w:rsidR="00AF0AC4">
        <w:rPr>
          <w:rFonts w:hint="eastAsia"/>
        </w:rPr>
        <w:t>equal</w:t>
      </w:r>
      <w:r w:rsidR="00AF0AC4" w:rsidRPr="00B57F90">
        <w:rPr>
          <w:rFonts w:hint="eastAsia"/>
        </w:rPr>
        <w:t xml:space="preserve"> </w:t>
      </w:r>
      <w:r w:rsidR="00ED4F52">
        <w:rPr>
          <w:rFonts w:hint="eastAsia"/>
        </w:rPr>
        <w:t xml:space="preserve">electoral </w:t>
      </w:r>
      <w:r w:rsidRPr="00B57F90">
        <w:rPr>
          <w:rFonts w:hint="eastAsia"/>
        </w:rPr>
        <w:t xml:space="preserve">right.  He added that </w:t>
      </w:r>
      <w:r w:rsidR="00252D70">
        <w:rPr>
          <w:rFonts w:hint="eastAsia"/>
        </w:rPr>
        <w:t xml:space="preserve">such </w:t>
      </w:r>
      <w:r w:rsidRPr="00B57F90">
        <w:rPr>
          <w:rFonts w:hint="eastAsia"/>
        </w:rPr>
        <w:t xml:space="preserve">kind of voting right was the most important component of a democratic system and the most significant </w:t>
      </w:r>
      <w:r w:rsidRPr="00B57F90">
        <w:t>milestone</w:t>
      </w:r>
      <w:r w:rsidRPr="00B57F90">
        <w:rPr>
          <w:rFonts w:hint="eastAsia"/>
        </w:rPr>
        <w:t xml:space="preserve"> in democratic development.  He called upon the public not to compare the proposed CE electoral method with the</w:t>
      </w:r>
      <w:r w:rsidR="00F226F2">
        <w:rPr>
          <w:rFonts w:hint="eastAsia"/>
        </w:rPr>
        <w:t>ir</w:t>
      </w:r>
      <w:r w:rsidRPr="00B57F90">
        <w:rPr>
          <w:rFonts w:hint="eastAsia"/>
        </w:rPr>
        <w:t xml:space="preserve"> ideal electoral system</w:t>
      </w:r>
      <w:r w:rsidR="00104093">
        <w:rPr>
          <w:rFonts w:hint="eastAsia"/>
        </w:rPr>
        <w:t>.</w:t>
      </w:r>
      <w:r w:rsidRPr="00B57F90">
        <w:rPr>
          <w:rFonts w:hint="eastAsia"/>
        </w:rPr>
        <w:t xml:space="preserve"> </w:t>
      </w:r>
      <w:r w:rsidR="00104093">
        <w:rPr>
          <w:rFonts w:hint="eastAsia"/>
        </w:rPr>
        <w:t xml:space="preserve"> Instead, they should </w:t>
      </w:r>
      <w:r w:rsidR="005D7C76">
        <w:rPr>
          <w:rFonts w:hint="eastAsia"/>
        </w:rPr>
        <w:t xml:space="preserve">weigh </w:t>
      </w:r>
      <w:r w:rsidR="00206380">
        <w:rPr>
          <w:rFonts w:hint="eastAsia"/>
        </w:rPr>
        <w:t xml:space="preserve">the </w:t>
      </w:r>
      <w:r w:rsidR="00034A57">
        <w:rPr>
          <w:rFonts w:hint="eastAsia"/>
        </w:rPr>
        <w:t xml:space="preserve">long-term benefits </w:t>
      </w:r>
      <w:r w:rsidR="00956951">
        <w:rPr>
          <w:rFonts w:hint="eastAsia"/>
        </w:rPr>
        <w:t xml:space="preserve">to the overall society </w:t>
      </w:r>
      <w:r w:rsidR="0028381A">
        <w:rPr>
          <w:rFonts w:hint="eastAsia"/>
        </w:rPr>
        <w:t xml:space="preserve">of </w:t>
      </w:r>
      <w:r w:rsidR="00BB5000">
        <w:rPr>
          <w:rFonts w:hint="eastAsia"/>
        </w:rPr>
        <w:t xml:space="preserve">the passage of </w:t>
      </w:r>
      <w:r w:rsidRPr="00B57F90">
        <w:rPr>
          <w:rFonts w:hint="eastAsia"/>
        </w:rPr>
        <w:t xml:space="preserve">constitutional reform </w:t>
      </w:r>
      <w:r w:rsidR="00BB5000">
        <w:rPr>
          <w:rFonts w:hint="eastAsia"/>
        </w:rPr>
        <w:t xml:space="preserve">against a standstill in </w:t>
      </w:r>
      <w:r w:rsidR="003B2E4B">
        <w:rPr>
          <w:rFonts w:hint="eastAsia"/>
        </w:rPr>
        <w:t>the constitutional development</w:t>
      </w:r>
      <w:r w:rsidRPr="00B57F90">
        <w:rPr>
          <w:rFonts w:hint="eastAsia"/>
        </w:rPr>
        <w:t>.</w:t>
      </w:r>
    </w:p>
    <w:p w:rsidR="00B72B1A" w:rsidRPr="00B57F90" w:rsidRDefault="00B72B1A" w:rsidP="00B10018">
      <w:pPr>
        <w:pStyle w:val="af9"/>
        <w:tabs>
          <w:tab w:val="left" w:pos="851"/>
        </w:tabs>
        <w:adjustRightInd w:val="0"/>
        <w:snapToGrid w:val="0"/>
        <w:ind w:leftChars="0" w:left="1418" w:right="85" w:hanging="567"/>
        <w:jc w:val="both"/>
      </w:pPr>
    </w:p>
    <w:p w:rsidR="00B72B1A" w:rsidRPr="00B57F90" w:rsidRDefault="00B72B1A" w:rsidP="00B10018">
      <w:pPr>
        <w:pStyle w:val="af9"/>
        <w:tabs>
          <w:tab w:val="left" w:pos="851"/>
        </w:tabs>
        <w:adjustRightInd w:val="0"/>
        <w:snapToGrid w:val="0"/>
        <w:ind w:leftChars="0" w:left="1418" w:right="85" w:hanging="567"/>
        <w:jc w:val="both"/>
      </w:pPr>
      <w:r w:rsidRPr="00B57F90">
        <w:rPr>
          <w:rFonts w:hint="eastAsia"/>
        </w:rPr>
        <w:t>(b)</w:t>
      </w:r>
      <w:r w:rsidRPr="00B57F90">
        <w:tab/>
      </w:r>
      <w:r w:rsidRPr="00B57F90">
        <w:rPr>
          <w:rFonts w:hint="eastAsia"/>
        </w:rPr>
        <w:t xml:space="preserve">In response to the views on the opinion </w:t>
      </w:r>
      <w:r w:rsidR="002400AC">
        <w:rPr>
          <w:rFonts w:hint="eastAsia"/>
        </w:rPr>
        <w:t>polls</w:t>
      </w:r>
      <w:r w:rsidR="002400AC" w:rsidRPr="00B57F90">
        <w:rPr>
          <w:rFonts w:hint="eastAsia"/>
        </w:rPr>
        <w:t xml:space="preserve"> </w:t>
      </w:r>
      <w:r w:rsidRPr="00B57F90">
        <w:rPr>
          <w:rFonts w:hint="eastAsia"/>
        </w:rPr>
        <w:t xml:space="preserve">on universal suffrage, he pointed out that there were various organisations carrying out opinion </w:t>
      </w:r>
      <w:r w:rsidR="00F63A6F">
        <w:rPr>
          <w:rFonts w:hint="eastAsia"/>
        </w:rPr>
        <w:t xml:space="preserve">polls </w:t>
      </w:r>
      <w:r w:rsidRPr="00B57F90">
        <w:rPr>
          <w:rFonts w:hint="eastAsia"/>
        </w:rPr>
        <w:t xml:space="preserve">in </w:t>
      </w:r>
      <w:r w:rsidRPr="00B57F90">
        <w:t>society</w:t>
      </w:r>
      <w:r w:rsidRPr="00B57F90">
        <w:rPr>
          <w:rFonts w:hint="eastAsia"/>
        </w:rPr>
        <w:t xml:space="preserve">, with some of them reflecting the recent public </w:t>
      </w:r>
      <w:r w:rsidR="00154384">
        <w:rPr>
          <w:rFonts w:hint="eastAsia"/>
        </w:rPr>
        <w:t>opinion</w:t>
      </w:r>
      <w:r w:rsidRPr="00B57F90">
        <w:rPr>
          <w:rFonts w:hint="eastAsia"/>
        </w:rPr>
        <w:t xml:space="preserve">.  When studying the </w:t>
      </w:r>
      <w:r w:rsidR="00D115E6">
        <w:rPr>
          <w:rFonts w:hint="eastAsia"/>
        </w:rPr>
        <w:t xml:space="preserve">results of </w:t>
      </w:r>
      <w:r w:rsidRPr="00B57F90">
        <w:rPr>
          <w:rFonts w:hint="eastAsia"/>
        </w:rPr>
        <w:t xml:space="preserve">opinion </w:t>
      </w:r>
      <w:r w:rsidR="00B343EA">
        <w:rPr>
          <w:rFonts w:hint="eastAsia"/>
        </w:rPr>
        <w:t>poll</w:t>
      </w:r>
      <w:r w:rsidR="00D115E6">
        <w:rPr>
          <w:rFonts w:hint="eastAsia"/>
        </w:rPr>
        <w:t>s</w:t>
      </w:r>
      <w:r w:rsidRPr="00B57F90">
        <w:rPr>
          <w:rFonts w:hint="eastAsia"/>
        </w:rPr>
        <w:t xml:space="preserve">, one should </w:t>
      </w:r>
      <w:r w:rsidR="00087D85">
        <w:rPr>
          <w:rFonts w:hint="eastAsia"/>
        </w:rPr>
        <w:t xml:space="preserve">not </w:t>
      </w:r>
      <w:r w:rsidR="00443DA8">
        <w:rPr>
          <w:rFonts w:hint="eastAsia"/>
        </w:rPr>
        <w:t xml:space="preserve">analyse </w:t>
      </w:r>
      <w:r w:rsidR="00C917B1">
        <w:rPr>
          <w:rFonts w:hint="eastAsia"/>
        </w:rPr>
        <w:t xml:space="preserve">the findings of </w:t>
      </w:r>
      <w:r w:rsidR="00087D85">
        <w:rPr>
          <w:rFonts w:hint="eastAsia"/>
        </w:rPr>
        <w:t xml:space="preserve">only one </w:t>
      </w:r>
      <w:r w:rsidRPr="00B57F90">
        <w:rPr>
          <w:rFonts w:hint="eastAsia"/>
        </w:rPr>
        <w:t xml:space="preserve">opinion </w:t>
      </w:r>
      <w:r w:rsidR="00087D85">
        <w:rPr>
          <w:rFonts w:hint="eastAsia"/>
        </w:rPr>
        <w:t>poll</w:t>
      </w:r>
      <w:r w:rsidR="00C917B1">
        <w:rPr>
          <w:rFonts w:hint="eastAsia"/>
        </w:rPr>
        <w:t xml:space="preserve"> </w:t>
      </w:r>
      <w:r w:rsidR="000D5F9A">
        <w:rPr>
          <w:rFonts w:hint="eastAsia"/>
        </w:rPr>
        <w:t xml:space="preserve">but should </w:t>
      </w:r>
      <w:r w:rsidR="00F824A0">
        <w:rPr>
          <w:rFonts w:hint="eastAsia"/>
        </w:rPr>
        <w:t xml:space="preserve">consider </w:t>
      </w:r>
      <w:r w:rsidRPr="00B57F90">
        <w:rPr>
          <w:rFonts w:hint="eastAsia"/>
        </w:rPr>
        <w:t xml:space="preserve">two factors: time and </w:t>
      </w:r>
      <w:r w:rsidR="002F0CB1">
        <w:rPr>
          <w:rFonts w:hint="eastAsia"/>
        </w:rPr>
        <w:t>the presence of major incidents</w:t>
      </w:r>
      <w:r w:rsidRPr="00B57F90">
        <w:rPr>
          <w:rFonts w:hint="eastAsia"/>
        </w:rPr>
        <w:t xml:space="preserve">.  The former </w:t>
      </w:r>
      <w:r w:rsidR="00FE2343">
        <w:rPr>
          <w:rFonts w:hint="eastAsia"/>
        </w:rPr>
        <w:t xml:space="preserve">referred to the </w:t>
      </w:r>
      <w:r w:rsidR="00BA4229">
        <w:rPr>
          <w:rFonts w:hint="eastAsia"/>
        </w:rPr>
        <w:t xml:space="preserve">impact of the lapse of time on </w:t>
      </w:r>
      <w:r w:rsidRPr="00B57F90">
        <w:rPr>
          <w:rFonts w:hint="eastAsia"/>
        </w:rPr>
        <w:t>the direction and trend of public opinion</w:t>
      </w:r>
      <w:r w:rsidR="00A74D11">
        <w:rPr>
          <w:rFonts w:hint="eastAsia"/>
        </w:rPr>
        <w:t>.</w:t>
      </w:r>
      <w:r w:rsidRPr="00B57F90">
        <w:rPr>
          <w:rFonts w:hint="eastAsia"/>
        </w:rPr>
        <w:t xml:space="preserve">  </w:t>
      </w:r>
      <w:r w:rsidR="00B60A55">
        <w:rPr>
          <w:rFonts w:hint="eastAsia"/>
        </w:rPr>
        <w:t>T</w:t>
      </w:r>
      <w:r w:rsidRPr="00B57F90">
        <w:rPr>
          <w:rFonts w:hint="eastAsia"/>
        </w:rPr>
        <w:t>he la</w:t>
      </w:r>
      <w:r w:rsidR="00B60A55">
        <w:rPr>
          <w:rFonts w:hint="eastAsia"/>
        </w:rPr>
        <w:t>t</w:t>
      </w:r>
      <w:r w:rsidRPr="00B57F90">
        <w:rPr>
          <w:rFonts w:hint="eastAsia"/>
        </w:rPr>
        <w:t xml:space="preserve">ter </w:t>
      </w:r>
      <w:r w:rsidR="00B60A55">
        <w:rPr>
          <w:rFonts w:hint="eastAsia"/>
        </w:rPr>
        <w:t xml:space="preserve">referred to </w:t>
      </w:r>
      <w:r w:rsidR="0000778C">
        <w:rPr>
          <w:rFonts w:hint="eastAsia"/>
        </w:rPr>
        <w:t xml:space="preserve">the impact of </w:t>
      </w:r>
      <w:r w:rsidR="001D27E7">
        <w:rPr>
          <w:rFonts w:hint="eastAsia"/>
        </w:rPr>
        <w:t xml:space="preserve">major incidents on </w:t>
      </w:r>
      <w:r w:rsidRPr="00B57F90">
        <w:rPr>
          <w:rFonts w:hint="eastAsia"/>
        </w:rPr>
        <w:t xml:space="preserve">the direction and trend </w:t>
      </w:r>
      <w:r w:rsidR="001D27E7">
        <w:rPr>
          <w:rFonts w:hint="eastAsia"/>
        </w:rPr>
        <w:t>of public opinion</w:t>
      </w:r>
      <w:r w:rsidRPr="00B57F90">
        <w:rPr>
          <w:rFonts w:hint="eastAsia"/>
        </w:rPr>
        <w:t xml:space="preserve">.  The </w:t>
      </w:r>
      <w:r w:rsidR="00421ED6">
        <w:rPr>
          <w:rFonts w:hint="eastAsia"/>
        </w:rPr>
        <w:t>Administration</w:t>
      </w:r>
      <w:r w:rsidR="00421ED6" w:rsidRPr="00B57F90">
        <w:rPr>
          <w:rFonts w:hint="eastAsia"/>
        </w:rPr>
        <w:t xml:space="preserve"> </w:t>
      </w:r>
      <w:r w:rsidRPr="00B57F90">
        <w:rPr>
          <w:rFonts w:hint="eastAsia"/>
        </w:rPr>
        <w:t xml:space="preserve">had objectively compared the findings of opinion </w:t>
      </w:r>
      <w:r w:rsidR="006924B7">
        <w:rPr>
          <w:rFonts w:hint="eastAsia"/>
        </w:rPr>
        <w:t xml:space="preserve">polls </w:t>
      </w:r>
      <w:r w:rsidRPr="00B57F90">
        <w:rPr>
          <w:rFonts w:hint="eastAsia"/>
        </w:rPr>
        <w:t xml:space="preserve">conducted by different organisations, including those </w:t>
      </w:r>
      <w:r w:rsidR="00A966A8">
        <w:t>conducted</w:t>
      </w:r>
      <w:r w:rsidR="00A966A8">
        <w:rPr>
          <w:rFonts w:hint="eastAsia"/>
        </w:rPr>
        <w:t xml:space="preserve"> </w:t>
      </w:r>
      <w:r w:rsidRPr="00B57F90">
        <w:rPr>
          <w:rFonts w:hint="eastAsia"/>
        </w:rPr>
        <w:t xml:space="preserve">before and after the 31 August </w:t>
      </w:r>
      <w:r w:rsidR="00E16BE1">
        <w:rPr>
          <w:rFonts w:hint="eastAsia"/>
        </w:rPr>
        <w:t xml:space="preserve">Decision </w:t>
      </w:r>
      <w:r w:rsidRPr="00B57F90">
        <w:rPr>
          <w:rFonts w:hint="eastAsia"/>
        </w:rPr>
        <w:t xml:space="preserve">and those after the 79-day </w:t>
      </w:r>
      <w:r w:rsidRPr="00B57F90">
        <w:t>illegal</w:t>
      </w:r>
      <w:r w:rsidRPr="00B57F90">
        <w:rPr>
          <w:rFonts w:hint="eastAsia"/>
        </w:rPr>
        <w:t xml:space="preserve"> occupation</w:t>
      </w:r>
      <w:r w:rsidR="00532381">
        <w:rPr>
          <w:rFonts w:hint="eastAsia"/>
        </w:rPr>
        <w:t>.</w:t>
      </w:r>
      <w:r w:rsidRPr="00B57F90">
        <w:rPr>
          <w:rFonts w:hint="eastAsia"/>
        </w:rPr>
        <w:t xml:space="preserve">  </w:t>
      </w:r>
      <w:r w:rsidR="00532381">
        <w:rPr>
          <w:rFonts w:hint="eastAsia"/>
        </w:rPr>
        <w:t xml:space="preserve">It was </w:t>
      </w:r>
      <w:r w:rsidRPr="00B57F90">
        <w:rPr>
          <w:rFonts w:hint="eastAsia"/>
        </w:rPr>
        <w:t xml:space="preserve">found that </w:t>
      </w:r>
      <w:r w:rsidR="00326689">
        <w:rPr>
          <w:rFonts w:hint="eastAsia"/>
        </w:rPr>
        <w:t>two points could be concluded from the opinion polls.  F</w:t>
      </w:r>
      <w:r w:rsidRPr="00B57F90">
        <w:rPr>
          <w:rFonts w:hint="eastAsia"/>
        </w:rPr>
        <w:t xml:space="preserve">irstly, the public aspiration for a legitimate </w:t>
      </w:r>
      <w:r w:rsidRPr="00B57F90">
        <w:rPr>
          <w:rFonts w:hint="eastAsia"/>
        </w:rPr>
        <w:lastRenderedPageBreak/>
        <w:t xml:space="preserve">universal suffrage had not been affected by time </w:t>
      </w:r>
      <w:r w:rsidR="00E31E3A">
        <w:rPr>
          <w:rFonts w:hint="eastAsia"/>
        </w:rPr>
        <w:t xml:space="preserve">or </w:t>
      </w:r>
      <w:r w:rsidR="00BC31BA">
        <w:rPr>
          <w:rFonts w:hint="eastAsia"/>
        </w:rPr>
        <w:t>major incidents</w:t>
      </w:r>
      <w:r w:rsidRPr="00B57F90">
        <w:rPr>
          <w:rFonts w:hint="eastAsia"/>
        </w:rPr>
        <w:t xml:space="preserve">.  Over half of the interviewees accepted the implementation of universal suffrage in accordance with the Basic Law and the </w:t>
      </w:r>
      <w:r w:rsidR="007B6534">
        <w:rPr>
          <w:rFonts w:hint="eastAsia"/>
        </w:rPr>
        <w:t>interpretation</w:t>
      </w:r>
      <w:r w:rsidR="007B6534" w:rsidRPr="00B57F90">
        <w:rPr>
          <w:rFonts w:hint="eastAsia"/>
        </w:rPr>
        <w:t xml:space="preserve"> </w:t>
      </w:r>
      <w:r w:rsidRPr="00B57F90">
        <w:rPr>
          <w:rFonts w:hint="eastAsia"/>
        </w:rPr>
        <w:t xml:space="preserve">and decision of the NPCSC.  The level of </w:t>
      </w:r>
      <w:r w:rsidRPr="00B57F90">
        <w:t>support</w:t>
      </w:r>
      <w:r w:rsidRPr="00B57F90">
        <w:rPr>
          <w:rFonts w:hint="eastAsia"/>
        </w:rPr>
        <w:t xml:space="preserve"> seemed to have </w:t>
      </w:r>
      <w:r w:rsidR="006E134D">
        <w:rPr>
          <w:rFonts w:hint="eastAsia"/>
        </w:rPr>
        <w:t xml:space="preserve">strengthened </w:t>
      </w:r>
      <w:r w:rsidRPr="00B57F90">
        <w:rPr>
          <w:rFonts w:hint="eastAsia"/>
        </w:rPr>
        <w:t xml:space="preserve">and </w:t>
      </w:r>
      <w:r w:rsidR="00267051">
        <w:rPr>
          <w:rFonts w:hint="eastAsia"/>
        </w:rPr>
        <w:t xml:space="preserve">grown </w:t>
      </w:r>
      <w:r w:rsidRPr="00B57F90">
        <w:rPr>
          <w:rFonts w:hint="eastAsia"/>
        </w:rPr>
        <w:t xml:space="preserve">recently.  Secondly, the </w:t>
      </w:r>
      <w:r w:rsidR="002A53D4">
        <w:rPr>
          <w:rFonts w:hint="eastAsia"/>
        </w:rPr>
        <w:t>Administration</w:t>
      </w:r>
      <w:r w:rsidR="002A53D4" w:rsidRPr="00B57F90">
        <w:rPr>
          <w:rFonts w:hint="eastAsia"/>
        </w:rPr>
        <w:t xml:space="preserve"> </w:t>
      </w:r>
      <w:r w:rsidRPr="00B57F90">
        <w:rPr>
          <w:rFonts w:hint="eastAsia"/>
        </w:rPr>
        <w:t xml:space="preserve">had paid attention to the questions (some were neutral or leading questions) and groups involved (the majority of interviewees were aged 18 or above while the </w:t>
      </w:r>
      <w:r w:rsidR="001F17D2">
        <w:rPr>
          <w:rFonts w:hint="eastAsia"/>
        </w:rPr>
        <w:t xml:space="preserve">minimum </w:t>
      </w:r>
      <w:r w:rsidRPr="00B57F90">
        <w:rPr>
          <w:rFonts w:hint="eastAsia"/>
        </w:rPr>
        <w:t xml:space="preserve">age of some opinion </w:t>
      </w:r>
      <w:r w:rsidR="00D879B3">
        <w:rPr>
          <w:rFonts w:hint="eastAsia"/>
        </w:rPr>
        <w:t>polls</w:t>
      </w:r>
      <w:r w:rsidR="00D879B3" w:rsidRPr="00B57F90">
        <w:rPr>
          <w:rFonts w:hint="eastAsia"/>
        </w:rPr>
        <w:t xml:space="preserve"> </w:t>
      </w:r>
      <w:r w:rsidRPr="00B57F90">
        <w:rPr>
          <w:rFonts w:hint="eastAsia"/>
        </w:rPr>
        <w:t xml:space="preserve">were as low as 16) when studying the opinion </w:t>
      </w:r>
      <w:r w:rsidR="00D879B3">
        <w:rPr>
          <w:rFonts w:hint="eastAsia"/>
        </w:rPr>
        <w:t>polls</w:t>
      </w:r>
      <w:r w:rsidRPr="00B57F90">
        <w:rPr>
          <w:rFonts w:hint="eastAsia"/>
        </w:rPr>
        <w:t xml:space="preserve">.  </w:t>
      </w:r>
      <w:r w:rsidR="00A61503">
        <w:rPr>
          <w:rFonts w:hint="eastAsia"/>
        </w:rPr>
        <w:t>I</w:t>
      </w:r>
      <w:r w:rsidRPr="00B57F90">
        <w:rPr>
          <w:rFonts w:hint="eastAsia"/>
        </w:rPr>
        <w:t xml:space="preserve">n </w:t>
      </w:r>
      <w:r w:rsidR="00A61503">
        <w:rPr>
          <w:rFonts w:hint="eastAsia"/>
        </w:rPr>
        <w:t xml:space="preserve">all </w:t>
      </w:r>
      <w:r w:rsidRPr="00B57F90">
        <w:rPr>
          <w:rFonts w:hint="eastAsia"/>
        </w:rPr>
        <w:t xml:space="preserve">kinds of opinion </w:t>
      </w:r>
      <w:r w:rsidR="00A61503">
        <w:rPr>
          <w:rFonts w:hint="eastAsia"/>
        </w:rPr>
        <w:t xml:space="preserve">polls, </w:t>
      </w:r>
      <w:r w:rsidRPr="00B57F90">
        <w:rPr>
          <w:rFonts w:hint="eastAsia"/>
        </w:rPr>
        <w:t>the public</w:t>
      </w:r>
      <w:r w:rsidR="00A61503">
        <w:t>’</w:t>
      </w:r>
      <w:r w:rsidR="00A61503">
        <w:rPr>
          <w:rFonts w:hint="eastAsia"/>
        </w:rPr>
        <w:t>s</w:t>
      </w:r>
      <w:r w:rsidRPr="00B57F90">
        <w:rPr>
          <w:rFonts w:hint="eastAsia"/>
        </w:rPr>
        <w:t xml:space="preserve"> support </w:t>
      </w:r>
      <w:r w:rsidR="00A61503">
        <w:rPr>
          <w:rFonts w:hint="eastAsia"/>
        </w:rPr>
        <w:t xml:space="preserve">for </w:t>
      </w:r>
      <w:r w:rsidRPr="00B57F90">
        <w:rPr>
          <w:rFonts w:hint="eastAsia"/>
        </w:rPr>
        <w:t>accepting the election method proposed by the Government first so that universal suffrage would be implemented in 2017</w:t>
      </w:r>
      <w:r w:rsidR="0067469B">
        <w:rPr>
          <w:rFonts w:hint="eastAsia"/>
        </w:rPr>
        <w:t xml:space="preserve"> was clearly reflected</w:t>
      </w:r>
      <w:r w:rsidRPr="00B57F90">
        <w:rPr>
          <w:rFonts w:hint="eastAsia"/>
        </w:rPr>
        <w:t xml:space="preserve">.  In response to Professor </w:t>
      </w:r>
      <w:r w:rsidRPr="00B57F90">
        <w:t>Albert CHEN’</w:t>
      </w:r>
      <w:r w:rsidRPr="00B57F90">
        <w:rPr>
          <w:rFonts w:hint="eastAsia"/>
        </w:rPr>
        <w:t xml:space="preserve">s proposal that </w:t>
      </w:r>
      <w:r w:rsidR="00415C36">
        <w:rPr>
          <w:rFonts w:hint="eastAsia"/>
        </w:rPr>
        <w:t xml:space="preserve">opinion polls </w:t>
      </w:r>
      <w:r w:rsidRPr="00B57F90">
        <w:rPr>
          <w:rFonts w:hint="eastAsia"/>
        </w:rPr>
        <w:t>be carri</w:t>
      </w:r>
      <w:r w:rsidR="00415C36">
        <w:rPr>
          <w:rFonts w:hint="eastAsia"/>
        </w:rPr>
        <w:t>ed</w:t>
      </w:r>
      <w:r w:rsidRPr="00B57F90">
        <w:rPr>
          <w:rFonts w:hint="eastAsia"/>
        </w:rPr>
        <w:t xml:space="preserve"> out </w:t>
      </w:r>
      <w:r w:rsidR="00415C36">
        <w:rPr>
          <w:rFonts w:hint="eastAsia"/>
        </w:rPr>
        <w:t>by retired judges</w:t>
      </w:r>
      <w:r w:rsidRPr="00B57F90">
        <w:rPr>
          <w:rFonts w:hint="eastAsia"/>
        </w:rPr>
        <w:t>, he considered that the proposal was constructive</w:t>
      </w:r>
      <w:r w:rsidR="00532041">
        <w:rPr>
          <w:rFonts w:hint="eastAsia"/>
        </w:rPr>
        <w:t>.</w:t>
      </w:r>
      <w:r w:rsidRPr="00B57F90">
        <w:rPr>
          <w:rFonts w:hint="eastAsia"/>
        </w:rPr>
        <w:t xml:space="preserve"> </w:t>
      </w:r>
      <w:r w:rsidR="00532041">
        <w:rPr>
          <w:rFonts w:hint="eastAsia"/>
        </w:rPr>
        <w:t xml:space="preserve"> However, </w:t>
      </w:r>
      <w:r w:rsidRPr="00B57F90">
        <w:rPr>
          <w:rFonts w:hint="eastAsia"/>
        </w:rPr>
        <w:t xml:space="preserve">the </w:t>
      </w:r>
      <w:r w:rsidR="00EC6D4D">
        <w:rPr>
          <w:rFonts w:hint="eastAsia"/>
        </w:rPr>
        <w:t xml:space="preserve">intended </w:t>
      </w:r>
      <w:r w:rsidR="00EC6D4D">
        <w:t>objective</w:t>
      </w:r>
      <w:r w:rsidR="00EC6D4D">
        <w:rPr>
          <w:rFonts w:hint="eastAsia"/>
        </w:rPr>
        <w:t xml:space="preserve"> of affecting </w:t>
      </w:r>
      <w:r w:rsidR="00F56987">
        <w:rPr>
          <w:rFonts w:hint="eastAsia"/>
        </w:rPr>
        <w:t xml:space="preserve">the </w:t>
      </w:r>
      <w:r w:rsidR="002F5EC4">
        <w:rPr>
          <w:rFonts w:hint="eastAsia"/>
        </w:rPr>
        <w:t xml:space="preserve">20 </w:t>
      </w:r>
      <w:r w:rsidR="00F56987">
        <w:rPr>
          <w:rFonts w:hint="eastAsia"/>
        </w:rPr>
        <w:t xml:space="preserve">odd </w:t>
      </w:r>
      <w:r w:rsidRPr="00B57F90">
        <w:rPr>
          <w:rFonts w:hint="eastAsia"/>
        </w:rPr>
        <w:t>pan-democrats</w:t>
      </w:r>
      <w:r w:rsidR="00741BCA">
        <w:t>’</w:t>
      </w:r>
      <w:r w:rsidRPr="00B57F90">
        <w:rPr>
          <w:rFonts w:hint="eastAsia"/>
        </w:rPr>
        <w:t xml:space="preserve"> vot</w:t>
      </w:r>
      <w:r w:rsidR="00741BCA">
        <w:rPr>
          <w:rFonts w:hint="eastAsia"/>
        </w:rPr>
        <w:t xml:space="preserve">ing preference would </w:t>
      </w:r>
      <w:r w:rsidR="00D261A4">
        <w:rPr>
          <w:rFonts w:hint="eastAsia"/>
        </w:rPr>
        <w:t>hardly be achieved</w:t>
      </w:r>
      <w:r w:rsidRPr="00B57F90">
        <w:rPr>
          <w:rFonts w:hint="eastAsia"/>
        </w:rPr>
        <w:t xml:space="preserve"> </w:t>
      </w:r>
      <w:r w:rsidR="00823F34">
        <w:t>because</w:t>
      </w:r>
      <w:r w:rsidR="00823F34">
        <w:rPr>
          <w:rFonts w:hint="eastAsia"/>
        </w:rPr>
        <w:t xml:space="preserve"> </w:t>
      </w:r>
      <w:r w:rsidR="008C7A57">
        <w:rPr>
          <w:rFonts w:hint="eastAsia"/>
        </w:rPr>
        <w:t xml:space="preserve">public opinion had already been clearly </w:t>
      </w:r>
      <w:r w:rsidR="005A3A76">
        <w:rPr>
          <w:rFonts w:hint="eastAsia"/>
        </w:rPr>
        <w:t xml:space="preserve">reflected </w:t>
      </w:r>
      <w:r w:rsidRPr="00B57F90">
        <w:rPr>
          <w:rFonts w:hint="eastAsia"/>
        </w:rPr>
        <w:t xml:space="preserve">in </w:t>
      </w:r>
      <w:r w:rsidR="005A3A76">
        <w:rPr>
          <w:rFonts w:hint="eastAsia"/>
        </w:rPr>
        <w:t xml:space="preserve">previous </w:t>
      </w:r>
      <w:r w:rsidRPr="00B57F90">
        <w:rPr>
          <w:rFonts w:hint="eastAsia"/>
        </w:rPr>
        <w:t xml:space="preserve">opinion </w:t>
      </w:r>
      <w:r w:rsidR="005A3A76">
        <w:rPr>
          <w:rFonts w:hint="eastAsia"/>
        </w:rPr>
        <w:t>polls over the years</w:t>
      </w:r>
      <w:r w:rsidRPr="00B57F90">
        <w:rPr>
          <w:rFonts w:hint="eastAsia"/>
        </w:rPr>
        <w:t xml:space="preserve">.  Therefore, additional opinion </w:t>
      </w:r>
      <w:r w:rsidR="00E2146F">
        <w:rPr>
          <w:rFonts w:hint="eastAsia"/>
        </w:rPr>
        <w:t>polls</w:t>
      </w:r>
      <w:r w:rsidR="00E2146F" w:rsidRPr="00B57F90">
        <w:rPr>
          <w:rFonts w:hint="eastAsia"/>
        </w:rPr>
        <w:t xml:space="preserve"> </w:t>
      </w:r>
      <w:r w:rsidRPr="00B57F90">
        <w:rPr>
          <w:rFonts w:hint="eastAsia"/>
        </w:rPr>
        <w:t xml:space="preserve">were not </w:t>
      </w:r>
      <w:r w:rsidR="00E2146F">
        <w:rPr>
          <w:rFonts w:hint="eastAsia"/>
        </w:rPr>
        <w:t>necessary</w:t>
      </w:r>
      <w:r w:rsidRPr="00B57F90">
        <w:rPr>
          <w:rFonts w:hint="eastAsia"/>
        </w:rPr>
        <w:t>.</w:t>
      </w:r>
    </w:p>
    <w:p w:rsidR="00B72B1A" w:rsidRPr="00B57F90" w:rsidRDefault="00B72B1A" w:rsidP="00B10018">
      <w:pPr>
        <w:pStyle w:val="a9"/>
        <w:tabs>
          <w:tab w:val="left" w:pos="851"/>
        </w:tabs>
        <w:spacing w:line="240" w:lineRule="auto"/>
        <w:ind w:left="1418" w:right="85" w:hanging="567"/>
        <w:rPr>
          <w:spacing w:val="0"/>
        </w:rPr>
      </w:pPr>
    </w:p>
    <w:p w:rsidR="00B72B1A" w:rsidRPr="00B57F90" w:rsidRDefault="00B72B1A" w:rsidP="006953B7">
      <w:pPr>
        <w:pStyle w:val="af9"/>
        <w:numPr>
          <w:ilvl w:val="0"/>
          <w:numId w:val="16"/>
        </w:numPr>
        <w:tabs>
          <w:tab w:val="left" w:pos="851"/>
        </w:tabs>
        <w:adjustRightInd w:val="0"/>
        <w:snapToGrid w:val="0"/>
        <w:ind w:leftChars="0" w:left="1418" w:right="85" w:hanging="567"/>
        <w:jc w:val="both"/>
      </w:pPr>
      <w:r w:rsidRPr="00B57F90">
        <w:rPr>
          <w:rFonts w:eastAsia="華康細明體"/>
        </w:rPr>
        <w:t>In response to</w:t>
      </w:r>
      <w:r w:rsidRPr="00B57F90">
        <w:rPr>
          <w:rFonts w:eastAsia="華康細明體" w:hint="eastAsia"/>
        </w:rPr>
        <w:t xml:space="preserve"> the views regarding the room for improvement to the electoral method</w:t>
      </w:r>
      <w:r w:rsidRPr="00B57F90">
        <w:rPr>
          <w:rFonts w:eastAsia="華康細明體"/>
        </w:rPr>
        <w:t xml:space="preserve">, </w:t>
      </w:r>
      <w:r w:rsidRPr="00B57F90">
        <w:rPr>
          <w:rFonts w:hint="eastAsia"/>
        </w:rPr>
        <w:t>he</w:t>
      </w:r>
      <w:r w:rsidRPr="00B57F90">
        <w:t xml:space="preserve"> said that </w:t>
      </w:r>
      <w:r w:rsidRPr="00B57F90">
        <w:rPr>
          <w:rFonts w:hint="eastAsia"/>
        </w:rPr>
        <w:t>he and Mr Rimsky YUEN, the Secretary for Justice, had repeatedly exchanged views with the C</w:t>
      </w:r>
      <w:r w:rsidRPr="00B57F90">
        <w:rPr>
          <w:rFonts w:hint="eastAsia"/>
          <w:lang w:eastAsia="zh-HK"/>
        </w:rPr>
        <w:t>entral</w:t>
      </w:r>
      <w:r w:rsidRPr="00B57F90">
        <w:rPr>
          <w:rFonts w:hint="eastAsia"/>
        </w:rPr>
        <w:t xml:space="preserve"> Government.  T</w:t>
      </w:r>
      <w:r w:rsidRPr="00B57F90">
        <w:t>h</w:t>
      </w:r>
      <w:r w:rsidRPr="00B57F90">
        <w:rPr>
          <w:rFonts w:hint="eastAsia"/>
        </w:rPr>
        <w:t xml:space="preserve">ey unanimously agreed that </w:t>
      </w:r>
      <w:r w:rsidRPr="00B57F90">
        <w:t>Article</w:t>
      </w:r>
      <w:r w:rsidRPr="00B57F90">
        <w:rPr>
          <w:rFonts w:hint="eastAsia"/>
        </w:rPr>
        <w:t xml:space="preserve"> 7 of Annex I to the Basic Law had provided a clear legal basis for the </w:t>
      </w:r>
      <w:r w:rsidRPr="00B57F90">
        <w:rPr>
          <w:rFonts w:eastAsia="華康細明體" w:hint="eastAsia"/>
        </w:rPr>
        <w:t>improvement to the electoral method</w:t>
      </w:r>
      <w:r w:rsidRPr="00B57F90">
        <w:rPr>
          <w:rFonts w:hint="eastAsia"/>
        </w:rPr>
        <w:t>.  If universal suffrage for the CE was to be implemented in 2017, the elected CE could</w:t>
      </w:r>
      <w:r w:rsidR="00DA30EE">
        <w:rPr>
          <w:rFonts w:hint="eastAsia"/>
        </w:rPr>
        <w:t>,</w:t>
      </w:r>
      <w:r w:rsidRPr="00B57F90">
        <w:rPr>
          <w:rFonts w:hint="eastAsia"/>
        </w:rPr>
        <w:t xml:space="preserve"> </w:t>
      </w:r>
      <w:r w:rsidR="00DA30EE">
        <w:rPr>
          <w:rFonts w:hint="eastAsia"/>
        </w:rPr>
        <w:t xml:space="preserve">if necessary, </w:t>
      </w:r>
      <w:r w:rsidRPr="00B57F90">
        <w:rPr>
          <w:rFonts w:hint="eastAsia"/>
        </w:rPr>
        <w:t xml:space="preserve">propose amendments </w:t>
      </w:r>
      <w:r w:rsidR="00894E66">
        <w:rPr>
          <w:rFonts w:hint="eastAsia"/>
        </w:rPr>
        <w:t xml:space="preserve">according to </w:t>
      </w:r>
      <w:r w:rsidRPr="00B57F90">
        <w:rPr>
          <w:rFonts w:hint="eastAsia"/>
        </w:rPr>
        <w:t xml:space="preserve">the Five-Step Process of Constitutional Development </w:t>
      </w:r>
      <w:r w:rsidR="00554999">
        <w:rPr>
          <w:rFonts w:hint="eastAsia"/>
        </w:rPr>
        <w:t xml:space="preserve">laid down </w:t>
      </w:r>
      <w:r w:rsidRPr="00B57F90">
        <w:rPr>
          <w:rFonts w:hint="eastAsia"/>
        </w:rPr>
        <w:t>in 2004</w:t>
      </w:r>
      <w:r w:rsidR="00DA30EE">
        <w:rPr>
          <w:rFonts w:hint="eastAsia"/>
        </w:rPr>
        <w:t>,</w:t>
      </w:r>
      <w:r w:rsidRPr="00B57F90">
        <w:rPr>
          <w:rFonts w:hint="eastAsia"/>
        </w:rPr>
        <w:t xml:space="preserve"> </w:t>
      </w:r>
      <w:r w:rsidR="00DA30EE">
        <w:rPr>
          <w:rFonts w:hint="eastAsia"/>
        </w:rPr>
        <w:t xml:space="preserve">which </w:t>
      </w:r>
      <w:r w:rsidRPr="00B57F90">
        <w:rPr>
          <w:rFonts w:hint="eastAsia"/>
        </w:rPr>
        <w:t xml:space="preserve">had been </w:t>
      </w:r>
      <w:r w:rsidR="00862FC5">
        <w:rPr>
          <w:rFonts w:hint="eastAsia"/>
        </w:rPr>
        <w:t xml:space="preserve">in </w:t>
      </w:r>
      <w:r w:rsidRPr="00B57F90">
        <w:rPr>
          <w:rFonts w:hint="eastAsia"/>
        </w:rPr>
        <w:t>exist</w:t>
      </w:r>
      <w:r w:rsidR="00862FC5">
        <w:rPr>
          <w:rFonts w:hint="eastAsia"/>
        </w:rPr>
        <w:t>ence</w:t>
      </w:r>
      <w:r w:rsidRPr="00B57F90">
        <w:rPr>
          <w:rFonts w:hint="eastAsia"/>
        </w:rPr>
        <w:t xml:space="preserve"> and in force.</w:t>
      </w:r>
    </w:p>
    <w:p w:rsidR="00B72B1A" w:rsidRPr="00B57F90" w:rsidRDefault="00B72B1A" w:rsidP="00B10018">
      <w:pPr>
        <w:pStyle w:val="af9"/>
        <w:tabs>
          <w:tab w:val="left" w:pos="851"/>
        </w:tabs>
        <w:adjustRightInd w:val="0"/>
        <w:snapToGrid w:val="0"/>
        <w:ind w:leftChars="0" w:left="1418" w:right="85" w:hanging="567"/>
        <w:jc w:val="both"/>
      </w:pPr>
    </w:p>
    <w:p w:rsidR="00B72B1A" w:rsidRPr="00B57F90" w:rsidRDefault="00B72B1A" w:rsidP="006953B7">
      <w:pPr>
        <w:pStyle w:val="af9"/>
        <w:numPr>
          <w:ilvl w:val="0"/>
          <w:numId w:val="16"/>
        </w:numPr>
        <w:tabs>
          <w:tab w:val="left" w:pos="851"/>
        </w:tabs>
        <w:adjustRightInd w:val="0"/>
        <w:snapToGrid w:val="0"/>
        <w:ind w:leftChars="0" w:left="1418" w:right="85" w:hanging="567"/>
        <w:jc w:val="both"/>
        <w:rPr>
          <w:rFonts w:eastAsia="華康細明體"/>
          <w:lang w:eastAsia="zh-HK"/>
        </w:rPr>
      </w:pPr>
      <w:r w:rsidRPr="00B57F90">
        <w:rPr>
          <w:rFonts w:eastAsia="華康細明體"/>
        </w:rPr>
        <w:t xml:space="preserve">In response to </w:t>
      </w:r>
      <w:r w:rsidRPr="00B57F90">
        <w:rPr>
          <w:rFonts w:eastAsia="華康細明體" w:hint="eastAsia"/>
        </w:rPr>
        <w:t>Mr YIP Kwok-</w:t>
      </w:r>
      <w:proofErr w:type="spellStart"/>
      <w:proofErr w:type="gramStart"/>
      <w:r w:rsidRPr="00B57F90">
        <w:rPr>
          <w:rFonts w:eastAsia="華康細明體" w:hint="eastAsia"/>
        </w:rPr>
        <w:t>him</w:t>
      </w:r>
      <w:r w:rsidRPr="00B57F90">
        <w:rPr>
          <w:rFonts w:eastAsia="華康細明體"/>
        </w:rPr>
        <w:t>’s</w:t>
      </w:r>
      <w:proofErr w:type="spellEnd"/>
      <w:proofErr w:type="gramEnd"/>
      <w:r w:rsidRPr="00B57F90">
        <w:rPr>
          <w:rFonts w:eastAsia="華康細明體"/>
        </w:rPr>
        <w:t xml:space="preserve"> </w:t>
      </w:r>
      <w:r w:rsidRPr="00B57F90">
        <w:rPr>
          <w:rFonts w:eastAsia="華康細明體" w:hint="eastAsia"/>
        </w:rPr>
        <w:t xml:space="preserve">opinion regarding the 31 August </w:t>
      </w:r>
      <w:r w:rsidR="00793045">
        <w:rPr>
          <w:rFonts w:eastAsia="華康細明體" w:hint="eastAsia"/>
        </w:rPr>
        <w:t>Decision</w:t>
      </w:r>
      <w:r w:rsidRPr="00B57F90">
        <w:rPr>
          <w:rFonts w:eastAsia="華康細明體"/>
        </w:rPr>
        <w:t xml:space="preserve">, he </w:t>
      </w:r>
      <w:r w:rsidR="00CE0138">
        <w:rPr>
          <w:rFonts w:eastAsia="華康細明體" w:hint="eastAsia"/>
        </w:rPr>
        <w:t xml:space="preserve">clarified </w:t>
      </w:r>
      <w:r w:rsidR="00CE0138">
        <w:rPr>
          <w:rFonts w:eastAsia="華康細明體" w:hint="eastAsia"/>
          <w:lang w:eastAsia="zh-HK"/>
        </w:rPr>
        <w:t xml:space="preserve">the misunderstanding </w:t>
      </w:r>
      <w:r w:rsidR="001C71AC">
        <w:rPr>
          <w:rFonts w:eastAsia="華康細明體" w:hint="eastAsia"/>
          <w:lang w:eastAsia="zh-HK"/>
        </w:rPr>
        <w:t xml:space="preserve">about </w:t>
      </w:r>
      <w:r w:rsidRPr="00B57F90">
        <w:rPr>
          <w:rFonts w:eastAsia="華康細明體" w:hint="eastAsia"/>
        </w:rPr>
        <w:t>the content</w:t>
      </w:r>
      <w:r w:rsidR="001C71AC">
        <w:rPr>
          <w:rFonts w:eastAsia="華康細明體" w:hint="eastAsia"/>
        </w:rPr>
        <w:t>s</w:t>
      </w:r>
      <w:r w:rsidRPr="00B57F90">
        <w:rPr>
          <w:rFonts w:eastAsia="華康細明體" w:hint="eastAsia"/>
        </w:rPr>
        <w:t xml:space="preserve"> of the Blue Book published earlier by the Chinese </w:t>
      </w:r>
      <w:r w:rsidRPr="00B57F90">
        <w:rPr>
          <w:rFonts w:eastAsia="華康細明體"/>
        </w:rPr>
        <w:t>Academy</w:t>
      </w:r>
      <w:r w:rsidRPr="00B57F90">
        <w:rPr>
          <w:rFonts w:eastAsia="華康細明體" w:hint="eastAsia"/>
        </w:rPr>
        <w:t xml:space="preserve"> of Social Sciences</w:t>
      </w:r>
      <w:r w:rsidR="00DE047D">
        <w:rPr>
          <w:rFonts w:eastAsia="華康細明體" w:hint="eastAsia"/>
        </w:rPr>
        <w:t xml:space="preserve">.  He said that it was inaccurate to </w:t>
      </w:r>
      <w:r w:rsidR="008336AE">
        <w:rPr>
          <w:rFonts w:eastAsia="華康細明體" w:hint="eastAsia"/>
        </w:rPr>
        <w:t xml:space="preserve">interpret the contents as there was room to retract or amend </w:t>
      </w:r>
      <w:r w:rsidR="00A275C4">
        <w:rPr>
          <w:rFonts w:eastAsia="華康細明體" w:hint="eastAsia"/>
        </w:rPr>
        <w:t>the Decision</w:t>
      </w:r>
      <w:r w:rsidRPr="00B57F90">
        <w:rPr>
          <w:rFonts w:eastAsia="華康細明體"/>
        </w:rPr>
        <w:t>.</w:t>
      </w:r>
      <w:r w:rsidRPr="00B57F90">
        <w:rPr>
          <w:rFonts w:eastAsia="華康細明體" w:hint="eastAsia"/>
        </w:rPr>
        <w:t xml:space="preserve">  He </w:t>
      </w:r>
      <w:r w:rsidR="001F1605">
        <w:rPr>
          <w:rFonts w:eastAsia="華康細明體" w:hint="eastAsia"/>
        </w:rPr>
        <w:t xml:space="preserve">pointed out </w:t>
      </w:r>
      <w:r w:rsidRPr="00B57F90">
        <w:rPr>
          <w:rFonts w:eastAsia="華康細明體" w:hint="eastAsia"/>
        </w:rPr>
        <w:t xml:space="preserve">that </w:t>
      </w:r>
      <w:r w:rsidRPr="00B57F90">
        <w:rPr>
          <w:rFonts w:eastAsia="華康細明體" w:hint="eastAsia"/>
          <w:lang w:eastAsia="zh-HK"/>
        </w:rPr>
        <w:t>the Central Government and the Government</w:t>
      </w:r>
      <w:r w:rsidRPr="00B57F90">
        <w:rPr>
          <w:rFonts w:eastAsia="華康細明體" w:hint="eastAsia"/>
        </w:rPr>
        <w:t xml:space="preserve"> of the</w:t>
      </w:r>
      <w:r w:rsidRPr="00B57F90">
        <w:rPr>
          <w:rFonts w:eastAsia="華康細明體" w:hint="eastAsia"/>
          <w:lang w:eastAsia="zh-HK"/>
        </w:rPr>
        <w:t xml:space="preserve"> Hong Kong Special Administrative Region (HKSAR) had repeatedly reiterated that the </w:t>
      </w:r>
      <w:r w:rsidRPr="00B57F90">
        <w:rPr>
          <w:rFonts w:eastAsia="華康細明體" w:hint="eastAsia"/>
        </w:rPr>
        <w:t xml:space="preserve">31 August </w:t>
      </w:r>
      <w:r w:rsidR="00B51ABC">
        <w:rPr>
          <w:rFonts w:eastAsia="華康細明體" w:hint="eastAsia"/>
        </w:rPr>
        <w:t xml:space="preserve">Decision </w:t>
      </w:r>
      <w:r w:rsidRPr="00B57F90">
        <w:rPr>
          <w:rFonts w:eastAsia="華康細明體" w:hint="eastAsia"/>
          <w:lang w:eastAsia="zh-HK"/>
        </w:rPr>
        <w:t>would n</w:t>
      </w:r>
      <w:r w:rsidRPr="00B57F90">
        <w:rPr>
          <w:rFonts w:eastAsia="華康細明體" w:hint="eastAsia"/>
        </w:rPr>
        <w:t>either</w:t>
      </w:r>
      <w:r w:rsidRPr="00B57F90">
        <w:rPr>
          <w:rFonts w:eastAsia="華康細明體" w:hint="eastAsia"/>
          <w:lang w:eastAsia="zh-HK"/>
        </w:rPr>
        <w:t xml:space="preserve"> be </w:t>
      </w:r>
      <w:r w:rsidRPr="00B57F90">
        <w:rPr>
          <w:rFonts w:eastAsia="華康細明體" w:hint="eastAsia"/>
        </w:rPr>
        <w:t>retracted</w:t>
      </w:r>
      <w:r w:rsidRPr="00B57F90">
        <w:rPr>
          <w:rFonts w:eastAsia="華康細明體" w:hint="eastAsia"/>
          <w:lang w:eastAsia="zh-HK"/>
        </w:rPr>
        <w:t xml:space="preserve"> </w:t>
      </w:r>
      <w:r w:rsidRPr="00B57F90">
        <w:rPr>
          <w:rFonts w:eastAsia="華康細明體" w:hint="eastAsia"/>
        </w:rPr>
        <w:t>nor</w:t>
      </w:r>
      <w:r w:rsidRPr="00B57F90">
        <w:rPr>
          <w:rFonts w:eastAsia="華康細明體" w:hint="eastAsia"/>
          <w:lang w:eastAsia="zh-HK"/>
        </w:rPr>
        <w:t xml:space="preserve"> amended.  </w:t>
      </w:r>
      <w:r w:rsidR="00A103DF">
        <w:rPr>
          <w:rFonts w:eastAsia="華康細明體"/>
          <w:lang w:eastAsia="zh-HK"/>
        </w:rPr>
        <w:t>I</w:t>
      </w:r>
      <w:r w:rsidR="00A103DF">
        <w:rPr>
          <w:rFonts w:eastAsia="華康細明體" w:hint="eastAsia"/>
          <w:lang w:eastAsia="zh-HK"/>
        </w:rPr>
        <w:t xml:space="preserve">t was stated </w:t>
      </w:r>
      <w:r w:rsidRPr="00B57F90">
        <w:rPr>
          <w:rFonts w:eastAsia="華康細明體" w:hint="eastAsia"/>
          <w:lang w:eastAsia="zh-HK"/>
        </w:rPr>
        <w:t xml:space="preserve">in the </w:t>
      </w:r>
      <w:r w:rsidRPr="00B57F90">
        <w:rPr>
          <w:rFonts w:eastAsia="華康細明體" w:hint="eastAsia"/>
        </w:rPr>
        <w:t>Report</w:t>
      </w:r>
      <w:r w:rsidRPr="00B57F90">
        <w:rPr>
          <w:rFonts w:eastAsia="華康細明體" w:hint="eastAsia"/>
          <w:lang w:eastAsia="zh-HK"/>
        </w:rPr>
        <w:t xml:space="preserve"> submitted by the </w:t>
      </w:r>
      <w:r w:rsidRPr="00B57F90">
        <w:rPr>
          <w:rFonts w:eastAsia="華康細明體" w:hint="eastAsia"/>
        </w:rPr>
        <w:t>Chairman</w:t>
      </w:r>
      <w:r w:rsidRPr="00B57F90">
        <w:rPr>
          <w:rFonts w:eastAsia="華康細明體" w:hint="eastAsia"/>
          <w:lang w:eastAsia="zh-HK"/>
        </w:rPr>
        <w:t xml:space="preserve"> of the NPCSC on 8 March that the decision </w:t>
      </w:r>
      <w:r w:rsidR="00FF5D7B">
        <w:rPr>
          <w:rFonts w:eastAsia="華康細明體" w:hint="eastAsia"/>
          <w:lang w:eastAsia="zh-HK"/>
        </w:rPr>
        <w:t xml:space="preserve">made by the NPCSC on 31 August 2014 </w:t>
      </w:r>
      <w:r w:rsidRPr="00B57F90">
        <w:rPr>
          <w:rFonts w:eastAsia="華康細明體" w:hint="eastAsia"/>
          <w:lang w:eastAsia="zh-HK"/>
        </w:rPr>
        <w:t xml:space="preserve">was </w:t>
      </w:r>
      <w:r w:rsidRPr="00B57F90">
        <w:rPr>
          <w:rFonts w:eastAsia="華康細明體" w:hint="eastAsia"/>
        </w:rPr>
        <w:t>significant</w:t>
      </w:r>
      <w:r w:rsidRPr="00B57F90">
        <w:rPr>
          <w:rFonts w:eastAsia="華康細明體" w:hint="eastAsia"/>
          <w:lang w:eastAsia="zh-HK"/>
        </w:rPr>
        <w:t xml:space="preserve"> to</w:t>
      </w:r>
      <w:r w:rsidR="00BE077F">
        <w:rPr>
          <w:rFonts w:eastAsia="華康細明體" w:hint="eastAsia"/>
        </w:rPr>
        <w:t>,</w:t>
      </w:r>
      <w:r w:rsidRPr="00B57F90">
        <w:rPr>
          <w:rFonts w:eastAsia="華康細明體" w:hint="eastAsia"/>
          <w:lang w:eastAsia="zh-HK"/>
        </w:rPr>
        <w:t xml:space="preserve"> </w:t>
      </w:r>
      <w:r w:rsidR="00A50D9C">
        <w:rPr>
          <w:rFonts w:eastAsia="華康細明體" w:hint="eastAsia"/>
          <w:lang w:eastAsia="zh-HK"/>
        </w:rPr>
        <w:t xml:space="preserve">had </w:t>
      </w:r>
      <w:r w:rsidR="00AF5271">
        <w:rPr>
          <w:rFonts w:eastAsia="華康細明體" w:hint="eastAsia"/>
          <w:lang w:eastAsia="zh-HK"/>
        </w:rPr>
        <w:t xml:space="preserve">formed </w:t>
      </w:r>
      <w:r w:rsidRPr="00B57F90">
        <w:rPr>
          <w:rFonts w:eastAsia="華康細明體" w:hint="eastAsia"/>
        </w:rPr>
        <w:t xml:space="preserve">the basis and </w:t>
      </w:r>
      <w:r w:rsidR="0007544A">
        <w:rPr>
          <w:rFonts w:eastAsia="華康細明體" w:hint="eastAsia"/>
        </w:rPr>
        <w:t xml:space="preserve">provided </w:t>
      </w:r>
      <w:r w:rsidRPr="00B57F90">
        <w:rPr>
          <w:rFonts w:eastAsia="華康細明體" w:hint="eastAsia"/>
        </w:rPr>
        <w:t xml:space="preserve">the direction of the </w:t>
      </w:r>
      <w:r w:rsidR="00AC1DEC">
        <w:rPr>
          <w:rFonts w:eastAsia="華康細明體" w:hint="eastAsia"/>
        </w:rPr>
        <w:t xml:space="preserve">constitutional </w:t>
      </w:r>
      <w:r w:rsidRPr="00B57F90">
        <w:rPr>
          <w:rFonts w:eastAsia="華康細明體" w:hint="eastAsia"/>
        </w:rPr>
        <w:t>reform.</w:t>
      </w:r>
      <w:r w:rsidRPr="00B57F90">
        <w:rPr>
          <w:rFonts w:eastAsia="華康細明體" w:hint="eastAsia"/>
          <w:lang w:eastAsia="zh-HK"/>
        </w:rPr>
        <w:t xml:space="preserve">  The </w:t>
      </w:r>
      <w:r w:rsidRPr="00B57F90">
        <w:rPr>
          <w:rFonts w:eastAsia="華康細明體" w:hint="eastAsia"/>
        </w:rPr>
        <w:t>R</w:t>
      </w:r>
      <w:r w:rsidRPr="00B57F90">
        <w:rPr>
          <w:rFonts w:eastAsia="華康細明體" w:hint="eastAsia"/>
          <w:lang w:eastAsia="zh-HK"/>
        </w:rPr>
        <w:t xml:space="preserve">eport was </w:t>
      </w:r>
      <w:r w:rsidRPr="00B57F90">
        <w:rPr>
          <w:rFonts w:eastAsia="華康細明體" w:hint="eastAsia"/>
        </w:rPr>
        <w:t>passed with</w:t>
      </w:r>
      <w:r w:rsidRPr="00B57F90">
        <w:rPr>
          <w:rFonts w:eastAsia="華康細明體" w:hint="eastAsia"/>
          <w:lang w:eastAsia="zh-HK"/>
        </w:rPr>
        <w:t xml:space="preserve"> over 2</w:t>
      </w:r>
      <w:r w:rsidR="007442D1">
        <w:rPr>
          <w:rFonts w:eastAsia="華康細明體"/>
          <w:lang w:val="en-US" w:eastAsia="zh-HK"/>
        </w:rPr>
        <w:t> </w:t>
      </w:r>
      <w:r w:rsidRPr="00B57F90">
        <w:rPr>
          <w:rFonts w:eastAsia="華康細明體" w:hint="eastAsia"/>
          <w:lang w:eastAsia="zh-HK"/>
        </w:rPr>
        <w:t xml:space="preserve">200 votes.  He </w:t>
      </w:r>
      <w:r w:rsidR="006A7759">
        <w:rPr>
          <w:rFonts w:eastAsia="華康細明體" w:hint="eastAsia"/>
        </w:rPr>
        <w:t xml:space="preserve">pointed out </w:t>
      </w:r>
      <w:r w:rsidRPr="00B57F90">
        <w:rPr>
          <w:rFonts w:eastAsia="華康細明體" w:hint="eastAsia"/>
          <w:lang w:eastAsia="zh-HK"/>
        </w:rPr>
        <w:t>that the</w:t>
      </w:r>
      <w:r w:rsidRPr="00B57F90">
        <w:rPr>
          <w:rFonts w:eastAsia="華康細明體" w:hint="eastAsia"/>
        </w:rPr>
        <w:t xml:space="preserve"> news</w:t>
      </w:r>
      <w:r w:rsidRPr="00B57F90">
        <w:rPr>
          <w:rFonts w:eastAsia="華康細明體" w:hint="eastAsia"/>
          <w:lang w:eastAsia="zh-HK"/>
        </w:rPr>
        <w:t xml:space="preserve"> report</w:t>
      </w:r>
      <w:r w:rsidRPr="00B57F90">
        <w:rPr>
          <w:rFonts w:eastAsia="華康細明體" w:hint="eastAsia"/>
        </w:rPr>
        <w:t>s</w:t>
      </w:r>
      <w:r w:rsidRPr="00B57F90">
        <w:rPr>
          <w:rFonts w:eastAsia="華康細明體" w:hint="eastAsia"/>
          <w:lang w:eastAsia="zh-HK"/>
        </w:rPr>
        <w:t xml:space="preserve"> </w:t>
      </w:r>
      <w:r w:rsidRPr="00B57F90">
        <w:rPr>
          <w:rFonts w:eastAsia="華康細明體" w:hint="eastAsia"/>
        </w:rPr>
        <w:t>about</w:t>
      </w:r>
      <w:r w:rsidRPr="00B57F90">
        <w:rPr>
          <w:rFonts w:eastAsia="華康細明體" w:hint="eastAsia"/>
          <w:lang w:eastAsia="zh-HK"/>
        </w:rPr>
        <w:t xml:space="preserve"> the content</w:t>
      </w:r>
      <w:r w:rsidR="00596010">
        <w:rPr>
          <w:rFonts w:eastAsia="華康細明體" w:hint="eastAsia"/>
          <w:lang w:eastAsia="zh-HK"/>
        </w:rPr>
        <w:t>s</w:t>
      </w:r>
      <w:r w:rsidRPr="00B57F90">
        <w:rPr>
          <w:rFonts w:eastAsia="華康細明體" w:hint="eastAsia"/>
          <w:lang w:eastAsia="zh-HK"/>
        </w:rPr>
        <w:t xml:space="preserve"> of the Blue </w:t>
      </w:r>
      <w:r w:rsidRPr="00B57F90">
        <w:rPr>
          <w:rFonts w:eastAsia="華康細明體" w:hint="eastAsia"/>
        </w:rPr>
        <w:t>Book</w:t>
      </w:r>
      <w:r w:rsidRPr="00B57F90">
        <w:rPr>
          <w:rFonts w:eastAsia="華康細明體" w:hint="eastAsia"/>
          <w:lang w:eastAsia="zh-HK"/>
        </w:rPr>
        <w:t xml:space="preserve"> were </w:t>
      </w:r>
      <w:r w:rsidR="00250425">
        <w:rPr>
          <w:rFonts w:eastAsia="華康細明體" w:hint="eastAsia"/>
        </w:rPr>
        <w:t>inaccurate</w:t>
      </w:r>
      <w:r w:rsidRPr="00B57F90">
        <w:rPr>
          <w:rFonts w:eastAsia="華康細明體" w:hint="eastAsia"/>
          <w:lang w:eastAsia="zh-HK"/>
        </w:rPr>
        <w:t xml:space="preserve">.  What the </w:t>
      </w:r>
      <w:r w:rsidRPr="00B57F90">
        <w:rPr>
          <w:rFonts w:eastAsia="華康細明體" w:hint="eastAsia"/>
        </w:rPr>
        <w:t>member</w:t>
      </w:r>
      <w:r w:rsidRPr="00B57F90">
        <w:rPr>
          <w:rFonts w:eastAsia="華康細明體" w:hint="eastAsia"/>
          <w:lang w:eastAsia="zh-HK"/>
        </w:rPr>
        <w:t xml:space="preserve"> of the </w:t>
      </w:r>
      <w:r w:rsidRPr="00B57F90">
        <w:rPr>
          <w:rFonts w:eastAsia="華康細明體" w:hint="eastAsia"/>
        </w:rPr>
        <w:t xml:space="preserve">Chinese </w:t>
      </w:r>
      <w:r w:rsidRPr="00B57F90">
        <w:rPr>
          <w:rFonts w:eastAsia="華康細明體"/>
        </w:rPr>
        <w:t>Academy</w:t>
      </w:r>
      <w:r w:rsidRPr="00B57F90">
        <w:rPr>
          <w:rFonts w:eastAsia="華康細明體" w:hint="eastAsia"/>
        </w:rPr>
        <w:t xml:space="preserve"> of Social Sciences</w:t>
      </w:r>
      <w:r w:rsidRPr="00B57F90">
        <w:rPr>
          <w:rFonts w:eastAsia="華康細明體" w:hint="eastAsia"/>
          <w:lang w:eastAsia="zh-HK"/>
        </w:rPr>
        <w:t xml:space="preserve"> actually meant w</w:t>
      </w:r>
      <w:r w:rsidRPr="00B57F90">
        <w:rPr>
          <w:rFonts w:eastAsia="華康細明體" w:hint="eastAsia"/>
        </w:rPr>
        <w:t>as</w:t>
      </w:r>
      <w:r w:rsidRPr="00B57F90">
        <w:rPr>
          <w:rFonts w:eastAsia="華康細明體" w:hint="eastAsia"/>
          <w:lang w:eastAsia="zh-HK"/>
        </w:rPr>
        <w:t xml:space="preserve"> that people who </w:t>
      </w:r>
      <w:r w:rsidRPr="00B57F90">
        <w:rPr>
          <w:rFonts w:eastAsia="華康細明體" w:hint="eastAsia"/>
        </w:rPr>
        <w:t>wish</w:t>
      </w:r>
      <w:r w:rsidRPr="00B57F90">
        <w:rPr>
          <w:rFonts w:eastAsia="華康細明體" w:hint="eastAsia"/>
          <w:lang w:eastAsia="zh-HK"/>
        </w:rPr>
        <w:t xml:space="preserve">ed to amend and </w:t>
      </w:r>
      <w:r w:rsidRPr="00B57F90">
        <w:rPr>
          <w:rFonts w:eastAsia="華康細明體" w:hint="eastAsia"/>
        </w:rPr>
        <w:t>retract</w:t>
      </w:r>
      <w:r w:rsidRPr="00B57F90">
        <w:rPr>
          <w:rFonts w:eastAsia="華康細明體" w:hint="eastAsia"/>
          <w:lang w:eastAsia="zh-HK"/>
        </w:rPr>
        <w:t xml:space="preserve"> the decision were not familiar with the</w:t>
      </w:r>
      <w:r w:rsidRPr="00B57F90">
        <w:rPr>
          <w:rFonts w:eastAsia="華康細明體" w:hint="eastAsia"/>
        </w:rPr>
        <w:t xml:space="preserve"> </w:t>
      </w:r>
      <w:r w:rsidR="00E0265D">
        <w:rPr>
          <w:rFonts w:eastAsia="華康細明體" w:hint="eastAsia"/>
        </w:rPr>
        <w:t xml:space="preserve">national </w:t>
      </w:r>
      <w:r w:rsidRPr="00B57F90">
        <w:rPr>
          <w:rFonts w:eastAsia="華康細明體" w:hint="eastAsia"/>
        </w:rPr>
        <w:t>law and</w:t>
      </w:r>
      <w:r w:rsidRPr="00B57F90">
        <w:rPr>
          <w:rFonts w:eastAsia="華康細明體" w:hint="eastAsia"/>
          <w:lang w:eastAsia="zh-HK"/>
        </w:rPr>
        <w:t xml:space="preserve"> politic</w:t>
      </w:r>
      <w:r w:rsidRPr="00B57F90">
        <w:rPr>
          <w:rFonts w:eastAsia="華康細明體" w:hint="eastAsia"/>
        </w:rPr>
        <w:t>al</w:t>
      </w:r>
      <w:r w:rsidRPr="00B57F90">
        <w:rPr>
          <w:rFonts w:eastAsia="華康細明體" w:hint="eastAsia"/>
          <w:lang w:eastAsia="zh-HK"/>
        </w:rPr>
        <w:t xml:space="preserve"> </w:t>
      </w:r>
      <w:r w:rsidRPr="00B57F90">
        <w:rPr>
          <w:rFonts w:eastAsia="華康細明體" w:hint="eastAsia"/>
        </w:rPr>
        <w:t>system</w:t>
      </w:r>
      <w:r w:rsidRPr="00B57F90">
        <w:rPr>
          <w:rFonts w:eastAsia="華康細明體" w:hint="eastAsia"/>
          <w:lang w:eastAsia="zh-HK"/>
        </w:rPr>
        <w:t xml:space="preserve">.  Although Article 62 of the </w:t>
      </w:r>
      <w:r w:rsidRPr="00B57F90">
        <w:rPr>
          <w:rFonts w:eastAsia="華康細明體" w:hint="eastAsia"/>
        </w:rPr>
        <w:t xml:space="preserve">Constitution of </w:t>
      </w:r>
      <w:r w:rsidRPr="00B57F90">
        <w:rPr>
          <w:rFonts w:hint="eastAsia"/>
        </w:rPr>
        <w:t>the People</w:t>
      </w:r>
      <w:r w:rsidRPr="00B57F90">
        <w:t>’</w:t>
      </w:r>
      <w:r w:rsidRPr="00B57F90">
        <w:rPr>
          <w:rFonts w:hint="eastAsia"/>
        </w:rPr>
        <w:t>s Republic of China</w:t>
      </w:r>
      <w:r w:rsidRPr="00B57F90">
        <w:rPr>
          <w:rFonts w:eastAsia="華康細明體" w:hint="eastAsia"/>
          <w:lang w:eastAsia="zh-HK"/>
        </w:rPr>
        <w:t xml:space="preserve"> </w:t>
      </w:r>
      <w:r w:rsidRPr="00B57F90">
        <w:rPr>
          <w:rFonts w:eastAsia="華康細明體" w:hint="eastAsia"/>
        </w:rPr>
        <w:t xml:space="preserve">had stipulated </w:t>
      </w:r>
      <w:r w:rsidRPr="00B57F90">
        <w:rPr>
          <w:rFonts w:eastAsia="華康細明體" w:hint="eastAsia"/>
          <w:lang w:eastAsia="zh-HK"/>
        </w:rPr>
        <w:t xml:space="preserve">that the </w:t>
      </w:r>
      <w:r w:rsidRPr="00B57F90">
        <w:rPr>
          <w:rFonts w:eastAsia="華康細明體" w:hint="eastAsia"/>
        </w:rPr>
        <w:t>C</w:t>
      </w:r>
      <w:r w:rsidRPr="00B57F90">
        <w:rPr>
          <w:rFonts w:eastAsia="華康細明體" w:hint="eastAsia"/>
          <w:lang w:eastAsia="zh-HK"/>
        </w:rPr>
        <w:t xml:space="preserve">onstitution could be amended, </w:t>
      </w:r>
      <w:r w:rsidRPr="00B57F90">
        <w:rPr>
          <w:rFonts w:eastAsia="華康細明體" w:hint="eastAsia"/>
        </w:rPr>
        <w:t xml:space="preserve">the prerequisite was that the decision made by the NPCSC </w:t>
      </w:r>
      <w:r w:rsidRPr="00B57F90">
        <w:rPr>
          <w:rFonts w:eastAsia="華康細明體" w:hint="eastAsia"/>
          <w:lang w:eastAsia="zh-HK"/>
        </w:rPr>
        <w:t xml:space="preserve">was inappropriate.  </w:t>
      </w:r>
      <w:r w:rsidRPr="00B57F90">
        <w:rPr>
          <w:rFonts w:eastAsia="華康細明體" w:hint="eastAsia"/>
        </w:rPr>
        <w:t>As a result</w:t>
      </w:r>
      <w:r w:rsidRPr="00B57F90">
        <w:rPr>
          <w:rFonts w:eastAsia="華康細明體" w:hint="eastAsia"/>
          <w:lang w:eastAsia="zh-HK"/>
        </w:rPr>
        <w:t xml:space="preserve">, it was impossible to amend and </w:t>
      </w:r>
      <w:r w:rsidRPr="00B57F90">
        <w:rPr>
          <w:rFonts w:eastAsia="華康細明體" w:hint="eastAsia"/>
        </w:rPr>
        <w:t>retract</w:t>
      </w:r>
      <w:r w:rsidRPr="00B57F90">
        <w:rPr>
          <w:rFonts w:eastAsia="華康細明體" w:hint="eastAsia"/>
          <w:lang w:eastAsia="zh-HK"/>
        </w:rPr>
        <w:t xml:space="preserve"> the </w:t>
      </w:r>
      <w:r w:rsidRPr="00B57F90">
        <w:rPr>
          <w:rFonts w:eastAsia="華康細明體" w:hint="eastAsia"/>
        </w:rPr>
        <w:t xml:space="preserve">31 August </w:t>
      </w:r>
      <w:r w:rsidR="008D63F6">
        <w:rPr>
          <w:rFonts w:eastAsia="華康細明體" w:hint="eastAsia"/>
        </w:rPr>
        <w:t>Decision</w:t>
      </w:r>
      <w:r w:rsidRPr="00B57F90">
        <w:rPr>
          <w:rFonts w:eastAsia="華康細明體" w:hint="eastAsia"/>
          <w:lang w:eastAsia="zh-HK"/>
        </w:rPr>
        <w:t>.</w:t>
      </w:r>
    </w:p>
    <w:p w:rsidR="00B72B1A" w:rsidRPr="00B57F90" w:rsidRDefault="00B72B1A" w:rsidP="00B10018">
      <w:pPr>
        <w:pStyle w:val="af9"/>
        <w:tabs>
          <w:tab w:val="left" w:pos="851"/>
        </w:tabs>
        <w:adjustRightInd w:val="0"/>
        <w:snapToGrid w:val="0"/>
        <w:ind w:leftChars="0" w:left="1418" w:right="85" w:hanging="567"/>
        <w:jc w:val="both"/>
        <w:rPr>
          <w:rFonts w:eastAsia="華康細明體"/>
          <w:lang w:eastAsia="zh-HK"/>
        </w:rPr>
      </w:pPr>
    </w:p>
    <w:p w:rsidR="00B72B1A" w:rsidRPr="00B57F90" w:rsidRDefault="00B72B1A" w:rsidP="006953B7">
      <w:pPr>
        <w:pStyle w:val="af9"/>
        <w:numPr>
          <w:ilvl w:val="0"/>
          <w:numId w:val="16"/>
        </w:numPr>
        <w:tabs>
          <w:tab w:val="left" w:pos="851"/>
        </w:tabs>
        <w:adjustRightInd w:val="0"/>
        <w:snapToGrid w:val="0"/>
        <w:ind w:leftChars="0" w:left="1418" w:right="85" w:hanging="567"/>
        <w:jc w:val="both"/>
        <w:rPr>
          <w:rFonts w:eastAsia="華康細明體"/>
        </w:rPr>
      </w:pPr>
      <w:r w:rsidRPr="00B57F90">
        <w:rPr>
          <w:rFonts w:eastAsia="華康細明體" w:hint="eastAsia"/>
          <w:lang w:eastAsia="zh-HK"/>
        </w:rPr>
        <w:t xml:space="preserve">He </w:t>
      </w:r>
      <w:r w:rsidR="008F6F38">
        <w:rPr>
          <w:rFonts w:eastAsia="華康細明體" w:hint="eastAsia"/>
          <w:lang w:eastAsia="zh-HK"/>
        </w:rPr>
        <w:t xml:space="preserve">shared </w:t>
      </w:r>
      <w:r w:rsidRPr="00B57F90">
        <w:rPr>
          <w:rFonts w:eastAsia="華康細明體" w:hint="eastAsia"/>
        </w:rPr>
        <w:t>Mr YIP Kwok-</w:t>
      </w:r>
      <w:proofErr w:type="spellStart"/>
      <w:proofErr w:type="gramStart"/>
      <w:r w:rsidRPr="00B57F90">
        <w:rPr>
          <w:rFonts w:eastAsia="華康細明體" w:hint="eastAsia"/>
        </w:rPr>
        <w:t>him</w:t>
      </w:r>
      <w:r w:rsidRPr="00B57F90">
        <w:rPr>
          <w:rFonts w:eastAsia="華康細明體"/>
        </w:rPr>
        <w:t>’s</w:t>
      </w:r>
      <w:proofErr w:type="spellEnd"/>
      <w:proofErr w:type="gramEnd"/>
      <w:r w:rsidRPr="00B57F90">
        <w:rPr>
          <w:rFonts w:eastAsia="華康細明體"/>
        </w:rPr>
        <w:t xml:space="preserve"> </w:t>
      </w:r>
      <w:r w:rsidRPr="00B57F90">
        <w:rPr>
          <w:rFonts w:eastAsia="華康細明體" w:hint="eastAsia"/>
        </w:rPr>
        <w:t>opinion regarding t</w:t>
      </w:r>
      <w:r w:rsidRPr="00B57F90">
        <w:rPr>
          <w:rFonts w:eastAsia="華康細明體" w:hint="eastAsia"/>
          <w:lang w:eastAsia="zh-HK"/>
        </w:rPr>
        <w:t xml:space="preserve">he improvement to the democratic </w:t>
      </w:r>
      <w:r w:rsidRPr="00B57F90">
        <w:rPr>
          <w:rFonts w:eastAsia="華康細明體" w:hint="eastAsia"/>
        </w:rPr>
        <w:t>procedures</w:t>
      </w:r>
      <w:r w:rsidR="00DE75D3">
        <w:rPr>
          <w:rFonts w:eastAsia="華康細明體" w:hint="eastAsia"/>
        </w:rPr>
        <w:t>.</w:t>
      </w:r>
      <w:r w:rsidRPr="00B57F90">
        <w:rPr>
          <w:rFonts w:eastAsia="華康細明體"/>
        </w:rPr>
        <w:t xml:space="preserve"> </w:t>
      </w:r>
      <w:r w:rsidR="00DE75D3">
        <w:rPr>
          <w:rFonts w:eastAsia="華康細明體" w:hint="eastAsia"/>
        </w:rPr>
        <w:t xml:space="preserve"> H</w:t>
      </w:r>
      <w:r w:rsidRPr="00B57F90">
        <w:rPr>
          <w:rFonts w:eastAsia="華康細明體"/>
        </w:rPr>
        <w:t xml:space="preserve">e </w:t>
      </w:r>
      <w:r w:rsidRPr="00B57F90">
        <w:rPr>
          <w:rFonts w:eastAsia="華康細明體" w:hint="eastAsia"/>
          <w:lang w:eastAsia="zh-HK"/>
        </w:rPr>
        <w:t xml:space="preserve">said that </w:t>
      </w:r>
      <w:r w:rsidR="00D25EF1">
        <w:rPr>
          <w:rFonts w:eastAsia="華康細明體" w:hint="eastAsia"/>
          <w:lang w:eastAsia="zh-HK"/>
        </w:rPr>
        <w:t xml:space="preserve">efforts could be made to </w:t>
      </w:r>
      <w:r w:rsidRPr="00B57F90">
        <w:rPr>
          <w:rFonts w:eastAsia="華康細明體" w:hint="eastAsia"/>
          <w:lang w:eastAsia="zh-HK"/>
        </w:rPr>
        <w:t>increas</w:t>
      </w:r>
      <w:r w:rsidR="00D25EF1">
        <w:rPr>
          <w:rFonts w:eastAsia="華康細明體" w:hint="eastAsia"/>
          <w:lang w:eastAsia="zh-HK"/>
        </w:rPr>
        <w:t>e</w:t>
      </w:r>
      <w:r w:rsidRPr="00B57F90">
        <w:rPr>
          <w:rFonts w:eastAsia="華康細明體" w:hint="eastAsia"/>
          <w:lang w:eastAsia="zh-HK"/>
        </w:rPr>
        <w:t xml:space="preserve"> the compet</w:t>
      </w:r>
      <w:r w:rsidRPr="00B57F90">
        <w:rPr>
          <w:rFonts w:eastAsia="華康細明體" w:hint="eastAsia"/>
        </w:rPr>
        <w:t>it</w:t>
      </w:r>
      <w:r w:rsidRPr="00B57F90">
        <w:rPr>
          <w:rFonts w:eastAsia="華康細明體" w:hint="eastAsia"/>
          <w:lang w:eastAsia="zh-HK"/>
        </w:rPr>
        <w:t xml:space="preserve">iveness </w:t>
      </w:r>
      <w:r w:rsidRPr="00B57F90">
        <w:rPr>
          <w:rFonts w:eastAsia="華康細明體" w:hint="eastAsia"/>
        </w:rPr>
        <w:t>among</w:t>
      </w:r>
      <w:r w:rsidRPr="00B57F90">
        <w:rPr>
          <w:rFonts w:eastAsia="華康細明體" w:hint="eastAsia"/>
          <w:lang w:eastAsia="zh-HK"/>
        </w:rPr>
        <w:t xml:space="preserve"> eligible candidates </w:t>
      </w:r>
      <w:r w:rsidRPr="00B57F90">
        <w:rPr>
          <w:rFonts w:eastAsia="華康細明體" w:hint="eastAsia"/>
        </w:rPr>
        <w:t>at</w:t>
      </w:r>
      <w:r w:rsidRPr="00B57F90">
        <w:rPr>
          <w:rFonts w:eastAsia="華康細明體" w:hint="eastAsia"/>
          <w:lang w:eastAsia="zh-HK"/>
        </w:rPr>
        <w:t xml:space="preserve"> the nomination stage, enhanc</w:t>
      </w:r>
      <w:r w:rsidR="00D8244F">
        <w:rPr>
          <w:rFonts w:eastAsia="華康細明體" w:hint="eastAsia"/>
          <w:lang w:eastAsia="zh-HK"/>
        </w:rPr>
        <w:t>e</w:t>
      </w:r>
      <w:r w:rsidRPr="00B57F90">
        <w:rPr>
          <w:rFonts w:eastAsia="華康細明體" w:hint="eastAsia"/>
          <w:lang w:eastAsia="zh-HK"/>
        </w:rPr>
        <w:t xml:space="preserve"> the transparency of the nomination procedures by </w:t>
      </w:r>
      <w:r w:rsidR="00E31B26">
        <w:rPr>
          <w:rFonts w:eastAsia="華康細明體" w:hint="eastAsia"/>
          <w:lang w:eastAsia="zh-HK"/>
        </w:rPr>
        <w:t>m</w:t>
      </w:r>
      <w:r w:rsidRPr="00B57F90">
        <w:rPr>
          <w:rFonts w:eastAsia="華康細明體" w:hint="eastAsia"/>
          <w:lang w:eastAsia="zh-HK"/>
        </w:rPr>
        <w:t>anifesto announcement</w:t>
      </w:r>
      <w:r w:rsidRPr="00B57F90">
        <w:rPr>
          <w:rFonts w:eastAsia="華康細明體" w:hint="eastAsia"/>
        </w:rPr>
        <w:t>,</w:t>
      </w:r>
      <w:r w:rsidRPr="00B57F90">
        <w:rPr>
          <w:rFonts w:eastAsia="華康細明體" w:hint="eastAsia"/>
          <w:lang w:eastAsia="zh-HK"/>
        </w:rPr>
        <w:t xml:space="preserve"> </w:t>
      </w:r>
      <w:r w:rsidR="007A4D41">
        <w:rPr>
          <w:rFonts w:eastAsia="華康細明體" w:hint="eastAsia"/>
          <w:lang w:eastAsia="zh-HK"/>
        </w:rPr>
        <w:t xml:space="preserve">public forums, </w:t>
      </w:r>
      <w:r w:rsidRPr="00B57F90">
        <w:rPr>
          <w:rFonts w:eastAsia="華康細明體" w:hint="eastAsia"/>
          <w:lang w:eastAsia="zh-HK"/>
        </w:rPr>
        <w:t xml:space="preserve">live television broadcast </w:t>
      </w:r>
      <w:r w:rsidRPr="00B57F90">
        <w:rPr>
          <w:rFonts w:eastAsia="華康細明體" w:hint="eastAsia"/>
        </w:rPr>
        <w:t>and allocation of</w:t>
      </w:r>
      <w:r w:rsidRPr="00B57F90">
        <w:rPr>
          <w:rFonts w:eastAsia="華康細明體" w:hint="eastAsia"/>
          <w:lang w:eastAsia="zh-HK"/>
        </w:rPr>
        <w:t xml:space="preserve"> </w:t>
      </w:r>
      <w:r w:rsidRPr="00B57F90">
        <w:rPr>
          <w:rFonts w:eastAsia="華康細明體" w:hint="eastAsia"/>
        </w:rPr>
        <w:t>r</w:t>
      </w:r>
      <w:r w:rsidRPr="00B57F90">
        <w:rPr>
          <w:rFonts w:eastAsia="華康細明體" w:hint="eastAsia"/>
          <w:lang w:eastAsia="zh-HK"/>
        </w:rPr>
        <w:t xml:space="preserve">esources to the Nominating Committee </w:t>
      </w:r>
      <w:r w:rsidRPr="00B57F90">
        <w:rPr>
          <w:rFonts w:eastAsia="華康細明體" w:hint="eastAsia"/>
        </w:rPr>
        <w:t>for</w:t>
      </w:r>
      <w:r w:rsidRPr="00B57F90">
        <w:rPr>
          <w:rFonts w:eastAsia="華康細明體" w:hint="eastAsia"/>
          <w:lang w:eastAsia="zh-HK"/>
        </w:rPr>
        <w:t xml:space="preserve"> set</w:t>
      </w:r>
      <w:r w:rsidRPr="00B57F90">
        <w:rPr>
          <w:rFonts w:eastAsia="華康細明體" w:hint="eastAsia"/>
        </w:rPr>
        <w:t>ting</w:t>
      </w:r>
      <w:r w:rsidRPr="00B57F90">
        <w:rPr>
          <w:rFonts w:eastAsia="華康細明體" w:hint="eastAsia"/>
          <w:lang w:eastAsia="zh-HK"/>
        </w:rPr>
        <w:t xml:space="preserve"> up a Secretariat </w:t>
      </w:r>
      <w:r w:rsidRPr="00B57F90">
        <w:rPr>
          <w:rFonts w:eastAsia="華康細明體" w:hint="eastAsia"/>
        </w:rPr>
        <w:t>to</w:t>
      </w:r>
      <w:r w:rsidRPr="00B57F90">
        <w:rPr>
          <w:rFonts w:eastAsia="華康細明體" w:hint="eastAsia"/>
          <w:lang w:eastAsia="zh-HK"/>
        </w:rPr>
        <w:t xml:space="preserve"> conduct </w:t>
      </w:r>
      <w:r w:rsidRPr="00B57F90">
        <w:rPr>
          <w:rFonts w:eastAsia="華康細明體" w:hint="eastAsia"/>
        </w:rPr>
        <w:t xml:space="preserve">public opinion </w:t>
      </w:r>
      <w:r w:rsidR="00DB46C8">
        <w:rPr>
          <w:rFonts w:eastAsia="華康細明體" w:hint="eastAsia"/>
        </w:rPr>
        <w:t>polls</w:t>
      </w:r>
      <w:r w:rsidRPr="00B57F90">
        <w:rPr>
          <w:rFonts w:eastAsia="華康細明體" w:hint="eastAsia"/>
          <w:lang w:eastAsia="zh-HK"/>
        </w:rPr>
        <w:t xml:space="preserve">.  The </w:t>
      </w:r>
      <w:r w:rsidR="00530EE5">
        <w:rPr>
          <w:rFonts w:eastAsia="華康細明體" w:hint="eastAsia"/>
          <w:lang w:eastAsia="zh-HK"/>
        </w:rPr>
        <w:lastRenderedPageBreak/>
        <w:t xml:space="preserve">polls were aimed </w:t>
      </w:r>
      <w:r w:rsidRPr="00B57F90">
        <w:rPr>
          <w:rFonts w:eastAsia="華康細明體" w:hint="eastAsia"/>
          <w:lang w:eastAsia="zh-HK"/>
        </w:rPr>
        <w:t xml:space="preserve">at </w:t>
      </w:r>
      <w:r w:rsidRPr="00B57F90">
        <w:rPr>
          <w:rFonts w:eastAsia="華康細明體" w:hint="eastAsia"/>
        </w:rPr>
        <w:t>reflecting</w:t>
      </w:r>
      <w:r w:rsidRPr="00B57F90">
        <w:rPr>
          <w:rFonts w:eastAsia="華康細明體" w:hint="eastAsia"/>
          <w:lang w:eastAsia="zh-HK"/>
        </w:rPr>
        <w:t xml:space="preserve"> public </w:t>
      </w:r>
      <w:r w:rsidRPr="00B57F90">
        <w:rPr>
          <w:rFonts w:eastAsia="華康細明體" w:hint="eastAsia"/>
        </w:rPr>
        <w:t>sentiment</w:t>
      </w:r>
      <w:r w:rsidRPr="00B57F90">
        <w:rPr>
          <w:rFonts w:eastAsia="華康細明體" w:hint="eastAsia"/>
          <w:lang w:eastAsia="zh-HK"/>
        </w:rPr>
        <w:t xml:space="preserve"> </w:t>
      </w:r>
      <w:r w:rsidR="00512046">
        <w:rPr>
          <w:rFonts w:eastAsia="華康細明體" w:hint="eastAsia"/>
          <w:lang w:eastAsia="zh-HK"/>
        </w:rPr>
        <w:t xml:space="preserve">as early as </w:t>
      </w:r>
      <w:r w:rsidRPr="00B57F90">
        <w:rPr>
          <w:rFonts w:eastAsia="華康細明體" w:hint="eastAsia"/>
        </w:rPr>
        <w:t xml:space="preserve">the </w:t>
      </w:r>
      <w:r w:rsidRPr="00B57F90">
        <w:rPr>
          <w:rFonts w:eastAsia="華康細明體" w:hint="eastAsia"/>
          <w:lang w:eastAsia="zh-HK"/>
        </w:rPr>
        <w:t>nomination stage</w:t>
      </w:r>
      <w:r w:rsidRPr="00B57F90">
        <w:rPr>
          <w:rFonts w:eastAsia="華康細明體" w:hint="eastAsia"/>
        </w:rPr>
        <w:t xml:space="preserve"> </w:t>
      </w:r>
      <w:r w:rsidR="00A904F4">
        <w:rPr>
          <w:rFonts w:eastAsia="華康細明體" w:hint="eastAsia"/>
        </w:rPr>
        <w:t xml:space="preserve">for the reference of </w:t>
      </w:r>
      <w:r w:rsidRPr="00B57F90">
        <w:rPr>
          <w:rFonts w:eastAsia="華康細明體" w:hint="eastAsia"/>
        </w:rPr>
        <w:t>the Nominati</w:t>
      </w:r>
      <w:r w:rsidRPr="00B57F90">
        <w:rPr>
          <w:rFonts w:eastAsia="華康細明體" w:hint="eastAsia"/>
          <w:lang w:eastAsia="zh-HK"/>
        </w:rPr>
        <w:t>ng</w:t>
      </w:r>
      <w:r w:rsidRPr="00B57F90">
        <w:rPr>
          <w:rFonts w:eastAsia="華康細明體" w:hint="eastAsia"/>
        </w:rPr>
        <w:t xml:space="preserve"> Committee.  </w:t>
      </w:r>
      <w:r w:rsidR="00512046">
        <w:rPr>
          <w:rFonts w:eastAsia="華康細明體" w:hint="eastAsia"/>
        </w:rPr>
        <w:t xml:space="preserve">This </w:t>
      </w:r>
      <w:r w:rsidRPr="00B57F90">
        <w:rPr>
          <w:rFonts w:eastAsia="華康細明體" w:hint="eastAsia"/>
        </w:rPr>
        <w:t xml:space="preserve">was exactly the objective and vision of the </w:t>
      </w:r>
      <w:r w:rsidR="000A6FC9">
        <w:rPr>
          <w:rFonts w:eastAsia="華康細明體" w:hint="eastAsia"/>
        </w:rPr>
        <w:t>Administration</w:t>
      </w:r>
      <w:r w:rsidRPr="00B57F90">
        <w:rPr>
          <w:rFonts w:eastAsia="華康細明體" w:hint="eastAsia"/>
        </w:rPr>
        <w:t>.  The detail</w:t>
      </w:r>
      <w:r w:rsidR="00C1258B">
        <w:rPr>
          <w:rFonts w:eastAsia="華康細明體" w:hint="eastAsia"/>
        </w:rPr>
        <w:t>s</w:t>
      </w:r>
      <w:r w:rsidRPr="00B57F90">
        <w:rPr>
          <w:rFonts w:eastAsia="華康細明體" w:hint="eastAsia"/>
        </w:rPr>
        <w:t xml:space="preserve"> </w:t>
      </w:r>
      <w:r w:rsidR="00C1258B">
        <w:rPr>
          <w:rFonts w:eastAsia="華康細明體" w:hint="eastAsia"/>
        </w:rPr>
        <w:t xml:space="preserve">would be </w:t>
      </w:r>
      <w:r w:rsidRPr="00B57F90">
        <w:rPr>
          <w:rFonts w:eastAsia="華康細明體" w:hint="eastAsia"/>
        </w:rPr>
        <w:t>elaborat</w:t>
      </w:r>
      <w:r w:rsidR="00C1258B">
        <w:rPr>
          <w:rFonts w:eastAsia="華康細明體" w:hint="eastAsia"/>
        </w:rPr>
        <w:t>ed</w:t>
      </w:r>
      <w:r w:rsidRPr="00B57F90">
        <w:rPr>
          <w:rFonts w:eastAsia="華康細明體" w:hint="eastAsia"/>
        </w:rPr>
        <w:t xml:space="preserve"> in the consultation report and proposals on the constitutional reform which would be published in April.</w:t>
      </w:r>
    </w:p>
    <w:p w:rsidR="00B72B1A" w:rsidRPr="00B57F90" w:rsidRDefault="00B72B1A" w:rsidP="00B10018">
      <w:pPr>
        <w:pStyle w:val="af9"/>
        <w:tabs>
          <w:tab w:val="left" w:pos="851"/>
        </w:tabs>
        <w:adjustRightInd w:val="0"/>
        <w:snapToGrid w:val="0"/>
        <w:ind w:leftChars="0" w:left="1418" w:right="85" w:hanging="567"/>
        <w:jc w:val="both"/>
        <w:rPr>
          <w:rFonts w:eastAsia="華康細明體"/>
          <w:lang w:eastAsia="zh-HK"/>
        </w:rPr>
      </w:pPr>
    </w:p>
    <w:p w:rsidR="00B72B1A" w:rsidRPr="00B57F90" w:rsidRDefault="00B72B1A" w:rsidP="006953B7">
      <w:pPr>
        <w:pStyle w:val="af9"/>
        <w:numPr>
          <w:ilvl w:val="0"/>
          <w:numId w:val="16"/>
        </w:numPr>
        <w:tabs>
          <w:tab w:val="left" w:pos="851"/>
        </w:tabs>
        <w:adjustRightInd w:val="0"/>
        <w:snapToGrid w:val="0"/>
        <w:ind w:leftChars="0" w:left="1418" w:right="85" w:hanging="567"/>
        <w:jc w:val="both"/>
        <w:rPr>
          <w:rFonts w:eastAsia="華康細明體"/>
        </w:rPr>
      </w:pPr>
      <w:r w:rsidRPr="00B57F90">
        <w:rPr>
          <w:rFonts w:eastAsia="華康細明體"/>
        </w:rPr>
        <w:t xml:space="preserve">In response to </w:t>
      </w:r>
      <w:r w:rsidRPr="00B57F90">
        <w:rPr>
          <w:rFonts w:eastAsia="華康細明體" w:hint="eastAsia"/>
        </w:rPr>
        <w:t>Mr CHAN Choi-</w:t>
      </w:r>
      <w:proofErr w:type="spellStart"/>
      <w:r w:rsidRPr="00B57F90">
        <w:rPr>
          <w:rFonts w:eastAsia="華康細明體" w:hint="eastAsia"/>
        </w:rPr>
        <w:t>hi</w:t>
      </w:r>
      <w:r w:rsidRPr="00B57F90">
        <w:rPr>
          <w:rFonts w:eastAsia="華康細明體"/>
        </w:rPr>
        <w:t>’s</w:t>
      </w:r>
      <w:proofErr w:type="spellEnd"/>
      <w:r w:rsidRPr="00B57F90">
        <w:rPr>
          <w:rFonts w:eastAsia="華康細明體"/>
        </w:rPr>
        <w:t xml:space="preserve"> </w:t>
      </w:r>
      <w:r w:rsidRPr="00B57F90">
        <w:rPr>
          <w:rFonts w:eastAsia="華康細明體" w:hint="eastAsia"/>
        </w:rPr>
        <w:t>enquiry</w:t>
      </w:r>
      <w:r w:rsidR="00B66A12">
        <w:rPr>
          <w:rFonts w:eastAsia="華康細明體" w:hint="eastAsia"/>
        </w:rPr>
        <w:t xml:space="preserve"> about his </w:t>
      </w:r>
      <w:r w:rsidR="00BF1C92">
        <w:rPr>
          <w:rFonts w:eastAsia="華康細明體" w:hint="eastAsia"/>
        </w:rPr>
        <w:t xml:space="preserve">personal view about the </w:t>
      </w:r>
      <w:r w:rsidR="00A70975">
        <w:rPr>
          <w:rFonts w:eastAsia="華康細明體" w:hint="eastAsia"/>
        </w:rPr>
        <w:t>chance of passing the reform proposal</w:t>
      </w:r>
      <w:r w:rsidRPr="00B57F90">
        <w:rPr>
          <w:rFonts w:eastAsia="華康細明體" w:hint="eastAsia"/>
        </w:rPr>
        <w:t>, he said that his subjective will could not change the objective fact.  At present, t</w:t>
      </w:r>
      <w:r w:rsidRPr="00B57F90">
        <w:rPr>
          <w:rFonts w:eastAsia="華康細明體"/>
        </w:rPr>
        <w:t>h</w:t>
      </w:r>
      <w:r w:rsidRPr="00B57F90">
        <w:rPr>
          <w:rFonts w:eastAsia="華康細明體" w:hint="eastAsia"/>
        </w:rPr>
        <w:t>e stance of the more than 20 pan-democratic</w:t>
      </w:r>
      <w:r w:rsidRPr="00B57F90">
        <w:rPr>
          <w:rFonts w:eastAsia="華康細明體"/>
        </w:rPr>
        <w:t xml:space="preserve"> </w:t>
      </w:r>
      <w:r w:rsidRPr="00B57F90">
        <w:rPr>
          <w:rFonts w:eastAsia="華康細明體" w:hint="eastAsia"/>
        </w:rPr>
        <w:t>Legislative C</w:t>
      </w:r>
      <w:r w:rsidRPr="00B57F90">
        <w:rPr>
          <w:rFonts w:eastAsia="華康細明體"/>
        </w:rPr>
        <w:t>o</w:t>
      </w:r>
      <w:r w:rsidRPr="00B57F90">
        <w:rPr>
          <w:rFonts w:eastAsia="華康細明體" w:hint="eastAsia"/>
        </w:rPr>
        <w:t>uncil</w:t>
      </w:r>
      <w:r w:rsidR="00863FEC">
        <w:rPr>
          <w:rFonts w:eastAsia="華康細明體" w:hint="eastAsia"/>
        </w:rPr>
        <w:t>lors</w:t>
      </w:r>
      <w:r w:rsidRPr="00B57F90">
        <w:rPr>
          <w:rFonts w:eastAsia="華康細明體" w:hint="eastAsia"/>
        </w:rPr>
        <w:t xml:space="preserve"> was the determining factor for the passing of the constitutional reform proposal</w:t>
      </w:r>
      <w:r w:rsidR="008631EB">
        <w:rPr>
          <w:rFonts w:eastAsia="華康細明體" w:hint="eastAsia"/>
        </w:rPr>
        <w:t>,</w:t>
      </w:r>
      <w:r w:rsidRPr="00B57F90">
        <w:rPr>
          <w:rFonts w:eastAsia="華康細明體" w:hint="eastAsia"/>
        </w:rPr>
        <w:t xml:space="preserve"> </w:t>
      </w:r>
      <w:r w:rsidR="008631EB">
        <w:rPr>
          <w:rFonts w:eastAsia="華康細明體" w:hint="eastAsia"/>
        </w:rPr>
        <w:t>s</w:t>
      </w:r>
      <w:r w:rsidRPr="00B57F90">
        <w:rPr>
          <w:rFonts w:eastAsia="華康細明體" w:hint="eastAsia"/>
        </w:rPr>
        <w:t xml:space="preserve">o he would </w:t>
      </w:r>
      <w:r w:rsidR="004F7762">
        <w:rPr>
          <w:rFonts w:eastAsia="華康細明體" w:hint="eastAsia"/>
        </w:rPr>
        <w:t xml:space="preserve">refrain from </w:t>
      </w:r>
      <w:r w:rsidR="009F2546">
        <w:rPr>
          <w:rFonts w:eastAsia="華康細明體" w:hint="eastAsia"/>
        </w:rPr>
        <w:t>express</w:t>
      </w:r>
      <w:r w:rsidR="004F7762">
        <w:rPr>
          <w:rFonts w:eastAsia="華康細明體" w:hint="eastAsia"/>
        </w:rPr>
        <w:t>ing</w:t>
      </w:r>
      <w:r w:rsidR="009F2546">
        <w:rPr>
          <w:rFonts w:eastAsia="華康細明體" w:hint="eastAsia"/>
        </w:rPr>
        <w:t xml:space="preserve"> </w:t>
      </w:r>
      <w:r w:rsidRPr="00B57F90">
        <w:rPr>
          <w:rFonts w:eastAsia="華康細明體" w:hint="eastAsia"/>
        </w:rPr>
        <w:t>his personal views.</w:t>
      </w:r>
    </w:p>
    <w:p w:rsidR="00B72B1A" w:rsidRPr="00B57F90" w:rsidRDefault="00B72B1A" w:rsidP="00B10018">
      <w:pPr>
        <w:pStyle w:val="af9"/>
        <w:tabs>
          <w:tab w:val="left" w:pos="851"/>
        </w:tabs>
        <w:adjustRightInd w:val="0"/>
        <w:snapToGrid w:val="0"/>
        <w:ind w:leftChars="0" w:left="1418" w:right="85" w:hanging="567"/>
        <w:jc w:val="both"/>
        <w:rPr>
          <w:rFonts w:eastAsia="華康細明體"/>
        </w:rPr>
      </w:pPr>
    </w:p>
    <w:p w:rsidR="00B72B1A" w:rsidRPr="00B57F90" w:rsidRDefault="00B72B1A" w:rsidP="006953B7">
      <w:pPr>
        <w:pStyle w:val="af9"/>
        <w:numPr>
          <w:ilvl w:val="0"/>
          <w:numId w:val="16"/>
        </w:numPr>
        <w:tabs>
          <w:tab w:val="left" w:pos="851"/>
        </w:tabs>
        <w:adjustRightInd w:val="0"/>
        <w:snapToGrid w:val="0"/>
        <w:ind w:leftChars="0" w:left="1418" w:right="85" w:hanging="567"/>
        <w:jc w:val="both"/>
        <w:rPr>
          <w:rFonts w:eastAsia="華康細明體"/>
        </w:rPr>
      </w:pPr>
      <w:r w:rsidRPr="00B57F90">
        <w:rPr>
          <w:rFonts w:eastAsia="華康細明體" w:hint="eastAsia"/>
        </w:rPr>
        <w:t>In response to the Vice-chairman</w:t>
      </w:r>
      <w:r w:rsidRPr="00B57F90">
        <w:rPr>
          <w:rFonts w:eastAsia="華康細明體"/>
        </w:rPr>
        <w:t>’</w:t>
      </w:r>
      <w:r w:rsidRPr="00B57F90">
        <w:rPr>
          <w:rFonts w:eastAsia="華康細明體" w:hint="eastAsia"/>
        </w:rPr>
        <w:t xml:space="preserve">s appeal to the Democratic Party to be courageous as it did in 2010, he indicated that it was the most difficult part.  He opined that the mainstream opinion of the Hong Kong people was obvious.  Besides, the Central Government had repeatedly reiterated its </w:t>
      </w:r>
      <w:r w:rsidR="00806E37">
        <w:rPr>
          <w:rFonts w:eastAsia="華康細明體" w:hint="eastAsia"/>
        </w:rPr>
        <w:t xml:space="preserve">wish </w:t>
      </w:r>
      <w:r w:rsidRPr="00B57F90">
        <w:rPr>
          <w:rFonts w:eastAsia="華康細明體" w:hint="eastAsia"/>
        </w:rPr>
        <w:t xml:space="preserve">of </w:t>
      </w:r>
      <w:r w:rsidR="00806E37">
        <w:rPr>
          <w:rFonts w:eastAsia="華康細明體" w:hint="eastAsia"/>
        </w:rPr>
        <w:t xml:space="preserve">implementing </w:t>
      </w:r>
      <w:r w:rsidRPr="00B57F90">
        <w:rPr>
          <w:rFonts w:eastAsia="華康細明體" w:hint="eastAsia"/>
        </w:rPr>
        <w:t xml:space="preserve">universal suffrage in Hong Kong in 2017.  The HKSAR Government had also endeavoured to help achieve the goal of universal suffrage.  Therefore, the key </w:t>
      </w:r>
      <w:r w:rsidR="003C3054">
        <w:rPr>
          <w:rFonts w:eastAsia="華康細明體" w:hint="eastAsia"/>
        </w:rPr>
        <w:t xml:space="preserve">to </w:t>
      </w:r>
      <w:r w:rsidRPr="00B57F90">
        <w:rPr>
          <w:rFonts w:eastAsia="華康細明體" w:hint="eastAsia"/>
        </w:rPr>
        <w:t xml:space="preserve">determining whether the five million eligible voters could elect the next CE through </w:t>
      </w:r>
      <w:r w:rsidRPr="00B57F90">
        <w:rPr>
          <w:rFonts w:eastAsia="華康細明體"/>
        </w:rPr>
        <w:t>“</w:t>
      </w:r>
      <w:r w:rsidRPr="00B57F90">
        <w:rPr>
          <w:rFonts w:eastAsia="華康細明體" w:hint="eastAsia"/>
        </w:rPr>
        <w:t xml:space="preserve">one </w:t>
      </w:r>
      <w:r w:rsidR="003C3054">
        <w:rPr>
          <w:rFonts w:eastAsia="華康細明體" w:hint="eastAsia"/>
        </w:rPr>
        <w:t>person</w:t>
      </w:r>
      <w:r w:rsidRPr="00B57F90">
        <w:rPr>
          <w:rFonts w:eastAsia="華康細明體" w:hint="eastAsia"/>
        </w:rPr>
        <w:t>, one vote</w:t>
      </w:r>
      <w:r w:rsidRPr="00B57F90">
        <w:rPr>
          <w:rFonts w:eastAsia="華康細明體"/>
        </w:rPr>
        <w:t>”</w:t>
      </w:r>
      <w:r w:rsidRPr="00B57F90">
        <w:rPr>
          <w:rFonts w:eastAsia="華康細明體" w:hint="eastAsia"/>
        </w:rPr>
        <w:t xml:space="preserve"> </w:t>
      </w:r>
      <w:r w:rsidR="00617779">
        <w:rPr>
          <w:rFonts w:eastAsia="華康細明體" w:hint="eastAsia"/>
        </w:rPr>
        <w:t xml:space="preserve">was </w:t>
      </w:r>
      <w:r w:rsidR="005F03BF">
        <w:rPr>
          <w:rFonts w:eastAsia="華康細明體" w:hint="eastAsia"/>
        </w:rPr>
        <w:t>depend</w:t>
      </w:r>
      <w:r w:rsidR="007F7BCF">
        <w:rPr>
          <w:rFonts w:eastAsia="華康細明體" w:hint="eastAsia"/>
        </w:rPr>
        <w:t>e</w:t>
      </w:r>
      <w:r w:rsidR="005F03BF">
        <w:rPr>
          <w:rFonts w:eastAsia="華康細明體" w:hint="eastAsia"/>
        </w:rPr>
        <w:t xml:space="preserve">nt on </w:t>
      </w:r>
      <w:r w:rsidR="00315EF1">
        <w:rPr>
          <w:rFonts w:eastAsia="華康細明體" w:hint="eastAsia"/>
        </w:rPr>
        <w:t>Leg</w:t>
      </w:r>
      <w:r w:rsidR="00E05DAC">
        <w:rPr>
          <w:rFonts w:eastAsia="華康細明體" w:hint="eastAsia"/>
        </w:rPr>
        <w:t xml:space="preserve">islative </w:t>
      </w:r>
      <w:r w:rsidR="00315EF1">
        <w:rPr>
          <w:rFonts w:eastAsia="華康細明體" w:hint="eastAsia"/>
        </w:rPr>
        <w:t>Co</w:t>
      </w:r>
      <w:r w:rsidR="00E05DAC">
        <w:rPr>
          <w:rFonts w:eastAsia="華康細明體" w:hint="eastAsia"/>
        </w:rPr>
        <w:t>uncillors</w:t>
      </w:r>
      <w:r w:rsidR="003D5B5A">
        <w:rPr>
          <w:rFonts w:eastAsia="華康細明體" w:hint="eastAsia"/>
        </w:rPr>
        <w:t xml:space="preserve">, especially </w:t>
      </w:r>
      <w:r w:rsidR="003D5B5A">
        <w:rPr>
          <w:rFonts w:eastAsia="華康細明體"/>
        </w:rPr>
        <w:t>the</w:t>
      </w:r>
      <w:r w:rsidR="003D5B5A">
        <w:rPr>
          <w:rFonts w:eastAsia="華康細明體" w:hint="eastAsia"/>
        </w:rPr>
        <w:t xml:space="preserve"> 20 odd pan-democrats,</w:t>
      </w:r>
      <w:r w:rsidRPr="00B57F90">
        <w:rPr>
          <w:rFonts w:eastAsia="華康細明體" w:hint="eastAsia"/>
        </w:rPr>
        <w:t xml:space="preserve"> </w:t>
      </w:r>
      <w:r w:rsidR="00664763">
        <w:rPr>
          <w:rFonts w:eastAsia="華康細明體" w:hint="eastAsia"/>
        </w:rPr>
        <w:t xml:space="preserve">but </w:t>
      </w:r>
      <w:r w:rsidRPr="00B57F90">
        <w:rPr>
          <w:rFonts w:eastAsia="華康細明體" w:hint="eastAsia"/>
        </w:rPr>
        <w:t>not a decision that could be made by the Central Government and the HKSAR Government</w:t>
      </w:r>
      <w:r w:rsidR="00A92FA5">
        <w:rPr>
          <w:rFonts w:eastAsia="華康細明體" w:hint="eastAsia"/>
        </w:rPr>
        <w:t>.</w:t>
      </w:r>
      <w:r w:rsidRPr="00B57F90">
        <w:rPr>
          <w:rFonts w:eastAsia="華康細明體" w:hint="eastAsia"/>
        </w:rPr>
        <w:t xml:space="preserve"> </w:t>
      </w:r>
      <w:r w:rsidR="00A92FA5">
        <w:rPr>
          <w:rFonts w:eastAsia="華康細明體" w:hint="eastAsia"/>
        </w:rPr>
        <w:t xml:space="preserve"> H</w:t>
      </w:r>
      <w:r w:rsidRPr="00B57F90">
        <w:rPr>
          <w:rFonts w:eastAsia="華康細明體" w:hint="eastAsia"/>
        </w:rPr>
        <w:t>e sincerely hoped that the public would make good use of the coming three months to express their views to the pan-democratic</w:t>
      </w:r>
      <w:r w:rsidRPr="00B57F90">
        <w:rPr>
          <w:rFonts w:eastAsia="華康細明體"/>
        </w:rPr>
        <w:t xml:space="preserve"> </w:t>
      </w:r>
      <w:r w:rsidRPr="00B57F90">
        <w:rPr>
          <w:rFonts w:eastAsia="華康細明體" w:hint="eastAsia"/>
        </w:rPr>
        <w:t>Legislative C</w:t>
      </w:r>
      <w:r w:rsidRPr="00B57F90">
        <w:rPr>
          <w:rFonts w:eastAsia="華康細明體"/>
        </w:rPr>
        <w:t>o</w:t>
      </w:r>
      <w:r w:rsidRPr="00B57F90">
        <w:rPr>
          <w:rFonts w:eastAsia="華康細明體" w:hint="eastAsia"/>
        </w:rPr>
        <w:t>uncil</w:t>
      </w:r>
      <w:r w:rsidR="00E05DAC">
        <w:rPr>
          <w:rFonts w:eastAsia="華康細明體" w:hint="eastAsia"/>
        </w:rPr>
        <w:t>lors</w:t>
      </w:r>
      <w:r w:rsidRPr="00B57F90">
        <w:rPr>
          <w:rFonts w:eastAsia="華康細明體" w:hint="eastAsia"/>
        </w:rPr>
        <w:t xml:space="preserve">, in the hope that they would change their </w:t>
      </w:r>
      <w:r w:rsidR="00713E26">
        <w:rPr>
          <w:rFonts w:eastAsia="華康細明體" w:hint="eastAsia"/>
        </w:rPr>
        <w:t xml:space="preserve">mind </w:t>
      </w:r>
      <w:r w:rsidR="00A55B40">
        <w:rPr>
          <w:rFonts w:eastAsia="華康細明體" w:hint="eastAsia"/>
        </w:rPr>
        <w:t xml:space="preserve">so that </w:t>
      </w:r>
      <w:r w:rsidRPr="00B57F90">
        <w:rPr>
          <w:rFonts w:eastAsia="華康細明體" w:hint="eastAsia"/>
        </w:rPr>
        <w:t xml:space="preserve">universal suffrage </w:t>
      </w:r>
      <w:r w:rsidR="00A55B40">
        <w:rPr>
          <w:rFonts w:eastAsia="華康細明體" w:hint="eastAsia"/>
        </w:rPr>
        <w:t xml:space="preserve">could </w:t>
      </w:r>
      <w:r w:rsidR="00500BA9">
        <w:rPr>
          <w:rFonts w:eastAsia="華康細明體"/>
        </w:rPr>
        <w:t>finally</w:t>
      </w:r>
      <w:r w:rsidR="00500BA9">
        <w:rPr>
          <w:rFonts w:eastAsia="華康細明體" w:hint="eastAsia"/>
        </w:rPr>
        <w:t xml:space="preserve"> </w:t>
      </w:r>
      <w:r w:rsidRPr="00B57F90">
        <w:rPr>
          <w:rFonts w:eastAsia="華康細明體" w:hint="eastAsia"/>
        </w:rPr>
        <w:t>be implemented.</w:t>
      </w:r>
    </w:p>
    <w:p w:rsidR="00B72B1A" w:rsidRPr="00B57F90" w:rsidRDefault="00B72B1A" w:rsidP="00DE0070">
      <w:pPr>
        <w:pStyle w:val="af9"/>
        <w:tabs>
          <w:tab w:val="left" w:pos="851"/>
        </w:tabs>
        <w:adjustRightInd w:val="0"/>
        <w:snapToGrid w:val="0"/>
        <w:ind w:right="84"/>
        <w:jc w:val="both"/>
        <w:rPr>
          <w:rFonts w:eastAsia="華康細明體"/>
        </w:rPr>
      </w:pPr>
    </w:p>
    <w:p w:rsidR="00B72B1A" w:rsidRPr="00B57F90" w:rsidRDefault="00B72B1A" w:rsidP="00DE0070">
      <w:pPr>
        <w:tabs>
          <w:tab w:val="left" w:pos="851"/>
        </w:tabs>
        <w:adjustRightInd w:val="0"/>
        <w:snapToGrid w:val="0"/>
        <w:ind w:right="84"/>
        <w:jc w:val="both"/>
      </w:pPr>
      <w:r w:rsidRPr="00B57F90">
        <w:t>1</w:t>
      </w:r>
      <w:r w:rsidRPr="00B57F90">
        <w:rPr>
          <w:rFonts w:hint="eastAsia"/>
        </w:rPr>
        <w:t>2</w:t>
      </w:r>
      <w:r w:rsidRPr="00B57F90">
        <w:t>.</w:t>
      </w:r>
      <w:r w:rsidRPr="00B57F90">
        <w:tab/>
      </w:r>
      <w:r w:rsidRPr="00B57F90">
        <w:rPr>
          <w:u w:val="single"/>
        </w:rPr>
        <w:t>The Chairman</w:t>
      </w:r>
      <w:r w:rsidRPr="00B57F90">
        <w:t xml:space="preserve"> asked Members to vote on the motion</w:t>
      </w:r>
      <w:r w:rsidRPr="00B57F90">
        <w:rPr>
          <w:rFonts w:hint="eastAsia"/>
        </w:rPr>
        <w:t>.</w:t>
      </w:r>
      <w:r w:rsidRPr="00B57F90">
        <w:t xml:space="preserve">  After voting, the motion</w:t>
      </w:r>
      <w:r w:rsidRPr="00B57F90">
        <w:rPr>
          <w:rFonts w:hint="eastAsia"/>
        </w:rPr>
        <w:t xml:space="preserve"> wa</w:t>
      </w:r>
      <w:r w:rsidRPr="00B57F90">
        <w:t xml:space="preserve">s </w:t>
      </w:r>
      <w:r w:rsidR="0046630D">
        <w:rPr>
          <w:rFonts w:hint="eastAsia"/>
        </w:rPr>
        <w:t>passed</w:t>
      </w:r>
      <w:r w:rsidRPr="00B57F90">
        <w:t>.</w:t>
      </w:r>
    </w:p>
    <w:p w:rsidR="00B72B1A" w:rsidRPr="00B57F90" w:rsidRDefault="00B72B1A" w:rsidP="00DE0070">
      <w:pPr>
        <w:tabs>
          <w:tab w:val="left" w:pos="851"/>
        </w:tabs>
        <w:adjustRightInd w:val="0"/>
        <w:snapToGrid w:val="0"/>
        <w:ind w:right="84"/>
        <w:jc w:val="both"/>
      </w:pPr>
    </w:p>
    <w:p w:rsidR="00B72B1A" w:rsidRPr="00B57F90" w:rsidRDefault="00B72B1A" w:rsidP="00E411EF">
      <w:pPr>
        <w:tabs>
          <w:tab w:val="left" w:pos="851"/>
          <w:tab w:val="left" w:pos="1701"/>
        </w:tabs>
        <w:adjustRightInd w:val="0"/>
        <w:snapToGrid w:val="0"/>
        <w:ind w:left="1702" w:right="84" w:hanging="851"/>
        <w:jc w:val="both"/>
        <w:rPr>
          <w:lang w:val="en"/>
        </w:rPr>
      </w:pPr>
      <w:r w:rsidRPr="00B57F90">
        <w:rPr>
          <w:lang w:val="en"/>
        </w:rPr>
        <w:t>Motion:</w:t>
      </w:r>
      <w:r w:rsidR="00B10018">
        <w:rPr>
          <w:rFonts w:hint="eastAsia"/>
          <w:lang w:val="en"/>
        </w:rPr>
        <w:tab/>
      </w:r>
      <w:r w:rsidRPr="00B57F90">
        <w:rPr>
          <w:lang w:val="en"/>
        </w:rPr>
        <w:t>“The C&amp;WDC support</w:t>
      </w:r>
      <w:r w:rsidR="00B63601">
        <w:rPr>
          <w:rFonts w:hint="eastAsia"/>
          <w:lang w:val="en"/>
        </w:rPr>
        <w:t>s</w:t>
      </w:r>
      <w:r w:rsidRPr="00B57F90">
        <w:rPr>
          <w:lang w:val="en"/>
        </w:rPr>
        <w:t xml:space="preserve"> the </w:t>
      </w:r>
      <w:r w:rsidRPr="00B57F90">
        <w:rPr>
          <w:rFonts w:hint="eastAsia"/>
          <w:lang w:val="en"/>
        </w:rPr>
        <w:t>G</w:t>
      </w:r>
      <w:r w:rsidRPr="00B57F90">
        <w:rPr>
          <w:lang w:val="en"/>
        </w:rPr>
        <w:t xml:space="preserve">overnment to implement </w:t>
      </w:r>
      <w:r w:rsidRPr="00B57F90">
        <w:rPr>
          <w:rFonts w:hint="eastAsia"/>
          <w:lang w:val="en"/>
        </w:rPr>
        <w:t xml:space="preserve">universal suffrage </w:t>
      </w:r>
      <w:r w:rsidRPr="00B57F90">
        <w:rPr>
          <w:rFonts w:hint="eastAsia"/>
        </w:rPr>
        <w:t>for</w:t>
      </w:r>
      <w:r w:rsidRPr="00B57F90">
        <w:rPr>
          <w:rFonts w:hint="eastAsia"/>
          <w:lang w:val="en"/>
        </w:rPr>
        <w:t xml:space="preserve"> the CE </w:t>
      </w:r>
      <w:r w:rsidRPr="00B57F90">
        <w:rPr>
          <w:lang w:val="en"/>
        </w:rPr>
        <w:t>election in 2017 in accordance with</w:t>
      </w:r>
      <w:r w:rsidRPr="00B57F90">
        <w:rPr>
          <w:rFonts w:hint="eastAsia"/>
          <w:lang w:val="en"/>
        </w:rPr>
        <w:t xml:space="preserve"> the</w:t>
      </w:r>
      <w:r w:rsidRPr="00B57F90">
        <w:rPr>
          <w:lang w:val="en"/>
        </w:rPr>
        <w:t xml:space="preserve"> Basic Law</w:t>
      </w:r>
      <w:r w:rsidRPr="00B57F90">
        <w:rPr>
          <w:rFonts w:hint="eastAsia"/>
          <w:lang w:val="en"/>
        </w:rPr>
        <w:t xml:space="preserve"> </w:t>
      </w:r>
      <w:r w:rsidRPr="00B57F90">
        <w:rPr>
          <w:lang w:val="en"/>
        </w:rPr>
        <w:t xml:space="preserve">and the </w:t>
      </w:r>
      <w:r w:rsidRPr="00B57F90">
        <w:rPr>
          <w:rFonts w:hint="eastAsia"/>
          <w:lang w:val="en"/>
        </w:rPr>
        <w:t>D</w:t>
      </w:r>
      <w:r w:rsidRPr="00B57F90">
        <w:rPr>
          <w:lang w:val="en"/>
        </w:rPr>
        <w:t xml:space="preserve">ecision </w:t>
      </w:r>
      <w:r w:rsidRPr="00B57F90">
        <w:rPr>
          <w:rFonts w:hint="eastAsia"/>
          <w:lang w:val="en"/>
        </w:rPr>
        <w:t xml:space="preserve">of the </w:t>
      </w:r>
      <w:r w:rsidR="00A571E8">
        <w:rPr>
          <w:rFonts w:hint="eastAsia"/>
          <w:lang w:val="en"/>
        </w:rPr>
        <w:t>NPCSC</w:t>
      </w:r>
      <w:r w:rsidRPr="00B57F90">
        <w:rPr>
          <w:rFonts w:hint="eastAsia"/>
          <w:lang w:val="en"/>
        </w:rPr>
        <w:t xml:space="preserve">, so that </w:t>
      </w:r>
      <w:r w:rsidRPr="00B57F90">
        <w:rPr>
          <w:lang w:val="en"/>
        </w:rPr>
        <w:t>five million eligible voters</w:t>
      </w:r>
      <w:r w:rsidRPr="00B57F90">
        <w:rPr>
          <w:rFonts w:hint="eastAsia"/>
          <w:lang w:val="en"/>
        </w:rPr>
        <w:t xml:space="preserve"> </w:t>
      </w:r>
      <w:r w:rsidR="00110069">
        <w:rPr>
          <w:rFonts w:hint="eastAsia"/>
          <w:lang w:val="en"/>
        </w:rPr>
        <w:t xml:space="preserve">can </w:t>
      </w:r>
      <w:r w:rsidRPr="00B57F90">
        <w:rPr>
          <w:lang w:val="en"/>
        </w:rPr>
        <w:t xml:space="preserve">elect the next </w:t>
      </w:r>
      <w:r w:rsidRPr="00B57F90">
        <w:rPr>
          <w:rFonts w:hint="eastAsia"/>
          <w:lang w:val="en"/>
        </w:rPr>
        <w:t xml:space="preserve">CE through </w:t>
      </w:r>
      <w:r w:rsidRPr="00B57F90">
        <w:rPr>
          <w:lang w:val="en"/>
        </w:rPr>
        <w:t>“</w:t>
      </w:r>
      <w:r w:rsidRPr="00B57F90">
        <w:rPr>
          <w:rFonts w:hint="eastAsia"/>
          <w:lang w:val="en"/>
        </w:rPr>
        <w:t>o</w:t>
      </w:r>
      <w:r w:rsidRPr="00B57F90">
        <w:rPr>
          <w:lang w:val="en"/>
        </w:rPr>
        <w:t xml:space="preserve">ne </w:t>
      </w:r>
      <w:r w:rsidRPr="00B57F90">
        <w:rPr>
          <w:rFonts w:hint="eastAsia"/>
          <w:lang w:val="en"/>
        </w:rPr>
        <w:t>person,</w:t>
      </w:r>
      <w:r w:rsidRPr="00B57F90">
        <w:rPr>
          <w:lang w:val="en"/>
        </w:rPr>
        <w:t xml:space="preserve"> one vote”</w:t>
      </w:r>
      <w:r w:rsidRPr="00B57F90">
        <w:rPr>
          <w:rFonts w:hint="eastAsia"/>
          <w:lang w:val="en"/>
        </w:rPr>
        <w:t xml:space="preserve"> in </w:t>
      </w:r>
      <w:r w:rsidRPr="00B57F90">
        <w:rPr>
          <w:lang w:val="en"/>
        </w:rPr>
        <w:t xml:space="preserve">2017, </w:t>
      </w:r>
      <w:r w:rsidRPr="00B57F90">
        <w:rPr>
          <w:rFonts w:hint="eastAsia"/>
          <w:lang w:val="en"/>
        </w:rPr>
        <w:t>and</w:t>
      </w:r>
      <w:r w:rsidRPr="00B57F90">
        <w:rPr>
          <w:lang w:val="en"/>
        </w:rPr>
        <w:t xml:space="preserve"> not </w:t>
      </w:r>
      <w:r w:rsidRPr="00B57F90">
        <w:rPr>
          <w:rFonts w:hint="eastAsia"/>
          <w:lang w:val="en"/>
        </w:rPr>
        <w:t>to allow</w:t>
      </w:r>
      <w:r w:rsidRPr="00B57F90">
        <w:rPr>
          <w:lang w:val="en"/>
        </w:rPr>
        <w:t xml:space="preserve"> the constitutional development </w:t>
      </w:r>
      <w:r w:rsidRPr="00B57F90">
        <w:rPr>
          <w:rFonts w:hint="eastAsia"/>
          <w:lang w:val="en"/>
        </w:rPr>
        <w:t>of Hong Kong to come to a standstill</w:t>
      </w:r>
      <w:r w:rsidRPr="00B57F90">
        <w:rPr>
          <w:lang w:val="en"/>
        </w:rPr>
        <w:t>.”</w:t>
      </w:r>
    </w:p>
    <w:p w:rsidR="00B72B1A" w:rsidRPr="00B57F90" w:rsidRDefault="00B72B1A" w:rsidP="00E411EF">
      <w:pPr>
        <w:tabs>
          <w:tab w:val="left" w:pos="851"/>
          <w:tab w:val="left" w:pos="1701"/>
        </w:tabs>
        <w:adjustRightInd w:val="0"/>
        <w:snapToGrid w:val="0"/>
        <w:ind w:left="851" w:right="85"/>
        <w:jc w:val="both"/>
        <w:rPr>
          <w:lang w:val="en"/>
        </w:rPr>
      </w:pPr>
      <w:r w:rsidRPr="00B57F90">
        <w:rPr>
          <w:rFonts w:hint="eastAsia"/>
          <w:lang w:val="en"/>
        </w:rPr>
        <w:t>(</w:t>
      </w:r>
      <w:r w:rsidR="00DC3A65">
        <w:rPr>
          <w:rFonts w:hint="eastAsia"/>
          <w:lang w:val="en"/>
        </w:rPr>
        <w:t xml:space="preserve">Moved </w:t>
      </w:r>
      <w:r w:rsidRPr="00B57F90">
        <w:rPr>
          <w:rFonts w:hint="eastAsia"/>
          <w:lang w:val="en"/>
        </w:rPr>
        <w:t>by</w:t>
      </w:r>
      <w:r w:rsidRPr="00B57F90">
        <w:t xml:space="preserve"> Mr CHAN </w:t>
      </w:r>
      <w:proofErr w:type="spellStart"/>
      <w:r w:rsidRPr="00B57F90">
        <w:t>Hok-fung</w:t>
      </w:r>
      <w:proofErr w:type="spellEnd"/>
      <w:r w:rsidRPr="00B57F90">
        <w:t>,</w:t>
      </w:r>
      <w:r w:rsidRPr="00B57F90">
        <w:rPr>
          <w:rFonts w:hint="eastAsia"/>
          <w:lang w:val="en"/>
        </w:rPr>
        <w:t xml:space="preserve"> </w:t>
      </w:r>
      <w:r w:rsidRPr="00B57F90">
        <w:t>Mr CHAN Chit-</w:t>
      </w:r>
      <w:proofErr w:type="spellStart"/>
      <w:r w:rsidRPr="00B57F90">
        <w:t>kwai</w:t>
      </w:r>
      <w:proofErr w:type="spellEnd"/>
      <w:r w:rsidRPr="00B57F90">
        <w:rPr>
          <w:rFonts w:hint="eastAsia"/>
        </w:rPr>
        <w:t xml:space="preserve">, </w:t>
      </w:r>
      <w:r w:rsidRPr="00B57F90">
        <w:t>Mr CHAN Choi-hi</w:t>
      </w:r>
      <w:r w:rsidRPr="00B57F90">
        <w:rPr>
          <w:rFonts w:hint="eastAsia"/>
        </w:rPr>
        <w:t xml:space="preserve"> and </w:t>
      </w:r>
      <w:r w:rsidRPr="00B57F90">
        <w:t>Mr Sidney LEE</w:t>
      </w:r>
      <w:r w:rsidRPr="00B57F90">
        <w:rPr>
          <w:rFonts w:hint="eastAsia"/>
          <w:lang w:val="en"/>
        </w:rPr>
        <w:t>)</w:t>
      </w:r>
    </w:p>
    <w:p w:rsidR="00B14DAB" w:rsidRPr="00B57F90" w:rsidRDefault="00B14DAB" w:rsidP="00DE0070">
      <w:pPr>
        <w:tabs>
          <w:tab w:val="left" w:pos="851"/>
        </w:tabs>
        <w:adjustRightInd w:val="0"/>
        <w:snapToGrid w:val="0"/>
        <w:ind w:right="84"/>
        <w:jc w:val="both"/>
        <w:rPr>
          <w:bCs/>
          <w:snapToGrid w:val="0"/>
        </w:rPr>
      </w:pPr>
    </w:p>
    <w:tbl>
      <w:tblPr>
        <w:tblStyle w:val="afa"/>
        <w:tblW w:w="8505"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5954"/>
      </w:tblGrid>
      <w:tr w:rsidR="00B72B1A" w:rsidRPr="00B57F90" w:rsidTr="00DE0070">
        <w:tc>
          <w:tcPr>
            <w:tcW w:w="2551" w:type="dxa"/>
          </w:tcPr>
          <w:p w:rsidR="00B72B1A" w:rsidRPr="00B57F90" w:rsidRDefault="00B72B1A" w:rsidP="00DE0070">
            <w:pPr>
              <w:tabs>
                <w:tab w:val="left" w:pos="851"/>
              </w:tabs>
              <w:adjustRightInd w:val="0"/>
              <w:snapToGrid w:val="0"/>
              <w:ind w:right="84"/>
            </w:pPr>
            <w:r w:rsidRPr="00B57F90">
              <w:t>(1</w:t>
            </w:r>
            <w:r w:rsidRPr="00B57F90">
              <w:rPr>
                <w:rFonts w:hint="eastAsia"/>
              </w:rPr>
              <w:t>4</w:t>
            </w:r>
            <w:r w:rsidRPr="00B57F90">
              <w:t xml:space="preserve"> Members voted for the motion:</w:t>
            </w:r>
          </w:p>
        </w:tc>
        <w:tc>
          <w:tcPr>
            <w:tcW w:w="5954" w:type="dxa"/>
          </w:tcPr>
          <w:p w:rsidR="00B72B1A" w:rsidRPr="00B57F90" w:rsidRDefault="00B72B1A">
            <w:pPr>
              <w:tabs>
                <w:tab w:val="left" w:pos="851"/>
              </w:tabs>
              <w:adjustRightInd w:val="0"/>
              <w:snapToGrid w:val="0"/>
              <w:ind w:right="84"/>
              <w:jc w:val="both"/>
            </w:pPr>
            <w:r w:rsidRPr="00B57F90">
              <w:t>Mr YIP Wing-</w:t>
            </w:r>
            <w:proofErr w:type="spellStart"/>
            <w:r w:rsidRPr="00B57F90">
              <w:t>shing</w:t>
            </w:r>
            <w:proofErr w:type="spellEnd"/>
            <w:r w:rsidRPr="00B57F90">
              <w:rPr>
                <w:rFonts w:hint="eastAsia"/>
              </w:rPr>
              <w:t>,</w:t>
            </w:r>
            <w:r w:rsidRPr="00B57F90">
              <w:t xml:space="preserve"> Mr CHAN </w:t>
            </w:r>
            <w:proofErr w:type="spellStart"/>
            <w:r w:rsidRPr="00B57F90">
              <w:t>Hok-fung</w:t>
            </w:r>
            <w:proofErr w:type="spellEnd"/>
            <w:r w:rsidRPr="00B57F90">
              <w:t>, Mr IP Kwok-him, Mr CHAN Chit-</w:t>
            </w:r>
            <w:proofErr w:type="spellStart"/>
            <w:r w:rsidRPr="00B57F90">
              <w:t>kwai</w:t>
            </w:r>
            <w:proofErr w:type="spellEnd"/>
            <w:r w:rsidRPr="00B57F90">
              <w:t>, Mr CHAN Choi-hi, Mr Sidney LEE, Mr MAN Chi-</w:t>
            </w:r>
            <w:proofErr w:type="spellStart"/>
            <w:r w:rsidRPr="00B57F90">
              <w:t>wah</w:t>
            </w:r>
            <w:proofErr w:type="spellEnd"/>
            <w:r w:rsidRPr="00B57F90">
              <w:t>, Miss LO Yee-hang, Mr Joseph CHAN</w:t>
            </w:r>
            <w:r w:rsidRPr="00B57F90">
              <w:rPr>
                <w:rFonts w:hint="eastAsia"/>
              </w:rPr>
              <w:t>,</w:t>
            </w:r>
            <w:r w:rsidRPr="00B57F90">
              <w:t xml:space="preserve"> Ms SIU </w:t>
            </w:r>
            <w:proofErr w:type="spellStart"/>
            <w:r w:rsidRPr="00B57F90">
              <w:t>Ka-yi</w:t>
            </w:r>
            <w:proofErr w:type="spellEnd"/>
            <w:r w:rsidRPr="00B57F90">
              <w:t xml:space="preserve">, Dr Malcolm LAM (authorised Mr </w:t>
            </w:r>
            <w:r w:rsidRPr="00B57F90">
              <w:rPr>
                <w:rFonts w:hint="eastAsia"/>
              </w:rPr>
              <w:t>CHAN Chit-</w:t>
            </w:r>
            <w:proofErr w:type="spellStart"/>
            <w:r w:rsidRPr="00B57F90">
              <w:rPr>
                <w:rFonts w:hint="eastAsia"/>
              </w:rPr>
              <w:t>kwai</w:t>
            </w:r>
            <w:proofErr w:type="spellEnd"/>
            <w:r w:rsidRPr="00B57F90">
              <w:rPr>
                <w:rFonts w:hint="eastAsia"/>
              </w:rPr>
              <w:t xml:space="preserve"> to vote on his behalf</w:t>
            </w:r>
            <w:r w:rsidRPr="00B57F90">
              <w:t>), Mr CHEUNG Kwok-</w:t>
            </w:r>
            <w:proofErr w:type="spellStart"/>
            <w:r w:rsidRPr="00B57F90">
              <w:t>kwan</w:t>
            </w:r>
            <w:proofErr w:type="spellEnd"/>
            <w:r w:rsidRPr="00B57F90">
              <w:t>, Mr Jack</w:t>
            </w:r>
            <w:r w:rsidR="00AB0CAD">
              <w:rPr>
                <w:rFonts w:hint="eastAsia"/>
              </w:rPr>
              <w:t>ie</w:t>
            </w:r>
            <w:r w:rsidRPr="00B57F90">
              <w:t xml:space="preserve"> CHEUNG and Mr Thomas NG)</w:t>
            </w:r>
          </w:p>
        </w:tc>
      </w:tr>
      <w:tr w:rsidR="00B72B1A" w:rsidRPr="00B57F90" w:rsidTr="00DE0070">
        <w:tc>
          <w:tcPr>
            <w:tcW w:w="2551" w:type="dxa"/>
          </w:tcPr>
          <w:p w:rsidR="00B72B1A" w:rsidRPr="00B57F90" w:rsidRDefault="00B72B1A" w:rsidP="00B57F90">
            <w:pPr>
              <w:tabs>
                <w:tab w:val="left" w:pos="851"/>
              </w:tabs>
              <w:adjustRightInd w:val="0"/>
              <w:snapToGrid w:val="0"/>
              <w:jc w:val="both"/>
            </w:pPr>
          </w:p>
        </w:tc>
        <w:tc>
          <w:tcPr>
            <w:tcW w:w="5954" w:type="dxa"/>
          </w:tcPr>
          <w:p w:rsidR="00B72B1A" w:rsidRPr="00B57F90" w:rsidRDefault="00B72B1A" w:rsidP="00B57F90">
            <w:pPr>
              <w:tabs>
                <w:tab w:val="left" w:pos="851"/>
              </w:tabs>
              <w:adjustRightInd w:val="0"/>
              <w:snapToGrid w:val="0"/>
              <w:jc w:val="both"/>
            </w:pPr>
          </w:p>
        </w:tc>
      </w:tr>
    </w:tbl>
    <w:p w:rsidR="00B72B1A" w:rsidRPr="00B57F90" w:rsidRDefault="00B72B1A" w:rsidP="00B57F90">
      <w:pPr>
        <w:widowControl/>
        <w:tabs>
          <w:tab w:val="left" w:pos="851"/>
        </w:tabs>
        <w:adjustRightInd w:val="0"/>
        <w:snapToGrid w:val="0"/>
        <w:jc w:val="both"/>
      </w:pPr>
      <w:r w:rsidRPr="00B57F90">
        <w:rPr>
          <w:rFonts w:hint="eastAsia"/>
        </w:rPr>
        <w:tab/>
      </w:r>
      <w:r w:rsidRPr="00B57F90">
        <w:t>(</w:t>
      </w:r>
      <w:r w:rsidRPr="00B57F90">
        <w:rPr>
          <w:rFonts w:hint="eastAsia"/>
        </w:rPr>
        <w:t>No</w:t>
      </w:r>
      <w:r w:rsidRPr="00B57F90">
        <w:t xml:space="preserve"> Member voted against the motion)</w:t>
      </w:r>
    </w:p>
    <w:p w:rsidR="00B72B1A" w:rsidRPr="00B57F90" w:rsidRDefault="00B72B1A" w:rsidP="00B57F90">
      <w:pPr>
        <w:widowControl/>
        <w:tabs>
          <w:tab w:val="left" w:pos="851"/>
        </w:tabs>
        <w:adjustRightInd w:val="0"/>
        <w:snapToGrid w:val="0"/>
        <w:jc w:val="both"/>
      </w:pPr>
    </w:p>
    <w:p w:rsidR="00B72B1A" w:rsidRPr="00B57F90" w:rsidRDefault="00B72B1A" w:rsidP="00B57F90">
      <w:pPr>
        <w:widowControl/>
        <w:tabs>
          <w:tab w:val="left" w:pos="851"/>
        </w:tabs>
        <w:adjustRightInd w:val="0"/>
        <w:snapToGrid w:val="0"/>
        <w:jc w:val="both"/>
      </w:pPr>
      <w:r w:rsidRPr="00B57F90">
        <w:rPr>
          <w:rFonts w:hint="eastAsia"/>
        </w:rPr>
        <w:tab/>
      </w:r>
      <w:r w:rsidRPr="00B57F90">
        <w:t>(</w:t>
      </w:r>
      <w:r w:rsidRPr="00B57F90">
        <w:rPr>
          <w:rFonts w:hint="eastAsia"/>
        </w:rPr>
        <w:t>No</w:t>
      </w:r>
      <w:r w:rsidRPr="00B57F90">
        <w:t xml:space="preserve"> Member abstained from voting)</w:t>
      </w:r>
    </w:p>
    <w:p w:rsidR="00B72B1A" w:rsidRPr="00B57F90" w:rsidRDefault="00B72B1A" w:rsidP="00B57F90">
      <w:pPr>
        <w:tabs>
          <w:tab w:val="left" w:pos="851"/>
        </w:tabs>
        <w:adjustRightInd w:val="0"/>
        <w:snapToGrid w:val="0"/>
        <w:jc w:val="both"/>
      </w:pPr>
    </w:p>
    <w:p w:rsidR="00B72B1A" w:rsidRPr="00B57F90" w:rsidRDefault="00B72B1A" w:rsidP="00B57F90">
      <w:pPr>
        <w:tabs>
          <w:tab w:val="left" w:pos="851"/>
        </w:tabs>
        <w:adjustRightInd w:val="0"/>
        <w:snapToGrid w:val="0"/>
        <w:jc w:val="both"/>
      </w:pPr>
      <w:r w:rsidRPr="00B57F90">
        <w:rPr>
          <w:rFonts w:eastAsia="華康細明體" w:hint="eastAsia"/>
        </w:rPr>
        <w:lastRenderedPageBreak/>
        <w:t>13</w:t>
      </w:r>
      <w:r w:rsidRPr="00B57F90">
        <w:rPr>
          <w:rFonts w:eastAsia="華康細明體"/>
        </w:rPr>
        <w:t>.</w:t>
      </w:r>
      <w:r w:rsidRPr="00B57F90">
        <w:rPr>
          <w:rFonts w:eastAsia="華康細明體" w:hint="eastAsia"/>
        </w:rPr>
        <w:tab/>
      </w:r>
      <w:r w:rsidRPr="00B57F90">
        <w:rPr>
          <w:u w:val="single"/>
        </w:rPr>
        <w:t>The Chairman</w:t>
      </w:r>
      <w:r w:rsidRPr="00B57F90">
        <w:t xml:space="preserve"> </w:t>
      </w:r>
      <w:r w:rsidRPr="00B57F90">
        <w:rPr>
          <w:rFonts w:hint="eastAsia"/>
        </w:rPr>
        <w:t xml:space="preserve">thanked </w:t>
      </w:r>
      <w:r w:rsidRPr="00B57F90">
        <w:t>the guests for attending the meeting.</w:t>
      </w:r>
    </w:p>
    <w:p w:rsidR="00B72B1A" w:rsidRDefault="00B72B1A" w:rsidP="00B57F90">
      <w:pPr>
        <w:tabs>
          <w:tab w:val="left" w:pos="851"/>
        </w:tabs>
        <w:adjustRightInd w:val="0"/>
        <w:snapToGrid w:val="0"/>
      </w:pPr>
    </w:p>
    <w:p w:rsidR="00F51C10" w:rsidRPr="00B57F90" w:rsidRDefault="00F51C10" w:rsidP="00B57F90">
      <w:pPr>
        <w:tabs>
          <w:tab w:val="left" w:pos="851"/>
        </w:tabs>
        <w:adjustRightInd w:val="0"/>
        <w:snapToGrid w:val="0"/>
      </w:pPr>
    </w:p>
    <w:tbl>
      <w:tblPr>
        <w:tblW w:w="0" w:type="auto"/>
        <w:tblBorders>
          <w:bottom w:val="single" w:sz="12" w:space="0" w:color="auto"/>
        </w:tblBorders>
        <w:tblCellMar>
          <w:left w:w="28" w:type="dxa"/>
          <w:right w:w="28" w:type="dxa"/>
        </w:tblCellMar>
        <w:tblLook w:val="04A0" w:firstRow="1" w:lastRow="0" w:firstColumn="1" w:lastColumn="0" w:noHBand="0" w:noVBand="1"/>
      </w:tblPr>
      <w:tblGrid>
        <w:gridCol w:w="1162"/>
        <w:gridCol w:w="7964"/>
      </w:tblGrid>
      <w:tr w:rsidR="00B72B1A" w:rsidRPr="00B57F90" w:rsidTr="00565067">
        <w:tc>
          <w:tcPr>
            <w:tcW w:w="1162" w:type="dxa"/>
            <w:shd w:val="clear" w:color="auto" w:fill="auto"/>
          </w:tcPr>
          <w:p w:rsidR="00B72B1A" w:rsidRPr="00B57F90" w:rsidRDefault="00B72B1A" w:rsidP="00B57F90">
            <w:pPr>
              <w:widowControl/>
              <w:tabs>
                <w:tab w:val="left" w:pos="851"/>
              </w:tabs>
              <w:adjustRightInd w:val="0"/>
              <w:snapToGrid w:val="0"/>
              <w:jc w:val="both"/>
              <w:rPr>
                <w:rFonts w:eastAsia="華康細明體"/>
                <w:b/>
              </w:rPr>
            </w:pPr>
            <w:r w:rsidRPr="00B57F90">
              <w:rPr>
                <w:b/>
              </w:rPr>
              <w:t xml:space="preserve">Item </w:t>
            </w:r>
            <w:r w:rsidRPr="00B57F90">
              <w:rPr>
                <w:rFonts w:hint="eastAsia"/>
                <w:b/>
              </w:rPr>
              <w:t>4</w:t>
            </w:r>
            <w:r w:rsidRPr="00B57F90">
              <w:rPr>
                <w:b/>
              </w:rPr>
              <w:t>:</w:t>
            </w:r>
          </w:p>
        </w:tc>
        <w:tc>
          <w:tcPr>
            <w:tcW w:w="7964" w:type="dxa"/>
            <w:shd w:val="clear" w:color="auto" w:fill="auto"/>
          </w:tcPr>
          <w:p w:rsidR="00B72B1A" w:rsidRPr="00B57F90" w:rsidRDefault="00B72B1A" w:rsidP="00B57F90">
            <w:pPr>
              <w:tabs>
                <w:tab w:val="left" w:pos="851"/>
              </w:tabs>
              <w:adjustRightInd w:val="0"/>
              <w:snapToGrid w:val="0"/>
              <w:jc w:val="both"/>
              <w:rPr>
                <w:rFonts w:eastAsia="華康細明體"/>
                <w:b/>
              </w:rPr>
            </w:pPr>
            <w:r w:rsidRPr="00B57F90">
              <w:rPr>
                <w:b/>
              </w:rPr>
              <w:t xml:space="preserve">Chairman’s </w:t>
            </w:r>
            <w:r w:rsidRPr="00B57F90">
              <w:rPr>
                <w:rFonts w:hint="eastAsia"/>
                <w:b/>
              </w:rPr>
              <w:t>R</w:t>
            </w:r>
            <w:r w:rsidRPr="00B57F90">
              <w:rPr>
                <w:b/>
              </w:rPr>
              <w:t>eport</w:t>
            </w:r>
          </w:p>
        </w:tc>
      </w:tr>
    </w:tbl>
    <w:p w:rsidR="00B72B1A" w:rsidRPr="00B57F90" w:rsidRDefault="00B72B1A" w:rsidP="00B57F90">
      <w:pPr>
        <w:tabs>
          <w:tab w:val="left" w:pos="851"/>
        </w:tabs>
        <w:adjustRightInd w:val="0"/>
        <w:snapToGrid w:val="0"/>
        <w:jc w:val="both"/>
      </w:pPr>
      <w:r w:rsidRPr="00B57F90">
        <w:t>(</w:t>
      </w:r>
      <w:r w:rsidRPr="00B57F90">
        <w:rPr>
          <w:rFonts w:hint="eastAsia"/>
        </w:rPr>
        <w:t>3</w:t>
      </w:r>
      <w:r w:rsidRPr="00B57F90">
        <w:t>:</w:t>
      </w:r>
      <w:r w:rsidRPr="00B57F90">
        <w:rPr>
          <w:rFonts w:hint="eastAsia"/>
        </w:rPr>
        <w:t>14 pm - 3</w:t>
      </w:r>
      <w:r w:rsidRPr="00B57F90">
        <w:t>:</w:t>
      </w:r>
      <w:r w:rsidRPr="00B57F90">
        <w:rPr>
          <w:rFonts w:hint="eastAsia"/>
        </w:rPr>
        <w:t>16</w:t>
      </w:r>
      <w:r w:rsidRPr="00B57F90">
        <w:t xml:space="preserve"> pm)</w:t>
      </w:r>
    </w:p>
    <w:p w:rsidR="00B72B1A" w:rsidRPr="00B57F90" w:rsidRDefault="00B72B1A" w:rsidP="00B57F90">
      <w:pPr>
        <w:tabs>
          <w:tab w:val="left" w:pos="851"/>
        </w:tabs>
        <w:adjustRightInd w:val="0"/>
        <w:snapToGrid w:val="0"/>
        <w:jc w:val="both"/>
        <w:rPr>
          <w:u w:val="single"/>
        </w:rPr>
      </w:pPr>
    </w:p>
    <w:p w:rsidR="00B72B1A" w:rsidRPr="00B57F90" w:rsidRDefault="00B72B1A" w:rsidP="006953B7">
      <w:pPr>
        <w:pStyle w:val="af9"/>
        <w:numPr>
          <w:ilvl w:val="0"/>
          <w:numId w:val="17"/>
        </w:numPr>
        <w:tabs>
          <w:tab w:val="left" w:pos="851"/>
        </w:tabs>
        <w:adjustRightInd w:val="0"/>
        <w:snapToGrid w:val="0"/>
        <w:ind w:leftChars="0" w:left="0" w:firstLine="0"/>
        <w:jc w:val="both"/>
        <w:textAlignment w:val="baseline"/>
      </w:pPr>
      <w:r w:rsidRPr="00B57F90">
        <w:rPr>
          <w:u w:val="single"/>
        </w:rPr>
        <w:t>The Chairman</w:t>
      </w:r>
      <w:r w:rsidRPr="00B57F90">
        <w:t xml:space="preserve"> </w:t>
      </w:r>
      <w:r w:rsidRPr="00B57F90">
        <w:rPr>
          <w:rFonts w:hint="eastAsia"/>
        </w:rPr>
        <w:t xml:space="preserve">reported that the C&amp;WDC would organise the </w:t>
      </w:r>
      <w:r w:rsidRPr="008E4892">
        <w:t>“</w:t>
      </w:r>
      <w:r w:rsidR="003D607A" w:rsidRPr="008E4892">
        <w:rPr>
          <w:rFonts w:hint="eastAsia"/>
        </w:rPr>
        <w:t xml:space="preserve">Visit to </w:t>
      </w:r>
      <w:r w:rsidR="00351FE1" w:rsidRPr="008E4892">
        <w:rPr>
          <w:rFonts w:hint="eastAsia"/>
        </w:rPr>
        <w:t xml:space="preserve">the </w:t>
      </w:r>
      <w:r w:rsidRPr="008E4892">
        <w:t>‘</w:t>
      </w:r>
      <w:r w:rsidRPr="008E4892">
        <w:rPr>
          <w:rFonts w:hint="eastAsia"/>
        </w:rPr>
        <w:t>Cultural Conservation and Community Facilities</w:t>
      </w:r>
      <w:r w:rsidRPr="008E4892">
        <w:t>’</w:t>
      </w:r>
      <w:r w:rsidRPr="008E4892">
        <w:rPr>
          <w:rFonts w:hint="eastAsia"/>
        </w:rPr>
        <w:t xml:space="preserve"> </w:t>
      </w:r>
      <w:r w:rsidR="00A763C8" w:rsidRPr="008E4892">
        <w:rPr>
          <w:rFonts w:hint="eastAsia"/>
        </w:rPr>
        <w:t xml:space="preserve">of </w:t>
      </w:r>
      <w:r w:rsidRPr="008E4892">
        <w:rPr>
          <w:rFonts w:hint="eastAsia"/>
        </w:rPr>
        <w:t xml:space="preserve">the Free Trade Zone in </w:t>
      </w:r>
      <w:proofErr w:type="spellStart"/>
      <w:r w:rsidRPr="008E4892">
        <w:rPr>
          <w:rFonts w:hint="eastAsia"/>
        </w:rPr>
        <w:t>Hengqin</w:t>
      </w:r>
      <w:proofErr w:type="spellEnd"/>
      <w:r w:rsidRPr="008E4892">
        <w:rPr>
          <w:rFonts w:hint="eastAsia"/>
        </w:rPr>
        <w:t xml:space="preserve"> of Zhuhai, the Hong Kong-Zhuhai-Macao Bridge, the </w:t>
      </w:r>
      <w:proofErr w:type="spellStart"/>
      <w:r w:rsidRPr="008E4892">
        <w:rPr>
          <w:rFonts w:hint="eastAsia"/>
        </w:rPr>
        <w:t>Nanshan</w:t>
      </w:r>
      <w:proofErr w:type="spellEnd"/>
      <w:r w:rsidRPr="008E4892">
        <w:rPr>
          <w:rFonts w:hint="eastAsia"/>
        </w:rPr>
        <w:t xml:space="preserve"> District and the </w:t>
      </w:r>
      <w:proofErr w:type="spellStart"/>
      <w:r w:rsidRPr="008E4892">
        <w:rPr>
          <w:rFonts w:hint="eastAsia"/>
        </w:rPr>
        <w:t>Qianhai</w:t>
      </w:r>
      <w:proofErr w:type="spellEnd"/>
      <w:r w:rsidRPr="008E4892">
        <w:rPr>
          <w:rFonts w:hint="eastAsia"/>
        </w:rPr>
        <w:t xml:space="preserve"> Shenzhen-Hong Kong Modern Service Industry Cooperation Zone of Shenzhen</w:t>
      </w:r>
      <w:r w:rsidRPr="008E4892">
        <w:t>”</w:t>
      </w:r>
      <w:r w:rsidRPr="00B57F90">
        <w:rPr>
          <w:rFonts w:hint="eastAsia"/>
        </w:rPr>
        <w:t xml:space="preserve"> from 1 to 3 April 2015</w:t>
      </w:r>
      <w:r w:rsidR="006A2711">
        <w:rPr>
          <w:rFonts w:hint="eastAsia"/>
        </w:rPr>
        <w:t xml:space="preserve">.  The visit </w:t>
      </w:r>
      <w:r w:rsidR="00070D58">
        <w:rPr>
          <w:rFonts w:hint="eastAsia"/>
        </w:rPr>
        <w:t xml:space="preserve">would </w:t>
      </w:r>
      <w:r w:rsidR="00E378AF">
        <w:rPr>
          <w:rFonts w:hint="eastAsia"/>
        </w:rPr>
        <w:t>focus on</w:t>
      </w:r>
      <w:r w:rsidRPr="00B57F90">
        <w:rPr>
          <w:rFonts w:hint="eastAsia"/>
        </w:rPr>
        <w:t xml:space="preserve"> the community facilities, volunteer development and cultural conservation in these areas.  Over 10 Members had enrolled in the </w:t>
      </w:r>
      <w:r w:rsidR="00662D6C">
        <w:rPr>
          <w:rFonts w:hint="eastAsia"/>
        </w:rPr>
        <w:t xml:space="preserve">visit </w:t>
      </w:r>
      <w:r w:rsidRPr="00B57F90">
        <w:rPr>
          <w:rFonts w:hint="eastAsia"/>
        </w:rPr>
        <w:t>so far.</w:t>
      </w:r>
    </w:p>
    <w:p w:rsidR="00B72B1A" w:rsidRPr="00B57F90" w:rsidRDefault="00B72B1A" w:rsidP="00DE0070">
      <w:pPr>
        <w:pStyle w:val="af9"/>
        <w:tabs>
          <w:tab w:val="left" w:pos="851"/>
        </w:tabs>
        <w:adjustRightInd w:val="0"/>
        <w:snapToGrid w:val="0"/>
        <w:ind w:leftChars="0" w:left="0"/>
        <w:jc w:val="both"/>
      </w:pPr>
    </w:p>
    <w:p w:rsidR="00B72B1A" w:rsidRPr="00B57F90" w:rsidRDefault="00B72B1A" w:rsidP="006953B7">
      <w:pPr>
        <w:pStyle w:val="af9"/>
        <w:numPr>
          <w:ilvl w:val="0"/>
          <w:numId w:val="17"/>
        </w:numPr>
        <w:tabs>
          <w:tab w:val="left" w:pos="851"/>
        </w:tabs>
        <w:adjustRightInd w:val="0"/>
        <w:snapToGrid w:val="0"/>
        <w:ind w:leftChars="0" w:left="0" w:firstLine="0"/>
        <w:jc w:val="both"/>
        <w:textAlignment w:val="baseline"/>
      </w:pPr>
      <w:r w:rsidRPr="00B57F90">
        <w:rPr>
          <w:rFonts w:hint="eastAsia"/>
        </w:rPr>
        <w:t>In addition, the C&amp;WDC</w:t>
      </w:r>
      <w:r w:rsidRPr="00B57F90">
        <w:t>’</w:t>
      </w:r>
      <w:r w:rsidRPr="00B57F90">
        <w:rPr>
          <w:rFonts w:hint="eastAsia"/>
        </w:rPr>
        <w:t xml:space="preserve">s annual </w:t>
      </w:r>
      <w:r w:rsidR="001351F3">
        <w:rPr>
          <w:rFonts w:hint="eastAsia"/>
        </w:rPr>
        <w:t xml:space="preserve">networking </w:t>
      </w:r>
      <w:r w:rsidRPr="00B57F90">
        <w:rPr>
          <w:rFonts w:hint="eastAsia"/>
        </w:rPr>
        <w:t>dinner with officers of government departments had been scheduled for the evening of 17 April 2015.  The Secretariat would send letters of invitation to Members in due course.</w:t>
      </w:r>
    </w:p>
    <w:p w:rsidR="00B72B1A" w:rsidRDefault="00B72B1A" w:rsidP="00B57F90">
      <w:pPr>
        <w:tabs>
          <w:tab w:val="left" w:pos="851"/>
        </w:tabs>
        <w:adjustRightInd w:val="0"/>
        <w:snapToGrid w:val="0"/>
      </w:pPr>
    </w:p>
    <w:p w:rsidR="00DE0070" w:rsidRPr="00B57F90" w:rsidRDefault="00DE0070" w:rsidP="00B57F90">
      <w:pPr>
        <w:tabs>
          <w:tab w:val="left" w:pos="851"/>
        </w:tabs>
        <w:adjustRightInd w:val="0"/>
        <w:snapToGrid w:val="0"/>
      </w:pPr>
    </w:p>
    <w:tbl>
      <w:tblPr>
        <w:tblW w:w="0" w:type="auto"/>
        <w:tblBorders>
          <w:bottom w:val="single" w:sz="12" w:space="0" w:color="auto"/>
        </w:tblBorders>
        <w:tblCellMar>
          <w:left w:w="28" w:type="dxa"/>
          <w:right w:w="28" w:type="dxa"/>
        </w:tblCellMar>
        <w:tblLook w:val="04A0" w:firstRow="1" w:lastRow="0" w:firstColumn="1" w:lastColumn="0" w:noHBand="0" w:noVBand="1"/>
      </w:tblPr>
      <w:tblGrid>
        <w:gridCol w:w="1162"/>
        <w:gridCol w:w="7964"/>
      </w:tblGrid>
      <w:tr w:rsidR="00B72B1A" w:rsidRPr="00B57F90" w:rsidTr="00565067">
        <w:tc>
          <w:tcPr>
            <w:tcW w:w="1162" w:type="dxa"/>
            <w:shd w:val="clear" w:color="auto" w:fill="auto"/>
          </w:tcPr>
          <w:p w:rsidR="00B72B1A" w:rsidRPr="00B57F90" w:rsidRDefault="00B72B1A" w:rsidP="00B57F90">
            <w:pPr>
              <w:tabs>
                <w:tab w:val="left" w:pos="851"/>
              </w:tabs>
              <w:adjustRightInd w:val="0"/>
              <w:snapToGrid w:val="0"/>
              <w:jc w:val="both"/>
              <w:rPr>
                <w:b/>
              </w:rPr>
            </w:pPr>
            <w:r w:rsidRPr="00B57F90">
              <w:rPr>
                <w:b/>
              </w:rPr>
              <w:t xml:space="preserve">Item </w:t>
            </w:r>
            <w:r w:rsidRPr="00B57F90">
              <w:rPr>
                <w:rFonts w:hint="eastAsia"/>
                <w:b/>
              </w:rPr>
              <w:t>5</w:t>
            </w:r>
            <w:r w:rsidRPr="00B57F90">
              <w:rPr>
                <w:b/>
              </w:rPr>
              <w:t xml:space="preserve">: </w:t>
            </w:r>
          </w:p>
          <w:p w:rsidR="00B72B1A" w:rsidRPr="00B57F90" w:rsidRDefault="00B72B1A" w:rsidP="00B57F90">
            <w:pPr>
              <w:widowControl/>
              <w:tabs>
                <w:tab w:val="left" w:pos="851"/>
              </w:tabs>
              <w:adjustRightInd w:val="0"/>
              <w:snapToGrid w:val="0"/>
              <w:ind w:leftChars="-38" w:left="-91"/>
              <w:jc w:val="both"/>
              <w:rPr>
                <w:rFonts w:eastAsia="華康細明體"/>
                <w:b/>
              </w:rPr>
            </w:pPr>
          </w:p>
        </w:tc>
        <w:tc>
          <w:tcPr>
            <w:tcW w:w="7964" w:type="dxa"/>
            <w:shd w:val="clear" w:color="auto" w:fill="auto"/>
          </w:tcPr>
          <w:p w:rsidR="00B72B1A" w:rsidRPr="00B57F90" w:rsidRDefault="00B72B1A" w:rsidP="00B57F90">
            <w:pPr>
              <w:tabs>
                <w:tab w:val="left" w:pos="851"/>
              </w:tabs>
              <w:adjustRightInd w:val="0"/>
              <w:snapToGrid w:val="0"/>
              <w:jc w:val="both"/>
              <w:rPr>
                <w:rFonts w:eastAsia="華康細明體"/>
                <w:b/>
              </w:rPr>
            </w:pPr>
            <w:r w:rsidRPr="00B57F90">
              <w:rPr>
                <w:b/>
                <w:spacing w:val="-4"/>
              </w:rPr>
              <w:t xml:space="preserve">Confirmation of the </w:t>
            </w:r>
            <w:r w:rsidRPr="00B57F90">
              <w:rPr>
                <w:rFonts w:hint="eastAsia"/>
                <w:b/>
                <w:spacing w:val="-4"/>
              </w:rPr>
              <w:t>M</w:t>
            </w:r>
            <w:r w:rsidRPr="00B57F90">
              <w:rPr>
                <w:b/>
                <w:spacing w:val="-4"/>
              </w:rPr>
              <w:t xml:space="preserve">inutes of the </w:t>
            </w:r>
            <w:r w:rsidRPr="00B57F90">
              <w:rPr>
                <w:rFonts w:hint="eastAsia"/>
                <w:b/>
                <w:spacing w:val="-4"/>
              </w:rPr>
              <w:t xml:space="preserve">Seventeenth </w:t>
            </w:r>
            <w:r w:rsidRPr="00B57F90">
              <w:rPr>
                <w:b/>
                <w:spacing w:val="-4"/>
              </w:rPr>
              <w:t xml:space="preserve">C&amp;WDC </w:t>
            </w:r>
            <w:r w:rsidRPr="00B57F90">
              <w:rPr>
                <w:rFonts w:hint="eastAsia"/>
                <w:b/>
                <w:spacing w:val="-4"/>
              </w:rPr>
              <w:t>M</w:t>
            </w:r>
            <w:r w:rsidRPr="00B57F90">
              <w:rPr>
                <w:b/>
                <w:spacing w:val="-4"/>
              </w:rPr>
              <w:t xml:space="preserve">eeting </w:t>
            </w:r>
            <w:r w:rsidRPr="00B57F90">
              <w:rPr>
                <w:rFonts w:hint="eastAsia"/>
                <w:b/>
                <w:spacing w:val="-4"/>
              </w:rPr>
              <w:t>H</w:t>
            </w:r>
            <w:r w:rsidRPr="00B57F90">
              <w:rPr>
                <w:b/>
                <w:spacing w:val="-4"/>
              </w:rPr>
              <w:t xml:space="preserve">eld on </w:t>
            </w:r>
            <w:r w:rsidRPr="00B57F90">
              <w:rPr>
                <w:rFonts w:hint="eastAsia"/>
                <w:b/>
                <w:spacing w:val="-4"/>
              </w:rPr>
              <w:t>8</w:t>
            </w:r>
            <w:r w:rsidRPr="00B57F90">
              <w:rPr>
                <w:b/>
                <w:spacing w:val="-4"/>
              </w:rPr>
              <w:t xml:space="preserve"> </w:t>
            </w:r>
            <w:r w:rsidRPr="00B57F90">
              <w:rPr>
                <w:rFonts w:hint="eastAsia"/>
                <w:b/>
                <w:spacing w:val="-4"/>
              </w:rPr>
              <w:t>January</w:t>
            </w:r>
            <w:r w:rsidRPr="00B57F90">
              <w:rPr>
                <w:b/>
                <w:spacing w:val="-4"/>
              </w:rPr>
              <w:t xml:space="preserve"> 201</w:t>
            </w:r>
            <w:r w:rsidRPr="00B57F90">
              <w:rPr>
                <w:rFonts w:hint="eastAsia"/>
                <w:b/>
                <w:spacing w:val="-4"/>
              </w:rPr>
              <w:t>5</w:t>
            </w:r>
          </w:p>
        </w:tc>
      </w:tr>
    </w:tbl>
    <w:p w:rsidR="00B72B1A" w:rsidRPr="00B57F90" w:rsidRDefault="00B72B1A" w:rsidP="00B57F90">
      <w:pPr>
        <w:tabs>
          <w:tab w:val="left" w:pos="851"/>
        </w:tabs>
        <w:adjustRightInd w:val="0"/>
        <w:snapToGrid w:val="0"/>
        <w:jc w:val="both"/>
      </w:pPr>
      <w:r w:rsidRPr="00B57F90">
        <w:t>(</w:t>
      </w:r>
      <w:r w:rsidRPr="00B57F90">
        <w:rPr>
          <w:rFonts w:hint="eastAsia"/>
        </w:rPr>
        <w:t>3</w:t>
      </w:r>
      <w:r w:rsidRPr="00B57F90">
        <w:t>:</w:t>
      </w:r>
      <w:r w:rsidRPr="00B57F90">
        <w:rPr>
          <w:rFonts w:hint="eastAsia"/>
        </w:rPr>
        <w:t>16 pm - 3</w:t>
      </w:r>
      <w:r w:rsidRPr="00B57F90">
        <w:t>:</w:t>
      </w:r>
      <w:r w:rsidRPr="00B57F90">
        <w:rPr>
          <w:rFonts w:hint="eastAsia"/>
        </w:rPr>
        <w:t>17</w:t>
      </w:r>
      <w:r w:rsidRPr="00B57F90">
        <w:t xml:space="preserve"> pm)</w:t>
      </w:r>
    </w:p>
    <w:p w:rsidR="00B72B1A" w:rsidRPr="00B57F90" w:rsidRDefault="00B72B1A" w:rsidP="00B57F90">
      <w:pPr>
        <w:tabs>
          <w:tab w:val="left" w:pos="851"/>
        </w:tabs>
        <w:adjustRightInd w:val="0"/>
        <w:snapToGrid w:val="0"/>
        <w:jc w:val="both"/>
        <w:rPr>
          <w:u w:val="single"/>
        </w:rPr>
      </w:pPr>
    </w:p>
    <w:p w:rsidR="00B72B1A" w:rsidRPr="00B57F90" w:rsidRDefault="00B72B1A" w:rsidP="006953B7">
      <w:pPr>
        <w:pStyle w:val="af9"/>
        <w:numPr>
          <w:ilvl w:val="0"/>
          <w:numId w:val="17"/>
        </w:numPr>
        <w:tabs>
          <w:tab w:val="left" w:pos="851"/>
        </w:tabs>
        <w:adjustRightInd w:val="0"/>
        <w:snapToGrid w:val="0"/>
        <w:ind w:leftChars="0" w:left="0" w:firstLine="0"/>
        <w:jc w:val="both"/>
        <w:textAlignment w:val="baseline"/>
      </w:pPr>
      <w:r w:rsidRPr="00B57F90">
        <w:rPr>
          <w:u w:val="single"/>
        </w:rPr>
        <w:t>The Chairman</w:t>
      </w:r>
      <w:r w:rsidRPr="00B57F90">
        <w:t xml:space="preserve"> said that the Secretariat had </w:t>
      </w:r>
      <w:r w:rsidRPr="00B57F90">
        <w:rPr>
          <w:rFonts w:hint="eastAsia"/>
        </w:rPr>
        <w:t xml:space="preserve">sent </w:t>
      </w:r>
      <w:r w:rsidRPr="00B57F90">
        <w:t xml:space="preserve">the </w:t>
      </w:r>
      <w:r w:rsidRPr="00B57F90">
        <w:rPr>
          <w:rFonts w:hint="eastAsia"/>
        </w:rPr>
        <w:t xml:space="preserve">draft </w:t>
      </w:r>
      <w:r w:rsidRPr="00B57F90">
        <w:t xml:space="preserve">minutes of the </w:t>
      </w:r>
      <w:r w:rsidRPr="00B57F90">
        <w:rPr>
          <w:rFonts w:hint="eastAsia"/>
        </w:rPr>
        <w:t xml:space="preserve">seventeenth </w:t>
      </w:r>
      <w:r w:rsidRPr="00B57F90">
        <w:t>C&amp;WDC meeting to Members on 4 M</w:t>
      </w:r>
      <w:r w:rsidRPr="00B57F90">
        <w:rPr>
          <w:rFonts w:hint="eastAsia"/>
        </w:rPr>
        <w:t xml:space="preserve">arch </w:t>
      </w:r>
      <w:r w:rsidRPr="00B57F90">
        <w:t>201</w:t>
      </w:r>
      <w:r w:rsidRPr="00B57F90">
        <w:rPr>
          <w:rFonts w:hint="eastAsia"/>
        </w:rPr>
        <w:t>5 by e-mail,</w:t>
      </w:r>
      <w:r w:rsidRPr="00B57F90">
        <w:t xml:space="preserve"> </w:t>
      </w:r>
      <w:r w:rsidRPr="00B57F90">
        <w:rPr>
          <w:rFonts w:hint="eastAsia"/>
        </w:rPr>
        <w:t>and</w:t>
      </w:r>
      <w:r w:rsidRPr="00B57F90">
        <w:t xml:space="preserve"> had emailed and tabled the amendment proposals from Mr Joseph CHAN for Members’ perusal.</w:t>
      </w:r>
    </w:p>
    <w:p w:rsidR="00B72B1A" w:rsidRPr="00B57F90" w:rsidRDefault="00B72B1A" w:rsidP="00DE0070">
      <w:pPr>
        <w:pStyle w:val="af9"/>
        <w:tabs>
          <w:tab w:val="left" w:pos="851"/>
        </w:tabs>
        <w:adjustRightInd w:val="0"/>
        <w:snapToGrid w:val="0"/>
        <w:ind w:leftChars="0" w:left="0"/>
        <w:jc w:val="both"/>
      </w:pPr>
    </w:p>
    <w:p w:rsidR="00B72B1A" w:rsidRPr="00B57F90" w:rsidRDefault="00B72B1A" w:rsidP="006953B7">
      <w:pPr>
        <w:pStyle w:val="af9"/>
        <w:numPr>
          <w:ilvl w:val="0"/>
          <w:numId w:val="17"/>
        </w:numPr>
        <w:tabs>
          <w:tab w:val="left" w:pos="851"/>
        </w:tabs>
        <w:adjustRightInd w:val="0"/>
        <w:snapToGrid w:val="0"/>
        <w:ind w:leftChars="0" w:left="0" w:firstLine="0"/>
        <w:jc w:val="both"/>
        <w:textAlignment w:val="baseline"/>
      </w:pPr>
      <w:r w:rsidRPr="00B57F90">
        <w:t xml:space="preserve">Members had no comments on the draft of the amended minutes </w:t>
      </w:r>
      <w:r w:rsidRPr="00B57F90">
        <w:rPr>
          <w:rFonts w:hint="eastAsia"/>
        </w:rPr>
        <w:t xml:space="preserve">and </w:t>
      </w:r>
      <w:r w:rsidRPr="00B57F90">
        <w:rPr>
          <w:u w:val="single"/>
        </w:rPr>
        <w:t>the Chairman</w:t>
      </w:r>
      <w:r w:rsidRPr="00B57F90">
        <w:t xml:space="preserve"> declared </w:t>
      </w:r>
      <w:r w:rsidRPr="00B57F90">
        <w:rPr>
          <w:rFonts w:hint="eastAsia"/>
        </w:rPr>
        <w:t xml:space="preserve">that </w:t>
      </w:r>
      <w:r w:rsidRPr="00B57F90">
        <w:t>the minutes were confirmed.</w:t>
      </w:r>
    </w:p>
    <w:p w:rsidR="00B72B1A" w:rsidRPr="00B57F90" w:rsidRDefault="00B72B1A" w:rsidP="00B57F90">
      <w:pPr>
        <w:tabs>
          <w:tab w:val="left" w:pos="851"/>
        </w:tabs>
        <w:adjustRightInd w:val="0"/>
        <w:snapToGrid w:val="0"/>
      </w:pPr>
    </w:p>
    <w:p w:rsidR="00B72B1A" w:rsidRPr="00B57F90" w:rsidRDefault="00B72B1A" w:rsidP="00B57F90">
      <w:pPr>
        <w:tabs>
          <w:tab w:val="left" w:pos="851"/>
        </w:tabs>
        <w:adjustRightInd w:val="0"/>
        <w:snapToGrid w:val="0"/>
      </w:pPr>
    </w:p>
    <w:tbl>
      <w:tblPr>
        <w:tblW w:w="0" w:type="auto"/>
        <w:tblBorders>
          <w:bottom w:val="single" w:sz="12" w:space="0" w:color="auto"/>
        </w:tblBorders>
        <w:tblCellMar>
          <w:left w:w="28" w:type="dxa"/>
          <w:right w:w="28" w:type="dxa"/>
        </w:tblCellMar>
        <w:tblLook w:val="04A0" w:firstRow="1" w:lastRow="0" w:firstColumn="1" w:lastColumn="0" w:noHBand="0" w:noVBand="1"/>
      </w:tblPr>
      <w:tblGrid>
        <w:gridCol w:w="1162"/>
        <w:gridCol w:w="7964"/>
      </w:tblGrid>
      <w:tr w:rsidR="00B72B1A" w:rsidRPr="00B57F90" w:rsidTr="00565067">
        <w:tc>
          <w:tcPr>
            <w:tcW w:w="1162" w:type="dxa"/>
            <w:shd w:val="clear" w:color="auto" w:fill="auto"/>
          </w:tcPr>
          <w:p w:rsidR="00B72B1A" w:rsidRPr="00B57F90" w:rsidRDefault="00B72B1A" w:rsidP="00B57F90">
            <w:pPr>
              <w:tabs>
                <w:tab w:val="left" w:pos="851"/>
              </w:tabs>
              <w:adjustRightInd w:val="0"/>
              <w:snapToGrid w:val="0"/>
              <w:jc w:val="both"/>
              <w:rPr>
                <w:b/>
              </w:rPr>
            </w:pPr>
            <w:r w:rsidRPr="00B57F90">
              <w:rPr>
                <w:b/>
              </w:rPr>
              <w:t xml:space="preserve">Item </w:t>
            </w:r>
            <w:r w:rsidRPr="00B57F90">
              <w:rPr>
                <w:rFonts w:hint="eastAsia"/>
                <w:b/>
              </w:rPr>
              <w:t>6</w:t>
            </w:r>
            <w:r w:rsidRPr="00B57F90">
              <w:rPr>
                <w:b/>
              </w:rPr>
              <w:t xml:space="preserve">: </w:t>
            </w:r>
          </w:p>
          <w:p w:rsidR="00B72B1A" w:rsidRPr="00B57F90" w:rsidRDefault="00B72B1A" w:rsidP="00B57F90">
            <w:pPr>
              <w:widowControl/>
              <w:tabs>
                <w:tab w:val="left" w:pos="851"/>
              </w:tabs>
              <w:adjustRightInd w:val="0"/>
              <w:snapToGrid w:val="0"/>
              <w:ind w:leftChars="-38" w:left="-91"/>
              <w:jc w:val="both"/>
              <w:rPr>
                <w:rFonts w:eastAsia="華康細明體"/>
                <w:b/>
              </w:rPr>
            </w:pPr>
          </w:p>
        </w:tc>
        <w:tc>
          <w:tcPr>
            <w:tcW w:w="7964" w:type="dxa"/>
            <w:shd w:val="clear" w:color="auto" w:fill="auto"/>
          </w:tcPr>
          <w:p w:rsidR="00B72B1A" w:rsidRPr="00B57F90" w:rsidRDefault="00B72B1A" w:rsidP="00B57F90">
            <w:pPr>
              <w:tabs>
                <w:tab w:val="left" w:pos="851"/>
              </w:tabs>
              <w:adjustRightInd w:val="0"/>
              <w:snapToGrid w:val="0"/>
              <w:jc w:val="both"/>
              <w:rPr>
                <w:b/>
              </w:rPr>
            </w:pPr>
            <w:r w:rsidRPr="00B57F90">
              <w:rPr>
                <w:b/>
              </w:rPr>
              <w:t xml:space="preserve">Action Checklist on Matters Arising from the </w:t>
            </w:r>
            <w:r w:rsidRPr="00B57F90">
              <w:rPr>
                <w:rFonts w:hint="eastAsia"/>
                <w:b/>
              </w:rPr>
              <w:t>Last</w:t>
            </w:r>
            <w:r w:rsidRPr="00B57F90">
              <w:rPr>
                <w:b/>
              </w:rPr>
              <w:t xml:space="preserve"> Meeting</w:t>
            </w:r>
          </w:p>
          <w:p w:rsidR="00B72B1A" w:rsidRPr="00B57F90" w:rsidRDefault="00B72B1A" w:rsidP="00B57F90">
            <w:pPr>
              <w:tabs>
                <w:tab w:val="left" w:pos="851"/>
              </w:tabs>
              <w:adjustRightInd w:val="0"/>
              <w:snapToGrid w:val="0"/>
              <w:jc w:val="both"/>
              <w:rPr>
                <w:rFonts w:eastAsia="華康細明體"/>
                <w:b/>
              </w:rPr>
            </w:pPr>
            <w:r w:rsidRPr="00B57F90">
              <w:rPr>
                <w:b/>
              </w:rPr>
              <w:t xml:space="preserve">(C&amp;W DC Paper No. </w:t>
            </w:r>
            <w:r w:rsidRPr="00B57F90">
              <w:rPr>
                <w:rFonts w:hint="eastAsia"/>
                <w:b/>
              </w:rPr>
              <w:t>38</w:t>
            </w:r>
            <w:r w:rsidRPr="00B57F90">
              <w:rPr>
                <w:b/>
              </w:rPr>
              <w:t>/</w:t>
            </w:r>
            <w:r w:rsidRPr="00B57F90">
              <w:rPr>
                <w:rFonts w:hint="eastAsia"/>
                <w:b/>
              </w:rPr>
              <w:t>2015</w:t>
            </w:r>
            <w:r w:rsidRPr="00B57F90">
              <w:rPr>
                <w:b/>
              </w:rPr>
              <w:t>)</w:t>
            </w:r>
          </w:p>
        </w:tc>
      </w:tr>
    </w:tbl>
    <w:p w:rsidR="00B72B1A" w:rsidRPr="00B57F90" w:rsidRDefault="00B72B1A" w:rsidP="00B57F90">
      <w:pPr>
        <w:tabs>
          <w:tab w:val="left" w:pos="851"/>
        </w:tabs>
        <w:adjustRightInd w:val="0"/>
        <w:snapToGrid w:val="0"/>
        <w:jc w:val="both"/>
      </w:pPr>
      <w:r w:rsidRPr="00B57F90">
        <w:t>(</w:t>
      </w:r>
      <w:r w:rsidRPr="00B57F90">
        <w:rPr>
          <w:rFonts w:hint="eastAsia"/>
        </w:rPr>
        <w:t>3</w:t>
      </w:r>
      <w:r w:rsidRPr="00B57F90">
        <w:t>:</w:t>
      </w:r>
      <w:r w:rsidRPr="00B57F90">
        <w:rPr>
          <w:rFonts w:hint="eastAsia"/>
        </w:rPr>
        <w:t>17</w:t>
      </w:r>
      <w:r w:rsidRPr="00B57F90">
        <w:t xml:space="preserve"> pm)</w:t>
      </w:r>
    </w:p>
    <w:p w:rsidR="00B72B1A" w:rsidRPr="00B57F90" w:rsidRDefault="00B72B1A" w:rsidP="00B57F90">
      <w:pPr>
        <w:tabs>
          <w:tab w:val="left" w:pos="851"/>
        </w:tabs>
        <w:adjustRightInd w:val="0"/>
        <w:snapToGrid w:val="0"/>
        <w:jc w:val="both"/>
        <w:rPr>
          <w:u w:val="single"/>
        </w:rPr>
      </w:pPr>
    </w:p>
    <w:p w:rsidR="00B72B1A" w:rsidRPr="00B57F90" w:rsidRDefault="00B72B1A" w:rsidP="006953B7">
      <w:pPr>
        <w:pStyle w:val="af9"/>
        <w:numPr>
          <w:ilvl w:val="0"/>
          <w:numId w:val="17"/>
        </w:numPr>
        <w:tabs>
          <w:tab w:val="left" w:pos="851"/>
        </w:tabs>
        <w:adjustRightInd w:val="0"/>
        <w:snapToGrid w:val="0"/>
        <w:ind w:leftChars="0" w:left="0" w:firstLine="0"/>
        <w:jc w:val="both"/>
        <w:textAlignment w:val="baseline"/>
      </w:pPr>
      <w:r w:rsidRPr="00B57F90">
        <w:rPr>
          <w:u w:val="single"/>
        </w:rPr>
        <w:t>The Chairman</w:t>
      </w:r>
      <w:r w:rsidRPr="00B57F90">
        <w:t xml:space="preserve"> </w:t>
      </w:r>
      <w:r w:rsidRPr="00B57F90">
        <w:rPr>
          <w:rFonts w:eastAsia="華康細明體"/>
        </w:rPr>
        <w:t>asked Members to refer to the checklist for the progress of follow-up of different items.</w:t>
      </w:r>
    </w:p>
    <w:p w:rsidR="00B72B1A" w:rsidRPr="00B57F90" w:rsidRDefault="00B72B1A" w:rsidP="00B57F90">
      <w:pPr>
        <w:tabs>
          <w:tab w:val="left" w:pos="851"/>
        </w:tabs>
        <w:adjustRightInd w:val="0"/>
        <w:snapToGrid w:val="0"/>
      </w:pP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1162"/>
        <w:gridCol w:w="2552"/>
        <w:gridCol w:w="5412"/>
      </w:tblGrid>
      <w:tr w:rsidR="00B72B1A" w:rsidRPr="00B57F90" w:rsidTr="00E411EF">
        <w:tc>
          <w:tcPr>
            <w:tcW w:w="3714" w:type="dxa"/>
            <w:gridSpan w:val="2"/>
            <w:tcBorders>
              <w:bottom w:val="nil"/>
            </w:tcBorders>
            <w:shd w:val="clear" w:color="auto" w:fill="auto"/>
          </w:tcPr>
          <w:p w:rsidR="00B72B1A" w:rsidRPr="00B57F90" w:rsidRDefault="00B72B1A" w:rsidP="00B57F90">
            <w:pPr>
              <w:widowControl/>
              <w:tabs>
                <w:tab w:val="left" w:pos="851"/>
              </w:tabs>
              <w:adjustRightInd w:val="0"/>
              <w:snapToGrid w:val="0"/>
              <w:ind w:left="1134" w:hanging="1134"/>
              <w:jc w:val="both"/>
              <w:rPr>
                <w:rFonts w:eastAsia="華康細明體"/>
                <w:b/>
                <w:u w:val="single"/>
              </w:rPr>
            </w:pPr>
            <w:r w:rsidRPr="00B57F90">
              <w:rPr>
                <w:rFonts w:eastAsia="華康細明體"/>
                <w:b/>
                <w:u w:val="single"/>
              </w:rPr>
              <w:t>Standing Items</w:t>
            </w:r>
          </w:p>
          <w:p w:rsidR="00B72B1A" w:rsidRPr="00B57F90" w:rsidRDefault="00B72B1A" w:rsidP="00B57F90">
            <w:pPr>
              <w:widowControl/>
              <w:tabs>
                <w:tab w:val="left" w:pos="851"/>
              </w:tabs>
              <w:adjustRightInd w:val="0"/>
              <w:snapToGrid w:val="0"/>
              <w:jc w:val="both"/>
              <w:rPr>
                <w:rFonts w:eastAsia="華康細明體"/>
                <w:b/>
              </w:rPr>
            </w:pPr>
          </w:p>
        </w:tc>
        <w:tc>
          <w:tcPr>
            <w:tcW w:w="5412" w:type="dxa"/>
            <w:tcBorders>
              <w:bottom w:val="nil"/>
            </w:tcBorders>
            <w:shd w:val="clear" w:color="auto" w:fill="auto"/>
          </w:tcPr>
          <w:p w:rsidR="00B72B1A" w:rsidRPr="00B57F90" w:rsidRDefault="00B72B1A" w:rsidP="00B57F90">
            <w:pPr>
              <w:tabs>
                <w:tab w:val="left" w:pos="851"/>
              </w:tabs>
              <w:adjustRightInd w:val="0"/>
              <w:snapToGrid w:val="0"/>
              <w:jc w:val="both"/>
              <w:rPr>
                <w:rFonts w:eastAsia="華康細明體"/>
                <w:b/>
              </w:rPr>
            </w:pPr>
          </w:p>
        </w:tc>
      </w:tr>
      <w:tr w:rsidR="00B72B1A" w:rsidRPr="00B57F90" w:rsidTr="00E411EF">
        <w:tc>
          <w:tcPr>
            <w:tcW w:w="1162" w:type="dxa"/>
            <w:tcBorders>
              <w:bottom w:val="single" w:sz="12" w:space="0" w:color="auto"/>
            </w:tcBorders>
            <w:shd w:val="clear" w:color="auto" w:fill="auto"/>
          </w:tcPr>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 xml:space="preserve">Item </w:t>
            </w:r>
            <w:r w:rsidRPr="00B57F90">
              <w:rPr>
                <w:rFonts w:eastAsia="華康細明體" w:hint="eastAsia"/>
                <w:b/>
              </w:rPr>
              <w:t>3(</w:t>
            </w:r>
            <w:proofErr w:type="spellStart"/>
            <w:r w:rsidRPr="00B57F90">
              <w:rPr>
                <w:rFonts w:eastAsia="華康細明體" w:hint="eastAsia"/>
                <w:b/>
              </w:rPr>
              <w:t>i</w:t>
            </w:r>
            <w:proofErr w:type="spellEnd"/>
            <w:r w:rsidRPr="00B57F90">
              <w:rPr>
                <w:rFonts w:eastAsia="華康細明體" w:hint="eastAsia"/>
                <w:b/>
              </w:rPr>
              <w:t>)</w:t>
            </w:r>
            <w:r w:rsidRPr="00B57F90">
              <w:rPr>
                <w:rFonts w:eastAsia="華康細明體"/>
                <w:b/>
              </w:rPr>
              <w:t>:</w:t>
            </w:r>
          </w:p>
        </w:tc>
        <w:tc>
          <w:tcPr>
            <w:tcW w:w="7964" w:type="dxa"/>
            <w:gridSpan w:val="2"/>
            <w:tcBorders>
              <w:bottom w:val="single" w:sz="12" w:space="0" w:color="auto"/>
            </w:tcBorders>
            <w:shd w:val="clear" w:color="auto" w:fill="auto"/>
          </w:tcPr>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Progress of the MTR West Island Line Project</w:t>
            </w:r>
          </w:p>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w:t>
            </w:r>
            <w:r w:rsidRPr="00B57F90">
              <w:rPr>
                <w:rFonts w:eastAsia="華康細明體" w:hint="eastAsia"/>
                <w:b/>
              </w:rPr>
              <w:t xml:space="preserve"> </w:t>
            </w:r>
            <w:r w:rsidRPr="00B57F90">
              <w:rPr>
                <w:rFonts w:eastAsia="華康細明體"/>
                <w:b/>
              </w:rPr>
              <w:t xml:space="preserve">Progress of the </w:t>
            </w:r>
            <w:r w:rsidRPr="00B57F90">
              <w:rPr>
                <w:rFonts w:eastAsia="華康細明體" w:hint="eastAsia"/>
                <w:b/>
              </w:rPr>
              <w:t>C</w:t>
            </w:r>
            <w:r w:rsidRPr="00B57F90">
              <w:rPr>
                <w:rFonts w:eastAsia="華康細明體"/>
                <w:b/>
              </w:rPr>
              <w:t xml:space="preserve">onstruction </w:t>
            </w:r>
            <w:r w:rsidRPr="00B57F90">
              <w:rPr>
                <w:rFonts w:eastAsia="華康細明體" w:hint="eastAsia"/>
                <w:b/>
              </w:rPr>
              <w:t>W</w:t>
            </w:r>
            <w:r w:rsidRPr="00B57F90">
              <w:rPr>
                <w:rFonts w:eastAsia="華康細明體"/>
                <w:b/>
              </w:rPr>
              <w:t>orks of the West Island Line</w:t>
            </w:r>
          </w:p>
          <w:p w:rsidR="00B72B1A" w:rsidRPr="00B57F90" w:rsidRDefault="00B72B1A" w:rsidP="00B57F90">
            <w:pPr>
              <w:tabs>
                <w:tab w:val="left" w:pos="851"/>
              </w:tabs>
              <w:adjustRightInd w:val="0"/>
              <w:snapToGrid w:val="0"/>
              <w:jc w:val="both"/>
              <w:rPr>
                <w:rFonts w:eastAsia="華康細明體"/>
                <w:b/>
              </w:rPr>
            </w:pPr>
            <w:r w:rsidRPr="00B57F90">
              <w:rPr>
                <w:rFonts w:eastAsia="華康細明體"/>
                <w:b/>
              </w:rPr>
              <w:t xml:space="preserve">(C&amp;W DC Paper No. </w:t>
            </w:r>
            <w:r w:rsidRPr="00B57F90">
              <w:rPr>
                <w:rFonts w:eastAsia="華康細明體" w:hint="eastAsia"/>
                <w:b/>
              </w:rPr>
              <w:t>20</w:t>
            </w:r>
            <w:r w:rsidRPr="00B57F90">
              <w:rPr>
                <w:rFonts w:eastAsia="華康細明體"/>
                <w:b/>
              </w:rPr>
              <w:t>/201</w:t>
            </w:r>
            <w:r w:rsidRPr="00B57F90">
              <w:rPr>
                <w:rFonts w:eastAsia="華康細明體" w:hint="eastAsia"/>
                <w:b/>
              </w:rPr>
              <w:t>5</w:t>
            </w:r>
            <w:r w:rsidRPr="00B57F90">
              <w:rPr>
                <w:rFonts w:eastAsia="華康細明體"/>
                <w:b/>
              </w:rPr>
              <w:t>)</w:t>
            </w:r>
          </w:p>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w:t>
            </w:r>
            <w:r w:rsidRPr="00B57F90">
              <w:rPr>
                <w:rFonts w:eastAsia="華康細明體" w:hint="eastAsia"/>
                <w:b/>
              </w:rPr>
              <w:t xml:space="preserve"> </w:t>
            </w:r>
            <w:r w:rsidRPr="00B57F90">
              <w:rPr>
                <w:rFonts w:eastAsia="華康細明體"/>
                <w:b/>
              </w:rPr>
              <w:t xml:space="preserve">Strong </w:t>
            </w:r>
            <w:r w:rsidRPr="00B57F90">
              <w:rPr>
                <w:rFonts w:eastAsia="華康細明體" w:hint="eastAsia"/>
                <w:b/>
              </w:rPr>
              <w:t>R</w:t>
            </w:r>
            <w:r w:rsidRPr="00B57F90">
              <w:rPr>
                <w:rFonts w:eastAsia="華康細明體"/>
                <w:b/>
              </w:rPr>
              <w:t xml:space="preserve">equest for </w:t>
            </w:r>
            <w:r w:rsidRPr="00B57F90">
              <w:rPr>
                <w:rFonts w:eastAsia="華康細明體" w:hint="eastAsia"/>
                <w:b/>
              </w:rPr>
              <w:t>P</w:t>
            </w:r>
            <w:r w:rsidRPr="00B57F90">
              <w:rPr>
                <w:rFonts w:eastAsia="華康細明體"/>
                <w:b/>
              </w:rPr>
              <w:t>rovision of a</w:t>
            </w:r>
            <w:r w:rsidRPr="00B57F90">
              <w:rPr>
                <w:rFonts w:eastAsia="華康細明體" w:hint="eastAsia"/>
                <w:b/>
              </w:rPr>
              <w:t>n</w:t>
            </w:r>
            <w:r w:rsidRPr="00B57F90">
              <w:rPr>
                <w:rFonts w:eastAsia="華康細明體"/>
                <w:b/>
              </w:rPr>
              <w:t xml:space="preserve"> MTR Fare Saver </w:t>
            </w:r>
            <w:r w:rsidRPr="00B57F90">
              <w:rPr>
                <w:rFonts w:eastAsia="華康細明體" w:hint="eastAsia"/>
                <w:b/>
              </w:rPr>
              <w:t>I</w:t>
            </w:r>
            <w:r w:rsidRPr="00B57F90">
              <w:rPr>
                <w:rFonts w:eastAsia="華康細明體"/>
                <w:b/>
              </w:rPr>
              <w:t>nside the “</w:t>
            </w:r>
            <w:r w:rsidRPr="008E4892">
              <w:rPr>
                <w:rFonts w:eastAsia="華康細明體"/>
                <w:b/>
              </w:rPr>
              <w:t>7-</w:t>
            </w:r>
            <w:r w:rsidR="008D01F2" w:rsidRPr="008E4892">
              <w:rPr>
                <w:rFonts w:eastAsia="華康細明體"/>
                <w:b/>
              </w:rPr>
              <w:t>Eleven</w:t>
            </w:r>
            <w:r w:rsidRPr="00B57F90">
              <w:rPr>
                <w:rFonts w:eastAsia="華康細明體"/>
                <w:b/>
              </w:rPr>
              <w:t xml:space="preserve"> Convenience Store”</w:t>
            </w:r>
            <w:r w:rsidRPr="00B57F90">
              <w:rPr>
                <w:rFonts w:eastAsia="華康細明體" w:hint="eastAsia"/>
                <w:b/>
              </w:rPr>
              <w:t xml:space="preserve"> being </w:t>
            </w:r>
            <w:r w:rsidRPr="00B57F90">
              <w:rPr>
                <w:rFonts w:eastAsia="華康細明體"/>
                <w:b/>
              </w:rPr>
              <w:t xml:space="preserve">an </w:t>
            </w:r>
            <w:r w:rsidRPr="00B57F90">
              <w:rPr>
                <w:rFonts w:eastAsia="華康細明體" w:hint="eastAsia"/>
                <w:b/>
              </w:rPr>
              <w:t>O</w:t>
            </w:r>
            <w:r w:rsidRPr="00B57F90">
              <w:rPr>
                <w:rFonts w:eastAsia="華康細明體"/>
                <w:b/>
              </w:rPr>
              <w:t xml:space="preserve">n-street </w:t>
            </w:r>
            <w:r w:rsidRPr="00B57F90">
              <w:rPr>
                <w:rFonts w:eastAsia="華康細明體" w:hint="eastAsia"/>
                <w:b/>
              </w:rPr>
              <w:t>S</w:t>
            </w:r>
            <w:r w:rsidRPr="00B57F90">
              <w:rPr>
                <w:rFonts w:eastAsia="華康細明體"/>
                <w:b/>
              </w:rPr>
              <w:t xml:space="preserve">hop in Tin </w:t>
            </w:r>
            <w:proofErr w:type="spellStart"/>
            <w:r w:rsidRPr="00B57F90">
              <w:rPr>
                <w:rFonts w:eastAsia="華康細明體"/>
                <w:b/>
              </w:rPr>
              <w:t>Hing</w:t>
            </w:r>
            <w:proofErr w:type="spellEnd"/>
            <w:r w:rsidRPr="00B57F90">
              <w:rPr>
                <w:rFonts w:eastAsia="華康細明體"/>
                <w:b/>
              </w:rPr>
              <w:t xml:space="preserve"> Mansion</w:t>
            </w:r>
          </w:p>
          <w:p w:rsidR="00B72B1A" w:rsidRPr="00B57F90" w:rsidRDefault="00B72B1A" w:rsidP="00B57F90">
            <w:pPr>
              <w:tabs>
                <w:tab w:val="left" w:pos="851"/>
              </w:tabs>
              <w:adjustRightInd w:val="0"/>
              <w:snapToGrid w:val="0"/>
              <w:jc w:val="both"/>
              <w:rPr>
                <w:rFonts w:eastAsia="華康細明體"/>
                <w:b/>
              </w:rPr>
            </w:pPr>
            <w:r w:rsidRPr="00B57F90">
              <w:rPr>
                <w:rFonts w:eastAsia="華康細明體"/>
                <w:b/>
              </w:rPr>
              <w:t xml:space="preserve">(C&amp;W DC Paper No. </w:t>
            </w:r>
            <w:r w:rsidRPr="00B57F90">
              <w:rPr>
                <w:rFonts w:eastAsia="華康細明體" w:hint="eastAsia"/>
                <w:b/>
              </w:rPr>
              <w:t>24</w:t>
            </w:r>
            <w:r w:rsidRPr="00B57F90">
              <w:rPr>
                <w:rFonts w:eastAsia="華康細明體"/>
                <w:b/>
              </w:rPr>
              <w:t>/201</w:t>
            </w:r>
            <w:r w:rsidRPr="00B57F90">
              <w:rPr>
                <w:rFonts w:eastAsia="華康細明體" w:hint="eastAsia"/>
                <w:b/>
              </w:rPr>
              <w:t>5</w:t>
            </w:r>
            <w:r w:rsidRPr="00B57F90">
              <w:rPr>
                <w:rFonts w:eastAsia="華康細明體"/>
                <w:b/>
              </w:rPr>
              <w:t>)</w:t>
            </w:r>
          </w:p>
        </w:tc>
      </w:tr>
    </w:tbl>
    <w:p w:rsidR="00B72B1A" w:rsidRPr="00B57F90" w:rsidRDefault="00B72B1A" w:rsidP="00B57F90">
      <w:pPr>
        <w:tabs>
          <w:tab w:val="left" w:pos="851"/>
        </w:tabs>
        <w:adjustRightInd w:val="0"/>
        <w:snapToGrid w:val="0"/>
        <w:jc w:val="both"/>
        <w:textAlignment w:val="baseline"/>
      </w:pPr>
      <w:r w:rsidRPr="00B57F90">
        <w:t>(</w:t>
      </w:r>
      <w:r w:rsidRPr="00B57F90">
        <w:rPr>
          <w:rFonts w:hint="eastAsia"/>
        </w:rPr>
        <w:t>3:17</w:t>
      </w:r>
      <w:r w:rsidRPr="00B57F90">
        <w:t xml:space="preserve"> </w:t>
      </w:r>
      <w:r w:rsidRPr="00B57F90">
        <w:rPr>
          <w:rFonts w:hint="eastAsia"/>
        </w:rPr>
        <w:t xml:space="preserve">pm </w:t>
      </w:r>
      <w:r w:rsidRPr="00B57F90">
        <w:t xml:space="preserve">- </w:t>
      </w:r>
      <w:r w:rsidRPr="00B57F90">
        <w:rPr>
          <w:rFonts w:hint="eastAsia"/>
        </w:rPr>
        <w:t>4</w:t>
      </w:r>
      <w:r w:rsidRPr="00B57F90">
        <w:t>:</w:t>
      </w:r>
      <w:r w:rsidRPr="00B57F90">
        <w:rPr>
          <w:rFonts w:hint="eastAsia"/>
        </w:rPr>
        <w:t>20</w:t>
      </w:r>
      <w:r w:rsidRPr="00B57F90">
        <w:t xml:space="preserve"> pm)</w:t>
      </w:r>
    </w:p>
    <w:p w:rsidR="00B72B1A" w:rsidRPr="00B57F90" w:rsidRDefault="00B72B1A" w:rsidP="00B57F90">
      <w:pPr>
        <w:tabs>
          <w:tab w:val="left" w:pos="851"/>
        </w:tabs>
        <w:adjustRightInd w:val="0"/>
        <w:snapToGrid w:val="0"/>
      </w:pPr>
    </w:p>
    <w:p w:rsidR="00B72B1A" w:rsidRPr="00B57F90" w:rsidRDefault="00B72B1A" w:rsidP="006953B7">
      <w:pPr>
        <w:pStyle w:val="af9"/>
        <w:numPr>
          <w:ilvl w:val="0"/>
          <w:numId w:val="17"/>
        </w:numPr>
        <w:tabs>
          <w:tab w:val="left" w:pos="851"/>
        </w:tabs>
        <w:adjustRightInd w:val="0"/>
        <w:snapToGrid w:val="0"/>
        <w:ind w:leftChars="0" w:left="0" w:firstLine="0"/>
        <w:jc w:val="both"/>
        <w:textAlignment w:val="baseline"/>
      </w:pPr>
      <w:r w:rsidRPr="00B57F90">
        <w:rPr>
          <w:u w:val="single"/>
        </w:rPr>
        <w:t>The Chairman</w:t>
      </w:r>
      <w:r w:rsidRPr="00B57F90">
        <w:t xml:space="preserve"> welcomed </w:t>
      </w:r>
      <w:r w:rsidRPr="00B57F90">
        <w:rPr>
          <w:rFonts w:eastAsia="華康細明體"/>
        </w:rPr>
        <w:t xml:space="preserve">representatives of the MTR Corporation Limited (MTRCL), </w:t>
      </w:r>
      <w:r w:rsidRPr="00B57F90">
        <w:rPr>
          <w:rFonts w:eastAsia="華康細明體" w:hint="eastAsia"/>
        </w:rPr>
        <w:t>the Highways Department (</w:t>
      </w:r>
      <w:proofErr w:type="spellStart"/>
      <w:r w:rsidRPr="00B57F90">
        <w:rPr>
          <w:rFonts w:eastAsia="華康細明體"/>
        </w:rPr>
        <w:t>HyD</w:t>
      </w:r>
      <w:proofErr w:type="spellEnd"/>
      <w:r w:rsidRPr="00B57F90">
        <w:rPr>
          <w:rFonts w:eastAsia="華康細明體" w:hint="eastAsia"/>
        </w:rPr>
        <w:t>)</w:t>
      </w:r>
      <w:r w:rsidRPr="00B57F90">
        <w:rPr>
          <w:rFonts w:eastAsia="華康細明體"/>
        </w:rPr>
        <w:t xml:space="preserve">, </w:t>
      </w:r>
      <w:r w:rsidRPr="00B57F90">
        <w:rPr>
          <w:rFonts w:eastAsia="華康細明體" w:hint="eastAsia"/>
        </w:rPr>
        <w:t xml:space="preserve">the </w:t>
      </w:r>
      <w:r w:rsidRPr="00B57F90">
        <w:rPr>
          <w:rFonts w:eastAsia="華康細明體"/>
        </w:rPr>
        <w:t xml:space="preserve">TD and </w:t>
      </w:r>
      <w:r w:rsidRPr="00B57F90">
        <w:rPr>
          <w:rFonts w:eastAsia="華康細明體" w:hint="eastAsia"/>
        </w:rPr>
        <w:t xml:space="preserve">the </w:t>
      </w:r>
      <w:r w:rsidRPr="00B57F90">
        <w:rPr>
          <w:rFonts w:eastAsia="華康細明體"/>
        </w:rPr>
        <w:t>LCSD to the meeting.</w:t>
      </w:r>
    </w:p>
    <w:p w:rsidR="00B72B1A" w:rsidRPr="00B57F90" w:rsidRDefault="00B72B1A" w:rsidP="0038357F">
      <w:pPr>
        <w:pStyle w:val="af9"/>
        <w:tabs>
          <w:tab w:val="left" w:pos="851"/>
        </w:tabs>
        <w:adjustRightInd w:val="0"/>
        <w:snapToGrid w:val="0"/>
        <w:ind w:leftChars="0" w:left="0"/>
        <w:jc w:val="both"/>
        <w:textAlignment w:val="baseline"/>
        <w:rPr>
          <w:u w:val="single"/>
        </w:rPr>
      </w:pPr>
    </w:p>
    <w:p w:rsidR="00B72B1A" w:rsidRPr="00B57F90" w:rsidRDefault="00B72B1A" w:rsidP="006953B7">
      <w:pPr>
        <w:pStyle w:val="af9"/>
        <w:numPr>
          <w:ilvl w:val="0"/>
          <w:numId w:val="17"/>
        </w:numPr>
        <w:tabs>
          <w:tab w:val="left" w:pos="851"/>
        </w:tabs>
        <w:adjustRightInd w:val="0"/>
        <w:snapToGrid w:val="0"/>
        <w:ind w:leftChars="0" w:left="0" w:firstLine="0"/>
        <w:jc w:val="both"/>
        <w:textAlignment w:val="baseline"/>
      </w:pPr>
      <w:r w:rsidRPr="00B57F90">
        <w:rPr>
          <w:rFonts w:eastAsia="華康細明體"/>
          <w:u w:val="single"/>
        </w:rPr>
        <w:t>Mr Michael LEUNG</w:t>
      </w:r>
      <w:r w:rsidRPr="00B57F90">
        <w:rPr>
          <w:rFonts w:eastAsia="華康細明體"/>
        </w:rPr>
        <w:t xml:space="preserve">, Senior Liaison Engineer of the </w:t>
      </w:r>
      <w:proofErr w:type="gramStart"/>
      <w:r w:rsidRPr="00B57F90">
        <w:rPr>
          <w:rFonts w:eastAsia="華康細明體"/>
        </w:rPr>
        <w:t>MTRCL,</w:t>
      </w:r>
      <w:proofErr w:type="gramEnd"/>
      <w:r w:rsidRPr="00B57F90">
        <w:rPr>
          <w:rFonts w:eastAsia="華康細明體"/>
        </w:rPr>
        <w:t xml:space="preserve"> gave a PowerPoint </w:t>
      </w:r>
      <w:r w:rsidRPr="00B57F90">
        <w:rPr>
          <w:rFonts w:eastAsia="華康細明體"/>
        </w:rPr>
        <w:lastRenderedPageBreak/>
        <w:t xml:space="preserve">presentation on the </w:t>
      </w:r>
      <w:r w:rsidRPr="00B57F90">
        <w:rPr>
          <w:rFonts w:eastAsia="華康細明體" w:hint="eastAsia"/>
        </w:rPr>
        <w:t xml:space="preserve">latest </w:t>
      </w:r>
      <w:r w:rsidRPr="00B57F90">
        <w:rPr>
          <w:rFonts w:eastAsia="華康細明體"/>
        </w:rPr>
        <w:t xml:space="preserve">progress of the </w:t>
      </w:r>
      <w:r w:rsidRPr="00B57F90">
        <w:rPr>
          <w:rFonts w:eastAsia="華康細明體" w:hint="eastAsia"/>
        </w:rPr>
        <w:t>construction works at Sai Ying Pun (SYP) Station</w:t>
      </w:r>
      <w:r w:rsidRPr="00B57F90">
        <w:rPr>
          <w:rFonts w:eastAsia="華康細明體"/>
        </w:rPr>
        <w:t>.  H</w:t>
      </w:r>
      <w:r w:rsidRPr="00B57F90">
        <w:rPr>
          <w:rFonts w:eastAsia="華康細明體" w:hint="eastAsia"/>
        </w:rPr>
        <w:t xml:space="preserve">e said that the building services and </w:t>
      </w:r>
      <w:r w:rsidRPr="00B57F90">
        <w:rPr>
          <w:rFonts w:hint="eastAsia"/>
        </w:rPr>
        <w:t xml:space="preserve">electrical and </w:t>
      </w:r>
      <w:r w:rsidRPr="00B57F90">
        <w:t xml:space="preserve">mechanical </w:t>
      </w:r>
      <w:r w:rsidRPr="00B57F90">
        <w:rPr>
          <w:rFonts w:eastAsia="華康細明體" w:hint="eastAsia"/>
        </w:rPr>
        <w:t>works for the station</w:t>
      </w:r>
      <w:r w:rsidRPr="00B57F90">
        <w:rPr>
          <w:rFonts w:eastAsia="華康細明體"/>
        </w:rPr>
        <w:t>’</w:t>
      </w:r>
      <w:r w:rsidRPr="00B57F90">
        <w:rPr>
          <w:rFonts w:eastAsia="華康細明體" w:hint="eastAsia"/>
        </w:rPr>
        <w:t xml:space="preserve">s concourse, platforms and passenger </w:t>
      </w:r>
      <w:proofErr w:type="spellStart"/>
      <w:r w:rsidRPr="00B57F90">
        <w:rPr>
          <w:rFonts w:eastAsia="華康細明體" w:hint="eastAsia"/>
        </w:rPr>
        <w:t>adits</w:t>
      </w:r>
      <w:proofErr w:type="spellEnd"/>
      <w:r w:rsidRPr="00B57F90">
        <w:rPr>
          <w:rFonts w:eastAsia="華康細明體" w:hint="eastAsia"/>
        </w:rPr>
        <w:t xml:space="preserve"> connecting to the station were in the final stage of testing</w:t>
      </w:r>
      <w:r w:rsidRPr="00B57F90">
        <w:rPr>
          <w:rFonts w:hint="eastAsia"/>
        </w:rPr>
        <w:t xml:space="preserve">.  All station entrances except that at Ki Ling Lane would be open on 29 March 2015.  The structural works of </w:t>
      </w:r>
      <w:r w:rsidR="00DE60B9">
        <w:rPr>
          <w:rFonts w:hint="eastAsia"/>
        </w:rPr>
        <w:t xml:space="preserve">the </w:t>
      </w:r>
      <w:r w:rsidRPr="00B57F90">
        <w:rPr>
          <w:rFonts w:hint="eastAsia"/>
        </w:rPr>
        <w:t xml:space="preserve">station entrance at Ki Ling Lane were still in progress, and the ground freezing works at its passenger </w:t>
      </w:r>
      <w:proofErr w:type="spellStart"/>
      <w:r w:rsidRPr="00B57F90">
        <w:rPr>
          <w:rFonts w:hint="eastAsia"/>
        </w:rPr>
        <w:t>adit</w:t>
      </w:r>
      <w:proofErr w:type="spellEnd"/>
      <w:r w:rsidRPr="00B57F90">
        <w:rPr>
          <w:rFonts w:hint="eastAsia"/>
        </w:rPr>
        <w:t xml:space="preserve"> were expected to be completed in the fourth quarter of 2015.  </w:t>
      </w:r>
      <w:r w:rsidR="00316DEE">
        <w:rPr>
          <w:rFonts w:hint="eastAsia"/>
        </w:rPr>
        <w:t xml:space="preserve">In respect </w:t>
      </w:r>
      <w:r w:rsidRPr="00B57F90">
        <w:rPr>
          <w:rFonts w:hint="eastAsia"/>
        </w:rPr>
        <w:t xml:space="preserve">of the </w:t>
      </w:r>
      <w:proofErr w:type="spellStart"/>
      <w:r w:rsidRPr="00B57F90">
        <w:rPr>
          <w:rFonts w:hint="eastAsia"/>
        </w:rPr>
        <w:t>reprovisioning</w:t>
      </w:r>
      <w:proofErr w:type="spellEnd"/>
      <w:r w:rsidRPr="00B57F90">
        <w:rPr>
          <w:rFonts w:hint="eastAsia"/>
        </w:rPr>
        <w:t xml:space="preserve"> project at Kennedy Town Swimming Pool (Phase II)</w:t>
      </w:r>
      <w:r w:rsidR="00316DEE">
        <w:rPr>
          <w:rFonts w:hint="eastAsia"/>
        </w:rPr>
        <w:t>,</w:t>
      </w:r>
      <w:r w:rsidRPr="00B57F90">
        <w:rPr>
          <w:rFonts w:hint="eastAsia"/>
        </w:rPr>
        <w:t xml:space="preserve"> </w:t>
      </w:r>
      <w:r w:rsidR="00316DEE">
        <w:rPr>
          <w:rFonts w:hint="eastAsia"/>
        </w:rPr>
        <w:t xml:space="preserve">the foundation works </w:t>
      </w:r>
      <w:r w:rsidRPr="00B57F90">
        <w:rPr>
          <w:rFonts w:hint="eastAsia"/>
        </w:rPr>
        <w:t xml:space="preserve">had been launched in September 2014, bored piling works </w:t>
      </w:r>
      <w:r w:rsidR="00316DEE">
        <w:rPr>
          <w:rFonts w:hint="eastAsia"/>
        </w:rPr>
        <w:t xml:space="preserve">were </w:t>
      </w:r>
      <w:r w:rsidRPr="00B57F90">
        <w:rPr>
          <w:rFonts w:hint="eastAsia"/>
        </w:rPr>
        <w:t>expected to be completed in the second qua</w:t>
      </w:r>
      <w:r w:rsidRPr="00B57F90">
        <w:rPr>
          <w:rFonts w:eastAsia="華康細明體" w:hint="eastAsia"/>
        </w:rPr>
        <w:t xml:space="preserve">rter of 2015, </w:t>
      </w:r>
      <w:r w:rsidR="00316DEE">
        <w:rPr>
          <w:rFonts w:eastAsia="華康細明體" w:hint="eastAsia"/>
        </w:rPr>
        <w:t xml:space="preserve">and </w:t>
      </w:r>
      <w:r w:rsidRPr="00B57F90">
        <w:rPr>
          <w:rFonts w:eastAsia="華康細明體" w:hint="eastAsia"/>
        </w:rPr>
        <w:t>the superstructure works</w:t>
      </w:r>
      <w:r w:rsidR="006B738B">
        <w:rPr>
          <w:rFonts w:eastAsia="華康細明體" w:hint="eastAsia"/>
        </w:rPr>
        <w:t xml:space="preserve"> would </w:t>
      </w:r>
      <w:r w:rsidR="002637DD">
        <w:rPr>
          <w:rFonts w:eastAsia="華康細明體" w:hint="eastAsia"/>
        </w:rPr>
        <w:t>follow after t</w:t>
      </w:r>
      <w:r w:rsidR="007E1FE5">
        <w:rPr>
          <w:rFonts w:eastAsia="華康細明體" w:hint="eastAsia"/>
        </w:rPr>
        <w:t>h</w:t>
      </w:r>
      <w:r w:rsidR="002637DD">
        <w:rPr>
          <w:rFonts w:eastAsia="華康細明體" w:hint="eastAsia"/>
        </w:rPr>
        <w:t>a</w:t>
      </w:r>
      <w:r w:rsidR="007E1FE5">
        <w:rPr>
          <w:rFonts w:eastAsia="華康細明體" w:hint="eastAsia"/>
        </w:rPr>
        <w:t>t</w:t>
      </w:r>
      <w:r w:rsidRPr="00B57F90">
        <w:rPr>
          <w:rFonts w:eastAsia="華康細明體" w:hint="eastAsia"/>
        </w:rPr>
        <w:t xml:space="preserve">.  </w:t>
      </w:r>
      <w:r w:rsidR="00682A00">
        <w:rPr>
          <w:rFonts w:eastAsia="華康細明體" w:hint="eastAsia"/>
        </w:rPr>
        <w:t>T</w:t>
      </w:r>
      <w:r w:rsidR="00E43DB7">
        <w:rPr>
          <w:rFonts w:eastAsia="華康細明體" w:hint="eastAsia"/>
        </w:rPr>
        <w:t xml:space="preserve">he </w:t>
      </w:r>
      <w:proofErr w:type="spellStart"/>
      <w:r w:rsidRPr="00B57F90">
        <w:rPr>
          <w:rFonts w:eastAsia="華康細明體" w:hint="eastAsia"/>
        </w:rPr>
        <w:t>reprovisioning</w:t>
      </w:r>
      <w:proofErr w:type="spellEnd"/>
      <w:r w:rsidRPr="00B57F90">
        <w:rPr>
          <w:rFonts w:eastAsia="華康細明體" w:hint="eastAsia"/>
        </w:rPr>
        <w:t xml:space="preserve"> </w:t>
      </w:r>
      <w:r w:rsidR="0041358A">
        <w:rPr>
          <w:rFonts w:eastAsia="華康細明體" w:hint="eastAsia"/>
        </w:rPr>
        <w:t xml:space="preserve">works </w:t>
      </w:r>
      <w:r w:rsidRPr="00B57F90">
        <w:rPr>
          <w:rFonts w:eastAsia="華康細明體" w:hint="eastAsia"/>
        </w:rPr>
        <w:t xml:space="preserve">at </w:t>
      </w:r>
      <w:r w:rsidRPr="00B57F90">
        <w:rPr>
          <w:rFonts w:eastAsia="華康細明體"/>
        </w:rPr>
        <w:t xml:space="preserve">Kennedy Town </w:t>
      </w:r>
      <w:r w:rsidRPr="00B57F90">
        <w:rPr>
          <w:rFonts w:eastAsia="華康細明體" w:hint="eastAsia"/>
        </w:rPr>
        <w:t>P</w:t>
      </w:r>
      <w:r w:rsidRPr="00B57F90">
        <w:rPr>
          <w:rFonts w:eastAsia="華康細明體"/>
        </w:rPr>
        <w:t>layground, Forbes Street Temporary Playground</w:t>
      </w:r>
      <w:r w:rsidRPr="00B57F90">
        <w:rPr>
          <w:rFonts w:eastAsia="華康細明體" w:hint="eastAsia"/>
        </w:rPr>
        <w:t xml:space="preserve"> </w:t>
      </w:r>
      <w:r w:rsidRPr="00B57F90">
        <w:rPr>
          <w:rFonts w:eastAsia="華康細明體"/>
        </w:rPr>
        <w:t xml:space="preserve">and Smithfield </w:t>
      </w:r>
      <w:r w:rsidRPr="00B57F90">
        <w:rPr>
          <w:rFonts w:eastAsia="華康細明體" w:hint="eastAsia"/>
        </w:rPr>
        <w:t xml:space="preserve">Sitting-out Area had been </w:t>
      </w:r>
      <w:r w:rsidRPr="00B57F90">
        <w:rPr>
          <w:rFonts w:eastAsia="華康細明體"/>
        </w:rPr>
        <w:t>complete</w:t>
      </w:r>
      <w:r w:rsidRPr="00B57F90">
        <w:rPr>
          <w:rFonts w:eastAsia="華康細明體" w:hint="eastAsia"/>
        </w:rPr>
        <w:t>d</w:t>
      </w:r>
      <w:r w:rsidRPr="00B57F90">
        <w:rPr>
          <w:rFonts w:eastAsia="華康細明體"/>
        </w:rPr>
        <w:t xml:space="preserve"> </w:t>
      </w:r>
      <w:r w:rsidRPr="00B57F90">
        <w:rPr>
          <w:rFonts w:eastAsia="華康細明體" w:hint="eastAsia"/>
        </w:rPr>
        <w:t>before the commissioning</w:t>
      </w:r>
      <w:r w:rsidRPr="00B57F90">
        <w:rPr>
          <w:rFonts w:eastAsia="華康細明體"/>
        </w:rPr>
        <w:t xml:space="preserve"> of the West Island Line (WIL)</w:t>
      </w:r>
      <w:r w:rsidRPr="00B57F90">
        <w:rPr>
          <w:rFonts w:eastAsia="華康細明體" w:hint="eastAsia"/>
        </w:rPr>
        <w:t>.</w:t>
      </w:r>
      <w:r w:rsidRPr="00B57F90">
        <w:rPr>
          <w:rFonts w:eastAsia="華康細明體"/>
        </w:rPr>
        <w:t xml:space="preserve"> </w:t>
      </w:r>
      <w:r w:rsidRPr="00B57F90">
        <w:rPr>
          <w:rFonts w:eastAsia="華康細明體" w:hint="eastAsia"/>
        </w:rPr>
        <w:t xml:space="preserve"> Besides, the </w:t>
      </w:r>
      <w:proofErr w:type="spellStart"/>
      <w:r w:rsidRPr="00B57F90">
        <w:rPr>
          <w:rFonts w:eastAsia="華康細明體" w:hint="eastAsia"/>
        </w:rPr>
        <w:t>reprovisioning</w:t>
      </w:r>
      <w:proofErr w:type="spellEnd"/>
      <w:r w:rsidRPr="00B57F90">
        <w:rPr>
          <w:rFonts w:eastAsia="華康細明體" w:hint="eastAsia"/>
        </w:rPr>
        <w:t xml:space="preserve"> works of </w:t>
      </w:r>
      <w:r w:rsidRPr="00B57F90">
        <w:rPr>
          <w:rFonts w:eastAsia="華康細明體"/>
        </w:rPr>
        <w:t xml:space="preserve">Hill </w:t>
      </w:r>
      <w:r w:rsidRPr="00B57F90">
        <w:rPr>
          <w:rFonts w:eastAsia="華康細明體" w:hint="eastAsia"/>
        </w:rPr>
        <w:t>Road R</w:t>
      </w:r>
      <w:r w:rsidRPr="00B57F90">
        <w:rPr>
          <w:rFonts w:eastAsia="華康細明體"/>
        </w:rPr>
        <w:t xml:space="preserve">est </w:t>
      </w:r>
      <w:r w:rsidRPr="00B57F90">
        <w:rPr>
          <w:rFonts w:eastAsia="華康細明體" w:hint="eastAsia"/>
        </w:rPr>
        <w:t>G</w:t>
      </w:r>
      <w:r w:rsidRPr="00B57F90">
        <w:rPr>
          <w:rFonts w:eastAsia="華康細明體"/>
        </w:rPr>
        <w:t xml:space="preserve">arden, </w:t>
      </w:r>
      <w:r w:rsidRPr="00B57F90">
        <w:rPr>
          <w:rFonts w:eastAsia="華康細明體" w:hint="eastAsia"/>
        </w:rPr>
        <w:t>Sai Woo Lane P</w:t>
      </w:r>
      <w:r w:rsidRPr="00B57F90">
        <w:rPr>
          <w:rFonts w:eastAsia="華康細明體"/>
        </w:rPr>
        <w:t xml:space="preserve">layground and </w:t>
      </w:r>
      <w:proofErr w:type="spellStart"/>
      <w:r w:rsidRPr="00B57F90">
        <w:rPr>
          <w:rFonts w:eastAsia="華康細明體"/>
        </w:rPr>
        <w:t>M</w:t>
      </w:r>
      <w:r w:rsidRPr="00B57F90">
        <w:rPr>
          <w:rFonts w:eastAsia="華康細明體" w:hint="eastAsia"/>
        </w:rPr>
        <w:t>ui</w:t>
      </w:r>
      <w:proofErr w:type="spellEnd"/>
      <w:r w:rsidRPr="00B57F90">
        <w:rPr>
          <w:rFonts w:eastAsia="華康細明體" w:hint="eastAsia"/>
        </w:rPr>
        <w:t xml:space="preserve"> Fong</w:t>
      </w:r>
      <w:r w:rsidRPr="00B57F90">
        <w:rPr>
          <w:rFonts w:eastAsia="華康細明體"/>
        </w:rPr>
        <w:t xml:space="preserve"> Street </w:t>
      </w:r>
      <w:r w:rsidRPr="00B57F90">
        <w:rPr>
          <w:rFonts w:eastAsia="華康細明體" w:hint="eastAsia"/>
        </w:rPr>
        <w:t>C</w:t>
      </w:r>
      <w:r w:rsidRPr="00B57F90">
        <w:rPr>
          <w:rFonts w:eastAsia="華康細明體"/>
        </w:rPr>
        <w:t xml:space="preserve">hildren’s </w:t>
      </w:r>
      <w:r w:rsidRPr="00B57F90">
        <w:rPr>
          <w:rFonts w:eastAsia="華康細明體" w:hint="eastAsia"/>
        </w:rPr>
        <w:t>P</w:t>
      </w:r>
      <w:r w:rsidRPr="00B57F90">
        <w:rPr>
          <w:rFonts w:eastAsia="華康細明體"/>
        </w:rPr>
        <w:t>layground</w:t>
      </w:r>
      <w:r w:rsidRPr="00B57F90">
        <w:rPr>
          <w:rFonts w:eastAsia="華康細明體" w:hint="eastAsia"/>
        </w:rPr>
        <w:t xml:space="preserve"> were still in progress.  It was expected that these recreational facilities</w:t>
      </w:r>
      <w:r w:rsidRPr="00B57F90">
        <w:rPr>
          <w:rFonts w:eastAsia="華康細明體"/>
        </w:rPr>
        <w:t xml:space="preserve"> </w:t>
      </w:r>
      <w:r w:rsidRPr="00B57F90">
        <w:rPr>
          <w:rFonts w:eastAsia="華康細明體" w:hint="eastAsia"/>
        </w:rPr>
        <w:t xml:space="preserve">would be </w:t>
      </w:r>
      <w:r w:rsidR="00DD73C0">
        <w:rPr>
          <w:rFonts w:eastAsia="華康細明體" w:hint="eastAsia"/>
        </w:rPr>
        <w:t xml:space="preserve">returned </w:t>
      </w:r>
      <w:r w:rsidRPr="00B57F90">
        <w:rPr>
          <w:rFonts w:eastAsia="華康細明體"/>
        </w:rPr>
        <w:t xml:space="preserve">to the </w:t>
      </w:r>
      <w:r w:rsidRPr="00B57F90">
        <w:rPr>
          <w:rFonts w:eastAsia="華康細明體" w:hint="eastAsia"/>
        </w:rPr>
        <w:t xml:space="preserve">government </w:t>
      </w:r>
      <w:r w:rsidRPr="00B57F90">
        <w:rPr>
          <w:rFonts w:eastAsia="華康細明體"/>
        </w:rPr>
        <w:t>department</w:t>
      </w:r>
      <w:r w:rsidRPr="00B57F90">
        <w:rPr>
          <w:rFonts w:eastAsia="華康細明體" w:hint="eastAsia"/>
        </w:rPr>
        <w:t>s concerned</w:t>
      </w:r>
      <w:r w:rsidRPr="00B57F90">
        <w:rPr>
          <w:rFonts w:eastAsia="華康細明體"/>
        </w:rPr>
        <w:t xml:space="preserve"> in the first quarter of </w:t>
      </w:r>
      <w:r w:rsidRPr="00B57F90">
        <w:rPr>
          <w:rFonts w:eastAsia="華康細明體" w:hint="eastAsia"/>
        </w:rPr>
        <w:t>2015</w:t>
      </w:r>
      <w:r w:rsidRPr="00B57F90">
        <w:rPr>
          <w:rFonts w:eastAsia="華康細明體"/>
        </w:rPr>
        <w:t xml:space="preserve">, </w:t>
      </w:r>
      <w:r w:rsidRPr="00B57F90">
        <w:rPr>
          <w:rFonts w:eastAsia="華康細明體" w:hint="eastAsia"/>
        </w:rPr>
        <w:t xml:space="preserve">whereas </w:t>
      </w:r>
      <w:r w:rsidRPr="00B57F90">
        <w:rPr>
          <w:rFonts w:eastAsia="華康細明體"/>
        </w:rPr>
        <w:t>King George V Memorial Park</w:t>
      </w:r>
      <w:r w:rsidRPr="00B57F90">
        <w:rPr>
          <w:rFonts w:eastAsia="華康細明體" w:hint="eastAsia"/>
        </w:rPr>
        <w:t>,</w:t>
      </w:r>
      <w:r w:rsidRPr="00B57F90">
        <w:rPr>
          <w:rFonts w:eastAsia="華康細明體"/>
        </w:rPr>
        <w:t xml:space="preserve"> Hong Kong </w:t>
      </w:r>
      <w:r w:rsidRPr="00B57F90">
        <w:rPr>
          <w:rFonts w:eastAsia="華康細明體" w:hint="eastAsia"/>
        </w:rPr>
        <w:t xml:space="preserve">would be </w:t>
      </w:r>
      <w:r w:rsidR="00BB3024">
        <w:rPr>
          <w:rFonts w:eastAsia="華康細明體" w:hint="eastAsia"/>
        </w:rPr>
        <w:t xml:space="preserve">returned </w:t>
      </w:r>
      <w:r w:rsidR="00B0260F">
        <w:rPr>
          <w:rFonts w:eastAsia="華康細明體" w:hint="eastAsia"/>
        </w:rPr>
        <w:t xml:space="preserve">to the Government </w:t>
      </w:r>
      <w:r w:rsidRPr="00B57F90">
        <w:rPr>
          <w:rFonts w:eastAsia="華康細明體"/>
        </w:rPr>
        <w:t xml:space="preserve">in the third quarter of </w:t>
      </w:r>
      <w:r w:rsidRPr="00B57F90">
        <w:rPr>
          <w:rFonts w:eastAsia="華康細明體" w:hint="eastAsia"/>
        </w:rPr>
        <w:t>2015</w:t>
      </w:r>
      <w:r w:rsidRPr="00B57F90">
        <w:rPr>
          <w:rFonts w:eastAsia="華康細明體"/>
        </w:rPr>
        <w:t xml:space="preserve">. </w:t>
      </w:r>
      <w:r w:rsidRPr="00B57F90">
        <w:rPr>
          <w:rFonts w:eastAsia="華康細明體" w:hint="eastAsia"/>
        </w:rPr>
        <w:t xml:space="preserve"> With the opening of SYP Station at the end of March, some locations where temporary traffic management schemes had been implemented would be </w:t>
      </w:r>
      <w:r w:rsidR="00A166B5">
        <w:rPr>
          <w:rFonts w:eastAsia="華康細明體" w:hint="eastAsia"/>
        </w:rPr>
        <w:t>re</w:t>
      </w:r>
      <w:r w:rsidRPr="00B57F90">
        <w:rPr>
          <w:rFonts w:eastAsia="華康細明體" w:hint="eastAsia"/>
        </w:rPr>
        <w:t>open</w:t>
      </w:r>
      <w:r w:rsidR="00380B53">
        <w:rPr>
          <w:rFonts w:eastAsia="華康細明體" w:hint="eastAsia"/>
        </w:rPr>
        <w:t>ed</w:t>
      </w:r>
      <w:r w:rsidRPr="00B57F90">
        <w:rPr>
          <w:rFonts w:eastAsia="華康細明體" w:hint="eastAsia"/>
        </w:rPr>
        <w:t xml:space="preserve"> to traffic.</w:t>
      </w:r>
    </w:p>
    <w:p w:rsidR="00B72B1A" w:rsidRPr="00B57F90" w:rsidRDefault="00B72B1A" w:rsidP="00B57F90">
      <w:pPr>
        <w:pStyle w:val="af9"/>
        <w:tabs>
          <w:tab w:val="left" w:pos="851"/>
        </w:tabs>
        <w:adjustRightInd w:val="0"/>
        <w:snapToGrid w:val="0"/>
        <w:ind w:leftChars="0" w:left="0"/>
        <w:jc w:val="both"/>
        <w:textAlignment w:val="baseline"/>
        <w:rPr>
          <w:u w:val="single"/>
        </w:rPr>
      </w:pPr>
    </w:p>
    <w:p w:rsidR="00B72B1A" w:rsidRPr="00B57F90" w:rsidRDefault="00B72B1A" w:rsidP="006953B7">
      <w:pPr>
        <w:pStyle w:val="af9"/>
        <w:numPr>
          <w:ilvl w:val="0"/>
          <w:numId w:val="17"/>
        </w:numPr>
        <w:tabs>
          <w:tab w:val="left" w:pos="851"/>
        </w:tabs>
        <w:adjustRightInd w:val="0"/>
        <w:snapToGrid w:val="0"/>
        <w:ind w:leftChars="0" w:left="0" w:firstLine="0"/>
        <w:jc w:val="both"/>
        <w:textAlignment w:val="baseline"/>
      </w:pPr>
      <w:r w:rsidRPr="00B57F90">
        <w:rPr>
          <w:u w:val="single"/>
        </w:rPr>
        <w:t xml:space="preserve">Mr </w:t>
      </w:r>
      <w:proofErr w:type="spellStart"/>
      <w:r w:rsidRPr="00B57F90">
        <w:rPr>
          <w:u w:val="single"/>
        </w:rPr>
        <w:t>Kenrick</w:t>
      </w:r>
      <w:proofErr w:type="spellEnd"/>
      <w:r w:rsidRPr="00B57F90">
        <w:rPr>
          <w:u w:val="single"/>
        </w:rPr>
        <w:t xml:space="preserve"> KO</w:t>
      </w:r>
      <w:r w:rsidRPr="00B57F90">
        <w:t>, Project</w:t>
      </w:r>
      <w:r w:rsidR="00126D9E">
        <w:rPr>
          <w:rFonts w:hint="eastAsia"/>
        </w:rPr>
        <w:t>s</w:t>
      </w:r>
      <w:r w:rsidRPr="00B57F90">
        <w:t xml:space="preserve"> Communications Manager of </w:t>
      </w:r>
      <w:r w:rsidRPr="00B57F90">
        <w:rPr>
          <w:rFonts w:hint="eastAsia"/>
        </w:rPr>
        <w:t xml:space="preserve">the </w:t>
      </w:r>
      <w:r w:rsidRPr="00B57F90">
        <w:t>MTRCL</w:t>
      </w:r>
      <w:r w:rsidRPr="00B57F90">
        <w:rPr>
          <w:rFonts w:hint="eastAsia"/>
        </w:rPr>
        <w:t>,</w:t>
      </w:r>
      <w:r w:rsidRPr="00B57F90">
        <w:t xml:space="preserve"> </w:t>
      </w:r>
      <w:r w:rsidRPr="00B57F90">
        <w:rPr>
          <w:rFonts w:hint="eastAsia"/>
        </w:rPr>
        <w:t xml:space="preserve">said that a visit had been arranged for Members of the C&amp;WDC to learn more about the operation of the SYP Station on 18 March 2015.  </w:t>
      </w:r>
      <w:r w:rsidR="00D1385C">
        <w:t>T</w:t>
      </w:r>
      <w:r w:rsidR="00D1385C">
        <w:rPr>
          <w:rFonts w:hint="eastAsia"/>
        </w:rPr>
        <w:t xml:space="preserve">o </w:t>
      </w:r>
      <w:r w:rsidR="00D1385C">
        <w:t>maintain</w:t>
      </w:r>
      <w:r w:rsidR="00D1385C">
        <w:rPr>
          <w:rFonts w:hint="eastAsia"/>
        </w:rPr>
        <w:t xml:space="preserve"> </w:t>
      </w:r>
      <w:r w:rsidR="00362492">
        <w:rPr>
          <w:rFonts w:hint="eastAsia"/>
        </w:rPr>
        <w:t>close</w:t>
      </w:r>
      <w:r w:rsidR="00D1385C">
        <w:rPr>
          <w:rFonts w:hint="eastAsia"/>
        </w:rPr>
        <w:t xml:space="preserve"> liaison w</w:t>
      </w:r>
      <w:r w:rsidRPr="00B57F90">
        <w:rPr>
          <w:rFonts w:hint="eastAsia"/>
        </w:rPr>
        <w:t xml:space="preserve">ith </w:t>
      </w:r>
      <w:r w:rsidRPr="00B57F90">
        <w:t>the community</w:t>
      </w:r>
      <w:r w:rsidRPr="00B57F90">
        <w:rPr>
          <w:rFonts w:hint="eastAsia"/>
        </w:rPr>
        <w:t xml:space="preserve">, </w:t>
      </w:r>
      <w:r w:rsidRPr="00B57F90">
        <w:t>the MTRCL</w:t>
      </w:r>
      <w:r w:rsidRPr="00B57F90">
        <w:rPr>
          <w:rFonts w:hint="eastAsia"/>
        </w:rPr>
        <w:t xml:space="preserve"> had collected used computers for donation to local organisations in need in a computer recycling campaign held in January 2015.  </w:t>
      </w:r>
      <w:r w:rsidR="005D371F">
        <w:t>I</w:t>
      </w:r>
      <w:r w:rsidR="005D371F">
        <w:rPr>
          <w:rFonts w:hint="eastAsia"/>
        </w:rPr>
        <w:t xml:space="preserve">t </w:t>
      </w:r>
      <w:r w:rsidRPr="00B57F90">
        <w:rPr>
          <w:rFonts w:hint="eastAsia"/>
        </w:rPr>
        <w:t xml:space="preserve">would also organise </w:t>
      </w:r>
      <w:r w:rsidR="005D371F">
        <w:rPr>
          <w:rFonts w:hint="eastAsia"/>
        </w:rPr>
        <w:t xml:space="preserve">an open day </w:t>
      </w:r>
      <w:r w:rsidRPr="00B57F90">
        <w:rPr>
          <w:rFonts w:hint="eastAsia"/>
        </w:rPr>
        <w:t>on 21 March 2015 for free public visit</w:t>
      </w:r>
      <w:r w:rsidR="00F81033">
        <w:rPr>
          <w:rFonts w:hint="eastAsia"/>
        </w:rPr>
        <w:t xml:space="preserve"> without having to obtain tickets</w:t>
      </w:r>
      <w:r w:rsidRPr="00B57F90">
        <w:rPr>
          <w:rFonts w:hint="eastAsia"/>
        </w:rPr>
        <w:t xml:space="preserve">.  </w:t>
      </w:r>
      <w:r w:rsidR="00136545">
        <w:rPr>
          <w:rFonts w:hint="eastAsia"/>
        </w:rPr>
        <w:t xml:space="preserve">In response to </w:t>
      </w:r>
      <w:r w:rsidR="00031156">
        <w:rPr>
          <w:rFonts w:hint="eastAsia"/>
        </w:rPr>
        <w:t>Members</w:t>
      </w:r>
      <w:r w:rsidR="00031156">
        <w:t>’</w:t>
      </w:r>
      <w:r w:rsidR="00031156">
        <w:rPr>
          <w:rFonts w:hint="eastAsia"/>
        </w:rPr>
        <w:t xml:space="preserve"> </w:t>
      </w:r>
      <w:r w:rsidR="00136545">
        <w:rPr>
          <w:rFonts w:hint="eastAsia"/>
        </w:rPr>
        <w:t xml:space="preserve">proposal of </w:t>
      </w:r>
      <w:r w:rsidR="00136545">
        <w:rPr>
          <w:rFonts w:eastAsia="華康細明體" w:hint="eastAsia"/>
        </w:rPr>
        <w:t xml:space="preserve">providing </w:t>
      </w:r>
      <w:r w:rsidRPr="00B57F90">
        <w:rPr>
          <w:rFonts w:eastAsia="華康細明體" w:hint="eastAsia"/>
        </w:rPr>
        <w:t xml:space="preserve">additional </w:t>
      </w:r>
      <w:r w:rsidRPr="00B57F90">
        <w:rPr>
          <w:rFonts w:eastAsia="華康細明體"/>
        </w:rPr>
        <w:t>MTR Fare Saver</w:t>
      </w:r>
      <w:r w:rsidRPr="00B57F90">
        <w:rPr>
          <w:rFonts w:eastAsia="華康細明體" w:hint="eastAsia"/>
        </w:rPr>
        <w:t>s</w:t>
      </w:r>
      <w:r w:rsidRPr="00B57F90">
        <w:rPr>
          <w:rFonts w:eastAsia="華康細明體"/>
        </w:rPr>
        <w:t xml:space="preserve"> in SYP</w:t>
      </w:r>
      <w:r w:rsidRPr="00B57F90">
        <w:rPr>
          <w:rFonts w:eastAsia="華康細明體" w:hint="eastAsia"/>
        </w:rPr>
        <w:t xml:space="preserve"> as suggested in the discussion paper</w:t>
      </w:r>
      <w:r w:rsidRPr="00B57F90">
        <w:rPr>
          <w:rFonts w:eastAsia="華康細明體"/>
        </w:rPr>
        <w:t xml:space="preserve">, </w:t>
      </w:r>
      <w:r w:rsidR="00813BC5">
        <w:rPr>
          <w:rFonts w:eastAsia="華康細明體" w:hint="eastAsia"/>
        </w:rPr>
        <w:t xml:space="preserve">he said that </w:t>
      </w:r>
      <w:r w:rsidRPr="00B57F90">
        <w:rPr>
          <w:rFonts w:eastAsia="華康細明體" w:hint="eastAsia"/>
        </w:rPr>
        <w:t xml:space="preserve">the </w:t>
      </w:r>
      <w:r w:rsidRPr="00B57F90">
        <w:rPr>
          <w:rFonts w:eastAsia="華康細明體"/>
        </w:rPr>
        <w:t>MTR</w:t>
      </w:r>
      <w:r w:rsidRPr="00B57F90">
        <w:rPr>
          <w:rFonts w:eastAsia="華康細明體" w:hint="eastAsia"/>
        </w:rPr>
        <w:t>CL had o</w:t>
      </w:r>
      <w:r w:rsidRPr="00B57F90">
        <w:rPr>
          <w:rFonts w:eastAsia="華康細明體"/>
        </w:rPr>
        <w:t>ffer</w:t>
      </w:r>
      <w:r w:rsidRPr="00B57F90">
        <w:rPr>
          <w:rFonts w:eastAsia="華康細明體" w:hint="eastAsia"/>
        </w:rPr>
        <w:t xml:space="preserve">ed a </w:t>
      </w:r>
      <w:r w:rsidRPr="00B57F90">
        <w:rPr>
          <w:rFonts w:eastAsia="華康細明體"/>
        </w:rPr>
        <w:t>“SYP Station Pre-opening Special Discount</w:t>
      </w:r>
      <w:r w:rsidRPr="00B57F90">
        <w:rPr>
          <w:rFonts w:eastAsia="華康細明體" w:hint="eastAsia"/>
        </w:rPr>
        <w:t xml:space="preserve"> </w:t>
      </w:r>
      <w:r w:rsidR="00253C1D">
        <w:rPr>
          <w:rFonts w:eastAsia="華康細明體" w:hint="eastAsia"/>
        </w:rPr>
        <w:t>Promotion</w:t>
      </w:r>
      <w:r w:rsidR="00B334D1">
        <w:rPr>
          <w:rFonts w:eastAsia="華康細明體"/>
        </w:rPr>
        <w:t>”</w:t>
      </w:r>
      <w:r w:rsidR="00253C1D">
        <w:rPr>
          <w:rFonts w:eastAsia="華康細明體" w:hint="eastAsia"/>
        </w:rPr>
        <w:t xml:space="preserve"> </w:t>
      </w:r>
      <w:r w:rsidRPr="00B57F90">
        <w:rPr>
          <w:rFonts w:eastAsia="華康細明體" w:hint="eastAsia"/>
        </w:rPr>
        <w:t>upon opening of Kennedy Town Station and Hong Kong University</w:t>
      </w:r>
      <w:r w:rsidRPr="00B57F90">
        <w:rPr>
          <w:rFonts w:eastAsia="華康細明體"/>
        </w:rPr>
        <w:t xml:space="preserve"> </w:t>
      </w:r>
      <w:r w:rsidRPr="00B57F90">
        <w:rPr>
          <w:rFonts w:eastAsia="華康細明體" w:hint="eastAsia"/>
        </w:rPr>
        <w:t>(</w:t>
      </w:r>
      <w:r w:rsidRPr="00B57F90">
        <w:rPr>
          <w:rFonts w:eastAsia="華康細明體"/>
        </w:rPr>
        <w:t>HKU</w:t>
      </w:r>
      <w:r w:rsidRPr="00B57F90">
        <w:rPr>
          <w:rFonts w:eastAsia="華康細明體" w:hint="eastAsia"/>
        </w:rPr>
        <w:t xml:space="preserve">) Station </w:t>
      </w:r>
      <w:r w:rsidR="00311A32">
        <w:rPr>
          <w:rFonts w:eastAsia="華康細明體" w:hint="eastAsia"/>
        </w:rPr>
        <w:t xml:space="preserve">the </w:t>
      </w:r>
      <w:r w:rsidRPr="00B57F90">
        <w:rPr>
          <w:rFonts w:eastAsia="華康細明體" w:hint="eastAsia"/>
        </w:rPr>
        <w:t xml:space="preserve">year </w:t>
      </w:r>
      <w:r w:rsidR="00311A32">
        <w:rPr>
          <w:rFonts w:eastAsia="華康細明體" w:hint="eastAsia"/>
        </w:rPr>
        <w:t xml:space="preserve">before </w:t>
      </w:r>
      <w:r w:rsidRPr="00B57F90">
        <w:rPr>
          <w:rFonts w:eastAsia="華康細明體"/>
        </w:rPr>
        <w:t xml:space="preserve">to encourage commuters living and working in the vicinity of </w:t>
      </w:r>
      <w:r w:rsidRPr="00B57F90">
        <w:rPr>
          <w:rFonts w:eastAsia="華康細明體" w:hint="eastAsia"/>
        </w:rPr>
        <w:t>SYP</w:t>
      </w:r>
      <w:r w:rsidRPr="00B57F90">
        <w:rPr>
          <w:rFonts w:eastAsia="華康細明體"/>
        </w:rPr>
        <w:t xml:space="preserve"> to use the new train service </w:t>
      </w:r>
      <w:r w:rsidRPr="00B57F90">
        <w:rPr>
          <w:rFonts w:eastAsia="華康細明體" w:hint="eastAsia"/>
        </w:rPr>
        <w:t xml:space="preserve">at </w:t>
      </w:r>
      <w:r w:rsidRPr="00B57F90">
        <w:rPr>
          <w:rFonts w:eastAsia="華康細明體"/>
        </w:rPr>
        <w:t>HKU</w:t>
      </w:r>
      <w:r w:rsidRPr="00B57F90">
        <w:rPr>
          <w:rFonts w:eastAsia="華康細明體" w:hint="eastAsia"/>
        </w:rPr>
        <w:t xml:space="preserve"> Station or</w:t>
      </w:r>
      <w:r w:rsidRPr="00B57F90">
        <w:rPr>
          <w:rFonts w:eastAsia="華康細明體"/>
        </w:rPr>
        <w:t xml:space="preserve"> </w:t>
      </w:r>
      <w:proofErr w:type="spellStart"/>
      <w:r w:rsidRPr="00B57F90">
        <w:rPr>
          <w:rFonts w:eastAsia="華康細明體"/>
        </w:rPr>
        <w:t>Sheung</w:t>
      </w:r>
      <w:proofErr w:type="spellEnd"/>
      <w:r w:rsidRPr="00B57F90">
        <w:rPr>
          <w:rFonts w:eastAsia="華康細明體"/>
        </w:rPr>
        <w:t xml:space="preserve"> Wan </w:t>
      </w:r>
      <w:r w:rsidRPr="00B57F90">
        <w:rPr>
          <w:rFonts w:eastAsia="華康細明體" w:hint="eastAsia"/>
        </w:rPr>
        <w:t xml:space="preserve">Station </w:t>
      </w:r>
      <w:r w:rsidRPr="00B57F90">
        <w:rPr>
          <w:rFonts w:eastAsia="華康細明體"/>
        </w:rPr>
        <w:t xml:space="preserve">before </w:t>
      </w:r>
      <w:r w:rsidRPr="00B57F90">
        <w:rPr>
          <w:rFonts w:eastAsia="華康細明體" w:hint="eastAsia"/>
        </w:rPr>
        <w:t xml:space="preserve">the </w:t>
      </w:r>
      <w:r w:rsidRPr="00B57F90">
        <w:rPr>
          <w:rFonts w:eastAsia="華康細明體"/>
        </w:rPr>
        <w:t xml:space="preserve">opening </w:t>
      </w:r>
      <w:r w:rsidRPr="00B57F90">
        <w:rPr>
          <w:rFonts w:eastAsia="華康細明體" w:hint="eastAsia"/>
        </w:rPr>
        <w:t>of</w:t>
      </w:r>
      <w:r w:rsidRPr="00B57F90">
        <w:rPr>
          <w:rFonts w:eastAsia="華康細明體"/>
        </w:rPr>
        <w:t xml:space="preserve"> SYP Station</w:t>
      </w:r>
      <w:r w:rsidRPr="00B57F90">
        <w:rPr>
          <w:rFonts w:eastAsia="華康細明體" w:hint="eastAsia"/>
        </w:rPr>
        <w:t xml:space="preserve">. </w:t>
      </w:r>
      <w:r w:rsidRPr="00B57F90">
        <w:rPr>
          <w:rFonts w:eastAsia="華康細明體"/>
        </w:rPr>
        <w:t xml:space="preserve"> </w:t>
      </w:r>
      <w:r w:rsidRPr="00B57F90">
        <w:rPr>
          <w:rFonts w:eastAsia="華康細明體" w:hint="eastAsia"/>
        </w:rPr>
        <w:t>T</w:t>
      </w:r>
      <w:r w:rsidRPr="00B57F90">
        <w:rPr>
          <w:rFonts w:eastAsia="華康細明體"/>
        </w:rPr>
        <w:t xml:space="preserve">his special </w:t>
      </w:r>
      <w:r w:rsidRPr="00B57F90">
        <w:rPr>
          <w:rFonts w:eastAsia="華康細明體" w:hint="eastAsia"/>
        </w:rPr>
        <w:t>offer</w:t>
      </w:r>
      <w:r w:rsidRPr="00B57F90">
        <w:rPr>
          <w:rFonts w:eastAsia="華康細明體"/>
        </w:rPr>
        <w:t xml:space="preserve"> would </w:t>
      </w:r>
      <w:r w:rsidRPr="00B57F90">
        <w:rPr>
          <w:rFonts w:eastAsia="華康細明體" w:hint="eastAsia"/>
        </w:rPr>
        <w:t>end</w:t>
      </w:r>
      <w:r w:rsidRPr="00B57F90">
        <w:rPr>
          <w:rFonts w:eastAsia="華康細明體"/>
        </w:rPr>
        <w:t xml:space="preserve"> </w:t>
      </w:r>
      <w:r w:rsidRPr="00B57F90">
        <w:rPr>
          <w:rFonts w:eastAsia="華康細明體" w:hint="eastAsia"/>
        </w:rPr>
        <w:t>after the</w:t>
      </w:r>
      <w:r w:rsidRPr="00B57F90">
        <w:rPr>
          <w:rFonts w:eastAsia="華康細明體"/>
        </w:rPr>
        <w:t xml:space="preserve"> </w:t>
      </w:r>
      <w:r w:rsidR="00E929CC">
        <w:rPr>
          <w:rFonts w:eastAsia="華康細明體" w:hint="eastAsia"/>
        </w:rPr>
        <w:t xml:space="preserve">operation </w:t>
      </w:r>
      <w:r w:rsidRPr="00B57F90">
        <w:rPr>
          <w:rFonts w:eastAsia="華康細明體" w:hint="eastAsia"/>
        </w:rPr>
        <w:t xml:space="preserve">of </w:t>
      </w:r>
      <w:r w:rsidRPr="00B57F90">
        <w:rPr>
          <w:rFonts w:eastAsia="華康細明體"/>
        </w:rPr>
        <w:t>SYP Station</w:t>
      </w:r>
      <w:r w:rsidRPr="00B57F90">
        <w:rPr>
          <w:rFonts w:eastAsia="華康細明體" w:hint="eastAsia"/>
        </w:rPr>
        <w:t>.</w:t>
      </w:r>
      <w:r w:rsidRPr="00B57F90">
        <w:rPr>
          <w:rFonts w:hint="eastAsia"/>
        </w:rPr>
        <w:t xml:space="preserve">  In fact, passengers of the three new WIL stations could also enjoy various fare promotions in force.</w:t>
      </w:r>
    </w:p>
    <w:p w:rsidR="00B72B1A" w:rsidRPr="00B57F90" w:rsidRDefault="00B72B1A" w:rsidP="00B57F90">
      <w:pPr>
        <w:widowControl/>
        <w:tabs>
          <w:tab w:val="left" w:pos="851"/>
        </w:tabs>
        <w:adjustRightInd w:val="0"/>
        <w:snapToGrid w:val="0"/>
        <w:jc w:val="both"/>
        <w:rPr>
          <w:rFonts w:eastAsia="華康細明體"/>
          <w:u w:val="single"/>
        </w:rPr>
      </w:pPr>
    </w:p>
    <w:p w:rsidR="00B72B1A" w:rsidRPr="00B57F90" w:rsidRDefault="00B72B1A" w:rsidP="00B57F90">
      <w:pPr>
        <w:widowControl/>
        <w:tabs>
          <w:tab w:val="left" w:pos="851"/>
        </w:tabs>
        <w:adjustRightInd w:val="0"/>
        <w:snapToGrid w:val="0"/>
        <w:jc w:val="both"/>
        <w:rPr>
          <w:rFonts w:eastAsia="華康細明體"/>
        </w:rPr>
      </w:pPr>
      <w:r w:rsidRPr="00B57F90">
        <w:rPr>
          <w:rFonts w:eastAsia="華康細明體" w:hint="eastAsia"/>
        </w:rPr>
        <w:t>22</w:t>
      </w:r>
      <w:r w:rsidRPr="00B57F90">
        <w:rPr>
          <w:rFonts w:eastAsia="華康細明體"/>
        </w:rPr>
        <w:t>.</w:t>
      </w:r>
      <w:r w:rsidRPr="00B57F90">
        <w:rPr>
          <w:rFonts w:eastAsia="華康細明體"/>
        </w:rPr>
        <w:tab/>
      </w:r>
      <w:r w:rsidRPr="00B57F90">
        <w:rPr>
          <w:rFonts w:eastAsia="華康細明體" w:hint="eastAsia"/>
          <w:u w:val="single"/>
        </w:rPr>
        <w:t>The Chairman</w:t>
      </w:r>
      <w:r w:rsidRPr="00B57F90">
        <w:rPr>
          <w:rFonts w:eastAsia="華康細明體" w:hint="eastAsia"/>
        </w:rPr>
        <w:t xml:space="preserve"> invited Members to express their views.  The main points of their comments were as follows:</w:t>
      </w:r>
    </w:p>
    <w:p w:rsidR="00B72B1A" w:rsidRPr="00B57F90" w:rsidRDefault="00B72B1A" w:rsidP="00B57F90">
      <w:pPr>
        <w:widowControl/>
        <w:tabs>
          <w:tab w:val="left" w:pos="851"/>
        </w:tabs>
        <w:adjustRightInd w:val="0"/>
        <w:snapToGrid w:val="0"/>
        <w:jc w:val="both"/>
        <w:rPr>
          <w:b/>
          <w:bCs/>
        </w:rPr>
      </w:pPr>
    </w:p>
    <w:p w:rsidR="00B72B1A" w:rsidRPr="00B57F90" w:rsidRDefault="00B72B1A" w:rsidP="006953B7">
      <w:pPr>
        <w:pStyle w:val="af9"/>
        <w:widowControl/>
        <w:numPr>
          <w:ilvl w:val="0"/>
          <w:numId w:val="2"/>
        </w:numPr>
        <w:tabs>
          <w:tab w:val="left" w:pos="851"/>
        </w:tabs>
        <w:adjustRightInd w:val="0"/>
        <w:snapToGrid w:val="0"/>
        <w:ind w:leftChars="0" w:left="1418" w:hanging="567"/>
        <w:jc w:val="both"/>
        <w:rPr>
          <w:rFonts w:eastAsia="華康細明體"/>
        </w:rPr>
      </w:pPr>
      <w:r w:rsidRPr="00B57F90">
        <w:rPr>
          <w:rFonts w:eastAsia="華康細明體" w:hint="eastAsia"/>
          <w:u w:val="single"/>
        </w:rPr>
        <w:t>The Vice-chairman</w:t>
      </w:r>
      <w:r w:rsidRPr="00B57F90">
        <w:rPr>
          <w:rFonts w:eastAsia="華康細明體" w:hint="eastAsia"/>
        </w:rPr>
        <w:t xml:space="preserve"> </w:t>
      </w:r>
      <w:r w:rsidR="00B41184">
        <w:rPr>
          <w:rFonts w:eastAsia="華康細明體" w:hint="eastAsia"/>
        </w:rPr>
        <w:t xml:space="preserve">stated </w:t>
      </w:r>
      <w:r w:rsidRPr="00B57F90">
        <w:rPr>
          <w:rFonts w:eastAsia="華康細明體" w:hint="eastAsia"/>
        </w:rPr>
        <w:t xml:space="preserve">that the ticket gates at the new MTR stations were so sensitive that many passengers could not pass through smoothly.  Passenger flow was thus disrupted.  He was also concerned about the hygiene and </w:t>
      </w:r>
      <w:r w:rsidR="00B2100F">
        <w:rPr>
          <w:rFonts w:eastAsia="華康細明體" w:hint="eastAsia"/>
        </w:rPr>
        <w:t xml:space="preserve">the </w:t>
      </w:r>
      <w:r w:rsidR="00373616">
        <w:rPr>
          <w:rFonts w:eastAsia="華康細明體" w:hint="eastAsia"/>
        </w:rPr>
        <w:t>storage</w:t>
      </w:r>
      <w:r w:rsidR="00B2100F">
        <w:rPr>
          <w:rFonts w:eastAsia="華康細明體" w:hint="eastAsia"/>
        </w:rPr>
        <w:t xml:space="preserve"> of </w:t>
      </w:r>
      <w:r w:rsidRPr="00B57F90">
        <w:rPr>
          <w:rFonts w:eastAsia="華康細明體" w:hint="eastAsia"/>
        </w:rPr>
        <w:t xml:space="preserve">paper towels in the washrooms of the new stations.  As </w:t>
      </w:r>
      <w:r w:rsidRPr="00B57F90">
        <w:rPr>
          <w:rFonts w:eastAsia="華康細明體"/>
        </w:rPr>
        <w:t xml:space="preserve">the </w:t>
      </w:r>
      <w:r w:rsidR="00D966AA">
        <w:rPr>
          <w:rFonts w:eastAsia="華康細明體" w:hint="eastAsia"/>
        </w:rPr>
        <w:t xml:space="preserve">entrance </w:t>
      </w:r>
      <w:r w:rsidRPr="00B57F90">
        <w:rPr>
          <w:rFonts w:eastAsia="華康細明體"/>
        </w:rPr>
        <w:t>at Ki Ling Lane</w:t>
      </w:r>
      <w:r w:rsidRPr="00B57F90">
        <w:rPr>
          <w:rFonts w:eastAsia="華康細明體" w:hint="eastAsia"/>
        </w:rPr>
        <w:t xml:space="preserve"> would not open in tandem with SYP Station, the MTRCL </w:t>
      </w:r>
      <w:r w:rsidRPr="00B57F90">
        <w:rPr>
          <w:rFonts w:eastAsia="華康細明體"/>
        </w:rPr>
        <w:t>should</w:t>
      </w:r>
      <w:r w:rsidRPr="00B57F90">
        <w:rPr>
          <w:rFonts w:eastAsia="華康細明體" w:hint="eastAsia"/>
        </w:rPr>
        <w:t xml:space="preserve"> provide an MTR Fare Saver in the vicinity as </w:t>
      </w:r>
      <w:r w:rsidRPr="00B57F90">
        <w:rPr>
          <w:rFonts w:eastAsia="華康細明體"/>
        </w:rPr>
        <w:t>compensation</w:t>
      </w:r>
      <w:r w:rsidRPr="00B57F90">
        <w:rPr>
          <w:rFonts w:eastAsia="華康細明體" w:hint="eastAsia"/>
        </w:rPr>
        <w:t xml:space="preserve"> to nearby residents.</w:t>
      </w:r>
    </w:p>
    <w:p w:rsidR="00B72B1A" w:rsidRPr="00B57F90" w:rsidRDefault="00B72B1A" w:rsidP="00E2721D">
      <w:pPr>
        <w:widowControl/>
        <w:tabs>
          <w:tab w:val="left" w:pos="851"/>
        </w:tabs>
        <w:adjustRightInd w:val="0"/>
        <w:snapToGrid w:val="0"/>
        <w:ind w:left="1418" w:hanging="567"/>
        <w:jc w:val="both"/>
        <w:rPr>
          <w:rFonts w:eastAsia="華康細明體"/>
        </w:rPr>
      </w:pPr>
    </w:p>
    <w:p w:rsidR="00B72B1A" w:rsidRPr="00B57F90" w:rsidRDefault="00B72B1A" w:rsidP="006953B7">
      <w:pPr>
        <w:pStyle w:val="af9"/>
        <w:widowControl/>
        <w:numPr>
          <w:ilvl w:val="0"/>
          <w:numId w:val="2"/>
        </w:numPr>
        <w:tabs>
          <w:tab w:val="left" w:pos="851"/>
        </w:tabs>
        <w:adjustRightInd w:val="0"/>
        <w:snapToGrid w:val="0"/>
        <w:ind w:leftChars="0" w:left="1418" w:hanging="567"/>
        <w:jc w:val="both"/>
        <w:rPr>
          <w:rFonts w:eastAsia="華康細明體"/>
        </w:rPr>
      </w:pPr>
      <w:r w:rsidRPr="00B57F90">
        <w:rPr>
          <w:rFonts w:eastAsia="華康細明體" w:hint="eastAsia"/>
          <w:u w:val="single"/>
        </w:rPr>
        <w:t>Mr IP Kwok-him</w:t>
      </w:r>
      <w:r w:rsidRPr="00B57F90">
        <w:rPr>
          <w:rFonts w:eastAsia="華康細明體" w:hint="eastAsia"/>
        </w:rPr>
        <w:t xml:space="preserve"> suggested </w:t>
      </w:r>
      <w:r w:rsidR="000029F0">
        <w:rPr>
          <w:rFonts w:eastAsia="華康細明體" w:hint="eastAsia"/>
        </w:rPr>
        <w:t>adding</w:t>
      </w:r>
      <w:r w:rsidR="000029F0" w:rsidRPr="00B57F90">
        <w:rPr>
          <w:rFonts w:eastAsia="華康細明體" w:hint="eastAsia"/>
        </w:rPr>
        <w:t xml:space="preserve"> </w:t>
      </w:r>
      <w:r w:rsidRPr="00B57F90">
        <w:rPr>
          <w:rFonts w:eastAsia="華康細明體" w:hint="eastAsia"/>
        </w:rPr>
        <w:t xml:space="preserve">a shelter </w:t>
      </w:r>
      <w:r w:rsidR="000029F0">
        <w:rPr>
          <w:rFonts w:eastAsia="華康細明體" w:hint="eastAsia"/>
        </w:rPr>
        <w:t xml:space="preserve">to </w:t>
      </w:r>
      <w:r w:rsidRPr="00B57F90">
        <w:rPr>
          <w:rFonts w:eastAsia="華康細明體" w:hint="eastAsia"/>
        </w:rPr>
        <w:t>Exit C of Kennedy Town Station and enquired about the progress of the re</w:t>
      </w:r>
      <w:r w:rsidR="00BC0340">
        <w:rPr>
          <w:rFonts w:eastAsia="華康細明體" w:hint="eastAsia"/>
        </w:rPr>
        <w:t>-</w:t>
      </w:r>
      <w:r w:rsidRPr="00B57F90">
        <w:rPr>
          <w:rFonts w:eastAsia="華康細明體" w:hint="eastAsia"/>
        </w:rPr>
        <w:t>provisioning of the Kennedy Town Swimming Pool (Phase II).</w:t>
      </w:r>
    </w:p>
    <w:p w:rsidR="00B72B1A" w:rsidRPr="00B57F90" w:rsidRDefault="00B72B1A" w:rsidP="00E2721D">
      <w:pPr>
        <w:pStyle w:val="af9"/>
        <w:tabs>
          <w:tab w:val="left" w:pos="851"/>
        </w:tabs>
        <w:adjustRightInd w:val="0"/>
        <w:snapToGrid w:val="0"/>
        <w:ind w:leftChars="0" w:left="1418" w:hanging="567"/>
        <w:rPr>
          <w:rFonts w:eastAsia="華康細明體"/>
        </w:rPr>
      </w:pPr>
    </w:p>
    <w:p w:rsidR="00B72B1A" w:rsidRPr="00B57F90" w:rsidRDefault="00B72B1A" w:rsidP="006953B7">
      <w:pPr>
        <w:pStyle w:val="af9"/>
        <w:widowControl/>
        <w:numPr>
          <w:ilvl w:val="0"/>
          <w:numId w:val="2"/>
        </w:numPr>
        <w:tabs>
          <w:tab w:val="left" w:pos="851"/>
        </w:tabs>
        <w:adjustRightInd w:val="0"/>
        <w:snapToGrid w:val="0"/>
        <w:ind w:leftChars="0" w:left="1418" w:hanging="567"/>
        <w:jc w:val="both"/>
        <w:rPr>
          <w:rFonts w:eastAsia="華康細明體"/>
        </w:rPr>
      </w:pPr>
      <w:r w:rsidRPr="00B57F90">
        <w:rPr>
          <w:rFonts w:eastAsia="華康細明體"/>
          <w:u w:val="single"/>
        </w:rPr>
        <w:t>Ms</w:t>
      </w:r>
      <w:r w:rsidRPr="00B57F90">
        <w:rPr>
          <w:rFonts w:eastAsia="華康細明體" w:hint="eastAsia"/>
          <w:u w:val="single"/>
        </w:rPr>
        <w:t xml:space="preserve"> CHENG Lai-king</w:t>
      </w:r>
      <w:r w:rsidRPr="00B57F90">
        <w:rPr>
          <w:rFonts w:eastAsia="華康細明體" w:hint="eastAsia"/>
        </w:rPr>
        <w:t xml:space="preserve"> suggested relocating </w:t>
      </w:r>
      <w:r w:rsidRPr="00B57F90">
        <w:rPr>
          <w:rFonts w:eastAsia="華康細明體"/>
        </w:rPr>
        <w:t xml:space="preserve">the terminus of </w:t>
      </w:r>
      <w:r w:rsidRPr="00B57F90">
        <w:rPr>
          <w:rFonts w:eastAsia="華康細明體" w:hint="eastAsia"/>
        </w:rPr>
        <w:t xml:space="preserve">a </w:t>
      </w:r>
      <w:r w:rsidRPr="00B57F90">
        <w:rPr>
          <w:rFonts w:eastAsia="華康細明體"/>
        </w:rPr>
        <w:t xml:space="preserve">green minibus (GMB) </w:t>
      </w:r>
      <w:r w:rsidRPr="00B57F90">
        <w:rPr>
          <w:rFonts w:eastAsia="華康細明體" w:hint="eastAsia"/>
        </w:rPr>
        <w:t xml:space="preserve">route </w:t>
      </w:r>
      <w:r w:rsidR="00F378F2">
        <w:rPr>
          <w:rFonts w:eastAsia="華康細明體" w:hint="eastAsia"/>
        </w:rPr>
        <w:t xml:space="preserve">plying between </w:t>
      </w:r>
      <w:r w:rsidRPr="00B57F90">
        <w:rPr>
          <w:rFonts w:eastAsia="華康細明體" w:hint="eastAsia"/>
        </w:rPr>
        <w:t xml:space="preserve">the </w:t>
      </w:r>
      <w:r w:rsidRPr="00B57F90">
        <w:rPr>
          <w:rFonts w:eastAsia="華康細明體"/>
        </w:rPr>
        <w:t xml:space="preserve">Southern District </w:t>
      </w:r>
      <w:r w:rsidR="00F378F2">
        <w:rPr>
          <w:rFonts w:eastAsia="華康細明體" w:hint="eastAsia"/>
        </w:rPr>
        <w:t xml:space="preserve">and </w:t>
      </w:r>
      <w:r w:rsidRPr="00B57F90">
        <w:rPr>
          <w:rFonts w:eastAsia="華康細明體"/>
        </w:rPr>
        <w:t>Kennedy Town to the Kennedy Town Station</w:t>
      </w:r>
      <w:r w:rsidRPr="00B57F90">
        <w:t xml:space="preserve"> </w:t>
      </w:r>
      <w:r w:rsidRPr="00B57F90">
        <w:rPr>
          <w:rFonts w:eastAsia="華康細明體"/>
        </w:rPr>
        <w:t xml:space="preserve">GMB </w:t>
      </w:r>
      <w:r w:rsidRPr="00B57F90">
        <w:rPr>
          <w:rFonts w:eastAsia="華康細明體" w:hint="eastAsia"/>
        </w:rPr>
        <w:t>B</w:t>
      </w:r>
      <w:r w:rsidRPr="00B57F90">
        <w:rPr>
          <w:rFonts w:eastAsia="華康細明體"/>
        </w:rPr>
        <w:t>oarding</w:t>
      </w:r>
      <w:r w:rsidRPr="00B57F90">
        <w:rPr>
          <w:rFonts w:eastAsia="華康細明體" w:hint="eastAsia"/>
        </w:rPr>
        <w:t xml:space="preserve"> and A</w:t>
      </w:r>
      <w:r w:rsidRPr="00B57F90">
        <w:rPr>
          <w:rFonts w:eastAsia="華康細明體"/>
        </w:rPr>
        <w:t xml:space="preserve">lighting </w:t>
      </w:r>
      <w:r w:rsidRPr="00B57F90">
        <w:rPr>
          <w:rFonts w:eastAsia="華康細明體" w:hint="eastAsia"/>
        </w:rPr>
        <w:t>A</w:t>
      </w:r>
      <w:r w:rsidRPr="00B57F90">
        <w:rPr>
          <w:rFonts w:eastAsia="華康細明體"/>
        </w:rPr>
        <w:t>rea</w:t>
      </w:r>
      <w:r w:rsidRPr="00B57F90">
        <w:rPr>
          <w:rFonts w:eastAsia="華康細明體" w:hint="eastAsia"/>
        </w:rPr>
        <w:t>.  She had suggested</w:t>
      </w:r>
      <w:r w:rsidRPr="00B57F90">
        <w:rPr>
          <w:rFonts w:eastAsia="華康細明體"/>
        </w:rPr>
        <w:t xml:space="preserve"> the TD </w:t>
      </w:r>
      <w:r w:rsidR="00740698">
        <w:rPr>
          <w:rFonts w:eastAsia="華康細明體" w:hint="eastAsia"/>
        </w:rPr>
        <w:t>move</w:t>
      </w:r>
      <w:r w:rsidR="00740698" w:rsidRPr="00B57F90">
        <w:rPr>
          <w:rFonts w:eastAsia="華康細明體"/>
        </w:rPr>
        <w:t xml:space="preserve"> </w:t>
      </w:r>
      <w:r w:rsidRPr="00B57F90">
        <w:rPr>
          <w:rFonts w:eastAsia="華康細明體"/>
        </w:rPr>
        <w:t xml:space="preserve">the bus stops of routes 23, 3B, 40 and 40M </w:t>
      </w:r>
      <w:r w:rsidR="002744F0">
        <w:rPr>
          <w:rFonts w:eastAsia="華康細明體" w:hint="eastAsia"/>
        </w:rPr>
        <w:t xml:space="preserve">closer </w:t>
      </w:r>
      <w:r w:rsidR="00926272">
        <w:rPr>
          <w:rFonts w:eastAsia="華康細明體" w:hint="eastAsia"/>
        </w:rPr>
        <w:t xml:space="preserve">to </w:t>
      </w:r>
      <w:r w:rsidRPr="00B57F90">
        <w:rPr>
          <w:rFonts w:eastAsia="華康細明體"/>
        </w:rPr>
        <w:t xml:space="preserve">HKU Station </w:t>
      </w:r>
      <w:r w:rsidRPr="00B57F90">
        <w:rPr>
          <w:rFonts w:eastAsia="華康細明體"/>
        </w:rPr>
        <w:lastRenderedPageBreak/>
        <w:t>E</w:t>
      </w:r>
      <w:r w:rsidRPr="00B57F90">
        <w:rPr>
          <w:rFonts w:eastAsia="華康細明體" w:hint="eastAsia"/>
        </w:rPr>
        <w:t>xit</w:t>
      </w:r>
      <w:r w:rsidRPr="00B57F90">
        <w:rPr>
          <w:rFonts w:eastAsia="華康細明體"/>
        </w:rPr>
        <w:t xml:space="preserve"> C</w:t>
      </w:r>
      <w:r w:rsidRPr="00B57F90">
        <w:rPr>
          <w:rFonts w:eastAsia="華康細明體" w:hint="eastAsia"/>
        </w:rPr>
        <w:t xml:space="preserve"> so that it would be more convenient for </w:t>
      </w:r>
      <w:r w:rsidRPr="00B57F90">
        <w:rPr>
          <w:rFonts w:eastAsia="華康細明體"/>
        </w:rPr>
        <w:t>Mid-Levels residents</w:t>
      </w:r>
      <w:r w:rsidRPr="00B57F90">
        <w:rPr>
          <w:rFonts w:eastAsia="華康細明體" w:hint="eastAsia"/>
        </w:rPr>
        <w:t xml:space="preserve"> to change </w:t>
      </w:r>
      <w:r w:rsidR="001E1582">
        <w:rPr>
          <w:rFonts w:eastAsia="華康細明體" w:hint="eastAsia"/>
        </w:rPr>
        <w:t xml:space="preserve">to </w:t>
      </w:r>
      <w:r w:rsidRPr="00B57F90">
        <w:rPr>
          <w:rFonts w:eastAsia="華康細明體" w:hint="eastAsia"/>
        </w:rPr>
        <w:t>buses heading</w:t>
      </w:r>
      <w:r w:rsidRPr="00B57F90">
        <w:rPr>
          <w:rFonts w:eastAsia="華康細明體"/>
        </w:rPr>
        <w:t xml:space="preserve"> to the vicinit</w:t>
      </w:r>
      <w:r w:rsidR="001B4432">
        <w:rPr>
          <w:rFonts w:eastAsia="華康細明體" w:hint="eastAsia"/>
        </w:rPr>
        <w:t>y</w:t>
      </w:r>
      <w:r w:rsidRPr="00B57F90">
        <w:rPr>
          <w:rFonts w:eastAsia="華康細明體"/>
        </w:rPr>
        <w:t xml:space="preserve"> of Robinson Road and Conduit Road</w:t>
      </w:r>
      <w:r w:rsidRPr="00B57F90">
        <w:rPr>
          <w:rFonts w:eastAsia="華康細明體" w:hint="eastAsia"/>
        </w:rPr>
        <w:t xml:space="preserve">.  She hoped that the departments concerned would consider her suggestion. </w:t>
      </w:r>
      <w:r w:rsidR="00EE643D">
        <w:rPr>
          <w:rFonts w:eastAsia="華康細明體" w:hint="eastAsia"/>
        </w:rPr>
        <w:t xml:space="preserve"> </w:t>
      </w:r>
      <w:r w:rsidRPr="00B57F90">
        <w:rPr>
          <w:rFonts w:eastAsia="華康細明體" w:hint="eastAsia"/>
        </w:rPr>
        <w:t>S</w:t>
      </w:r>
      <w:r w:rsidRPr="00B57F90">
        <w:rPr>
          <w:rFonts w:eastAsia="華康細明體"/>
        </w:rPr>
        <w:t>h</w:t>
      </w:r>
      <w:r w:rsidRPr="00B57F90">
        <w:rPr>
          <w:rFonts w:eastAsia="華康細明體" w:hint="eastAsia"/>
        </w:rPr>
        <w:t xml:space="preserve">e also urged the provision of additional </w:t>
      </w:r>
      <w:r w:rsidR="005B0A28">
        <w:rPr>
          <w:rFonts w:eastAsia="華康細明體" w:hint="eastAsia"/>
        </w:rPr>
        <w:t xml:space="preserve">directional </w:t>
      </w:r>
      <w:r w:rsidRPr="00B57F90">
        <w:rPr>
          <w:rFonts w:eastAsia="華康細明體" w:hint="eastAsia"/>
        </w:rPr>
        <w:t xml:space="preserve">signs at SYP Station with the district landmarks </w:t>
      </w:r>
      <w:r w:rsidR="00F24392">
        <w:rPr>
          <w:rFonts w:eastAsia="華康細明體" w:hint="eastAsia"/>
        </w:rPr>
        <w:t xml:space="preserve">putting </w:t>
      </w:r>
      <w:r w:rsidRPr="00B57F90">
        <w:rPr>
          <w:rFonts w:eastAsia="華康細明體" w:hint="eastAsia"/>
        </w:rPr>
        <w:t xml:space="preserve">at the top of </w:t>
      </w:r>
      <w:r w:rsidR="00F24392">
        <w:rPr>
          <w:rFonts w:eastAsia="華康細明體" w:hint="eastAsia"/>
        </w:rPr>
        <w:t>the list</w:t>
      </w:r>
      <w:r w:rsidRPr="00B57F90">
        <w:rPr>
          <w:rFonts w:eastAsia="華康細明體" w:hint="eastAsia"/>
        </w:rPr>
        <w:t>.</w:t>
      </w:r>
    </w:p>
    <w:p w:rsidR="00B72B1A" w:rsidRPr="00B57F90" w:rsidRDefault="00B72B1A" w:rsidP="00E2721D">
      <w:pPr>
        <w:pStyle w:val="af9"/>
        <w:tabs>
          <w:tab w:val="left" w:pos="851"/>
        </w:tabs>
        <w:adjustRightInd w:val="0"/>
        <w:snapToGrid w:val="0"/>
        <w:ind w:leftChars="0" w:left="1418" w:hanging="567"/>
        <w:rPr>
          <w:rFonts w:eastAsia="華康細明體"/>
        </w:rPr>
      </w:pPr>
    </w:p>
    <w:p w:rsidR="00B72B1A" w:rsidRPr="00B57F90" w:rsidRDefault="00B72B1A" w:rsidP="006953B7">
      <w:pPr>
        <w:pStyle w:val="af9"/>
        <w:widowControl/>
        <w:numPr>
          <w:ilvl w:val="0"/>
          <w:numId w:val="2"/>
        </w:numPr>
        <w:tabs>
          <w:tab w:val="left" w:pos="851"/>
        </w:tabs>
        <w:adjustRightInd w:val="0"/>
        <w:snapToGrid w:val="0"/>
        <w:ind w:leftChars="0" w:left="1418" w:hanging="567"/>
        <w:jc w:val="both"/>
        <w:rPr>
          <w:rFonts w:eastAsia="華康細明體"/>
        </w:rPr>
      </w:pPr>
      <w:r w:rsidRPr="00B57F90">
        <w:rPr>
          <w:rFonts w:eastAsia="華康細明體" w:hint="eastAsia"/>
          <w:u w:val="single"/>
        </w:rPr>
        <w:t>Mr CHAN Chit-</w:t>
      </w:r>
      <w:proofErr w:type="spellStart"/>
      <w:r w:rsidRPr="00B57F90">
        <w:rPr>
          <w:rFonts w:eastAsia="華康細明體" w:hint="eastAsia"/>
          <w:u w:val="single"/>
        </w:rPr>
        <w:t>kwai</w:t>
      </w:r>
      <w:proofErr w:type="spellEnd"/>
      <w:r w:rsidRPr="00B57F90">
        <w:rPr>
          <w:rFonts w:eastAsia="華康細明體" w:hint="eastAsia"/>
        </w:rPr>
        <w:t xml:space="preserve"> agreed that </w:t>
      </w:r>
      <w:r w:rsidRPr="00B57F90">
        <w:rPr>
          <w:rFonts w:eastAsia="華康細明體"/>
        </w:rPr>
        <w:t>the Kennedy Town Station GMB Boarding and Alighting Area</w:t>
      </w:r>
      <w:r w:rsidRPr="00B57F90">
        <w:rPr>
          <w:rFonts w:eastAsia="華康細明體" w:hint="eastAsia"/>
        </w:rPr>
        <w:t xml:space="preserve"> could </w:t>
      </w:r>
      <w:r w:rsidRPr="00B57F90">
        <w:rPr>
          <w:rFonts w:eastAsia="華康細明體"/>
        </w:rPr>
        <w:t>accommodate</w:t>
      </w:r>
      <w:r w:rsidRPr="00B57F90">
        <w:rPr>
          <w:rFonts w:eastAsia="華康細明體" w:hint="eastAsia"/>
        </w:rPr>
        <w:t xml:space="preserve"> more GMB termini to facilitate the interchange with the MTR.  He also suggested providing an MTR Fare Saver in the Mid-Levels to encourage the residents there to travel by public transport.</w:t>
      </w:r>
    </w:p>
    <w:p w:rsidR="00B72B1A" w:rsidRPr="00B57F90" w:rsidRDefault="00B72B1A" w:rsidP="00E2721D">
      <w:pPr>
        <w:pStyle w:val="af9"/>
        <w:tabs>
          <w:tab w:val="left" w:pos="851"/>
        </w:tabs>
        <w:adjustRightInd w:val="0"/>
        <w:snapToGrid w:val="0"/>
        <w:ind w:leftChars="0" w:left="1418" w:hanging="567"/>
        <w:rPr>
          <w:rFonts w:eastAsia="華康細明體"/>
        </w:rPr>
      </w:pPr>
    </w:p>
    <w:p w:rsidR="00B72B1A" w:rsidRPr="00B57F90" w:rsidRDefault="00B72B1A" w:rsidP="006953B7">
      <w:pPr>
        <w:pStyle w:val="af9"/>
        <w:widowControl/>
        <w:numPr>
          <w:ilvl w:val="0"/>
          <w:numId w:val="2"/>
        </w:numPr>
        <w:tabs>
          <w:tab w:val="left" w:pos="851"/>
        </w:tabs>
        <w:adjustRightInd w:val="0"/>
        <w:snapToGrid w:val="0"/>
        <w:ind w:leftChars="0" w:left="1418" w:hanging="567"/>
        <w:jc w:val="both"/>
        <w:rPr>
          <w:rFonts w:eastAsia="華康細明體"/>
        </w:rPr>
      </w:pPr>
      <w:r w:rsidRPr="00B57F90">
        <w:rPr>
          <w:rFonts w:eastAsia="華康細明體" w:hint="eastAsia"/>
          <w:u w:val="single"/>
        </w:rPr>
        <w:t>Mr CHAN Choi-hi</w:t>
      </w:r>
      <w:r w:rsidRPr="00B57F90">
        <w:rPr>
          <w:rFonts w:eastAsia="華康細明體" w:hint="eastAsia"/>
        </w:rPr>
        <w:t xml:space="preserve"> said that </w:t>
      </w:r>
      <w:r w:rsidRPr="00B57F90">
        <w:rPr>
          <w:rFonts w:eastAsia="華康細明體"/>
        </w:rPr>
        <w:t>given</w:t>
      </w:r>
      <w:r w:rsidRPr="00B57F90">
        <w:rPr>
          <w:rFonts w:eastAsia="華康細明體" w:hint="eastAsia"/>
        </w:rPr>
        <w:t xml:space="preserve"> the complicated network of pedestrian access within SYP Station, it was desirable to deploy staff to assist</w:t>
      </w:r>
      <w:r w:rsidRPr="00B57F90">
        <w:rPr>
          <w:rFonts w:eastAsia="華康細明體"/>
        </w:rPr>
        <w:t xml:space="preserve"> passengers</w:t>
      </w:r>
      <w:r w:rsidRPr="00B57F90">
        <w:rPr>
          <w:rFonts w:eastAsia="華康細明體" w:hint="eastAsia"/>
        </w:rPr>
        <w:t xml:space="preserve"> upon its opening.  He </w:t>
      </w:r>
      <w:r w:rsidR="00E3394E">
        <w:rPr>
          <w:rFonts w:eastAsia="華康細明體"/>
        </w:rPr>
        <w:t>supported</w:t>
      </w:r>
      <w:r w:rsidR="00E3394E">
        <w:rPr>
          <w:rFonts w:eastAsia="華康細明體" w:hint="eastAsia"/>
        </w:rPr>
        <w:t xml:space="preserve"> the </w:t>
      </w:r>
      <w:r w:rsidR="00F54374">
        <w:rPr>
          <w:rFonts w:eastAsia="華康細明體" w:hint="eastAsia"/>
        </w:rPr>
        <w:t>ticket-</w:t>
      </w:r>
      <w:r w:rsidR="00E3394E">
        <w:rPr>
          <w:rFonts w:eastAsia="華康細明體" w:hint="eastAsia"/>
        </w:rPr>
        <w:t xml:space="preserve">free admission </w:t>
      </w:r>
      <w:r w:rsidR="00E240C2">
        <w:rPr>
          <w:rFonts w:eastAsia="華康細明體" w:hint="eastAsia"/>
        </w:rPr>
        <w:t xml:space="preserve">for </w:t>
      </w:r>
      <w:r w:rsidRPr="00B57F90">
        <w:rPr>
          <w:rFonts w:eastAsia="華康細明體" w:hint="eastAsia"/>
        </w:rPr>
        <w:t xml:space="preserve">the public </w:t>
      </w:r>
      <w:r w:rsidR="00A8291A">
        <w:rPr>
          <w:rFonts w:eastAsia="華康細明體" w:hint="eastAsia"/>
        </w:rPr>
        <w:t xml:space="preserve">to </w:t>
      </w:r>
      <w:r w:rsidRPr="00B57F90">
        <w:rPr>
          <w:rFonts w:eastAsia="華康細明體" w:hint="eastAsia"/>
        </w:rPr>
        <w:t xml:space="preserve">visit SYP Station.  He then expressed concerns about the traffic near the MTR </w:t>
      </w:r>
      <w:r w:rsidR="009D0539">
        <w:rPr>
          <w:rFonts w:eastAsia="華康細明體" w:hint="eastAsia"/>
        </w:rPr>
        <w:t xml:space="preserve">entrances </w:t>
      </w:r>
      <w:r w:rsidRPr="00B57F90">
        <w:rPr>
          <w:rFonts w:eastAsia="華康細明體" w:hint="eastAsia"/>
        </w:rPr>
        <w:t xml:space="preserve">at Hill Road and </w:t>
      </w:r>
      <w:proofErr w:type="spellStart"/>
      <w:r w:rsidRPr="00B57F90">
        <w:rPr>
          <w:rFonts w:eastAsia="華康細明體" w:hint="eastAsia"/>
        </w:rPr>
        <w:t>Whitty</w:t>
      </w:r>
      <w:proofErr w:type="spellEnd"/>
      <w:r w:rsidRPr="00B57F90">
        <w:rPr>
          <w:rFonts w:eastAsia="華康細明體"/>
        </w:rPr>
        <w:t xml:space="preserve"> Street</w:t>
      </w:r>
      <w:r w:rsidRPr="00B57F90">
        <w:rPr>
          <w:rFonts w:eastAsia="華康細明體" w:hint="eastAsia"/>
        </w:rPr>
        <w:t xml:space="preserve">.  He proposed the provision of a crossing at the former location and the early removal of water-filled barriers, especially those opposite to the MTR </w:t>
      </w:r>
      <w:r w:rsidR="009D0539">
        <w:rPr>
          <w:rFonts w:eastAsia="華康細明體" w:hint="eastAsia"/>
        </w:rPr>
        <w:t>entrance</w:t>
      </w:r>
      <w:r w:rsidRPr="00B57F90">
        <w:rPr>
          <w:rFonts w:eastAsia="華康細明體" w:hint="eastAsia"/>
        </w:rPr>
        <w:t>, at the latter f</w:t>
      </w:r>
      <w:r w:rsidRPr="00B57F90">
        <w:rPr>
          <w:rFonts w:eastAsia="華康細明體"/>
        </w:rPr>
        <w:t>or the sake of safety</w:t>
      </w:r>
      <w:r w:rsidRPr="00B57F90">
        <w:rPr>
          <w:rFonts w:eastAsia="華康細明體" w:hint="eastAsia"/>
        </w:rPr>
        <w:t xml:space="preserve">.  He demanded the early </w:t>
      </w:r>
      <w:r w:rsidR="00C247BC">
        <w:rPr>
          <w:rFonts w:eastAsia="華康細明體" w:hint="eastAsia"/>
        </w:rPr>
        <w:t>release</w:t>
      </w:r>
      <w:r w:rsidR="00C247BC" w:rsidRPr="00B57F90">
        <w:rPr>
          <w:rFonts w:eastAsia="華康細明體" w:hint="eastAsia"/>
        </w:rPr>
        <w:t xml:space="preserve"> </w:t>
      </w:r>
      <w:r w:rsidRPr="00B57F90">
        <w:rPr>
          <w:rFonts w:eastAsia="華康細明體" w:hint="eastAsia"/>
        </w:rPr>
        <w:t>of the sitting-out areas that had been closed for works for public use.</w:t>
      </w:r>
    </w:p>
    <w:p w:rsidR="00B72B1A" w:rsidRPr="00B57F90" w:rsidRDefault="00B72B1A" w:rsidP="00E2721D">
      <w:pPr>
        <w:pStyle w:val="af9"/>
        <w:tabs>
          <w:tab w:val="left" w:pos="851"/>
        </w:tabs>
        <w:adjustRightInd w:val="0"/>
        <w:snapToGrid w:val="0"/>
        <w:ind w:leftChars="0" w:left="1418" w:hanging="567"/>
        <w:rPr>
          <w:rFonts w:eastAsia="華康細明體"/>
        </w:rPr>
      </w:pPr>
    </w:p>
    <w:p w:rsidR="00B72B1A" w:rsidRPr="00B57F90" w:rsidRDefault="00B72B1A" w:rsidP="006953B7">
      <w:pPr>
        <w:pStyle w:val="af9"/>
        <w:widowControl/>
        <w:numPr>
          <w:ilvl w:val="0"/>
          <w:numId w:val="2"/>
        </w:numPr>
        <w:tabs>
          <w:tab w:val="left" w:pos="851"/>
        </w:tabs>
        <w:adjustRightInd w:val="0"/>
        <w:snapToGrid w:val="0"/>
        <w:ind w:leftChars="0" w:left="1418" w:hanging="567"/>
        <w:jc w:val="both"/>
        <w:rPr>
          <w:rFonts w:eastAsia="華康細明體"/>
        </w:rPr>
      </w:pPr>
      <w:r w:rsidRPr="00B57F90">
        <w:rPr>
          <w:rFonts w:eastAsia="華康細明體" w:hint="eastAsia"/>
          <w:u w:val="single"/>
        </w:rPr>
        <w:t>Mr Sidney LEE</w:t>
      </w:r>
      <w:r w:rsidRPr="00B57F90">
        <w:rPr>
          <w:rFonts w:eastAsia="華康細明體" w:hint="eastAsia"/>
        </w:rPr>
        <w:t xml:space="preserve"> opined that the MTRCL should liaise with residents on the </w:t>
      </w:r>
      <w:proofErr w:type="spellStart"/>
      <w:r w:rsidRPr="00B57F90">
        <w:rPr>
          <w:rFonts w:eastAsia="華康細明體" w:hint="eastAsia"/>
        </w:rPr>
        <w:t>reprovisioning</w:t>
      </w:r>
      <w:proofErr w:type="spellEnd"/>
      <w:r w:rsidRPr="00B57F90">
        <w:rPr>
          <w:rFonts w:eastAsia="華康細明體" w:hint="eastAsia"/>
        </w:rPr>
        <w:t xml:space="preserve"> of sitting-out areas to ensure that the related facilities would suit their needs.  D</w:t>
      </w:r>
      <w:r w:rsidRPr="00B57F90">
        <w:rPr>
          <w:rFonts w:eastAsia="華康細明體"/>
        </w:rPr>
        <w:t xml:space="preserve">ue to the construction of </w:t>
      </w:r>
      <w:r w:rsidR="009D0539">
        <w:rPr>
          <w:rFonts w:eastAsia="華康細明體" w:hint="eastAsia"/>
        </w:rPr>
        <w:t xml:space="preserve">the entrance at </w:t>
      </w:r>
      <w:r w:rsidRPr="00B57F90">
        <w:rPr>
          <w:rFonts w:eastAsia="華康細明體"/>
        </w:rPr>
        <w:t xml:space="preserve">Centre Street, </w:t>
      </w:r>
      <w:r w:rsidRPr="00B57F90">
        <w:rPr>
          <w:rFonts w:eastAsia="華康細明體" w:hint="eastAsia"/>
        </w:rPr>
        <w:t xml:space="preserve">it was necessary to </w:t>
      </w:r>
      <w:proofErr w:type="spellStart"/>
      <w:r w:rsidRPr="00B57F90">
        <w:rPr>
          <w:rFonts w:eastAsia="華康細明體" w:hint="eastAsia"/>
        </w:rPr>
        <w:t>reprovision</w:t>
      </w:r>
      <w:proofErr w:type="spellEnd"/>
      <w:r w:rsidRPr="00B57F90">
        <w:rPr>
          <w:rFonts w:eastAsia="華康細明體" w:hint="eastAsia"/>
        </w:rPr>
        <w:t xml:space="preserve"> the transformer room at High West, the FEHD office and a public toilet.  He enquired if they would be ready for use upon opening of SYP Station and whether road excavation was required for the </w:t>
      </w:r>
      <w:proofErr w:type="spellStart"/>
      <w:r w:rsidRPr="00B57F90">
        <w:rPr>
          <w:rFonts w:eastAsia="華康細明體" w:hint="eastAsia"/>
        </w:rPr>
        <w:t>reprovisioning</w:t>
      </w:r>
      <w:proofErr w:type="spellEnd"/>
      <w:r w:rsidRPr="00B57F90">
        <w:rPr>
          <w:rFonts w:eastAsia="華康細明體" w:hint="eastAsia"/>
        </w:rPr>
        <w:t xml:space="preserve"> of the transformer room.  He considered that the places shown on the </w:t>
      </w:r>
      <w:r w:rsidR="002A6AE8">
        <w:rPr>
          <w:rFonts w:eastAsia="華康細明體" w:hint="eastAsia"/>
        </w:rPr>
        <w:t xml:space="preserve">directional </w:t>
      </w:r>
      <w:r w:rsidRPr="00B57F90">
        <w:rPr>
          <w:rFonts w:eastAsia="華康細明體" w:hint="eastAsia"/>
        </w:rPr>
        <w:t>signs at SYP Station should be arranged in order of popularity as passenger destinations.  To avoid chaos, he deemed it appropriate not to require members of the public to attend the SYP Station Open Day with tickets.</w:t>
      </w:r>
    </w:p>
    <w:p w:rsidR="00B72B1A" w:rsidRPr="00B57F90" w:rsidRDefault="00B72B1A" w:rsidP="00E2721D">
      <w:pPr>
        <w:pStyle w:val="af9"/>
        <w:tabs>
          <w:tab w:val="left" w:pos="851"/>
        </w:tabs>
        <w:adjustRightInd w:val="0"/>
        <w:snapToGrid w:val="0"/>
        <w:ind w:leftChars="0" w:left="1418" w:hanging="567"/>
        <w:rPr>
          <w:rFonts w:eastAsia="華康細明體"/>
        </w:rPr>
      </w:pPr>
    </w:p>
    <w:p w:rsidR="00B72B1A" w:rsidRPr="00B57F90" w:rsidRDefault="00B72B1A" w:rsidP="006953B7">
      <w:pPr>
        <w:pStyle w:val="af9"/>
        <w:widowControl/>
        <w:numPr>
          <w:ilvl w:val="0"/>
          <w:numId w:val="2"/>
        </w:numPr>
        <w:tabs>
          <w:tab w:val="left" w:pos="851"/>
        </w:tabs>
        <w:adjustRightInd w:val="0"/>
        <w:snapToGrid w:val="0"/>
        <w:ind w:leftChars="0" w:left="1418" w:hanging="567"/>
        <w:jc w:val="both"/>
        <w:rPr>
          <w:rFonts w:eastAsia="華康細明體"/>
        </w:rPr>
      </w:pPr>
      <w:r w:rsidRPr="00B57F90">
        <w:rPr>
          <w:rFonts w:eastAsia="華康細明體" w:hint="eastAsia"/>
          <w:u w:val="single"/>
        </w:rPr>
        <w:t>Mr MAN Chi-</w:t>
      </w:r>
      <w:proofErr w:type="spellStart"/>
      <w:r w:rsidRPr="00B57F90">
        <w:rPr>
          <w:rFonts w:eastAsia="華康細明體" w:hint="eastAsia"/>
          <w:u w:val="single"/>
        </w:rPr>
        <w:t>wah</w:t>
      </w:r>
      <w:proofErr w:type="spellEnd"/>
      <w:r w:rsidRPr="00B57F90">
        <w:rPr>
          <w:rFonts w:eastAsia="華康細明體" w:hint="eastAsia"/>
        </w:rPr>
        <w:t xml:space="preserve"> shared the view that </w:t>
      </w:r>
      <w:r w:rsidR="00BD1A43">
        <w:rPr>
          <w:rFonts w:eastAsia="華康細明體" w:hint="eastAsia"/>
        </w:rPr>
        <w:t xml:space="preserve">ticket-free admission to </w:t>
      </w:r>
      <w:r w:rsidRPr="00B57F90">
        <w:rPr>
          <w:rFonts w:eastAsia="華康細明體" w:hint="eastAsia"/>
        </w:rPr>
        <w:t xml:space="preserve">visit SYP Station </w:t>
      </w:r>
      <w:r w:rsidR="00BD1A43">
        <w:rPr>
          <w:rFonts w:eastAsia="華康細明體" w:hint="eastAsia"/>
        </w:rPr>
        <w:t>should be allowed</w:t>
      </w:r>
      <w:r w:rsidRPr="00B57F90">
        <w:rPr>
          <w:rFonts w:eastAsia="華康細明體" w:hint="eastAsia"/>
        </w:rPr>
        <w:t xml:space="preserve">.  As the </w:t>
      </w:r>
      <w:r w:rsidR="00FB5C7D">
        <w:rPr>
          <w:rFonts w:eastAsia="華康細明體" w:hint="eastAsia"/>
        </w:rPr>
        <w:t xml:space="preserve">entrances </w:t>
      </w:r>
      <w:r w:rsidRPr="00B57F90">
        <w:rPr>
          <w:rFonts w:eastAsia="華康細明體" w:hint="eastAsia"/>
        </w:rPr>
        <w:t xml:space="preserve">of HKU and SYP Stations were far from the station concourses, retractable seats should be provided along pedestrian access so that passengers, especially elderly people, could take a rest on the </w:t>
      </w:r>
      <w:r w:rsidR="00635E73">
        <w:rPr>
          <w:rFonts w:eastAsia="華康細明體" w:hint="eastAsia"/>
        </w:rPr>
        <w:t>way</w:t>
      </w:r>
      <w:r w:rsidRPr="00B57F90">
        <w:rPr>
          <w:rFonts w:eastAsia="華康細明體" w:hint="eastAsia"/>
        </w:rPr>
        <w:t xml:space="preserve">.  He enquired about the review mechanism for arranging the order of places on </w:t>
      </w:r>
      <w:r w:rsidR="002A6AE8">
        <w:rPr>
          <w:rFonts w:eastAsia="華康細明體" w:hint="eastAsia"/>
        </w:rPr>
        <w:t xml:space="preserve">directional </w:t>
      </w:r>
      <w:r w:rsidRPr="00B57F90">
        <w:rPr>
          <w:rFonts w:eastAsia="華康細明體" w:hint="eastAsia"/>
        </w:rPr>
        <w:t>signs.</w:t>
      </w:r>
    </w:p>
    <w:p w:rsidR="00B72B1A" w:rsidRPr="00B57F90" w:rsidRDefault="00B72B1A" w:rsidP="00E2721D">
      <w:pPr>
        <w:pStyle w:val="af9"/>
        <w:tabs>
          <w:tab w:val="left" w:pos="851"/>
        </w:tabs>
        <w:adjustRightInd w:val="0"/>
        <w:snapToGrid w:val="0"/>
        <w:ind w:leftChars="0" w:left="1418" w:hanging="567"/>
        <w:rPr>
          <w:rFonts w:eastAsia="華康細明體"/>
        </w:rPr>
      </w:pPr>
    </w:p>
    <w:p w:rsidR="00B72B1A" w:rsidRPr="00B57F90" w:rsidRDefault="00B72B1A" w:rsidP="006953B7">
      <w:pPr>
        <w:pStyle w:val="af9"/>
        <w:widowControl/>
        <w:numPr>
          <w:ilvl w:val="0"/>
          <w:numId w:val="2"/>
        </w:numPr>
        <w:tabs>
          <w:tab w:val="left" w:pos="851"/>
        </w:tabs>
        <w:adjustRightInd w:val="0"/>
        <w:snapToGrid w:val="0"/>
        <w:ind w:leftChars="0" w:left="1418" w:hanging="567"/>
        <w:jc w:val="both"/>
        <w:rPr>
          <w:rFonts w:eastAsia="華康細明體"/>
        </w:rPr>
      </w:pPr>
      <w:r w:rsidRPr="00B57F90">
        <w:rPr>
          <w:rFonts w:eastAsia="華康細明體" w:hint="eastAsia"/>
          <w:u w:val="single"/>
        </w:rPr>
        <w:t>Miss LO Yee-hang</w:t>
      </w:r>
      <w:r w:rsidRPr="00B57F90">
        <w:rPr>
          <w:rFonts w:eastAsia="華康細明體" w:hint="eastAsia"/>
        </w:rPr>
        <w:t xml:space="preserve"> asserted that only with the completion of the Ki Ling Lane </w:t>
      </w:r>
      <w:r w:rsidR="00FB5C7D">
        <w:rPr>
          <w:rFonts w:eastAsia="華康細明體" w:hint="eastAsia"/>
        </w:rPr>
        <w:t xml:space="preserve">entrance </w:t>
      </w:r>
      <w:r w:rsidRPr="00B57F90">
        <w:rPr>
          <w:rFonts w:eastAsia="華康細明體" w:hint="eastAsia"/>
        </w:rPr>
        <w:t xml:space="preserve">could SYP Station be considered fully open.  She then relayed complaints from the residents near Ki Ling Lane that they </w:t>
      </w:r>
      <w:r w:rsidR="003F4A9E">
        <w:rPr>
          <w:rFonts w:eastAsia="華康細明體" w:hint="eastAsia"/>
        </w:rPr>
        <w:t>c</w:t>
      </w:r>
      <w:r w:rsidRPr="00B57F90">
        <w:rPr>
          <w:rFonts w:eastAsia="華康細明體" w:hint="eastAsia"/>
        </w:rPr>
        <w:t xml:space="preserve">ould not benefit from the opening of SYP Station.  Therefore, she requested the MTRCL to provide an MTR Fare Saver at the 7-Eleven convenience </w:t>
      </w:r>
      <w:proofErr w:type="gramStart"/>
      <w:r w:rsidRPr="00B57F90">
        <w:rPr>
          <w:rFonts w:eastAsia="華康細明體" w:hint="eastAsia"/>
        </w:rPr>
        <w:t>store</w:t>
      </w:r>
      <w:proofErr w:type="gramEnd"/>
      <w:r w:rsidRPr="00B57F90">
        <w:rPr>
          <w:rFonts w:eastAsia="華康細明體" w:hint="eastAsia"/>
        </w:rPr>
        <w:t xml:space="preserve"> at Shop C on the ground floor of Tin </w:t>
      </w:r>
      <w:proofErr w:type="spellStart"/>
      <w:r w:rsidRPr="00B57F90">
        <w:rPr>
          <w:rFonts w:eastAsia="華康細明體" w:hint="eastAsia"/>
        </w:rPr>
        <w:t>Hing</w:t>
      </w:r>
      <w:proofErr w:type="spellEnd"/>
      <w:r w:rsidRPr="00B57F90">
        <w:rPr>
          <w:rFonts w:eastAsia="華康細明體" w:hint="eastAsia"/>
        </w:rPr>
        <w:t xml:space="preserve"> Building.</w:t>
      </w:r>
    </w:p>
    <w:p w:rsidR="00B72B1A" w:rsidRPr="00B57F90" w:rsidRDefault="00B72B1A" w:rsidP="00E2721D">
      <w:pPr>
        <w:pStyle w:val="af9"/>
        <w:tabs>
          <w:tab w:val="left" w:pos="851"/>
        </w:tabs>
        <w:adjustRightInd w:val="0"/>
        <w:snapToGrid w:val="0"/>
        <w:ind w:leftChars="0" w:left="1418" w:hanging="567"/>
        <w:rPr>
          <w:rFonts w:eastAsia="華康細明體"/>
        </w:rPr>
      </w:pPr>
    </w:p>
    <w:p w:rsidR="00B72B1A" w:rsidRPr="00B57F90" w:rsidRDefault="00B72B1A" w:rsidP="006953B7">
      <w:pPr>
        <w:pStyle w:val="af9"/>
        <w:widowControl/>
        <w:numPr>
          <w:ilvl w:val="0"/>
          <w:numId w:val="2"/>
        </w:numPr>
        <w:tabs>
          <w:tab w:val="left" w:pos="851"/>
        </w:tabs>
        <w:adjustRightInd w:val="0"/>
        <w:snapToGrid w:val="0"/>
        <w:ind w:leftChars="0" w:left="1418" w:hanging="567"/>
        <w:jc w:val="both"/>
        <w:rPr>
          <w:rFonts w:eastAsia="華康細明體"/>
        </w:rPr>
      </w:pPr>
      <w:r w:rsidRPr="00B57F90">
        <w:rPr>
          <w:rFonts w:eastAsia="華康細明體" w:hint="eastAsia"/>
          <w:u w:val="single"/>
        </w:rPr>
        <w:t>Mr WONG Kin-</w:t>
      </w:r>
      <w:proofErr w:type="spellStart"/>
      <w:r w:rsidRPr="00B57F90">
        <w:rPr>
          <w:rFonts w:eastAsia="華康細明體" w:hint="eastAsia"/>
          <w:u w:val="single"/>
        </w:rPr>
        <w:t>shing</w:t>
      </w:r>
      <w:proofErr w:type="spellEnd"/>
      <w:r w:rsidRPr="00B57F90">
        <w:rPr>
          <w:rFonts w:eastAsia="華康細明體" w:hint="eastAsia"/>
        </w:rPr>
        <w:t xml:space="preserve"> indicated that despite the prolonged road closure for road works at </w:t>
      </w:r>
      <w:proofErr w:type="spellStart"/>
      <w:r w:rsidRPr="00B57F90">
        <w:rPr>
          <w:rFonts w:eastAsia="華康細明體" w:hint="eastAsia"/>
        </w:rPr>
        <w:t>Whitty</w:t>
      </w:r>
      <w:proofErr w:type="spellEnd"/>
      <w:r w:rsidRPr="00B57F90">
        <w:rPr>
          <w:rFonts w:eastAsia="華康細明體" w:hint="eastAsia"/>
        </w:rPr>
        <w:t xml:space="preserve"> Street, the public could in no way learn about the works details and completion date.  In this connection, he requested the MTRCL to display works details next to the site.  He enquired about the completion date of the </w:t>
      </w:r>
      <w:proofErr w:type="spellStart"/>
      <w:r w:rsidRPr="00B57F90">
        <w:rPr>
          <w:rFonts w:eastAsia="華康細明體" w:hint="eastAsia"/>
        </w:rPr>
        <w:t>reprovisioning</w:t>
      </w:r>
      <w:proofErr w:type="spellEnd"/>
      <w:r w:rsidRPr="00B57F90">
        <w:rPr>
          <w:rFonts w:eastAsia="華康細明體" w:hint="eastAsia"/>
        </w:rPr>
        <w:t xml:space="preserve"> of Hill Road </w:t>
      </w:r>
      <w:r w:rsidR="000D7C89">
        <w:rPr>
          <w:rFonts w:eastAsia="華康細明體" w:hint="eastAsia"/>
        </w:rPr>
        <w:t xml:space="preserve">Rest </w:t>
      </w:r>
      <w:r w:rsidRPr="00B57F90">
        <w:rPr>
          <w:rFonts w:eastAsia="華康細明體" w:hint="eastAsia"/>
        </w:rPr>
        <w:t xml:space="preserve">Garden and requested not to remove the </w:t>
      </w:r>
      <w:r w:rsidRPr="00B57F90">
        <w:rPr>
          <w:rFonts w:eastAsia="華康細明體" w:hint="eastAsia"/>
        </w:rPr>
        <w:lastRenderedPageBreak/>
        <w:t xml:space="preserve">temporary ramp there, </w:t>
      </w:r>
      <w:r w:rsidRPr="00B57F90">
        <w:rPr>
          <w:rFonts w:eastAsia="華康細明體"/>
        </w:rPr>
        <w:t>which</w:t>
      </w:r>
      <w:r w:rsidRPr="00B57F90">
        <w:rPr>
          <w:rFonts w:eastAsia="華康細明體" w:hint="eastAsia"/>
        </w:rPr>
        <w:t xml:space="preserve"> was an important barrier-free access, </w:t>
      </w:r>
      <w:r w:rsidRPr="00B57F90">
        <w:rPr>
          <w:rFonts w:eastAsia="華康細明體"/>
        </w:rPr>
        <w:t>before</w:t>
      </w:r>
      <w:r w:rsidRPr="00B57F90">
        <w:rPr>
          <w:rFonts w:eastAsia="華康細明體" w:hint="eastAsia"/>
        </w:rPr>
        <w:t xml:space="preserve"> the re-opening of the garden.</w:t>
      </w:r>
    </w:p>
    <w:p w:rsidR="00B72B1A" w:rsidRPr="00B57F90" w:rsidRDefault="00B72B1A" w:rsidP="00E2721D">
      <w:pPr>
        <w:pStyle w:val="af9"/>
        <w:tabs>
          <w:tab w:val="left" w:pos="851"/>
        </w:tabs>
        <w:adjustRightInd w:val="0"/>
        <w:snapToGrid w:val="0"/>
        <w:ind w:leftChars="0" w:left="1418" w:hanging="567"/>
        <w:rPr>
          <w:rFonts w:eastAsia="華康細明體"/>
        </w:rPr>
      </w:pPr>
    </w:p>
    <w:p w:rsidR="00B72B1A" w:rsidRPr="00B57F90" w:rsidRDefault="00B72B1A" w:rsidP="006953B7">
      <w:pPr>
        <w:pStyle w:val="af9"/>
        <w:widowControl/>
        <w:numPr>
          <w:ilvl w:val="0"/>
          <w:numId w:val="2"/>
        </w:numPr>
        <w:tabs>
          <w:tab w:val="left" w:pos="851"/>
        </w:tabs>
        <w:adjustRightInd w:val="0"/>
        <w:snapToGrid w:val="0"/>
        <w:ind w:leftChars="0" w:left="1418" w:hanging="567"/>
        <w:jc w:val="both"/>
        <w:rPr>
          <w:rFonts w:eastAsia="華康細明體"/>
        </w:rPr>
      </w:pPr>
      <w:r w:rsidRPr="00B57F90">
        <w:rPr>
          <w:rFonts w:eastAsia="華康細明體" w:hint="eastAsia"/>
          <w:u w:val="single"/>
        </w:rPr>
        <w:t>The Chairman</w:t>
      </w:r>
      <w:r w:rsidRPr="00B57F90">
        <w:rPr>
          <w:rFonts w:eastAsia="華康細明體" w:hint="eastAsia"/>
        </w:rPr>
        <w:t xml:space="preserve"> expressed concerns about the completion date of the road works at </w:t>
      </w:r>
      <w:proofErr w:type="spellStart"/>
      <w:r w:rsidRPr="00B57F90">
        <w:rPr>
          <w:rFonts w:eastAsia="華康細明體" w:hint="eastAsia"/>
        </w:rPr>
        <w:t>Whitty</w:t>
      </w:r>
      <w:proofErr w:type="spellEnd"/>
      <w:r w:rsidRPr="00B57F90">
        <w:rPr>
          <w:rFonts w:eastAsia="華康細明體" w:hint="eastAsia"/>
        </w:rPr>
        <w:t xml:space="preserve"> Street and </w:t>
      </w:r>
      <w:proofErr w:type="spellStart"/>
      <w:r w:rsidRPr="00B57F90">
        <w:rPr>
          <w:rFonts w:eastAsia="華康細明體" w:hint="eastAsia"/>
        </w:rPr>
        <w:t>Pok</w:t>
      </w:r>
      <w:proofErr w:type="spellEnd"/>
      <w:r w:rsidR="007D41B9">
        <w:rPr>
          <w:rFonts w:eastAsia="華康細明體" w:hint="eastAsia"/>
        </w:rPr>
        <w:t xml:space="preserve"> F</w:t>
      </w:r>
      <w:r w:rsidRPr="00B57F90">
        <w:rPr>
          <w:rFonts w:eastAsia="華康細明體" w:hint="eastAsia"/>
        </w:rPr>
        <w:t>u</w:t>
      </w:r>
      <w:r w:rsidR="007D41B9">
        <w:rPr>
          <w:rFonts w:eastAsia="華康細明體" w:hint="eastAsia"/>
        </w:rPr>
        <w:t xml:space="preserve"> L</w:t>
      </w:r>
      <w:r w:rsidRPr="00B57F90">
        <w:rPr>
          <w:rFonts w:eastAsia="華康細明體" w:hint="eastAsia"/>
        </w:rPr>
        <w:t xml:space="preserve">am Road, and suggested providing </w:t>
      </w:r>
      <w:r w:rsidR="00CD73B0">
        <w:rPr>
          <w:rFonts w:eastAsia="華康細明體" w:hint="eastAsia"/>
        </w:rPr>
        <w:t xml:space="preserve">traffic </w:t>
      </w:r>
      <w:r w:rsidRPr="00B57F90">
        <w:rPr>
          <w:rFonts w:eastAsia="華康細明體" w:hint="eastAsia"/>
        </w:rPr>
        <w:t xml:space="preserve">lights at the crossing facilities near the flyover close to </w:t>
      </w:r>
      <w:proofErr w:type="spellStart"/>
      <w:r w:rsidRPr="00B57F90">
        <w:rPr>
          <w:rFonts w:eastAsia="華康細明體" w:hint="eastAsia"/>
        </w:rPr>
        <w:t>Pok</w:t>
      </w:r>
      <w:proofErr w:type="spellEnd"/>
      <w:r w:rsidR="007D41B9">
        <w:rPr>
          <w:rFonts w:eastAsia="華康細明體" w:hint="eastAsia"/>
        </w:rPr>
        <w:t xml:space="preserve"> F</w:t>
      </w:r>
      <w:r w:rsidRPr="00B57F90">
        <w:rPr>
          <w:rFonts w:eastAsia="華康細明體" w:hint="eastAsia"/>
        </w:rPr>
        <w:t>u</w:t>
      </w:r>
      <w:r w:rsidR="007D41B9">
        <w:rPr>
          <w:rFonts w:eastAsia="華康細明體" w:hint="eastAsia"/>
        </w:rPr>
        <w:t xml:space="preserve"> L</w:t>
      </w:r>
      <w:r w:rsidRPr="00B57F90">
        <w:rPr>
          <w:rFonts w:eastAsia="華康細明體" w:hint="eastAsia"/>
        </w:rPr>
        <w:t xml:space="preserve">am Road to ensure pedestrian safety.  He urged the MTRCL to follow up </w:t>
      </w:r>
      <w:r w:rsidR="00607094">
        <w:rPr>
          <w:rFonts w:eastAsia="華康細明體" w:hint="eastAsia"/>
        </w:rPr>
        <w:t xml:space="preserve">two spots of </w:t>
      </w:r>
      <w:r w:rsidRPr="00B57F90">
        <w:rPr>
          <w:rFonts w:eastAsia="華康細明體" w:hint="eastAsia"/>
        </w:rPr>
        <w:t xml:space="preserve">water leakage </w:t>
      </w:r>
      <w:r w:rsidR="00607094">
        <w:rPr>
          <w:rFonts w:eastAsia="華康細明體" w:hint="eastAsia"/>
        </w:rPr>
        <w:t xml:space="preserve">and dirty marks on the </w:t>
      </w:r>
      <w:r w:rsidR="003421CD">
        <w:rPr>
          <w:rFonts w:eastAsia="華康細明體" w:hint="eastAsia"/>
        </w:rPr>
        <w:t xml:space="preserve">floor </w:t>
      </w:r>
      <w:r w:rsidRPr="00B57F90">
        <w:rPr>
          <w:rFonts w:eastAsia="華康細明體" w:hint="eastAsia"/>
        </w:rPr>
        <w:t>of HKU Station.</w:t>
      </w:r>
    </w:p>
    <w:p w:rsidR="00B72B1A" w:rsidRPr="00B57F90" w:rsidRDefault="00B72B1A" w:rsidP="00E2721D">
      <w:pPr>
        <w:tabs>
          <w:tab w:val="left" w:pos="851"/>
        </w:tabs>
        <w:adjustRightInd w:val="0"/>
        <w:snapToGrid w:val="0"/>
        <w:ind w:left="1418" w:hanging="567"/>
      </w:pPr>
    </w:p>
    <w:p w:rsidR="00B72B1A" w:rsidRPr="00B57F90" w:rsidRDefault="00B72B1A" w:rsidP="00B57F90">
      <w:pPr>
        <w:widowControl/>
        <w:tabs>
          <w:tab w:val="left" w:pos="851"/>
        </w:tabs>
        <w:adjustRightInd w:val="0"/>
        <w:snapToGrid w:val="0"/>
        <w:jc w:val="both"/>
        <w:textAlignment w:val="baseline"/>
      </w:pPr>
      <w:r w:rsidRPr="00B57F90">
        <w:rPr>
          <w:rFonts w:hint="eastAsia"/>
        </w:rPr>
        <w:t>23.</w:t>
      </w:r>
      <w:r w:rsidRPr="00B57F90">
        <w:rPr>
          <w:rFonts w:hint="eastAsia"/>
        </w:rPr>
        <w:tab/>
      </w:r>
      <w:r w:rsidRPr="00B57F90">
        <w:rPr>
          <w:rFonts w:hint="eastAsia"/>
          <w:u w:val="single"/>
        </w:rPr>
        <w:t xml:space="preserve">Mr </w:t>
      </w:r>
      <w:proofErr w:type="spellStart"/>
      <w:r w:rsidRPr="00B57F90">
        <w:rPr>
          <w:rFonts w:hint="eastAsia"/>
          <w:u w:val="single"/>
        </w:rPr>
        <w:t>Kenrick</w:t>
      </w:r>
      <w:proofErr w:type="spellEnd"/>
      <w:r w:rsidRPr="00B57F90">
        <w:rPr>
          <w:rFonts w:hint="eastAsia"/>
          <w:u w:val="single"/>
        </w:rPr>
        <w:t xml:space="preserve"> KO</w:t>
      </w:r>
      <w:r w:rsidRPr="00B57F90">
        <w:rPr>
          <w:rFonts w:hint="eastAsia"/>
        </w:rPr>
        <w:t xml:space="preserve"> of the MTRCL responded as </w:t>
      </w:r>
      <w:r w:rsidR="001166A0">
        <w:rPr>
          <w:rFonts w:hint="eastAsia"/>
        </w:rPr>
        <w:t>follows</w:t>
      </w:r>
      <w:r w:rsidRPr="00B57F90">
        <w:rPr>
          <w:rFonts w:hint="eastAsia"/>
        </w:rPr>
        <w:t>:</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E2721D">
      <w:pPr>
        <w:widowControl/>
        <w:tabs>
          <w:tab w:val="left" w:pos="851"/>
        </w:tabs>
        <w:adjustRightInd w:val="0"/>
        <w:snapToGrid w:val="0"/>
        <w:ind w:left="1418" w:hanging="567"/>
        <w:jc w:val="both"/>
        <w:textAlignment w:val="baseline"/>
      </w:pPr>
      <w:r w:rsidRPr="00B57F90">
        <w:rPr>
          <w:rFonts w:hint="eastAsia"/>
        </w:rPr>
        <w:t>(a)</w:t>
      </w:r>
      <w:r w:rsidRPr="00B57F90">
        <w:rPr>
          <w:rFonts w:hint="eastAsia"/>
        </w:rPr>
        <w:tab/>
      </w:r>
      <w:r w:rsidR="001F1196">
        <w:rPr>
          <w:rFonts w:hint="eastAsia"/>
        </w:rPr>
        <w:t>T</w:t>
      </w:r>
      <w:r w:rsidRPr="00B57F90">
        <w:rPr>
          <w:rFonts w:hint="eastAsia"/>
        </w:rPr>
        <w:t xml:space="preserve">he MTRCL would observe the </w:t>
      </w:r>
      <w:r w:rsidR="001F1196">
        <w:rPr>
          <w:rFonts w:hint="eastAsia"/>
        </w:rPr>
        <w:t xml:space="preserve">using </w:t>
      </w:r>
      <w:r w:rsidR="00727143">
        <w:rPr>
          <w:rFonts w:hint="eastAsia"/>
        </w:rPr>
        <w:t xml:space="preserve">of </w:t>
      </w:r>
      <w:r w:rsidR="00A92497">
        <w:rPr>
          <w:rFonts w:hint="eastAsia"/>
        </w:rPr>
        <w:t xml:space="preserve">ticket gates </w:t>
      </w:r>
      <w:r w:rsidRPr="00B57F90">
        <w:rPr>
          <w:rFonts w:hint="eastAsia"/>
        </w:rPr>
        <w:t>and make appropriate adjustment</w:t>
      </w:r>
      <w:r w:rsidR="00013D43">
        <w:rPr>
          <w:rFonts w:hint="eastAsia"/>
        </w:rPr>
        <w:t>s</w:t>
      </w:r>
      <w:r w:rsidRPr="00B57F90">
        <w:rPr>
          <w:rFonts w:hint="eastAsia"/>
        </w:rPr>
        <w:t xml:space="preserve"> </w:t>
      </w:r>
      <w:r w:rsidR="00013D43">
        <w:rPr>
          <w:rFonts w:hint="eastAsia"/>
        </w:rPr>
        <w:t xml:space="preserve">to the sensitivity </w:t>
      </w:r>
      <w:r w:rsidRPr="00B57F90">
        <w:rPr>
          <w:rFonts w:hint="eastAsia"/>
        </w:rPr>
        <w:t>if necessary.</w:t>
      </w:r>
    </w:p>
    <w:p w:rsidR="00B72B1A" w:rsidRPr="00B57F90" w:rsidRDefault="00B72B1A" w:rsidP="00E2721D">
      <w:pPr>
        <w:tabs>
          <w:tab w:val="left" w:pos="851"/>
        </w:tabs>
        <w:adjustRightInd w:val="0"/>
        <w:snapToGrid w:val="0"/>
        <w:ind w:left="1418" w:hanging="567"/>
        <w:jc w:val="both"/>
      </w:pPr>
    </w:p>
    <w:p w:rsidR="00B72B1A" w:rsidRPr="00B57F90" w:rsidRDefault="00B72B1A" w:rsidP="00E2721D">
      <w:pPr>
        <w:widowControl/>
        <w:tabs>
          <w:tab w:val="left" w:pos="851"/>
        </w:tabs>
        <w:adjustRightInd w:val="0"/>
        <w:snapToGrid w:val="0"/>
        <w:ind w:left="1418" w:hanging="567"/>
        <w:jc w:val="both"/>
        <w:textAlignment w:val="baseline"/>
      </w:pPr>
      <w:r w:rsidRPr="00B57F90">
        <w:rPr>
          <w:rFonts w:hint="eastAsia"/>
        </w:rPr>
        <w:t>(b)</w:t>
      </w:r>
      <w:r w:rsidRPr="00B57F90">
        <w:rPr>
          <w:rFonts w:hint="eastAsia"/>
        </w:rPr>
        <w:tab/>
      </w:r>
      <w:r w:rsidRPr="00B57F90">
        <w:t>T</w:t>
      </w:r>
      <w:r w:rsidRPr="00B57F90">
        <w:rPr>
          <w:rFonts w:hint="eastAsia"/>
        </w:rPr>
        <w:t xml:space="preserve">he MTRCL provided toilets in stations for the convenience of passengers </w:t>
      </w:r>
      <w:r w:rsidR="006B2809">
        <w:rPr>
          <w:rFonts w:hint="eastAsia"/>
        </w:rPr>
        <w:t xml:space="preserve">and </w:t>
      </w:r>
      <w:r w:rsidRPr="00B57F90">
        <w:t>attached great importance to</w:t>
      </w:r>
      <w:r w:rsidRPr="00B57F90">
        <w:rPr>
          <w:rFonts w:hint="eastAsia"/>
        </w:rPr>
        <w:t xml:space="preserve"> the </w:t>
      </w:r>
      <w:r w:rsidRPr="00B57F90">
        <w:t>cleanliness</w:t>
      </w:r>
      <w:r w:rsidRPr="00B57F90">
        <w:rPr>
          <w:rFonts w:hint="eastAsia"/>
        </w:rPr>
        <w:t xml:space="preserve"> and hygiene of toilets.  </w:t>
      </w:r>
      <w:r w:rsidR="00734EE0" w:rsidRPr="00B57F90">
        <w:rPr>
          <w:rFonts w:hint="eastAsia"/>
        </w:rPr>
        <w:t>He understood Members</w:t>
      </w:r>
      <w:r w:rsidR="00734EE0" w:rsidRPr="00B57F90">
        <w:t>’</w:t>
      </w:r>
      <w:r w:rsidR="00734EE0" w:rsidRPr="00B57F90">
        <w:rPr>
          <w:rFonts w:hint="eastAsia"/>
        </w:rPr>
        <w:t xml:space="preserve"> concerns on the hygiene of toilets</w:t>
      </w:r>
      <w:r w:rsidR="00734EE0">
        <w:rPr>
          <w:rFonts w:hint="eastAsia"/>
        </w:rPr>
        <w:t xml:space="preserve"> and </w:t>
      </w:r>
      <w:r w:rsidR="00A27C81">
        <w:rPr>
          <w:rFonts w:hint="eastAsia"/>
        </w:rPr>
        <w:t xml:space="preserve">would </w:t>
      </w:r>
      <w:r w:rsidRPr="00B57F90">
        <w:rPr>
          <w:rFonts w:hint="eastAsia"/>
        </w:rPr>
        <w:t xml:space="preserve">consider how to improve the facilities </w:t>
      </w:r>
      <w:r w:rsidR="00FD6F2B">
        <w:rPr>
          <w:rFonts w:hint="eastAsia"/>
        </w:rPr>
        <w:t xml:space="preserve">about </w:t>
      </w:r>
      <w:r w:rsidR="00A27C81">
        <w:rPr>
          <w:rFonts w:hint="eastAsia"/>
        </w:rPr>
        <w:t>paper towels</w:t>
      </w:r>
      <w:r w:rsidRPr="00B57F90">
        <w:rPr>
          <w:rFonts w:hint="eastAsia"/>
        </w:rPr>
        <w:t>.</w:t>
      </w:r>
    </w:p>
    <w:p w:rsidR="00B72B1A" w:rsidRPr="006D22F3" w:rsidRDefault="00B72B1A" w:rsidP="00E2721D">
      <w:pPr>
        <w:tabs>
          <w:tab w:val="left" w:pos="851"/>
        </w:tabs>
        <w:adjustRightInd w:val="0"/>
        <w:snapToGrid w:val="0"/>
        <w:ind w:left="1418" w:hanging="567"/>
        <w:jc w:val="both"/>
      </w:pPr>
    </w:p>
    <w:p w:rsidR="00B72B1A" w:rsidRPr="00B57F90" w:rsidRDefault="00B72B1A" w:rsidP="00E2721D">
      <w:pPr>
        <w:widowControl/>
        <w:tabs>
          <w:tab w:val="left" w:pos="851"/>
        </w:tabs>
        <w:adjustRightInd w:val="0"/>
        <w:snapToGrid w:val="0"/>
        <w:ind w:left="1418" w:hanging="567"/>
        <w:jc w:val="both"/>
        <w:textAlignment w:val="baseline"/>
      </w:pPr>
      <w:r w:rsidRPr="00B57F90">
        <w:rPr>
          <w:rFonts w:hint="eastAsia"/>
        </w:rPr>
        <w:t>(c)</w:t>
      </w:r>
      <w:r w:rsidRPr="00B57F90">
        <w:rPr>
          <w:rFonts w:hint="eastAsia"/>
        </w:rPr>
        <w:tab/>
        <w:t xml:space="preserve">The MTRCL had considered the relationship of the stations with the community in </w:t>
      </w:r>
      <w:r w:rsidR="007A143F">
        <w:rPr>
          <w:rFonts w:hint="eastAsia"/>
        </w:rPr>
        <w:t xml:space="preserve">deciding </w:t>
      </w:r>
      <w:r w:rsidRPr="00B57F90">
        <w:rPr>
          <w:rFonts w:hint="eastAsia"/>
        </w:rPr>
        <w:t>the contents of directional signs at the entrances of the three new stations</w:t>
      </w:r>
      <w:r w:rsidR="00E159B7">
        <w:rPr>
          <w:rFonts w:hint="eastAsia"/>
        </w:rPr>
        <w:t xml:space="preserve">. </w:t>
      </w:r>
      <w:r w:rsidRPr="00B57F90">
        <w:rPr>
          <w:rFonts w:hint="eastAsia"/>
        </w:rPr>
        <w:t xml:space="preserve"> </w:t>
      </w:r>
      <w:r w:rsidR="008001B8">
        <w:rPr>
          <w:rFonts w:hint="eastAsia"/>
        </w:rPr>
        <w:t>T</w:t>
      </w:r>
      <w:r w:rsidRPr="00B57F90">
        <w:rPr>
          <w:rFonts w:hint="eastAsia"/>
        </w:rPr>
        <w:t xml:space="preserve">he landmarks in the vicinity of the stations, e.g. hotels, commercial buildings, housing estates, schools, community facilities and tourist spots </w:t>
      </w:r>
      <w:r w:rsidR="008C1F84">
        <w:rPr>
          <w:rFonts w:hint="eastAsia"/>
        </w:rPr>
        <w:t xml:space="preserve">were </w:t>
      </w:r>
      <w:r w:rsidR="00832DC3">
        <w:rPr>
          <w:rFonts w:hint="eastAsia"/>
        </w:rPr>
        <w:t xml:space="preserve">arranged </w:t>
      </w:r>
      <w:r w:rsidR="003275EF">
        <w:rPr>
          <w:rFonts w:hint="eastAsia"/>
        </w:rPr>
        <w:t>in</w:t>
      </w:r>
      <w:r w:rsidR="003275EF" w:rsidRPr="00B57F90">
        <w:rPr>
          <w:rFonts w:hint="eastAsia"/>
        </w:rPr>
        <w:t xml:space="preserve"> </w:t>
      </w:r>
      <w:r w:rsidRPr="00B57F90">
        <w:rPr>
          <w:rFonts w:hint="eastAsia"/>
        </w:rPr>
        <w:t xml:space="preserve">alphabetical order.  </w:t>
      </w:r>
      <w:r w:rsidRPr="00B57F90">
        <w:t>T</w:t>
      </w:r>
      <w:r w:rsidRPr="00B57F90">
        <w:rPr>
          <w:rFonts w:hint="eastAsia"/>
        </w:rPr>
        <w:t xml:space="preserve">he MTRCL would review and update directional signs on a regular basis.  </w:t>
      </w:r>
      <w:r w:rsidRPr="00B57F90">
        <w:t>M</w:t>
      </w:r>
      <w:r w:rsidRPr="00B57F90">
        <w:rPr>
          <w:rFonts w:hint="eastAsia"/>
        </w:rPr>
        <w:t xml:space="preserve">oreover, the MTRCL would deploy additional staff to assist passengers </w:t>
      </w:r>
      <w:r w:rsidR="00A62746">
        <w:rPr>
          <w:rFonts w:hint="eastAsia"/>
        </w:rPr>
        <w:t xml:space="preserve">in </w:t>
      </w:r>
      <w:r w:rsidRPr="00B57F90">
        <w:rPr>
          <w:rFonts w:hint="eastAsia"/>
        </w:rPr>
        <w:t xml:space="preserve">the </w:t>
      </w:r>
      <w:r w:rsidR="00A62746">
        <w:rPr>
          <w:rFonts w:hint="eastAsia"/>
        </w:rPr>
        <w:t xml:space="preserve">early stage of the operation </w:t>
      </w:r>
      <w:r w:rsidRPr="00B57F90">
        <w:rPr>
          <w:rFonts w:hint="eastAsia"/>
        </w:rPr>
        <w:t>of SYP Station.</w:t>
      </w:r>
    </w:p>
    <w:p w:rsidR="00B72B1A" w:rsidRPr="00B57F90" w:rsidRDefault="00B72B1A" w:rsidP="00E2721D">
      <w:pPr>
        <w:tabs>
          <w:tab w:val="left" w:pos="851"/>
        </w:tabs>
        <w:adjustRightInd w:val="0"/>
        <w:snapToGrid w:val="0"/>
        <w:ind w:left="1418" w:hanging="567"/>
        <w:jc w:val="both"/>
      </w:pPr>
    </w:p>
    <w:p w:rsidR="00B72B1A" w:rsidRPr="00B57F90" w:rsidRDefault="00B72B1A" w:rsidP="00E2721D">
      <w:pPr>
        <w:widowControl/>
        <w:tabs>
          <w:tab w:val="left" w:pos="851"/>
        </w:tabs>
        <w:adjustRightInd w:val="0"/>
        <w:snapToGrid w:val="0"/>
        <w:ind w:left="1418" w:hanging="567"/>
        <w:jc w:val="both"/>
        <w:textAlignment w:val="baseline"/>
      </w:pPr>
      <w:r w:rsidRPr="00B57F90">
        <w:rPr>
          <w:rFonts w:hint="eastAsia"/>
        </w:rPr>
        <w:t>(d)</w:t>
      </w:r>
      <w:r w:rsidRPr="00B57F90">
        <w:rPr>
          <w:rFonts w:hint="eastAsia"/>
        </w:rPr>
        <w:tab/>
        <w:t xml:space="preserve">The MTRCL had </w:t>
      </w:r>
      <w:r w:rsidR="006D22F3">
        <w:rPr>
          <w:rFonts w:hint="eastAsia"/>
        </w:rPr>
        <w:t xml:space="preserve">already </w:t>
      </w:r>
      <w:r w:rsidRPr="00B57F90">
        <w:rPr>
          <w:rFonts w:hint="eastAsia"/>
        </w:rPr>
        <w:t>provided seats at appropriate locations of stations for the convenience of passengers.  On the suggestion to provide seats at pedestrian access, consideration had to be given to whether the seats would affect the pedestrian flow and the arrangement to evacuate passengers under emergency situations.</w:t>
      </w:r>
    </w:p>
    <w:p w:rsidR="00B72B1A" w:rsidRPr="00B57F90" w:rsidRDefault="00B72B1A" w:rsidP="00E2721D">
      <w:pPr>
        <w:widowControl/>
        <w:tabs>
          <w:tab w:val="left" w:pos="851"/>
        </w:tabs>
        <w:adjustRightInd w:val="0"/>
        <w:snapToGrid w:val="0"/>
        <w:ind w:left="1418" w:hanging="567"/>
        <w:jc w:val="both"/>
        <w:textAlignment w:val="baseline"/>
      </w:pPr>
    </w:p>
    <w:p w:rsidR="00B72B1A" w:rsidRPr="00B57F90" w:rsidRDefault="00B72B1A" w:rsidP="00E2721D">
      <w:pPr>
        <w:widowControl/>
        <w:tabs>
          <w:tab w:val="left" w:pos="851"/>
        </w:tabs>
        <w:adjustRightInd w:val="0"/>
        <w:snapToGrid w:val="0"/>
        <w:ind w:left="1418" w:hanging="567"/>
        <w:jc w:val="both"/>
        <w:textAlignment w:val="baseline"/>
      </w:pPr>
      <w:r w:rsidRPr="00B57F90">
        <w:rPr>
          <w:rFonts w:hint="eastAsia"/>
        </w:rPr>
        <w:t>(e)</w:t>
      </w:r>
      <w:r w:rsidRPr="00B57F90">
        <w:rPr>
          <w:rFonts w:hint="eastAsia"/>
        </w:rPr>
        <w:tab/>
      </w:r>
      <w:r w:rsidR="004332F3">
        <w:rPr>
          <w:rFonts w:hint="eastAsia"/>
        </w:rPr>
        <w:t xml:space="preserve">Drawing on </w:t>
      </w:r>
      <w:r w:rsidRPr="00B57F90">
        <w:rPr>
          <w:rFonts w:hint="eastAsia"/>
        </w:rPr>
        <w:t>the experience of the open day of Kennedy Town Station and HKU Station</w:t>
      </w:r>
      <w:r w:rsidR="002D3447">
        <w:rPr>
          <w:rFonts w:hint="eastAsia"/>
        </w:rPr>
        <w:t xml:space="preserve"> and </w:t>
      </w:r>
      <w:r w:rsidR="00462E43">
        <w:rPr>
          <w:rFonts w:hint="eastAsia"/>
        </w:rPr>
        <w:t xml:space="preserve">taking account of </w:t>
      </w:r>
      <w:r w:rsidR="002D3447">
        <w:rPr>
          <w:rFonts w:hint="eastAsia"/>
        </w:rPr>
        <w:t>Member</w:t>
      </w:r>
      <w:r w:rsidR="002D3447">
        <w:t>’</w:t>
      </w:r>
      <w:r w:rsidR="002D3447">
        <w:rPr>
          <w:rFonts w:hint="eastAsia"/>
        </w:rPr>
        <w:t>s views</w:t>
      </w:r>
      <w:r w:rsidRPr="00B57F90">
        <w:rPr>
          <w:rFonts w:hint="eastAsia"/>
        </w:rPr>
        <w:t xml:space="preserve">, </w:t>
      </w:r>
      <w:r w:rsidR="00D41225">
        <w:rPr>
          <w:rFonts w:hint="eastAsia"/>
        </w:rPr>
        <w:t xml:space="preserve">the MTRCL decided that </w:t>
      </w:r>
      <w:r w:rsidRPr="00B57F90">
        <w:rPr>
          <w:rFonts w:hint="eastAsia"/>
        </w:rPr>
        <w:t xml:space="preserve">no ticket was required for the </w:t>
      </w:r>
      <w:r w:rsidR="005B2F54">
        <w:rPr>
          <w:rFonts w:hint="eastAsia"/>
        </w:rPr>
        <w:t xml:space="preserve">open day of </w:t>
      </w:r>
      <w:r w:rsidRPr="00B57F90">
        <w:rPr>
          <w:rFonts w:hint="eastAsia"/>
        </w:rPr>
        <w:t>SYP Station</w:t>
      </w:r>
      <w:r w:rsidR="005B2F54">
        <w:rPr>
          <w:rFonts w:hint="eastAsia"/>
        </w:rPr>
        <w:t xml:space="preserve"> on 21 March 2015</w:t>
      </w:r>
      <w:r w:rsidRPr="00B57F90">
        <w:rPr>
          <w:rFonts w:hint="eastAsia"/>
        </w:rPr>
        <w:t xml:space="preserve">.  </w:t>
      </w:r>
      <w:r w:rsidRPr="00B57F90">
        <w:t>T</w:t>
      </w:r>
      <w:r w:rsidRPr="00B57F90">
        <w:rPr>
          <w:rFonts w:hint="eastAsia"/>
        </w:rPr>
        <w:t>he MTRCL had posted advertisement notices in residential buildings in SYP.</w:t>
      </w:r>
    </w:p>
    <w:p w:rsidR="00B72B1A" w:rsidRPr="00B57F90" w:rsidRDefault="00B72B1A" w:rsidP="00E2721D">
      <w:pPr>
        <w:widowControl/>
        <w:tabs>
          <w:tab w:val="left" w:pos="851"/>
        </w:tabs>
        <w:adjustRightInd w:val="0"/>
        <w:snapToGrid w:val="0"/>
        <w:ind w:left="1418" w:hanging="567"/>
        <w:jc w:val="both"/>
        <w:textAlignment w:val="baseline"/>
      </w:pPr>
    </w:p>
    <w:p w:rsidR="00B72B1A" w:rsidRPr="00B57F90" w:rsidRDefault="00B72B1A" w:rsidP="00E2721D">
      <w:pPr>
        <w:widowControl/>
        <w:tabs>
          <w:tab w:val="left" w:pos="851"/>
        </w:tabs>
        <w:adjustRightInd w:val="0"/>
        <w:snapToGrid w:val="0"/>
        <w:ind w:left="1418" w:hanging="567"/>
        <w:jc w:val="both"/>
        <w:textAlignment w:val="baseline"/>
      </w:pPr>
      <w:r w:rsidRPr="00B57F90">
        <w:rPr>
          <w:rFonts w:hint="eastAsia"/>
        </w:rPr>
        <w:t>(f)</w:t>
      </w:r>
      <w:r w:rsidRPr="00B57F90">
        <w:rPr>
          <w:rFonts w:hint="eastAsia"/>
        </w:rPr>
        <w:tab/>
        <w:t xml:space="preserve">The SYP Station Pre-opening Special Discount Promotion would be cancelled upon commissioning of SYP Station.  </w:t>
      </w:r>
      <w:r w:rsidRPr="00B57F90">
        <w:t>T</w:t>
      </w:r>
      <w:r w:rsidRPr="00B57F90">
        <w:rPr>
          <w:rFonts w:hint="eastAsia"/>
        </w:rPr>
        <w:t>here was no plan to provide a Fare Saver in the vicinity of Ki Ling Lane for the time being</w:t>
      </w:r>
      <w:r w:rsidR="00203057">
        <w:rPr>
          <w:rFonts w:hint="eastAsia"/>
        </w:rPr>
        <w:t>,</w:t>
      </w:r>
      <w:r w:rsidRPr="00B57F90">
        <w:rPr>
          <w:rFonts w:hint="eastAsia"/>
        </w:rPr>
        <w:t xml:space="preserve"> but additional staff would be deployed and adequate instructions would be provided in the station to </w:t>
      </w:r>
      <w:r w:rsidR="00CD7920">
        <w:rPr>
          <w:rFonts w:hint="eastAsia"/>
        </w:rPr>
        <w:t xml:space="preserve">compensate residents for </w:t>
      </w:r>
      <w:r w:rsidRPr="00B57F90">
        <w:rPr>
          <w:rFonts w:hint="eastAsia"/>
        </w:rPr>
        <w:t xml:space="preserve">the inconvenience.  </w:t>
      </w:r>
      <w:r w:rsidRPr="00B57F90">
        <w:t>M</w:t>
      </w:r>
      <w:r w:rsidRPr="00B57F90">
        <w:rPr>
          <w:rFonts w:hint="eastAsia"/>
        </w:rPr>
        <w:t xml:space="preserve">oreover, </w:t>
      </w:r>
      <w:r w:rsidR="007C563C">
        <w:rPr>
          <w:rFonts w:hint="eastAsia"/>
        </w:rPr>
        <w:t xml:space="preserve">the provision of Fare Savers had to take into consideration </w:t>
      </w:r>
      <w:r w:rsidRPr="00B57F90">
        <w:rPr>
          <w:rFonts w:hint="eastAsia"/>
        </w:rPr>
        <w:t xml:space="preserve">factors such as whether the selected site could effectively encourage the public to use rail service and the market environment of public transport service.  </w:t>
      </w:r>
      <w:r w:rsidR="00D35074">
        <w:rPr>
          <w:rFonts w:hint="eastAsia"/>
        </w:rPr>
        <w:t xml:space="preserve">He </w:t>
      </w:r>
      <w:r w:rsidRPr="00B57F90">
        <w:rPr>
          <w:rFonts w:hint="eastAsia"/>
        </w:rPr>
        <w:t>thanked Members</w:t>
      </w:r>
      <w:r w:rsidR="00D35074">
        <w:t>’</w:t>
      </w:r>
      <w:r w:rsidRPr="00B57F90">
        <w:rPr>
          <w:rFonts w:hint="eastAsia"/>
        </w:rPr>
        <w:t xml:space="preserve"> suggestion </w:t>
      </w:r>
      <w:r w:rsidR="00D35074">
        <w:rPr>
          <w:rFonts w:hint="eastAsia"/>
        </w:rPr>
        <w:t xml:space="preserve">on </w:t>
      </w:r>
      <w:r w:rsidRPr="00B57F90">
        <w:rPr>
          <w:rFonts w:hint="eastAsia"/>
        </w:rPr>
        <w:t>provid</w:t>
      </w:r>
      <w:r w:rsidR="00D35074">
        <w:rPr>
          <w:rFonts w:hint="eastAsia"/>
        </w:rPr>
        <w:t>ing</w:t>
      </w:r>
      <w:r w:rsidRPr="00B57F90">
        <w:rPr>
          <w:rFonts w:hint="eastAsia"/>
        </w:rPr>
        <w:t xml:space="preserve"> a Fare Saver in the Mid-levels for </w:t>
      </w:r>
      <w:r w:rsidR="004A5569">
        <w:rPr>
          <w:rFonts w:hint="eastAsia"/>
        </w:rPr>
        <w:t>the</w:t>
      </w:r>
      <w:r w:rsidR="004A5569" w:rsidRPr="00B57F90">
        <w:rPr>
          <w:rFonts w:hint="eastAsia"/>
        </w:rPr>
        <w:t xml:space="preserve"> </w:t>
      </w:r>
      <w:r w:rsidRPr="00B57F90">
        <w:rPr>
          <w:rFonts w:hint="eastAsia"/>
        </w:rPr>
        <w:t>consideration</w:t>
      </w:r>
      <w:r w:rsidR="004A5569">
        <w:rPr>
          <w:rFonts w:hint="eastAsia"/>
        </w:rPr>
        <w:t xml:space="preserve"> of the MTRCL</w:t>
      </w:r>
      <w:r w:rsidRPr="00B57F90">
        <w:rPr>
          <w:rFonts w:hint="eastAsia"/>
        </w:rPr>
        <w:t>.</w:t>
      </w:r>
    </w:p>
    <w:p w:rsidR="00B72B1A" w:rsidRPr="00B57F90" w:rsidRDefault="00B72B1A" w:rsidP="00E2721D">
      <w:pPr>
        <w:widowControl/>
        <w:tabs>
          <w:tab w:val="left" w:pos="851"/>
        </w:tabs>
        <w:adjustRightInd w:val="0"/>
        <w:snapToGrid w:val="0"/>
        <w:ind w:left="1418" w:hanging="567"/>
        <w:jc w:val="both"/>
        <w:textAlignment w:val="baseline"/>
      </w:pPr>
    </w:p>
    <w:p w:rsidR="00B72B1A" w:rsidRPr="00B57F90" w:rsidRDefault="00B72B1A" w:rsidP="00E2721D">
      <w:pPr>
        <w:widowControl/>
        <w:tabs>
          <w:tab w:val="left" w:pos="851"/>
        </w:tabs>
        <w:adjustRightInd w:val="0"/>
        <w:snapToGrid w:val="0"/>
        <w:ind w:left="1418" w:hanging="567"/>
        <w:jc w:val="both"/>
        <w:textAlignment w:val="baseline"/>
      </w:pPr>
      <w:r w:rsidRPr="00B57F90">
        <w:rPr>
          <w:rFonts w:hint="eastAsia"/>
        </w:rPr>
        <w:t>(g)</w:t>
      </w:r>
      <w:r w:rsidRPr="00B57F90">
        <w:rPr>
          <w:rFonts w:hint="eastAsia"/>
        </w:rPr>
        <w:tab/>
        <w:t xml:space="preserve">He would follow up on the water leakage and </w:t>
      </w:r>
      <w:r w:rsidR="00AD6A96">
        <w:rPr>
          <w:rFonts w:hint="eastAsia"/>
        </w:rPr>
        <w:t>dirty marks</w:t>
      </w:r>
      <w:r w:rsidR="00AD6A96" w:rsidRPr="00B57F90">
        <w:rPr>
          <w:rFonts w:hint="eastAsia"/>
        </w:rPr>
        <w:t xml:space="preserve"> </w:t>
      </w:r>
      <w:r w:rsidRPr="00B57F90">
        <w:rPr>
          <w:rFonts w:hint="eastAsia"/>
        </w:rPr>
        <w:t>on the floor of HKU Station.</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B57F90">
      <w:pPr>
        <w:widowControl/>
        <w:tabs>
          <w:tab w:val="left" w:pos="851"/>
        </w:tabs>
        <w:adjustRightInd w:val="0"/>
        <w:snapToGrid w:val="0"/>
        <w:jc w:val="both"/>
        <w:textAlignment w:val="baseline"/>
      </w:pPr>
      <w:r w:rsidRPr="00B57F90">
        <w:rPr>
          <w:rFonts w:hint="eastAsia"/>
        </w:rPr>
        <w:t>24.</w:t>
      </w:r>
      <w:r w:rsidRPr="00B57F90">
        <w:rPr>
          <w:rFonts w:hint="eastAsia"/>
        </w:rPr>
        <w:tab/>
      </w:r>
      <w:r w:rsidRPr="00B57F90">
        <w:rPr>
          <w:rFonts w:hint="eastAsia"/>
          <w:u w:val="single"/>
        </w:rPr>
        <w:t>Mr Michael LEUNG</w:t>
      </w:r>
      <w:r w:rsidRPr="00B57F90">
        <w:rPr>
          <w:rFonts w:hint="eastAsia"/>
        </w:rPr>
        <w:t xml:space="preserve"> of the MTRCL gave a </w:t>
      </w:r>
      <w:r w:rsidR="00030157" w:rsidRPr="00B57F90">
        <w:rPr>
          <w:rFonts w:hint="eastAsia"/>
          <w:lang w:eastAsia="zh-HK"/>
        </w:rPr>
        <w:t xml:space="preserve">consolidated response </w:t>
      </w:r>
      <w:r w:rsidRPr="00B57F90">
        <w:rPr>
          <w:rFonts w:hint="eastAsia"/>
        </w:rPr>
        <w:t xml:space="preserve">as </w:t>
      </w:r>
      <w:r w:rsidR="00030157">
        <w:rPr>
          <w:rFonts w:hint="eastAsia"/>
        </w:rPr>
        <w:t>follows</w:t>
      </w:r>
      <w:r w:rsidRPr="00B57F90">
        <w:rPr>
          <w:rFonts w:hint="eastAsia"/>
        </w:rPr>
        <w:t>:</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3B4A27">
      <w:pPr>
        <w:widowControl/>
        <w:tabs>
          <w:tab w:val="left" w:pos="851"/>
        </w:tabs>
        <w:adjustRightInd w:val="0"/>
        <w:snapToGrid w:val="0"/>
        <w:ind w:left="1418" w:hanging="567"/>
        <w:jc w:val="both"/>
        <w:textAlignment w:val="baseline"/>
      </w:pPr>
      <w:r w:rsidRPr="00B57F90">
        <w:rPr>
          <w:rFonts w:hint="eastAsia"/>
        </w:rPr>
        <w:t>(a)</w:t>
      </w:r>
      <w:r w:rsidRPr="00B57F90">
        <w:rPr>
          <w:rFonts w:hint="eastAsia"/>
        </w:rPr>
        <w:tab/>
      </w:r>
      <w:r w:rsidR="00E36394">
        <w:rPr>
          <w:rFonts w:hint="eastAsia"/>
        </w:rPr>
        <w:t>Since p</w:t>
      </w:r>
      <w:r w:rsidR="00BE090E">
        <w:rPr>
          <w:rFonts w:hint="eastAsia"/>
        </w:rPr>
        <w:t xml:space="preserve">art </w:t>
      </w:r>
      <w:r w:rsidR="00A85D23">
        <w:rPr>
          <w:rFonts w:hint="eastAsia"/>
        </w:rPr>
        <w:t xml:space="preserve">of </w:t>
      </w:r>
      <w:r w:rsidRPr="00B57F90">
        <w:rPr>
          <w:rFonts w:hint="eastAsia"/>
        </w:rPr>
        <w:t xml:space="preserve">the Forbes Street Temporary Playground of Kennedy Town Station had been returned to the government departments concerned for management, </w:t>
      </w:r>
      <w:r w:rsidR="00A85B6C">
        <w:rPr>
          <w:rFonts w:hint="eastAsia"/>
        </w:rPr>
        <w:t xml:space="preserve">the provision of seats and arbours therein </w:t>
      </w:r>
      <w:r w:rsidRPr="00B57F90">
        <w:rPr>
          <w:rFonts w:hint="eastAsia"/>
        </w:rPr>
        <w:t xml:space="preserve">had to be </w:t>
      </w:r>
      <w:r w:rsidR="00A85B6C">
        <w:rPr>
          <w:rFonts w:hint="eastAsia"/>
        </w:rPr>
        <w:t xml:space="preserve">discussed </w:t>
      </w:r>
      <w:r w:rsidRPr="00B57F90">
        <w:rPr>
          <w:rFonts w:hint="eastAsia"/>
        </w:rPr>
        <w:t>with the departments</w:t>
      </w:r>
      <w:r w:rsidR="00C127B0">
        <w:rPr>
          <w:rFonts w:hint="eastAsia"/>
        </w:rPr>
        <w:t>.</w:t>
      </w:r>
      <w:r w:rsidRPr="00B57F90">
        <w:rPr>
          <w:rFonts w:hint="eastAsia"/>
        </w:rPr>
        <w:t xml:space="preserve">  </w:t>
      </w:r>
      <w:r w:rsidR="00C127B0">
        <w:rPr>
          <w:rFonts w:hint="eastAsia"/>
        </w:rPr>
        <w:t xml:space="preserve">The progress </w:t>
      </w:r>
      <w:r w:rsidRPr="00B57F90">
        <w:rPr>
          <w:rFonts w:hint="eastAsia"/>
        </w:rPr>
        <w:t xml:space="preserve">would be reported </w:t>
      </w:r>
      <w:r w:rsidR="00C127B0">
        <w:rPr>
          <w:rFonts w:hint="eastAsia"/>
        </w:rPr>
        <w:t>to the meeting in due course</w:t>
      </w:r>
      <w:r w:rsidRPr="00B57F90">
        <w:rPr>
          <w:rFonts w:hint="eastAsia"/>
        </w:rPr>
        <w:t>.</w:t>
      </w:r>
    </w:p>
    <w:p w:rsidR="00B72B1A" w:rsidRPr="00B57F90" w:rsidRDefault="00B72B1A" w:rsidP="003B4A27">
      <w:pPr>
        <w:widowControl/>
        <w:tabs>
          <w:tab w:val="left" w:pos="851"/>
        </w:tabs>
        <w:adjustRightInd w:val="0"/>
        <w:snapToGrid w:val="0"/>
        <w:ind w:left="1418" w:hanging="567"/>
        <w:jc w:val="both"/>
        <w:textAlignment w:val="baseline"/>
      </w:pPr>
    </w:p>
    <w:p w:rsidR="00B72B1A" w:rsidRPr="00B57F90" w:rsidRDefault="00B72B1A" w:rsidP="003B4A27">
      <w:pPr>
        <w:widowControl/>
        <w:tabs>
          <w:tab w:val="left" w:pos="851"/>
        </w:tabs>
        <w:adjustRightInd w:val="0"/>
        <w:snapToGrid w:val="0"/>
        <w:ind w:left="1418" w:hanging="567"/>
        <w:jc w:val="both"/>
        <w:textAlignment w:val="baseline"/>
      </w:pPr>
      <w:r w:rsidRPr="00B57F90">
        <w:rPr>
          <w:rFonts w:hint="eastAsia"/>
        </w:rPr>
        <w:t>(b)</w:t>
      </w:r>
      <w:r w:rsidRPr="00B57F90">
        <w:rPr>
          <w:rFonts w:hint="eastAsia"/>
        </w:rPr>
        <w:tab/>
        <w:t>The progress of the re-provisioning works of the Kennedy T</w:t>
      </w:r>
      <w:r w:rsidRPr="00B57F90">
        <w:t>o</w:t>
      </w:r>
      <w:r w:rsidRPr="00B57F90">
        <w:rPr>
          <w:rFonts w:hint="eastAsia"/>
        </w:rPr>
        <w:t>wn Swimming Pool (P</w:t>
      </w:r>
      <w:r w:rsidRPr="00B57F90">
        <w:t>h</w:t>
      </w:r>
      <w:r w:rsidRPr="00B57F90">
        <w:rPr>
          <w:rFonts w:hint="eastAsia"/>
        </w:rPr>
        <w:t xml:space="preserve">ase </w:t>
      </w:r>
      <w:r w:rsidR="002D3A81">
        <w:rPr>
          <w:rFonts w:hint="eastAsia"/>
        </w:rPr>
        <w:t>II</w:t>
      </w:r>
      <w:r w:rsidRPr="00B57F90">
        <w:rPr>
          <w:rFonts w:hint="eastAsia"/>
        </w:rPr>
        <w:t xml:space="preserve">) was satisfactory and the works were </w:t>
      </w:r>
      <w:r w:rsidR="00725E80">
        <w:rPr>
          <w:rFonts w:hint="eastAsia"/>
        </w:rPr>
        <w:t xml:space="preserve">scheduled for </w:t>
      </w:r>
      <w:r w:rsidRPr="00B57F90">
        <w:rPr>
          <w:rFonts w:hint="eastAsia"/>
        </w:rPr>
        <w:t>complet</w:t>
      </w:r>
      <w:r w:rsidR="00725E80">
        <w:rPr>
          <w:rFonts w:hint="eastAsia"/>
        </w:rPr>
        <w:t>ion</w:t>
      </w:r>
      <w:r w:rsidRPr="00B57F90">
        <w:rPr>
          <w:rFonts w:hint="eastAsia"/>
        </w:rPr>
        <w:t xml:space="preserve"> </w:t>
      </w:r>
      <w:r w:rsidR="00C560F0">
        <w:rPr>
          <w:rFonts w:hint="eastAsia"/>
        </w:rPr>
        <w:t xml:space="preserve">for late </w:t>
      </w:r>
      <w:r w:rsidRPr="00B57F90">
        <w:rPr>
          <w:rFonts w:hint="eastAsia"/>
        </w:rPr>
        <w:t>2016.</w:t>
      </w:r>
    </w:p>
    <w:p w:rsidR="00B72B1A" w:rsidRPr="00B57F90" w:rsidRDefault="00B72B1A" w:rsidP="003B4A27">
      <w:pPr>
        <w:widowControl/>
        <w:tabs>
          <w:tab w:val="left" w:pos="851"/>
        </w:tabs>
        <w:adjustRightInd w:val="0"/>
        <w:snapToGrid w:val="0"/>
        <w:ind w:left="1418" w:hanging="567"/>
        <w:jc w:val="both"/>
        <w:textAlignment w:val="baseline"/>
      </w:pPr>
    </w:p>
    <w:p w:rsidR="00B72B1A" w:rsidRPr="00B57F90" w:rsidRDefault="00B72B1A" w:rsidP="003B4A27">
      <w:pPr>
        <w:widowControl/>
        <w:tabs>
          <w:tab w:val="left" w:pos="851"/>
        </w:tabs>
        <w:adjustRightInd w:val="0"/>
        <w:snapToGrid w:val="0"/>
        <w:ind w:left="1418" w:hanging="567"/>
        <w:jc w:val="both"/>
        <w:textAlignment w:val="baseline"/>
      </w:pPr>
      <w:r w:rsidRPr="00B57F90">
        <w:rPr>
          <w:rFonts w:hint="eastAsia"/>
        </w:rPr>
        <w:t>(c)</w:t>
      </w:r>
      <w:r w:rsidRPr="00B57F90">
        <w:rPr>
          <w:rFonts w:hint="eastAsia"/>
        </w:rPr>
        <w:tab/>
        <w:t xml:space="preserve">The works of the Hill Road Rest Garden were estimated to complete </w:t>
      </w:r>
      <w:r w:rsidR="00647315">
        <w:rPr>
          <w:rFonts w:hint="eastAsia"/>
        </w:rPr>
        <w:t xml:space="preserve">in March 2015 </w:t>
      </w:r>
      <w:r w:rsidRPr="00B57F90">
        <w:rPr>
          <w:rFonts w:hint="eastAsia"/>
        </w:rPr>
        <w:t xml:space="preserve">and </w:t>
      </w:r>
      <w:r w:rsidR="00554D0E">
        <w:rPr>
          <w:rFonts w:hint="eastAsia"/>
        </w:rPr>
        <w:t xml:space="preserve">the </w:t>
      </w:r>
      <w:r w:rsidRPr="00B57F90">
        <w:rPr>
          <w:rFonts w:hint="eastAsia"/>
        </w:rPr>
        <w:t xml:space="preserve">contractor </w:t>
      </w:r>
      <w:r w:rsidR="00554D0E">
        <w:rPr>
          <w:rFonts w:hint="eastAsia"/>
        </w:rPr>
        <w:t xml:space="preserve">had been </w:t>
      </w:r>
      <w:r w:rsidRPr="00B57F90">
        <w:rPr>
          <w:rFonts w:hint="eastAsia"/>
        </w:rPr>
        <w:t>instructed to re</w:t>
      </w:r>
      <w:r w:rsidR="00037E87">
        <w:rPr>
          <w:rFonts w:hint="eastAsia"/>
        </w:rPr>
        <w:t>surface</w:t>
      </w:r>
      <w:r w:rsidRPr="00B57F90">
        <w:rPr>
          <w:rFonts w:hint="eastAsia"/>
        </w:rPr>
        <w:t xml:space="preserve"> the pavement before </w:t>
      </w:r>
      <w:r w:rsidRPr="00B57F90">
        <w:t>demolishing</w:t>
      </w:r>
      <w:r w:rsidRPr="00B57F90">
        <w:rPr>
          <w:rFonts w:hint="eastAsia"/>
        </w:rPr>
        <w:t xml:space="preserve"> the temporary ramp.</w:t>
      </w:r>
    </w:p>
    <w:p w:rsidR="00B72B1A" w:rsidRPr="00B57F90" w:rsidRDefault="00B72B1A" w:rsidP="003B4A27">
      <w:pPr>
        <w:widowControl/>
        <w:tabs>
          <w:tab w:val="left" w:pos="851"/>
        </w:tabs>
        <w:adjustRightInd w:val="0"/>
        <w:snapToGrid w:val="0"/>
        <w:ind w:left="1418" w:hanging="567"/>
        <w:jc w:val="both"/>
        <w:textAlignment w:val="baseline"/>
      </w:pPr>
    </w:p>
    <w:p w:rsidR="00B72B1A" w:rsidRPr="00B57F90" w:rsidRDefault="00B72B1A" w:rsidP="003B4A27">
      <w:pPr>
        <w:widowControl/>
        <w:tabs>
          <w:tab w:val="left" w:pos="851"/>
        </w:tabs>
        <w:adjustRightInd w:val="0"/>
        <w:snapToGrid w:val="0"/>
        <w:ind w:left="1418" w:hanging="567"/>
        <w:jc w:val="both"/>
        <w:textAlignment w:val="baseline"/>
      </w:pPr>
      <w:r w:rsidRPr="00B57F90">
        <w:rPr>
          <w:rFonts w:hint="eastAsia"/>
        </w:rPr>
        <w:t>(d)</w:t>
      </w:r>
      <w:r w:rsidRPr="00B57F90">
        <w:rPr>
          <w:rFonts w:hint="eastAsia"/>
        </w:rPr>
        <w:tab/>
        <w:t xml:space="preserve">The road works </w:t>
      </w:r>
      <w:r w:rsidR="00776BEE">
        <w:rPr>
          <w:rFonts w:hint="eastAsia"/>
        </w:rPr>
        <w:t xml:space="preserve">at </w:t>
      </w:r>
      <w:proofErr w:type="spellStart"/>
      <w:r w:rsidRPr="00B57F90">
        <w:rPr>
          <w:rFonts w:hint="eastAsia"/>
        </w:rPr>
        <w:t>W</w:t>
      </w:r>
      <w:r w:rsidRPr="00B57F90">
        <w:t>h</w:t>
      </w:r>
      <w:r w:rsidRPr="00B57F90">
        <w:rPr>
          <w:rFonts w:hint="eastAsia"/>
        </w:rPr>
        <w:t>itty</w:t>
      </w:r>
      <w:proofErr w:type="spellEnd"/>
      <w:r w:rsidRPr="00B57F90">
        <w:rPr>
          <w:rFonts w:hint="eastAsia"/>
        </w:rPr>
        <w:t xml:space="preserve"> Street </w:t>
      </w:r>
      <w:r w:rsidR="00624BCE">
        <w:rPr>
          <w:rFonts w:hint="eastAsia"/>
        </w:rPr>
        <w:t xml:space="preserve">were </w:t>
      </w:r>
      <w:r w:rsidR="00173DA3">
        <w:rPr>
          <w:rFonts w:hint="eastAsia"/>
        </w:rPr>
        <w:t>quite</w:t>
      </w:r>
      <w:r w:rsidR="00173DA3" w:rsidRPr="00B57F90">
        <w:rPr>
          <w:rFonts w:hint="eastAsia"/>
        </w:rPr>
        <w:t xml:space="preserve"> </w:t>
      </w:r>
      <w:r w:rsidRPr="00B57F90">
        <w:rPr>
          <w:rFonts w:hint="eastAsia"/>
        </w:rPr>
        <w:t xml:space="preserve">complicated.  </w:t>
      </w:r>
      <w:r w:rsidRPr="00B57F90">
        <w:t>W</w:t>
      </w:r>
      <w:r w:rsidRPr="00B57F90">
        <w:rPr>
          <w:rFonts w:hint="eastAsia"/>
        </w:rPr>
        <w:t xml:space="preserve">ater mains </w:t>
      </w:r>
      <w:r w:rsidR="00092A5C">
        <w:rPr>
          <w:rFonts w:hint="eastAsia"/>
        </w:rPr>
        <w:t xml:space="preserve">and </w:t>
      </w:r>
      <w:r w:rsidRPr="00B57F90">
        <w:rPr>
          <w:rFonts w:hint="eastAsia"/>
        </w:rPr>
        <w:t xml:space="preserve">fire services facilities </w:t>
      </w:r>
      <w:r w:rsidR="00092A5C">
        <w:rPr>
          <w:rFonts w:hint="eastAsia"/>
        </w:rPr>
        <w:t xml:space="preserve">had to be replaced </w:t>
      </w:r>
      <w:r w:rsidRPr="00B57F90">
        <w:rPr>
          <w:rFonts w:hint="eastAsia"/>
        </w:rPr>
        <w:t xml:space="preserve">and crossing facilities had to be </w:t>
      </w:r>
      <w:proofErr w:type="spellStart"/>
      <w:r w:rsidRPr="00B57F90">
        <w:rPr>
          <w:rFonts w:hint="eastAsia"/>
        </w:rPr>
        <w:t>reprovisioned</w:t>
      </w:r>
      <w:proofErr w:type="spellEnd"/>
      <w:r w:rsidRPr="00B57F90">
        <w:rPr>
          <w:rFonts w:hint="eastAsia"/>
        </w:rPr>
        <w:t xml:space="preserve">.  </w:t>
      </w:r>
      <w:r w:rsidRPr="00B57F90">
        <w:t xml:space="preserve">It was estimated that the works </w:t>
      </w:r>
      <w:r w:rsidRPr="00B57F90">
        <w:rPr>
          <w:rFonts w:hint="eastAsia"/>
        </w:rPr>
        <w:t>c</w:t>
      </w:r>
      <w:r w:rsidRPr="00B57F90">
        <w:t xml:space="preserve">ould be completed and the road </w:t>
      </w:r>
      <w:r w:rsidRPr="00B57F90">
        <w:rPr>
          <w:rFonts w:hint="eastAsia"/>
        </w:rPr>
        <w:t>c</w:t>
      </w:r>
      <w:r w:rsidRPr="00B57F90">
        <w:t xml:space="preserve">ould be reopened by the end of April </w:t>
      </w:r>
      <w:r w:rsidR="001A5E9E">
        <w:rPr>
          <w:rFonts w:hint="eastAsia"/>
        </w:rPr>
        <w:t>2015</w:t>
      </w:r>
      <w:r w:rsidRPr="00B57F90">
        <w:rPr>
          <w:rFonts w:hint="eastAsia"/>
        </w:rPr>
        <w:t>.</w:t>
      </w:r>
    </w:p>
    <w:p w:rsidR="00B72B1A" w:rsidRPr="00B57F90" w:rsidRDefault="00B72B1A" w:rsidP="003B4A27">
      <w:pPr>
        <w:widowControl/>
        <w:tabs>
          <w:tab w:val="left" w:pos="851"/>
        </w:tabs>
        <w:adjustRightInd w:val="0"/>
        <w:snapToGrid w:val="0"/>
        <w:ind w:left="1418" w:hanging="567"/>
        <w:jc w:val="both"/>
        <w:textAlignment w:val="baseline"/>
      </w:pPr>
    </w:p>
    <w:p w:rsidR="00B72B1A" w:rsidRPr="00B57F90" w:rsidRDefault="00B72B1A" w:rsidP="003B4A27">
      <w:pPr>
        <w:widowControl/>
        <w:tabs>
          <w:tab w:val="left" w:pos="851"/>
        </w:tabs>
        <w:adjustRightInd w:val="0"/>
        <w:snapToGrid w:val="0"/>
        <w:ind w:left="1418" w:hanging="567"/>
        <w:jc w:val="both"/>
        <w:textAlignment w:val="baseline"/>
      </w:pPr>
      <w:r w:rsidRPr="00B57F90">
        <w:rPr>
          <w:rFonts w:hint="eastAsia"/>
        </w:rPr>
        <w:t>(e)</w:t>
      </w:r>
      <w:r w:rsidRPr="00B57F90">
        <w:rPr>
          <w:rFonts w:hint="eastAsia"/>
        </w:rPr>
        <w:tab/>
        <w:t xml:space="preserve">On the works </w:t>
      </w:r>
      <w:r w:rsidR="00EC301C">
        <w:rPr>
          <w:rFonts w:hint="eastAsia"/>
        </w:rPr>
        <w:t xml:space="preserve">at </w:t>
      </w:r>
      <w:r w:rsidRPr="00B57F90">
        <w:rPr>
          <w:rFonts w:hint="eastAsia"/>
        </w:rPr>
        <w:t>Centre Street</w:t>
      </w:r>
      <w:r w:rsidR="00EC301C">
        <w:rPr>
          <w:rFonts w:hint="eastAsia"/>
        </w:rPr>
        <w:t xml:space="preserve"> </w:t>
      </w:r>
      <w:r w:rsidR="00FB5C7D">
        <w:rPr>
          <w:rFonts w:hint="eastAsia"/>
        </w:rPr>
        <w:t>entrance</w:t>
      </w:r>
      <w:r w:rsidRPr="00B57F90">
        <w:rPr>
          <w:rFonts w:hint="eastAsia"/>
        </w:rPr>
        <w:t xml:space="preserve">, the MTRCL </w:t>
      </w:r>
      <w:r w:rsidR="00B1304F">
        <w:rPr>
          <w:rFonts w:hint="eastAsia"/>
        </w:rPr>
        <w:t xml:space="preserve">had </w:t>
      </w:r>
      <w:r w:rsidR="000C30EE">
        <w:rPr>
          <w:rFonts w:hint="eastAsia"/>
        </w:rPr>
        <w:t xml:space="preserve">adjusted </w:t>
      </w:r>
      <w:r w:rsidRPr="00B57F90">
        <w:rPr>
          <w:rFonts w:hint="eastAsia"/>
        </w:rPr>
        <w:t xml:space="preserve">the construction sequence for early commissioning of SYP Station.  </w:t>
      </w:r>
      <w:r w:rsidRPr="00B57F90">
        <w:t>T</w:t>
      </w:r>
      <w:r w:rsidRPr="00B57F90">
        <w:rPr>
          <w:rFonts w:hint="eastAsia"/>
        </w:rPr>
        <w:t xml:space="preserve">he </w:t>
      </w:r>
      <w:r w:rsidRPr="00B57F90">
        <w:t>transformer</w:t>
      </w:r>
      <w:r w:rsidRPr="00B57F90">
        <w:rPr>
          <w:rFonts w:hint="eastAsia"/>
        </w:rPr>
        <w:t xml:space="preserve"> room at High West, the </w:t>
      </w:r>
      <w:r w:rsidR="00C40A22">
        <w:rPr>
          <w:rFonts w:hint="eastAsia"/>
        </w:rPr>
        <w:t xml:space="preserve">FEHD </w:t>
      </w:r>
      <w:r w:rsidRPr="00B57F90">
        <w:rPr>
          <w:rFonts w:hint="eastAsia"/>
        </w:rPr>
        <w:t xml:space="preserve">office and the public toilet would be re-provisioned and returned to the </w:t>
      </w:r>
      <w:r w:rsidRPr="00B57F90">
        <w:t>department</w:t>
      </w:r>
      <w:r w:rsidRPr="00B57F90">
        <w:rPr>
          <w:rFonts w:hint="eastAsia"/>
        </w:rPr>
        <w:t xml:space="preserve">s or organisations concerned </w:t>
      </w:r>
      <w:r w:rsidR="006E0BE0">
        <w:rPr>
          <w:rFonts w:hint="eastAsia"/>
        </w:rPr>
        <w:t xml:space="preserve">in phases </w:t>
      </w:r>
      <w:r w:rsidRPr="00B57F90">
        <w:rPr>
          <w:rFonts w:hint="eastAsia"/>
        </w:rPr>
        <w:t xml:space="preserve">upon </w:t>
      </w:r>
      <w:r w:rsidRPr="00B57F90">
        <w:t>commissioning</w:t>
      </w:r>
      <w:r w:rsidRPr="00B57F90">
        <w:rPr>
          <w:rFonts w:hint="eastAsia"/>
        </w:rPr>
        <w:t xml:space="preserve"> of SYP Station.  </w:t>
      </w:r>
      <w:r w:rsidRPr="00B57F90">
        <w:t>T</w:t>
      </w:r>
      <w:r w:rsidRPr="00B57F90">
        <w:rPr>
          <w:rFonts w:hint="eastAsia"/>
        </w:rPr>
        <w:t xml:space="preserve">he works were </w:t>
      </w:r>
      <w:r w:rsidRPr="00B57F90">
        <w:t>estimated</w:t>
      </w:r>
      <w:r w:rsidRPr="00B57F90">
        <w:rPr>
          <w:rFonts w:hint="eastAsia"/>
        </w:rPr>
        <w:t xml:space="preserve"> to take several months.</w:t>
      </w:r>
    </w:p>
    <w:p w:rsidR="00B72B1A" w:rsidRPr="00B57F90" w:rsidRDefault="00B72B1A" w:rsidP="003B4A27">
      <w:pPr>
        <w:widowControl/>
        <w:tabs>
          <w:tab w:val="left" w:pos="851"/>
        </w:tabs>
        <w:adjustRightInd w:val="0"/>
        <w:snapToGrid w:val="0"/>
        <w:ind w:left="1418" w:hanging="567"/>
        <w:jc w:val="both"/>
        <w:textAlignment w:val="baseline"/>
      </w:pPr>
    </w:p>
    <w:p w:rsidR="00B72B1A" w:rsidRPr="00B57F90" w:rsidRDefault="00B72B1A" w:rsidP="003B4A27">
      <w:pPr>
        <w:widowControl/>
        <w:tabs>
          <w:tab w:val="left" w:pos="851"/>
        </w:tabs>
        <w:adjustRightInd w:val="0"/>
        <w:snapToGrid w:val="0"/>
        <w:ind w:left="1418" w:hanging="567"/>
        <w:jc w:val="both"/>
        <w:textAlignment w:val="baseline"/>
      </w:pPr>
      <w:r w:rsidRPr="00B57F90">
        <w:rPr>
          <w:rFonts w:hint="eastAsia"/>
        </w:rPr>
        <w:t>(f)</w:t>
      </w:r>
      <w:r w:rsidRPr="00B57F90">
        <w:rPr>
          <w:rFonts w:hint="eastAsia"/>
        </w:rPr>
        <w:tab/>
      </w:r>
      <w:r w:rsidR="000D55ED">
        <w:rPr>
          <w:rFonts w:hint="eastAsia"/>
        </w:rPr>
        <w:t>The MTRCL was s</w:t>
      </w:r>
      <w:r w:rsidRPr="00B57F90">
        <w:rPr>
          <w:rFonts w:hint="eastAsia"/>
        </w:rPr>
        <w:t>tud</w:t>
      </w:r>
      <w:r w:rsidR="000D55ED">
        <w:rPr>
          <w:rFonts w:hint="eastAsia"/>
        </w:rPr>
        <w:t>y</w:t>
      </w:r>
      <w:r w:rsidRPr="00B57F90">
        <w:rPr>
          <w:rFonts w:hint="eastAsia"/>
        </w:rPr>
        <w:t>i</w:t>
      </w:r>
      <w:r w:rsidR="000D55ED">
        <w:rPr>
          <w:rFonts w:hint="eastAsia"/>
        </w:rPr>
        <w:t>ng</w:t>
      </w:r>
      <w:r w:rsidRPr="00B57F90">
        <w:rPr>
          <w:rFonts w:hint="eastAsia"/>
        </w:rPr>
        <w:t xml:space="preserve"> with government departments on the proposal to improve the crossing facilities at </w:t>
      </w:r>
      <w:proofErr w:type="spellStart"/>
      <w:r w:rsidRPr="00B57F90">
        <w:rPr>
          <w:rFonts w:hint="eastAsia"/>
        </w:rPr>
        <w:t>Pok</w:t>
      </w:r>
      <w:proofErr w:type="spellEnd"/>
      <w:r w:rsidRPr="00B57F90">
        <w:rPr>
          <w:rFonts w:hint="eastAsia"/>
        </w:rPr>
        <w:t xml:space="preserve"> Fu Lam Road.</w:t>
      </w:r>
    </w:p>
    <w:p w:rsidR="00B72B1A" w:rsidRPr="00B57F90" w:rsidRDefault="00B72B1A" w:rsidP="003B4A27">
      <w:pPr>
        <w:widowControl/>
        <w:tabs>
          <w:tab w:val="left" w:pos="851"/>
        </w:tabs>
        <w:adjustRightInd w:val="0"/>
        <w:snapToGrid w:val="0"/>
        <w:ind w:left="1418" w:hanging="567"/>
        <w:jc w:val="both"/>
        <w:textAlignment w:val="baseline"/>
      </w:pPr>
    </w:p>
    <w:p w:rsidR="00B72B1A" w:rsidRPr="00B57F90" w:rsidRDefault="00B72B1A" w:rsidP="003B4A27">
      <w:pPr>
        <w:widowControl/>
        <w:tabs>
          <w:tab w:val="left" w:pos="851"/>
        </w:tabs>
        <w:adjustRightInd w:val="0"/>
        <w:snapToGrid w:val="0"/>
        <w:ind w:left="1418" w:hanging="567"/>
        <w:jc w:val="both"/>
        <w:textAlignment w:val="baseline"/>
      </w:pPr>
      <w:r w:rsidRPr="00B57F90">
        <w:rPr>
          <w:rFonts w:hint="eastAsia"/>
        </w:rPr>
        <w:t>(g)</w:t>
      </w:r>
      <w:r w:rsidRPr="00B57F90">
        <w:rPr>
          <w:rFonts w:hint="eastAsia"/>
        </w:rPr>
        <w:tab/>
      </w:r>
      <w:r w:rsidR="00710A4F">
        <w:rPr>
          <w:rFonts w:hint="eastAsia"/>
        </w:rPr>
        <w:t xml:space="preserve">The MTRCL </w:t>
      </w:r>
      <w:r w:rsidRPr="00B57F90">
        <w:rPr>
          <w:rFonts w:hint="eastAsia"/>
        </w:rPr>
        <w:t xml:space="preserve">agreed to display the information and completion date of the road works at </w:t>
      </w:r>
      <w:proofErr w:type="spellStart"/>
      <w:r w:rsidRPr="00B57F90">
        <w:rPr>
          <w:rFonts w:hint="eastAsia"/>
        </w:rPr>
        <w:t>Whitty</w:t>
      </w:r>
      <w:proofErr w:type="spellEnd"/>
      <w:r w:rsidRPr="00B57F90">
        <w:rPr>
          <w:rFonts w:hint="eastAsia"/>
        </w:rPr>
        <w:t xml:space="preserve"> Street at the </w:t>
      </w:r>
      <w:r w:rsidR="00717F92">
        <w:rPr>
          <w:rFonts w:hint="eastAsia"/>
        </w:rPr>
        <w:t>hoarding</w:t>
      </w:r>
      <w:r w:rsidR="00360A8C">
        <w:rPr>
          <w:rFonts w:hint="eastAsia"/>
        </w:rPr>
        <w:t>s</w:t>
      </w:r>
      <w:r w:rsidR="00717F92">
        <w:rPr>
          <w:rFonts w:hint="eastAsia"/>
        </w:rPr>
        <w:t xml:space="preserve"> </w:t>
      </w:r>
      <w:r w:rsidRPr="00B57F90">
        <w:rPr>
          <w:rFonts w:hint="eastAsia"/>
        </w:rPr>
        <w:t>of the works site.</w:t>
      </w:r>
    </w:p>
    <w:p w:rsidR="00B72B1A" w:rsidRPr="00B57F90" w:rsidRDefault="00B72B1A" w:rsidP="00B57F90">
      <w:pPr>
        <w:widowControl/>
        <w:tabs>
          <w:tab w:val="left" w:pos="851"/>
        </w:tabs>
        <w:adjustRightInd w:val="0"/>
        <w:snapToGrid w:val="0"/>
        <w:jc w:val="both"/>
        <w:textAlignment w:val="baseline"/>
      </w:pPr>
    </w:p>
    <w:p w:rsidR="00B72B1A" w:rsidRDefault="00B72B1A" w:rsidP="00B57F90">
      <w:pPr>
        <w:widowControl/>
        <w:tabs>
          <w:tab w:val="left" w:pos="851"/>
        </w:tabs>
        <w:adjustRightInd w:val="0"/>
        <w:snapToGrid w:val="0"/>
        <w:jc w:val="both"/>
        <w:textAlignment w:val="baseline"/>
      </w:pPr>
      <w:r w:rsidRPr="00B57F90">
        <w:rPr>
          <w:rFonts w:hint="eastAsia"/>
        </w:rPr>
        <w:t>25.</w:t>
      </w:r>
      <w:r w:rsidRPr="00B57F90">
        <w:rPr>
          <w:rFonts w:hint="eastAsia"/>
        </w:rPr>
        <w:tab/>
      </w:r>
      <w:r w:rsidRPr="00B57F90">
        <w:rPr>
          <w:rFonts w:hint="eastAsia"/>
          <w:u w:val="single"/>
        </w:rPr>
        <w:t>Mr Ken YIP</w:t>
      </w:r>
      <w:r w:rsidRPr="00B57F90">
        <w:rPr>
          <w:rFonts w:hint="eastAsia"/>
        </w:rPr>
        <w:t xml:space="preserve">, </w:t>
      </w:r>
      <w:r w:rsidRPr="00B57F90">
        <w:t>Senior Engineer/Priority Railway 1</w:t>
      </w:r>
      <w:r w:rsidRPr="00B57F90">
        <w:rPr>
          <w:rFonts w:hint="eastAsia"/>
        </w:rPr>
        <w:t xml:space="preserve"> of the</w:t>
      </w:r>
      <w:r w:rsidRPr="00B57F90">
        <w:t xml:space="preserve"> </w:t>
      </w:r>
      <w:proofErr w:type="gramStart"/>
      <w:r w:rsidRPr="00B57F90">
        <w:rPr>
          <w:rFonts w:hint="eastAsia"/>
        </w:rPr>
        <w:t>TD</w:t>
      </w:r>
      <w:r w:rsidR="00123933">
        <w:rPr>
          <w:rFonts w:hint="eastAsia"/>
        </w:rPr>
        <w:t>,</w:t>
      </w:r>
      <w:proofErr w:type="gramEnd"/>
      <w:r w:rsidRPr="00B57F90">
        <w:rPr>
          <w:rFonts w:hint="eastAsia"/>
        </w:rPr>
        <w:t xml:space="preserve"> </w:t>
      </w:r>
      <w:r w:rsidR="00C415C4">
        <w:rPr>
          <w:rFonts w:hint="eastAsia"/>
        </w:rPr>
        <w:t>added</w:t>
      </w:r>
      <w:r w:rsidR="00C415C4" w:rsidRPr="00B57F90">
        <w:rPr>
          <w:rFonts w:hint="eastAsia"/>
        </w:rPr>
        <w:t xml:space="preserve"> </w:t>
      </w:r>
      <w:r w:rsidRPr="00B57F90">
        <w:rPr>
          <w:rFonts w:hint="eastAsia"/>
        </w:rPr>
        <w:t xml:space="preserve">that the TD would add road markings of </w:t>
      </w:r>
      <w:r w:rsidRPr="00B57F90">
        <w:t>“</w:t>
      </w:r>
      <w:r w:rsidRPr="00B57F90">
        <w:rPr>
          <w:rFonts w:hint="eastAsia"/>
        </w:rPr>
        <w:t>Look Left</w:t>
      </w:r>
      <w:r w:rsidRPr="00B57F90">
        <w:t>”</w:t>
      </w:r>
      <w:r w:rsidRPr="00B57F90">
        <w:rPr>
          <w:rFonts w:hint="eastAsia"/>
        </w:rPr>
        <w:t xml:space="preserve"> and </w:t>
      </w:r>
      <w:r w:rsidRPr="00B57F90">
        <w:t>“</w:t>
      </w:r>
      <w:r w:rsidRPr="00B57F90">
        <w:rPr>
          <w:rFonts w:hint="eastAsia"/>
        </w:rPr>
        <w:t>Look Right</w:t>
      </w:r>
      <w:r w:rsidRPr="00B57F90">
        <w:t>”</w:t>
      </w:r>
      <w:r w:rsidRPr="00B57F90">
        <w:rPr>
          <w:rFonts w:hint="eastAsia"/>
        </w:rPr>
        <w:t xml:space="preserve"> at the crossing at the Hill Road flyover and the works were estimated to complete in June </w:t>
      </w:r>
      <w:r w:rsidR="008B6AED">
        <w:rPr>
          <w:rFonts w:hint="eastAsia"/>
        </w:rPr>
        <w:t xml:space="preserve">or </w:t>
      </w:r>
      <w:r w:rsidRPr="00B57F90">
        <w:rPr>
          <w:rFonts w:hint="eastAsia"/>
        </w:rPr>
        <w:t xml:space="preserve">July </w:t>
      </w:r>
      <w:r w:rsidR="008B6AED">
        <w:rPr>
          <w:rFonts w:hint="eastAsia"/>
        </w:rPr>
        <w:t>2015</w:t>
      </w:r>
      <w:r w:rsidRPr="00B57F90">
        <w:rPr>
          <w:rFonts w:hint="eastAsia"/>
        </w:rPr>
        <w:t xml:space="preserve">.  The TD would study the suggestion to provide </w:t>
      </w:r>
      <w:r w:rsidR="006561A5">
        <w:rPr>
          <w:rFonts w:hint="eastAsia"/>
        </w:rPr>
        <w:t xml:space="preserve">traffic </w:t>
      </w:r>
      <w:r w:rsidRPr="00B57F90">
        <w:rPr>
          <w:rFonts w:hint="eastAsia"/>
        </w:rPr>
        <w:t xml:space="preserve">lights at the existing crossing facilities near the </w:t>
      </w:r>
      <w:r w:rsidR="003B6C44" w:rsidRPr="00B57F90">
        <w:rPr>
          <w:rFonts w:eastAsia="華康細明體" w:hint="eastAsia"/>
        </w:rPr>
        <w:t xml:space="preserve">flyover </w:t>
      </w:r>
      <w:r w:rsidRPr="00B57F90">
        <w:rPr>
          <w:rFonts w:hint="eastAsia"/>
        </w:rPr>
        <w:t xml:space="preserve">at </w:t>
      </w:r>
      <w:proofErr w:type="spellStart"/>
      <w:r w:rsidRPr="00B57F90">
        <w:rPr>
          <w:rFonts w:hint="eastAsia"/>
        </w:rPr>
        <w:t>Pok</w:t>
      </w:r>
      <w:proofErr w:type="spellEnd"/>
      <w:r w:rsidRPr="00B57F90">
        <w:rPr>
          <w:rFonts w:hint="eastAsia"/>
        </w:rPr>
        <w:t xml:space="preserve"> Fu Lam Road.  </w:t>
      </w:r>
      <w:r w:rsidRPr="00B57F90">
        <w:t>M</w:t>
      </w:r>
      <w:r w:rsidRPr="00B57F90">
        <w:rPr>
          <w:rFonts w:hint="eastAsia"/>
        </w:rPr>
        <w:t xml:space="preserve">oreover, </w:t>
      </w:r>
      <w:r w:rsidRPr="00BF4052">
        <w:rPr>
          <w:u w:val="single"/>
        </w:rPr>
        <w:t>Mr YIP</w:t>
      </w:r>
      <w:r w:rsidRPr="00B57F90">
        <w:rPr>
          <w:rFonts w:hint="eastAsia"/>
        </w:rPr>
        <w:t xml:space="preserve"> would refer the suggestions on GMB and bus routes to the colleagues concerned to follow up.</w:t>
      </w:r>
    </w:p>
    <w:p w:rsidR="00147B51" w:rsidRPr="00B57F90" w:rsidRDefault="00147B51" w:rsidP="00B57F90">
      <w:pPr>
        <w:widowControl/>
        <w:tabs>
          <w:tab w:val="left" w:pos="851"/>
        </w:tabs>
        <w:adjustRightInd w:val="0"/>
        <w:snapToGrid w:val="0"/>
        <w:jc w:val="both"/>
        <w:textAlignment w:val="baseline"/>
      </w:pPr>
    </w:p>
    <w:p w:rsidR="00B72B1A" w:rsidRPr="00B57F90" w:rsidRDefault="00B72B1A" w:rsidP="006953B7">
      <w:pPr>
        <w:pStyle w:val="af9"/>
        <w:numPr>
          <w:ilvl w:val="0"/>
          <w:numId w:val="18"/>
        </w:numPr>
        <w:tabs>
          <w:tab w:val="left" w:pos="851"/>
        </w:tabs>
        <w:adjustRightInd w:val="0"/>
        <w:snapToGrid w:val="0"/>
        <w:ind w:leftChars="0" w:left="851" w:hanging="851"/>
        <w:jc w:val="both"/>
        <w:textAlignment w:val="baseline"/>
        <w:rPr>
          <w:u w:val="single"/>
        </w:rPr>
      </w:pPr>
      <w:r w:rsidRPr="00B57F90">
        <w:t xml:space="preserve">Members </w:t>
      </w:r>
      <w:r w:rsidRPr="00B57F90">
        <w:rPr>
          <w:rFonts w:hint="eastAsia"/>
        </w:rPr>
        <w:t xml:space="preserve">made further comments </w:t>
      </w:r>
      <w:r w:rsidRPr="00B57F90">
        <w:t xml:space="preserve">as </w:t>
      </w:r>
      <w:r w:rsidRPr="00B57F90">
        <w:rPr>
          <w:rFonts w:hint="eastAsia"/>
        </w:rPr>
        <w:t>follows</w:t>
      </w:r>
      <w:r w:rsidRPr="00B57F90">
        <w:t>:</w:t>
      </w:r>
    </w:p>
    <w:p w:rsidR="00B72B1A" w:rsidRPr="00B57F90" w:rsidRDefault="00B72B1A" w:rsidP="00B57F90">
      <w:pPr>
        <w:tabs>
          <w:tab w:val="left" w:pos="851"/>
        </w:tabs>
        <w:adjustRightInd w:val="0"/>
        <w:snapToGrid w:val="0"/>
        <w:jc w:val="both"/>
      </w:pPr>
    </w:p>
    <w:p w:rsidR="00B72B1A" w:rsidRPr="00B57F90" w:rsidRDefault="00B72B1A" w:rsidP="006953B7">
      <w:pPr>
        <w:pStyle w:val="af9"/>
        <w:numPr>
          <w:ilvl w:val="0"/>
          <w:numId w:val="19"/>
        </w:numPr>
        <w:tabs>
          <w:tab w:val="left" w:pos="851"/>
        </w:tabs>
        <w:adjustRightInd w:val="0"/>
        <w:snapToGrid w:val="0"/>
        <w:ind w:leftChars="0" w:left="1418" w:hanging="567"/>
        <w:jc w:val="both"/>
        <w:rPr>
          <w:color w:val="000000"/>
        </w:rPr>
      </w:pPr>
      <w:r w:rsidRPr="00B57F90">
        <w:rPr>
          <w:rFonts w:hint="eastAsia"/>
          <w:color w:val="000000"/>
          <w:u w:val="single"/>
        </w:rPr>
        <w:t>Mr CHAN Choi-hi</w:t>
      </w:r>
      <w:r w:rsidRPr="00B57F90">
        <w:rPr>
          <w:rFonts w:hint="eastAsia"/>
          <w:color w:val="000000"/>
        </w:rPr>
        <w:t xml:space="preserve"> suggested the MTRCL add Chong Yip Centre, </w:t>
      </w:r>
      <w:proofErr w:type="spellStart"/>
      <w:r w:rsidRPr="00B57F90">
        <w:rPr>
          <w:rFonts w:hint="eastAsia"/>
          <w:color w:val="000000"/>
        </w:rPr>
        <w:t>Wah</w:t>
      </w:r>
      <w:proofErr w:type="spellEnd"/>
      <w:r w:rsidRPr="00B57F90">
        <w:rPr>
          <w:rFonts w:hint="eastAsia"/>
          <w:color w:val="000000"/>
        </w:rPr>
        <w:t xml:space="preserve"> Ming Centre and Elegant Garden to the </w:t>
      </w:r>
      <w:r w:rsidR="00CC689A">
        <w:rPr>
          <w:rFonts w:hint="eastAsia"/>
          <w:color w:val="000000"/>
        </w:rPr>
        <w:t xml:space="preserve">directional signs at the </w:t>
      </w:r>
      <w:r w:rsidRPr="00B57F90">
        <w:rPr>
          <w:rFonts w:hint="eastAsia"/>
          <w:color w:val="000000"/>
        </w:rPr>
        <w:t>entrance</w:t>
      </w:r>
      <w:r w:rsidR="00C33163">
        <w:rPr>
          <w:rFonts w:hint="eastAsia"/>
          <w:color w:val="000000"/>
        </w:rPr>
        <w:t xml:space="preserve"> of</w:t>
      </w:r>
      <w:r w:rsidRPr="00B57F90">
        <w:rPr>
          <w:rFonts w:hint="eastAsia"/>
          <w:color w:val="000000"/>
        </w:rPr>
        <w:t xml:space="preserve"> HKU Station, and Central Police Station to the </w:t>
      </w:r>
      <w:r w:rsidR="00433DED">
        <w:rPr>
          <w:rFonts w:hint="eastAsia"/>
          <w:color w:val="000000"/>
        </w:rPr>
        <w:t xml:space="preserve">directional sign at the </w:t>
      </w:r>
      <w:r w:rsidRPr="00B57F90">
        <w:rPr>
          <w:rFonts w:hint="eastAsia"/>
          <w:color w:val="000000"/>
        </w:rPr>
        <w:t xml:space="preserve">entrance </w:t>
      </w:r>
      <w:r w:rsidR="00433DED">
        <w:rPr>
          <w:rFonts w:hint="eastAsia"/>
          <w:color w:val="000000"/>
        </w:rPr>
        <w:t xml:space="preserve">of </w:t>
      </w:r>
      <w:proofErr w:type="spellStart"/>
      <w:r w:rsidRPr="00B57F90">
        <w:rPr>
          <w:rFonts w:hint="eastAsia"/>
          <w:color w:val="000000"/>
        </w:rPr>
        <w:t>Sheung</w:t>
      </w:r>
      <w:proofErr w:type="spellEnd"/>
      <w:r w:rsidRPr="00B57F90">
        <w:rPr>
          <w:rFonts w:hint="eastAsia"/>
          <w:color w:val="000000"/>
        </w:rPr>
        <w:t xml:space="preserve"> Wan Station.</w:t>
      </w:r>
    </w:p>
    <w:p w:rsidR="00B72B1A" w:rsidRPr="00B57F90" w:rsidRDefault="00B72B1A" w:rsidP="00147B51">
      <w:pPr>
        <w:pStyle w:val="af9"/>
        <w:tabs>
          <w:tab w:val="left" w:pos="851"/>
        </w:tabs>
        <w:adjustRightInd w:val="0"/>
        <w:snapToGrid w:val="0"/>
        <w:ind w:leftChars="0" w:left="1418" w:hanging="567"/>
        <w:jc w:val="both"/>
        <w:rPr>
          <w:color w:val="000000"/>
        </w:rPr>
      </w:pPr>
    </w:p>
    <w:p w:rsidR="00B72B1A" w:rsidRPr="00B57F90" w:rsidRDefault="00B72B1A" w:rsidP="006953B7">
      <w:pPr>
        <w:pStyle w:val="af9"/>
        <w:numPr>
          <w:ilvl w:val="0"/>
          <w:numId w:val="19"/>
        </w:numPr>
        <w:tabs>
          <w:tab w:val="left" w:pos="851"/>
        </w:tabs>
        <w:adjustRightInd w:val="0"/>
        <w:snapToGrid w:val="0"/>
        <w:ind w:leftChars="0" w:left="1418" w:hanging="567"/>
        <w:jc w:val="both"/>
        <w:rPr>
          <w:color w:val="000000"/>
        </w:rPr>
      </w:pPr>
      <w:r w:rsidRPr="00B57F90">
        <w:rPr>
          <w:rFonts w:hint="eastAsia"/>
          <w:color w:val="000000"/>
          <w:u w:val="single"/>
        </w:rPr>
        <w:t>Ms CHENG Lai-king</w:t>
      </w:r>
      <w:r w:rsidRPr="00B57F90">
        <w:rPr>
          <w:rFonts w:hint="eastAsia"/>
          <w:color w:val="000000"/>
        </w:rPr>
        <w:t xml:space="preserve"> requested </w:t>
      </w:r>
      <w:r w:rsidR="004A6720">
        <w:rPr>
          <w:rFonts w:hint="eastAsia"/>
          <w:color w:val="000000"/>
        </w:rPr>
        <w:t xml:space="preserve">the departments concerned to honour the unanimous decision made at the Traffic and Transport Committee to </w:t>
      </w:r>
      <w:r w:rsidRPr="00B57F90">
        <w:rPr>
          <w:rFonts w:hint="eastAsia"/>
          <w:color w:val="000000"/>
        </w:rPr>
        <w:t>review residents</w:t>
      </w:r>
      <w:r w:rsidRPr="00B57F90">
        <w:rPr>
          <w:color w:val="000000"/>
        </w:rPr>
        <w:t>’</w:t>
      </w:r>
      <w:r w:rsidRPr="00B57F90">
        <w:rPr>
          <w:rFonts w:hint="eastAsia"/>
          <w:color w:val="000000"/>
        </w:rPr>
        <w:t xml:space="preserve"> travel pattern upon opening of SYP Station before implementing the </w:t>
      </w:r>
      <w:r w:rsidRPr="00B57F90">
        <w:rPr>
          <w:rFonts w:hint="eastAsia"/>
          <w:color w:val="000000"/>
        </w:rPr>
        <w:lastRenderedPageBreak/>
        <w:t>Public Transportation Re-organisation Plans.</w:t>
      </w:r>
    </w:p>
    <w:p w:rsidR="00B72B1A" w:rsidRPr="00B57F90" w:rsidRDefault="00B72B1A" w:rsidP="00147B51">
      <w:pPr>
        <w:pStyle w:val="af9"/>
        <w:tabs>
          <w:tab w:val="left" w:pos="851"/>
        </w:tabs>
        <w:adjustRightInd w:val="0"/>
        <w:snapToGrid w:val="0"/>
        <w:ind w:leftChars="0" w:left="1418" w:hanging="567"/>
        <w:jc w:val="both"/>
      </w:pPr>
    </w:p>
    <w:p w:rsidR="00B72B1A" w:rsidRPr="00B57F90" w:rsidRDefault="00B72B1A" w:rsidP="006953B7">
      <w:pPr>
        <w:pStyle w:val="af9"/>
        <w:numPr>
          <w:ilvl w:val="0"/>
          <w:numId w:val="19"/>
        </w:numPr>
        <w:tabs>
          <w:tab w:val="left" w:pos="851"/>
        </w:tabs>
        <w:adjustRightInd w:val="0"/>
        <w:snapToGrid w:val="0"/>
        <w:ind w:leftChars="0" w:left="1418" w:hanging="567"/>
        <w:jc w:val="both"/>
        <w:rPr>
          <w:color w:val="000000"/>
        </w:rPr>
      </w:pPr>
      <w:r w:rsidRPr="00B57F90">
        <w:rPr>
          <w:u w:val="single"/>
        </w:rPr>
        <w:t>Miss LO</w:t>
      </w:r>
      <w:r w:rsidRPr="00B57F90">
        <w:rPr>
          <w:rFonts w:hint="eastAsia"/>
          <w:u w:val="single"/>
        </w:rPr>
        <w:t xml:space="preserve"> </w:t>
      </w:r>
      <w:r w:rsidRPr="00B57F90">
        <w:rPr>
          <w:u w:val="single"/>
        </w:rPr>
        <w:t>Yee-hang</w:t>
      </w:r>
      <w:r w:rsidRPr="00B57F90">
        <w:rPr>
          <w:rFonts w:hint="eastAsia"/>
          <w:color w:val="000000"/>
        </w:rPr>
        <w:t xml:space="preserve"> opined that </w:t>
      </w:r>
      <w:r w:rsidRPr="00B57F90">
        <w:rPr>
          <w:color w:val="000000"/>
        </w:rPr>
        <w:t>the MTRCL</w:t>
      </w:r>
      <w:r w:rsidRPr="00B57F90">
        <w:rPr>
          <w:rFonts w:hint="eastAsia"/>
          <w:color w:val="000000"/>
        </w:rPr>
        <w:t xml:space="preserve"> had </w:t>
      </w:r>
      <w:r w:rsidR="009F7F08">
        <w:rPr>
          <w:rFonts w:hint="eastAsia"/>
          <w:color w:val="000000"/>
        </w:rPr>
        <w:t xml:space="preserve">evaded </w:t>
      </w:r>
      <w:r w:rsidRPr="00B57F90">
        <w:rPr>
          <w:rFonts w:hint="eastAsia"/>
          <w:color w:val="000000"/>
        </w:rPr>
        <w:t xml:space="preserve">the suggestion of providing an MTR Fare Saver in the vicinity of </w:t>
      </w:r>
      <w:r w:rsidRPr="00B57F90">
        <w:rPr>
          <w:rFonts w:hint="eastAsia"/>
        </w:rPr>
        <w:t>Ki Ling Lane</w:t>
      </w:r>
      <w:r w:rsidRPr="00B57F90">
        <w:rPr>
          <w:rFonts w:hint="eastAsia"/>
          <w:color w:val="000000"/>
        </w:rPr>
        <w:t xml:space="preserve">, and considered a Fare Saver necessary to compensate nearby residents for the lack of </w:t>
      </w:r>
      <w:r w:rsidR="00DC0D06">
        <w:rPr>
          <w:rFonts w:hint="eastAsia"/>
          <w:color w:val="000000"/>
        </w:rPr>
        <w:t>direct</w:t>
      </w:r>
      <w:r w:rsidR="00DC0D06" w:rsidRPr="00B57F90">
        <w:rPr>
          <w:rFonts w:hint="eastAsia"/>
          <w:color w:val="000000"/>
        </w:rPr>
        <w:t xml:space="preserve"> </w:t>
      </w:r>
      <w:r w:rsidRPr="00B57F90">
        <w:rPr>
          <w:rFonts w:hint="eastAsia"/>
          <w:color w:val="000000"/>
        </w:rPr>
        <w:t>access to SYP Station.</w:t>
      </w:r>
    </w:p>
    <w:p w:rsidR="00B72B1A" w:rsidRPr="00B57F90" w:rsidRDefault="00B72B1A" w:rsidP="00B57F90">
      <w:pPr>
        <w:pStyle w:val="af9"/>
        <w:tabs>
          <w:tab w:val="left" w:pos="851"/>
        </w:tabs>
        <w:adjustRightInd w:val="0"/>
        <w:snapToGrid w:val="0"/>
        <w:ind w:leftChars="0" w:left="0"/>
        <w:jc w:val="both"/>
        <w:textAlignment w:val="baseline"/>
        <w:rPr>
          <w:u w:val="single"/>
        </w:rPr>
      </w:pPr>
    </w:p>
    <w:p w:rsidR="00B72B1A" w:rsidRPr="00B57F90" w:rsidRDefault="00B72B1A" w:rsidP="006953B7">
      <w:pPr>
        <w:pStyle w:val="af9"/>
        <w:numPr>
          <w:ilvl w:val="0"/>
          <w:numId w:val="18"/>
        </w:numPr>
        <w:tabs>
          <w:tab w:val="left" w:pos="851"/>
        </w:tabs>
        <w:adjustRightInd w:val="0"/>
        <w:snapToGrid w:val="0"/>
        <w:ind w:leftChars="0" w:left="0" w:firstLine="0"/>
        <w:jc w:val="both"/>
        <w:textAlignment w:val="baseline"/>
      </w:pPr>
      <w:r w:rsidRPr="00B57F90">
        <w:rPr>
          <w:u w:val="single"/>
        </w:rPr>
        <w:t xml:space="preserve">Mr </w:t>
      </w:r>
      <w:proofErr w:type="spellStart"/>
      <w:r w:rsidRPr="00B57F90">
        <w:rPr>
          <w:u w:val="single"/>
        </w:rPr>
        <w:t>Kenrick</w:t>
      </w:r>
      <w:proofErr w:type="spellEnd"/>
      <w:r w:rsidRPr="00B57F90">
        <w:rPr>
          <w:u w:val="single"/>
        </w:rPr>
        <w:t xml:space="preserve"> KO</w:t>
      </w:r>
      <w:r w:rsidRPr="00B57F90">
        <w:rPr>
          <w:rFonts w:hint="eastAsia"/>
        </w:rPr>
        <w:t xml:space="preserve"> of </w:t>
      </w:r>
      <w:r w:rsidRPr="00B57F90">
        <w:t>the MTRCL</w:t>
      </w:r>
      <w:r w:rsidRPr="00B57F90">
        <w:rPr>
          <w:rFonts w:hint="eastAsia"/>
        </w:rPr>
        <w:t xml:space="preserve"> responded that </w:t>
      </w:r>
      <w:r w:rsidRPr="00B57F90">
        <w:t>the MTRCL</w:t>
      </w:r>
      <w:r w:rsidRPr="00B57F90">
        <w:rPr>
          <w:rFonts w:hint="eastAsia"/>
        </w:rPr>
        <w:t xml:space="preserve"> had no </w:t>
      </w:r>
      <w:r w:rsidR="001717EA">
        <w:rPr>
          <w:rFonts w:hint="eastAsia"/>
        </w:rPr>
        <w:t xml:space="preserve">intention to </w:t>
      </w:r>
      <w:r w:rsidR="00B37B5D">
        <w:rPr>
          <w:rFonts w:hint="eastAsia"/>
        </w:rPr>
        <w:t xml:space="preserve">evade </w:t>
      </w:r>
      <w:r w:rsidRPr="00B57F90">
        <w:rPr>
          <w:rFonts w:hint="eastAsia"/>
        </w:rPr>
        <w:t xml:space="preserve">the suggestion </w:t>
      </w:r>
      <w:r w:rsidRPr="00B57F90">
        <w:rPr>
          <w:rFonts w:hint="eastAsia"/>
          <w:color w:val="000000"/>
        </w:rPr>
        <w:t xml:space="preserve">of providing an MTR Fare Saver.  </w:t>
      </w:r>
      <w:r w:rsidR="000559C6">
        <w:rPr>
          <w:rFonts w:hint="eastAsia"/>
          <w:color w:val="000000"/>
        </w:rPr>
        <w:t xml:space="preserve">The MTRCL </w:t>
      </w:r>
      <w:r w:rsidR="00294BBE">
        <w:rPr>
          <w:rFonts w:hint="eastAsia"/>
          <w:color w:val="000000"/>
        </w:rPr>
        <w:t>appreciated</w:t>
      </w:r>
      <w:r w:rsidR="00EB270A">
        <w:rPr>
          <w:rFonts w:hint="eastAsia"/>
          <w:color w:val="000000"/>
        </w:rPr>
        <w:t xml:space="preserve"> </w:t>
      </w:r>
      <w:r w:rsidRPr="00B57F90">
        <w:rPr>
          <w:rFonts w:hint="eastAsia"/>
        </w:rPr>
        <w:t xml:space="preserve">the possible inconvenience </w:t>
      </w:r>
      <w:r w:rsidR="00CA2A5B">
        <w:rPr>
          <w:rFonts w:hint="eastAsia"/>
        </w:rPr>
        <w:t xml:space="preserve">to residents because </w:t>
      </w:r>
      <w:r w:rsidRPr="00B57F90">
        <w:rPr>
          <w:rFonts w:hint="eastAsia"/>
        </w:rPr>
        <w:t xml:space="preserve">of </w:t>
      </w:r>
      <w:r w:rsidR="00CA2A5B">
        <w:rPr>
          <w:rFonts w:hint="eastAsia"/>
        </w:rPr>
        <w:t xml:space="preserve">the </w:t>
      </w:r>
      <w:r w:rsidR="00036CFC">
        <w:rPr>
          <w:rFonts w:hint="eastAsia"/>
        </w:rPr>
        <w:t xml:space="preserve">separate </w:t>
      </w:r>
      <w:r w:rsidRPr="00B57F90">
        <w:rPr>
          <w:rFonts w:hint="eastAsia"/>
        </w:rPr>
        <w:t xml:space="preserve">opening </w:t>
      </w:r>
      <w:r w:rsidR="00036CFC">
        <w:rPr>
          <w:rFonts w:hint="eastAsia"/>
        </w:rPr>
        <w:t xml:space="preserve">of </w:t>
      </w:r>
      <w:r w:rsidRPr="00B57F90">
        <w:rPr>
          <w:rFonts w:hint="eastAsia"/>
        </w:rPr>
        <w:t xml:space="preserve">the station </w:t>
      </w:r>
      <w:r w:rsidR="00036CFC">
        <w:rPr>
          <w:rFonts w:hint="eastAsia"/>
        </w:rPr>
        <w:t xml:space="preserve">and the </w:t>
      </w:r>
      <w:r w:rsidRPr="00B57F90">
        <w:rPr>
          <w:rFonts w:hint="eastAsia"/>
        </w:rPr>
        <w:t>entrance at Ki Ling Lane</w:t>
      </w:r>
      <w:r w:rsidR="00055DCD">
        <w:rPr>
          <w:rFonts w:hint="eastAsia"/>
        </w:rPr>
        <w:t>.</w:t>
      </w:r>
      <w:r w:rsidRPr="00B57F90">
        <w:rPr>
          <w:rFonts w:hint="eastAsia"/>
        </w:rPr>
        <w:t xml:space="preserve"> </w:t>
      </w:r>
      <w:r w:rsidR="00055DCD">
        <w:rPr>
          <w:rFonts w:hint="eastAsia"/>
        </w:rPr>
        <w:t xml:space="preserve"> </w:t>
      </w:r>
      <w:r w:rsidR="000559C6">
        <w:rPr>
          <w:rFonts w:hint="eastAsia"/>
        </w:rPr>
        <w:t xml:space="preserve">It </w:t>
      </w:r>
      <w:r w:rsidRPr="00B57F90">
        <w:rPr>
          <w:rFonts w:hint="eastAsia"/>
        </w:rPr>
        <w:t>would take appropriate operational measures such as strengthening manpower to assist passengers affected, so as to minimise the inconvenience caused.</w:t>
      </w:r>
    </w:p>
    <w:p w:rsidR="00B72B1A" w:rsidRPr="00B57F90" w:rsidRDefault="00B72B1A" w:rsidP="00B57F90">
      <w:pPr>
        <w:tabs>
          <w:tab w:val="left" w:pos="851"/>
        </w:tabs>
        <w:adjustRightInd w:val="0"/>
        <w:snapToGrid w:val="0"/>
      </w:pP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1162"/>
        <w:gridCol w:w="7964"/>
      </w:tblGrid>
      <w:tr w:rsidR="00B72B1A" w:rsidRPr="00B57F90" w:rsidTr="00B57F90">
        <w:tc>
          <w:tcPr>
            <w:tcW w:w="1162" w:type="dxa"/>
            <w:shd w:val="clear" w:color="auto" w:fill="auto"/>
          </w:tcPr>
          <w:p w:rsidR="00B72B1A" w:rsidRPr="00B57F90" w:rsidRDefault="00B72B1A" w:rsidP="00B57F90">
            <w:pPr>
              <w:tabs>
                <w:tab w:val="left" w:pos="851"/>
              </w:tabs>
              <w:adjustRightInd w:val="0"/>
              <w:snapToGrid w:val="0"/>
              <w:jc w:val="both"/>
              <w:rPr>
                <w:rFonts w:eastAsia="華康細明體"/>
                <w:b/>
              </w:rPr>
            </w:pPr>
          </w:p>
        </w:tc>
        <w:tc>
          <w:tcPr>
            <w:tcW w:w="7964" w:type="dxa"/>
            <w:shd w:val="clear" w:color="auto" w:fill="auto"/>
          </w:tcPr>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w:t>
            </w:r>
            <w:r w:rsidRPr="00B57F90">
              <w:rPr>
                <w:rFonts w:eastAsia="華康細明體" w:hint="eastAsia"/>
                <w:b/>
              </w:rPr>
              <w:t xml:space="preserve"> </w:t>
            </w:r>
            <w:r w:rsidRPr="00B57F90">
              <w:rPr>
                <w:rFonts w:eastAsia="華康細明體"/>
                <w:b/>
              </w:rPr>
              <w:t xml:space="preserve">Latest </w:t>
            </w:r>
            <w:r w:rsidRPr="00B57F90">
              <w:rPr>
                <w:rFonts w:eastAsia="華康細明體" w:hint="eastAsia"/>
                <w:b/>
              </w:rPr>
              <w:t>P</w:t>
            </w:r>
            <w:r w:rsidRPr="00B57F90">
              <w:rPr>
                <w:rFonts w:eastAsia="華康細明體"/>
                <w:b/>
              </w:rPr>
              <w:t>rogress of Admiralty Station Extension Project</w:t>
            </w:r>
          </w:p>
          <w:p w:rsidR="00B72B1A" w:rsidRPr="00B57F90" w:rsidRDefault="00B72B1A" w:rsidP="00B57F90">
            <w:pPr>
              <w:tabs>
                <w:tab w:val="left" w:pos="851"/>
              </w:tabs>
              <w:adjustRightInd w:val="0"/>
              <w:snapToGrid w:val="0"/>
              <w:jc w:val="both"/>
              <w:rPr>
                <w:rFonts w:eastAsia="華康細明體"/>
                <w:b/>
              </w:rPr>
            </w:pPr>
            <w:r w:rsidRPr="00B57F90">
              <w:rPr>
                <w:rFonts w:eastAsia="華康細明體"/>
                <w:b/>
              </w:rPr>
              <w:t xml:space="preserve">(C&amp;W DC Paper No. </w:t>
            </w:r>
            <w:r w:rsidRPr="00B57F90">
              <w:rPr>
                <w:rFonts w:eastAsia="華康細明體" w:hint="eastAsia"/>
                <w:b/>
              </w:rPr>
              <w:t>26</w:t>
            </w:r>
            <w:r w:rsidRPr="00B57F90">
              <w:rPr>
                <w:rFonts w:eastAsia="華康細明體"/>
                <w:b/>
              </w:rPr>
              <w:t>/201</w:t>
            </w:r>
            <w:r w:rsidRPr="00B57F90">
              <w:rPr>
                <w:rFonts w:eastAsia="華康細明體" w:hint="eastAsia"/>
                <w:b/>
              </w:rPr>
              <w:t>5</w:t>
            </w:r>
            <w:r w:rsidRPr="00B57F90">
              <w:rPr>
                <w:rFonts w:eastAsia="華康細明體"/>
                <w:b/>
              </w:rPr>
              <w:t>)</w:t>
            </w:r>
          </w:p>
        </w:tc>
      </w:tr>
    </w:tbl>
    <w:p w:rsidR="00B72B1A" w:rsidRPr="00B57F90" w:rsidRDefault="00B72B1A" w:rsidP="00B57F90">
      <w:pPr>
        <w:tabs>
          <w:tab w:val="left" w:pos="851"/>
        </w:tabs>
        <w:adjustRightInd w:val="0"/>
        <w:snapToGrid w:val="0"/>
        <w:jc w:val="both"/>
      </w:pPr>
      <w:r w:rsidRPr="00B57F90">
        <w:t>(</w:t>
      </w:r>
      <w:r w:rsidRPr="00B57F90">
        <w:rPr>
          <w:rFonts w:hint="eastAsia"/>
        </w:rPr>
        <w:t>4</w:t>
      </w:r>
      <w:r w:rsidRPr="00B57F90">
        <w:t>:</w:t>
      </w:r>
      <w:r w:rsidRPr="00B57F90">
        <w:rPr>
          <w:rFonts w:hint="eastAsia"/>
        </w:rPr>
        <w:t>20 pm - 4</w:t>
      </w:r>
      <w:r w:rsidRPr="00B57F90">
        <w:t>:</w:t>
      </w:r>
      <w:r w:rsidRPr="00B57F90">
        <w:rPr>
          <w:rFonts w:hint="eastAsia"/>
        </w:rPr>
        <w:t>33</w:t>
      </w:r>
      <w:r w:rsidRPr="00B57F90">
        <w:t xml:space="preserve"> pm)</w:t>
      </w:r>
    </w:p>
    <w:p w:rsidR="00B72B1A" w:rsidRPr="00B57F90" w:rsidRDefault="00B72B1A" w:rsidP="00B57F90">
      <w:pPr>
        <w:tabs>
          <w:tab w:val="left" w:pos="851"/>
        </w:tabs>
        <w:adjustRightInd w:val="0"/>
        <w:snapToGrid w:val="0"/>
        <w:jc w:val="both"/>
        <w:rPr>
          <w:u w:val="single"/>
        </w:rPr>
      </w:pPr>
    </w:p>
    <w:p w:rsidR="00B72B1A" w:rsidRPr="00B57F90" w:rsidRDefault="00B72B1A" w:rsidP="006953B7">
      <w:pPr>
        <w:pStyle w:val="af9"/>
        <w:numPr>
          <w:ilvl w:val="0"/>
          <w:numId w:val="18"/>
        </w:numPr>
        <w:tabs>
          <w:tab w:val="left" w:pos="851"/>
        </w:tabs>
        <w:adjustRightInd w:val="0"/>
        <w:snapToGrid w:val="0"/>
        <w:ind w:leftChars="0" w:left="0" w:firstLine="0"/>
        <w:jc w:val="both"/>
        <w:textAlignment w:val="baseline"/>
      </w:pPr>
      <w:r w:rsidRPr="00B57F90">
        <w:rPr>
          <w:rFonts w:eastAsia="華康細明體"/>
          <w:u w:val="single"/>
        </w:rPr>
        <w:t>Mr Michael LEUNG</w:t>
      </w:r>
      <w:r w:rsidRPr="00B57F90">
        <w:rPr>
          <w:rFonts w:eastAsia="華康細明體"/>
        </w:rPr>
        <w:t xml:space="preserve">, Senior Liaison Engineer of the MTRCL, </w:t>
      </w:r>
      <w:r w:rsidRPr="00B57F90">
        <w:rPr>
          <w:rFonts w:eastAsia="華康細明體" w:hint="eastAsia"/>
        </w:rPr>
        <w:t>briefed Members on</w:t>
      </w:r>
      <w:r w:rsidRPr="00B57F90">
        <w:rPr>
          <w:rFonts w:eastAsia="華康細明體"/>
        </w:rPr>
        <w:t xml:space="preserve"> the </w:t>
      </w:r>
      <w:r w:rsidRPr="00B57F90">
        <w:rPr>
          <w:rFonts w:eastAsia="華康細明體" w:hint="eastAsia"/>
        </w:rPr>
        <w:t xml:space="preserve">latest </w:t>
      </w:r>
      <w:r w:rsidRPr="00B57F90">
        <w:rPr>
          <w:rFonts w:eastAsia="華康細明體"/>
        </w:rPr>
        <w:t xml:space="preserve">progress of the </w:t>
      </w:r>
      <w:r w:rsidRPr="00B57F90">
        <w:rPr>
          <w:rFonts w:eastAsia="華康細明體" w:hint="eastAsia"/>
        </w:rPr>
        <w:t>Admiralty Station extension works</w:t>
      </w:r>
      <w:r w:rsidRPr="00B57F90">
        <w:rPr>
          <w:rFonts w:eastAsia="華康細明體"/>
        </w:rPr>
        <w:t xml:space="preserve">.  He said that </w:t>
      </w:r>
      <w:r w:rsidRPr="00B57F90">
        <w:rPr>
          <w:rFonts w:eastAsia="華康細明體" w:hint="eastAsia"/>
        </w:rPr>
        <w:t xml:space="preserve">less than half of the area in Harcourt Garden would still be occupied for construction works for at least 12 months after </w:t>
      </w:r>
      <w:r w:rsidRPr="00B57F90">
        <w:rPr>
          <w:rFonts w:eastAsia="華康細明體"/>
        </w:rPr>
        <w:t xml:space="preserve">the </w:t>
      </w:r>
      <w:r w:rsidRPr="00B57F90">
        <w:rPr>
          <w:rFonts w:eastAsia="華康細明體" w:hint="eastAsia"/>
        </w:rPr>
        <w:t xml:space="preserve">commissioning of the </w:t>
      </w:r>
      <w:r w:rsidRPr="00B57F90">
        <w:rPr>
          <w:rFonts w:eastAsia="華康細明體"/>
        </w:rPr>
        <w:t xml:space="preserve">South Island Line </w:t>
      </w:r>
      <w:r w:rsidRPr="00B57F90">
        <w:rPr>
          <w:rFonts w:eastAsia="華康細明體" w:hint="eastAsia"/>
        </w:rPr>
        <w:t>(SIL).  The progress of the works would be reported to the C&amp;WDC in a timely manner.</w:t>
      </w:r>
    </w:p>
    <w:p w:rsidR="00B72B1A" w:rsidRPr="00B57F90" w:rsidRDefault="00B72B1A" w:rsidP="00B57F90">
      <w:pPr>
        <w:pStyle w:val="af9"/>
        <w:tabs>
          <w:tab w:val="left" w:pos="851"/>
        </w:tabs>
        <w:adjustRightInd w:val="0"/>
        <w:snapToGrid w:val="0"/>
        <w:ind w:leftChars="0" w:left="360"/>
        <w:jc w:val="both"/>
      </w:pPr>
    </w:p>
    <w:p w:rsidR="00B72B1A" w:rsidRPr="00B57F90" w:rsidRDefault="00B72B1A" w:rsidP="006953B7">
      <w:pPr>
        <w:pStyle w:val="af9"/>
        <w:numPr>
          <w:ilvl w:val="0"/>
          <w:numId w:val="18"/>
        </w:numPr>
        <w:tabs>
          <w:tab w:val="left" w:pos="851"/>
        </w:tabs>
        <w:adjustRightInd w:val="0"/>
        <w:snapToGrid w:val="0"/>
        <w:ind w:leftChars="0" w:left="0" w:firstLine="0"/>
        <w:jc w:val="both"/>
        <w:textAlignment w:val="baseline"/>
        <w:rPr>
          <w:u w:val="single"/>
        </w:rPr>
      </w:pPr>
      <w:r w:rsidRPr="00B57F90">
        <w:rPr>
          <w:rFonts w:hint="eastAsia"/>
          <w:u w:val="single"/>
        </w:rPr>
        <w:t>The Chairman</w:t>
      </w:r>
      <w:r w:rsidRPr="00B57F90">
        <w:rPr>
          <w:rFonts w:hint="eastAsia"/>
        </w:rPr>
        <w:t xml:space="preserve"> </w:t>
      </w:r>
      <w:r w:rsidRPr="00B57F90">
        <w:t>invited Members to express their views.  The main points of their comments were as follows:</w:t>
      </w:r>
    </w:p>
    <w:p w:rsidR="00B72B1A" w:rsidRPr="00B57F90" w:rsidRDefault="00B72B1A" w:rsidP="00B57F90">
      <w:pPr>
        <w:tabs>
          <w:tab w:val="left" w:pos="851"/>
        </w:tabs>
        <w:adjustRightInd w:val="0"/>
        <w:snapToGrid w:val="0"/>
        <w:jc w:val="both"/>
      </w:pPr>
    </w:p>
    <w:p w:rsidR="00B72B1A" w:rsidRPr="00B57F90" w:rsidRDefault="00B72B1A" w:rsidP="006953B7">
      <w:pPr>
        <w:pStyle w:val="af9"/>
        <w:numPr>
          <w:ilvl w:val="0"/>
          <w:numId w:val="20"/>
        </w:numPr>
        <w:tabs>
          <w:tab w:val="left" w:pos="851"/>
        </w:tabs>
        <w:adjustRightInd w:val="0"/>
        <w:snapToGrid w:val="0"/>
        <w:ind w:leftChars="0" w:left="1418" w:hanging="567"/>
        <w:jc w:val="both"/>
        <w:rPr>
          <w:color w:val="000000"/>
        </w:rPr>
      </w:pPr>
      <w:r w:rsidRPr="00B57F90">
        <w:rPr>
          <w:rFonts w:hint="eastAsia"/>
          <w:color w:val="000000"/>
          <w:u w:val="single"/>
        </w:rPr>
        <w:t>Ms CHENG Lai-king</w:t>
      </w:r>
      <w:r w:rsidRPr="00B57F90">
        <w:rPr>
          <w:rFonts w:hint="eastAsia"/>
          <w:color w:val="000000"/>
        </w:rPr>
        <w:t xml:space="preserve"> was concerned about the commissioning date of the </w:t>
      </w:r>
      <w:r w:rsidRPr="00B57F90">
        <w:rPr>
          <w:rFonts w:eastAsia="華康細明體" w:hint="eastAsia"/>
        </w:rPr>
        <w:t>SIL.  Besides, she enquired about the disposal of antiquities excavated from the works site.</w:t>
      </w:r>
    </w:p>
    <w:p w:rsidR="00B72B1A" w:rsidRPr="00B57F90" w:rsidRDefault="00B72B1A" w:rsidP="00B57F90">
      <w:pPr>
        <w:pStyle w:val="af9"/>
        <w:tabs>
          <w:tab w:val="left" w:pos="851"/>
        </w:tabs>
        <w:adjustRightInd w:val="0"/>
        <w:snapToGrid w:val="0"/>
        <w:ind w:leftChars="0" w:left="851" w:firstLine="479"/>
        <w:jc w:val="both"/>
        <w:rPr>
          <w:color w:val="000000"/>
        </w:rPr>
      </w:pPr>
    </w:p>
    <w:p w:rsidR="00B72B1A" w:rsidRPr="00B57F90" w:rsidRDefault="00B72B1A" w:rsidP="006953B7">
      <w:pPr>
        <w:pStyle w:val="af9"/>
        <w:numPr>
          <w:ilvl w:val="0"/>
          <w:numId w:val="20"/>
        </w:numPr>
        <w:tabs>
          <w:tab w:val="left" w:pos="851"/>
        </w:tabs>
        <w:adjustRightInd w:val="0"/>
        <w:snapToGrid w:val="0"/>
        <w:ind w:leftChars="0" w:left="1418" w:hanging="567"/>
        <w:jc w:val="both"/>
        <w:rPr>
          <w:color w:val="000000"/>
        </w:rPr>
      </w:pPr>
      <w:r w:rsidRPr="00B57F90">
        <w:rPr>
          <w:rFonts w:hint="eastAsia"/>
          <w:color w:val="000000"/>
          <w:u w:val="single"/>
        </w:rPr>
        <w:t>Mr CHAN Choi-hi</w:t>
      </w:r>
      <w:r w:rsidRPr="00B57F90">
        <w:rPr>
          <w:rFonts w:hint="eastAsia"/>
          <w:color w:val="000000"/>
        </w:rPr>
        <w:t xml:space="preserve"> suspected that the estimated partial occupation of Harcourt Garden for 12 months after the commissioning of the SIL would be rather conservative.  He hoped that the MTRCL could complete the works and open the garden to the public as soon as possible.  In addition, he enquired how the trees to be </w:t>
      </w:r>
      <w:r w:rsidR="00D1263C">
        <w:rPr>
          <w:rFonts w:hint="eastAsia"/>
          <w:color w:val="000000"/>
        </w:rPr>
        <w:t xml:space="preserve">relocated </w:t>
      </w:r>
      <w:r w:rsidRPr="00B57F90">
        <w:rPr>
          <w:rFonts w:hint="eastAsia"/>
          <w:color w:val="000000"/>
        </w:rPr>
        <w:t>due to site formation works would be treated.</w:t>
      </w:r>
    </w:p>
    <w:p w:rsidR="00B14DAB" w:rsidRPr="00B57F90" w:rsidRDefault="00B14DAB" w:rsidP="00B57F90">
      <w:pPr>
        <w:tabs>
          <w:tab w:val="left" w:pos="851"/>
        </w:tabs>
        <w:adjustRightInd w:val="0"/>
        <w:snapToGrid w:val="0"/>
      </w:pPr>
    </w:p>
    <w:p w:rsidR="00B72B1A" w:rsidRPr="00B57F90" w:rsidRDefault="00B72B1A" w:rsidP="006953B7">
      <w:pPr>
        <w:pStyle w:val="af9"/>
        <w:numPr>
          <w:ilvl w:val="0"/>
          <w:numId w:val="18"/>
        </w:numPr>
        <w:tabs>
          <w:tab w:val="left" w:pos="851"/>
        </w:tabs>
        <w:adjustRightInd w:val="0"/>
        <w:snapToGrid w:val="0"/>
        <w:ind w:leftChars="0" w:left="0" w:firstLine="0"/>
        <w:jc w:val="both"/>
        <w:textAlignment w:val="baseline"/>
      </w:pPr>
      <w:r w:rsidRPr="00B57F90">
        <w:rPr>
          <w:rFonts w:eastAsia="華康細明體"/>
          <w:u w:val="single"/>
        </w:rPr>
        <w:t>Mr Michael LEUNG</w:t>
      </w:r>
      <w:r w:rsidRPr="00B57F90">
        <w:rPr>
          <w:rFonts w:hint="eastAsia"/>
        </w:rPr>
        <w:t xml:space="preserve"> of </w:t>
      </w:r>
      <w:r w:rsidRPr="00B57F90">
        <w:t>the MTRCL</w:t>
      </w:r>
      <w:r w:rsidRPr="00B57F90">
        <w:rPr>
          <w:rFonts w:hint="eastAsia"/>
        </w:rPr>
        <w:t xml:space="preserve"> responded that the </w:t>
      </w:r>
      <w:r w:rsidRPr="00B57F90">
        <w:rPr>
          <w:rFonts w:eastAsia="華康細明體" w:hint="eastAsia"/>
        </w:rPr>
        <w:t xml:space="preserve">SIL was targeted for commissioning </w:t>
      </w:r>
      <w:r w:rsidR="00AB167E">
        <w:rPr>
          <w:rFonts w:eastAsia="華康細明體" w:hint="eastAsia"/>
        </w:rPr>
        <w:t xml:space="preserve">in late </w:t>
      </w:r>
      <w:r w:rsidRPr="00B57F90">
        <w:rPr>
          <w:rFonts w:eastAsia="華康細明體" w:hint="eastAsia"/>
        </w:rPr>
        <w:t xml:space="preserve">2016.  Moreover, part of Harcourt Garden would be </w:t>
      </w:r>
      <w:proofErr w:type="spellStart"/>
      <w:r w:rsidRPr="00B57F90">
        <w:rPr>
          <w:rFonts w:eastAsia="華康細明體" w:hint="eastAsia"/>
        </w:rPr>
        <w:t>reprovisioned</w:t>
      </w:r>
      <w:proofErr w:type="spellEnd"/>
      <w:r w:rsidRPr="00B57F90">
        <w:rPr>
          <w:rFonts w:eastAsia="華康細明體" w:hint="eastAsia"/>
        </w:rPr>
        <w:t xml:space="preserve"> as an elevated landscaped deck </w:t>
      </w:r>
      <w:r w:rsidR="00C421BA">
        <w:rPr>
          <w:rFonts w:eastAsia="華康細明體" w:hint="eastAsia"/>
        </w:rPr>
        <w:t xml:space="preserve">on a </w:t>
      </w:r>
      <w:r w:rsidRPr="00B57F90">
        <w:rPr>
          <w:rFonts w:eastAsia="華康細明體" w:hint="eastAsia"/>
        </w:rPr>
        <w:t xml:space="preserve">similar </w:t>
      </w:r>
      <w:r w:rsidR="00761C34">
        <w:rPr>
          <w:rFonts w:eastAsia="華康細明體" w:hint="eastAsia"/>
        </w:rPr>
        <w:t xml:space="preserve">level </w:t>
      </w:r>
      <w:r w:rsidR="00C421BA">
        <w:rPr>
          <w:rFonts w:eastAsia="華康細明體"/>
        </w:rPr>
        <w:t>with</w:t>
      </w:r>
      <w:r w:rsidR="00C421BA">
        <w:rPr>
          <w:rFonts w:eastAsia="華康細明體" w:hint="eastAsia"/>
        </w:rPr>
        <w:t xml:space="preserve"> </w:t>
      </w:r>
      <w:r w:rsidRPr="00B57F90">
        <w:rPr>
          <w:rFonts w:eastAsia="華康細明體" w:hint="eastAsia"/>
        </w:rPr>
        <w:t xml:space="preserve">the connecting footbridge.  Members of the public could access the garden from </w:t>
      </w:r>
      <w:r w:rsidR="00C67492">
        <w:rPr>
          <w:rFonts w:eastAsia="華康細明體" w:hint="eastAsia"/>
        </w:rPr>
        <w:t xml:space="preserve">the </w:t>
      </w:r>
      <w:r w:rsidRPr="00B57F90">
        <w:rPr>
          <w:rFonts w:eastAsia="華康細明體" w:hint="eastAsia"/>
        </w:rPr>
        <w:t xml:space="preserve">ground level via stairs, escalators </w:t>
      </w:r>
      <w:r w:rsidR="00B973E7">
        <w:rPr>
          <w:rFonts w:eastAsia="華康細明體" w:hint="eastAsia"/>
        </w:rPr>
        <w:t xml:space="preserve">or </w:t>
      </w:r>
      <w:r w:rsidRPr="00B57F90">
        <w:rPr>
          <w:rFonts w:eastAsia="華康細明體" w:hint="eastAsia"/>
        </w:rPr>
        <w:t>lifts</w:t>
      </w:r>
      <w:r w:rsidRPr="00B57F90">
        <w:rPr>
          <w:rFonts w:hint="eastAsia"/>
        </w:rPr>
        <w:t>.</w:t>
      </w:r>
    </w:p>
    <w:p w:rsidR="00B72B1A" w:rsidRPr="00B57F90" w:rsidRDefault="00B72B1A" w:rsidP="00B57F90">
      <w:pPr>
        <w:pStyle w:val="af9"/>
        <w:tabs>
          <w:tab w:val="left" w:pos="851"/>
        </w:tabs>
        <w:adjustRightInd w:val="0"/>
        <w:snapToGrid w:val="0"/>
        <w:ind w:leftChars="0" w:left="360"/>
        <w:jc w:val="both"/>
      </w:pPr>
    </w:p>
    <w:p w:rsidR="00B72B1A" w:rsidRPr="00B57F90" w:rsidRDefault="00B72B1A" w:rsidP="006953B7">
      <w:pPr>
        <w:pStyle w:val="af9"/>
        <w:numPr>
          <w:ilvl w:val="0"/>
          <w:numId w:val="18"/>
        </w:numPr>
        <w:tabs>
          <w:tab w:val="left" w:pos="851"/>
        </w:tabs>
        <w:adjustRightInd w:val="0"/>
        <w:snapToGrid w:val="0"/>
        <w:ind w:leftChars="0" w:left="0" w:firstLine="0"/>
        <w:jc w:val="both"/>
        <w:textAlignment w:val="baseline"/>
      </w:pPr>
      <w:r w:rsidRPr="00B57F90">
        <w:rPr>
          <w:rFonts w:hint="eastAsia"/>
          <w:u w:val="single"/>
        </w:rPr>
        <w:t>Mr Henry TSANG</w:t>
      </w:r>
      <w:r w:rsidRPr="00B57F90">
        <w:rPr>
          <w:rFonts w:hint="eastAsia"/>
        </w:rPr>
        <w:t xml:space="preserve">, Design Manager-SIL of </w:t>
      </w:r>
      <w:r w:rsidRPr="00B57F90">
        <w:t>the MTRCL</w:t>
      </w:r>
      <w:r w:rsidRPr="00B57F90">
        <w:rPr>
          <w:rFonts w:hint="eastAsia"/>
        </w:rPr>
        <w:t xml:space="preserve">, stated that the </w:t>
      </w:r>
      <w:r w:rsidR="00D64D4D">
        <w:rPr>
          <w:rFonts w:hint="eastAsia"/>
        </w:rPr>
        <w:t xml:space="preserve">seawall </w:t>
      </w:r>
      <w:r w:rsidRPr="00B57F90">
        <w:rPr>
          <w:rFonts w:hint="eastAsia"/>
        </w:rPr>
        <w:t>relics were stored in a warehouse.  A</w:t>
      </w:r>
      <w:r w:rsidRPr="00B57F90">
        <w:t xml:space="preserve"> commemorat</w:t>
      </w:r>
      <w:r w:rsidRPr="00B57F90">
        <w:rPr>
          <w:rFonts w:hint="eastAsia"/>
        </w:rPr>
        <w:t xml:space="preserve">ive terrace of the </w:t>
      </w:r>
      <w:r w:rsidRPr="00B57F90">
        <w:t>seawall</w:t>
      </w:r>
      <w:r w:rsidRPr="00B57F90">
        <w:rPr>
          <w:rFonts w:hint="eastAsia"/>
        </w:rPr>
        <w:t xml:space="preserve"> would be constructed</w:t>
      </w:r>
      <w:r w:rsidRPr="00B57F90">
        <w:t xml:space="preserve"> </w:t>
      </w:r>
      <w:r w:rsidR="005D301E">
        <w:rPr>
          <w:rFonts w:hint="eastAsia"/>
        </w:rPr>
        <w:t xml:space="preserve">and be placed in the </w:t>
      </w:r>
      <w:r w:rsidRPr="00B57F90">
        <w:rPr>
          <w:rFonts w:hint="eastAsia"/>
        </w:rPr>
        <w:t>re-provision</w:t>
      </w:r>
      <w:r w:rsidR="005D301E">
        <w:rPr>
          <w:rFonts w:hint="eastAsia"/>
        </w:rPr>
        <w:t>ed</w:t>
      </w:r>
      <w:r w:rsidRPr="00B57F90">
        <w:rPr>
          <w:rFonts w:hint="eastAsia"/>
        </w:rPr>
        <w:t xml:space="preserve"> </w:t>
      </w:r>
      <w:r w:rsidRPr="00B57F90">
        <w:t>Harcourt Garden</w:t>
      </w:r>
      <w:r w:rsidRPr="00B57F90">
        <w:rPr>
          <w:rFonts w:hint="eastAsia"/>
        </w:rPr>
        <w:t xml:space="preserve">.  </w:t>
      </w:r>
      <w:r w:rsidR="008B2404">
        <w:rPr>
          <w:rFonts w:hint="eastAsia"/>
        </w:rPr>
        <w:t>T</w:t>
      </w:r>
      <w:r w:rsidRPr="00B57F90">
        <w:rPr>
          <w:rFonts w:hint="eastAsia"/>
        </w:rPr>
        <w:t xml:space="preserve">rees would be planted as far as possible </w:t>
      </w:r>
      <w:r w:rsidR="00716D44">
        <w:rPr>
          <w:rFonts w:hint="eastAsia"/>
        </w:rPr>
        <w:t xml:space="preserve">in the garden </w:t>
      </w:r>
      <w:r w:rsidRPr="00B57F90">
        <w:rPr>
          <w:rFonts w:hint="eastAsia"/>
        </w:rPr>
        <w:t xml:space="preserve">except at emergency access, car park entrance or open space.  Trees removed would be </w:t>
      </w:r>
      <w:r w:rsidR="00B76D6A">
        <w:rPr>
          <w:rFonts w:hint="eastAsia"/>
        </w:rPr>
        <w:t xml:space="preserve">relocated </w:t>
      </w:r>
      <w:r w:rsidRPr="00B57F90">
        <w:rPr>
          <w:rFonts w:hint="eastAsia"/>
        </w:rPr>
        <w:t xml:space="preserve">in the garden in principle, but some with health or size </w:t>
      </w:r>
      <w:r w:rsidR="004A5149">
        <w:rPr>
          <w:rFonts w:hint="eastAsia"/>
        </w:rPr>
        <w:t xml:space="preserve">concerns </w:t>
      </w:r>
      <w:r w:rsidRPr="00B57F90">
        <w:rPr>
          <w:rFonts w:hint="eastAsia"/>
        </w:rPr>
        <w:t xml:space="preserve">would be </w:t>
      </w:r>
      <w:r w:rsidR="00CE792E">
        <w:rPr>
          <w:rFonts w:hint="eastAsia"/>
        </w:rPr>
        <w:t>moved to other places</w:t>
      </w:r>
      <w:r w:rsidRPr="00B57F90">
        <w:rPr>
          <w:rFonts w:hint="eastAsia"/>
        </w:rPr>
        <w:t>.</w:t>
      </w:r>
    </w:p>
    <w:p w:rsidR="00B72B1A" w:rsidRPr="00B57F90" w:rsidRDefault="00B72B1A" w:rsidP="00B57F90">
      <w:pPr>
        <w:tabs>
          <w:tab w:val="left" w:pos="851"/>
        </w:tabs>
        <w:adjustRightInd w:val="0"/>
        <w:snapToGrid w:val="0"/>
      </w:pPr>
    </w:p>
    <w:p w:rsidR="00B72B1A" w:rsidRPr="00B57F90" w:rsidRDefault="00B72B1A" w:rsidP="006953B7">
      <w:pPr>
        <w:pStyle w:val="af9"/>
        <w:numPr>
          <w:ilvl w:val="0"/>
          <w:numId w:val="18"/>
        </w:numPr>
        <w:tabs>
          <w:tab w:val="left" w:pos="851"/>
        </w:tabs>
        <w:adjustRightInd w:val="0"/>
        <w:snapToGrid w:val="0"/>
        <w:ind w:leftChars="0" w:left="0" w:firstLine="0"/>
        <w:jc w:val="both"/>
        <w:textAlignment w:val="baseline"/>
      </w:pPr>
      <w:r w:rsidRPr="00B57F90">
        <w:rPr>
          <w:rFonts w:hint="eastAsia"/>
          <w:color w:val="000000"/>
          <w:u w:val="single"/>
        </w:rPr>
        <w:t>Mr CHAN Choi-hi</w:t>
      </w:r>
      <w:r w:rsidRPr="00B57F90">
        <w:rPr>
          <w:rFonts w:hint="eastAsia"/>
          <w:color w:val="000000"/>
        </w:rPr>
        <w:t xml:space="preserve"> enquired about the number of trees to be </w:t>
      </w:r>
      <w:r w:rsidR="007F7B42">
        <w:rPr>
          <w:rFonts w:hint="eastAsia"/>
          <w:color w:val="000000"/>
        </w:rPr>
        <w:t xml:space="preserve">relocated </w:t>
      </w:r>
      <w:r w:rsidRPr="00B57F90">
        <w:rPr>
          <w:rFonts w:hint="eastAsia"/>
          <w:color w:val="000000"/>
        </w:rPr>
        <w:t xml:space="preserve">in the </w:t>
      </w:r>
      <w:r w:rsidRPr="00B57F90">
        <w:rPr>
          <w:color w:val="000000"/>
        </w:rPr>
        <w:t>garden</w:t>
      </w:r>
      <w:r w:rsidRPr="00B57F90">
        <w:rPr>
          <w:rFonts w:hint="eastAsia"/>
          <w:color w:val="000000"/>
        </w:rPr>
        <w:t xml:space="preserve">, and the arrangement for trees to be </w:t>
      </w:r>
      <w:r w:rsidR="006E4F85">
        <w:rPr>
          <w:rFonts w:hint="eastAsia"/>
          <w:color w:val="000000"/>
        </w:rPr>
        <w:t xml:space="preserve">moved to other places </w:t>
      </w:r>
      <w:r w:rsidRPr="00B57F90">
        <w:rPr>
          <w:rFonts w:hint="eastAsia"/>
          <w:color w:val="000000"/>
        </w:rPr>
        <w:t xml:space="preserve">due to </w:t>
      </w:r>
      <w:r w:rsidRPr="00B57F90">
        <w:rPr>
          <w:rFonts w:hint="eastAsia"/>
        </w:rPr>
        <w:t xml:space="preserve">health or size </w:t>
      </w:r>
      <w:r w:rsidR="004C4022">
        <w:rPr>
          <w:rFonts w:hint="eastAsia"/>
        </w:rPr>
        <w:t>concerns</w:t>
      </w:r>
      <w:r w:rsidRPr="00B57F90">
        <w:rPr>
          <w:rFonts w:hint="eastAsia"/>
        </w:rPr>
        <w:t>.</w:t>
      </w:r>
    </w:p>
    <w:p w:rsidR="00B72B1A" w:rsidRPr="00B57F90" w:rsidRDefault="00B72B1A" w:rsidP="00B57F90">
      <w:pPr>
        <w:tabs>
          <w:tab w:val="left" w:pos="851"/>
        </w:tabs>
        <w:adjustRightInd w:val="0"/>
        <w:snapToGrid w:val="0"/>
      </w:pPr>
    </w:p>
    <w:p w:rsidR="00B72B1A" w:rsidRPr="00B57F90" w:rsidRDefault="00B72B1A" w:rsidP="006953B7">
      <w:pPr>
        <w:pStyle w:val="af9"/>
        <w:numPr>
          <w:ilvl w:val="0"/>
          <w:numId w:val="18"/>
        </w:numPr>
        <w:tabs>
          <w:tab w:val="left" w:pos="851"/>
        </w:tabs>
        <w:adjustRightInd w:val="0"/>
        <w:snapToGrid w:val="0"/>
        <w:ind w:leftChars="0" w:left="0" w:firstLine="0"/>
        <w:jc w:val="both"/>
        <w:textAlignment w:val="baseline"/>
      </w:pPr>
      <w:r w:rsidRPr="00B57F90">
        <w:rPr>
          <w:rFonts w:hint="eastAsia"/>
          <w:u w:val="single"/>
        </w:rPr>
        <w:lastRenderedPageBreak/>
        <w:t>Mr Henry TSANG</w:t>
      </w:r>
      <w:r w:rsidRPr="00B57F90">
        <w:rPr>
          <w:rFonts w:hint="eastAsia"/>
        </w:rPr>
        <w:t xml:space="preserve"> of </w:t>
      </w:r>
      <w:r w:rsidRPr="00B57F90">
        <w:t>the MTRCL</w:t>
      </w:r>
      <w:r w:rsidRPr="00B57F90">
        <w:rPr>
          <w:rFonts w:hint="eastAsia"/>
        </w:rPr>
        <w:t xml:space="preserve"> indicated that supplementary information would be provided after the meeting.</w:t>
      </w:r>
    </w:p>
    <w:p w:rsidR="00B72B1A" w:rsidRPr="00B57F90" w:rsidRDefault="00B72B1A" w:rsidP="00B57F90">
      <w:pPr>
        <w:tabs>
          <w:tab w:val="left" w:pos="851"/>
        </w:tabs>
        <w:adjustRightInd w:val="0"/>
        <w:snapToGrid w:val="0"/>
      </w:pPr>
    </w:p>
    <w:p w:rsidR="00B72B1A" w:rsidRPr="00B57F90" w:rsidRDefault="00B72B1A" w:rsidP="006953B7">
      <w:pPr>
        <w:pStyle w:val="af9"/>
        <w:numPr>
          <w:ilvl w:val="0"/>
          <w:numId w:val="18"/>
        </w:numPr>
        <w:tabs>
          <w:tab w:val="left" w:pos="851"/>
        </w:tabs>
        <w:adjustRightInd w:val="0"/>
        <w:snapToGrid w:val="0"/>
        <w:ind w:leftChars="0" w:left="0" w:firstLine="0"/>
        <w:jc w:val="both"/>
        <w:textAlignment w:val="baseline"/>
      </w:pPr>
      <w:r w:rsidRPr="00B57F90">
        <w:rPr>
          <w:rFonts w:eastAsia="華康細明體"/>
          <w:u w:val="single"/>
        </w:rPr>
        <w:t>Mr Michael LEUNG</w:t>
      </w:r>
      <w:r w:rsidRPr="00B57F90">
        <w:rPr>
          <w:rFonts w:hint="eastAsia"/>
        </w:rPr>
        <w:t xml:space="preserve"> of </w:t>
      </w:r>
      <w:r w:rsidRPr="00B57F90">
        <w:t>the MTRCL</w:t>
      </w:r>
      <w:r w:rsidRPr="00B57F90">
        <w:rPr>
          <w:rFonts w:hint="eastAsia"/>
        </w:rPr>
        <w:t xml:space="preserve"> </w:t>
      </w:r>
      <w:r w:rsidR="002D2033">
        <w:rPr>
          <w:rFonts w:hint="eastAsia"/>
        </w:rPr>
        <w:t>added</w:t>
      </w:r>
      <w:r w:rsidR="002D2033" w:rsidRPr="00B57F90">
        <w:rPr>
          <w:rFonts w:hint="eastAsia"/>
        </w:rPr>
        <w:t xml:space="preserve"> </w:t>
      </w:r>
      <w:r w:rsidRPr="00B57F90">
        <w:rPr>
          <w:rFonts w:hint="eastAsia"/>
        </w:rPr>
        <w:t xml:space="preserve">that </w:t>
      </w:r>
      <w:r w:rsidRPr="00B57F90">
        <w:rPr>
          <w:rFonts w:hint="eastAsia"/>
          <w:color w:val="000000"/>
        </w:rPr>
        <w:t xml:space="preserve">upon further confirmation of the works progress, the actual occupation time of Harcourt Garden could be assessed and </w:t>
      </w:r>
      <w:r w:rsidRPr="00B57F90">
        <w:rPr>
          <w:rFonts w:eastAsia="華康細明體" w:hint="eastAsia"/>
        </w:rPr>
        <w:t xml:space="preserve">reported to the C&amp;WDC in </w:t>
      </w:r>
      <w:r w:rsidR="002D29F9">
        <w:rPr>
          <w:rFonts w:eastAsia="華康細明體" w:hint="eastAsia"/>
        </w:rPr>
        <w:t>due course</w:t>
      </w:r>
      <w:r w:rsidRPr="00B57F90">
        <w:rPr>
          <w:rFonts w:eastAsia="華康細明體" w:hint="eastAsia"/>
        </w:rPr>
        <w:t>.</w:t>
      </w:r>
    </w:p>
    <w:p w:rsidR="00B72B1A" w:rsidRPr="00B57F90" w:rsidRDefault="00B72B1A" w:rsidP="00B57F90">
      <w:pPr>
        <w:tabs>
          <w:tab w:val="left" w:pos="851"/>
        </w:tabs>
        <w:adjustRightInd w:val="0"/>
        <w:snapToGrid w:val="0"/>
      </w:pPr>
    </w:p>
    <w:p w:rsidR="00B72B1A" w:rsidRPr="00B57F90" w:rsidRDefault="00B72B1A" w:rsidP="006953B7">
      <w:pPr>
        <w:pStyle w:val="af9"/>
        <w:numPr>
          <w:ilvl w:val="0"/>
          <w:numId w:val="18"/>
        </w:numPr>
        <w:tabs>
          <w:tab w:val="left" w:pos="851"/>
        </w:tabs>
        <w:adjustRightInd w:val="0"/>
        <w:snapToGrid w:val="0"/>
        <w:ind w:leftChars="0" w:left="0" w:firstLine="0"/>
        <w:jc w:val="both"/>
        <w:textAlignment w:val="baseline"/>
      </w:pPr>
      <w:r w:rsidRPr="00B57F90">
        <w:rPr>
          <w:rFonts w:hint="eastAsia"/>
          <w:u w:val="single"/>
        </w:rPr>
        <w:t>The Chairman</w:t>
      </w:r>
      <w:r w:rsidRPr="00B57F90">
        <w:rPr>
          <w:rFonts w:hint="eastAsia"/>
        </w:rPr>
        <w:t xml:space="preserve"> thanked the representatives of the </w:t>
      </w:r>
      <w:r w:rsidRPr="00B57F90">
        <w:t>MTRCL</w:t>
      </w:r>
      <w:r w:rsidRPr="00B57F90">
        <w:rPr>
          <w:rFonts w:hint="eastAsia"/>
        </w:rPr>
        <w:t xml:space="preserve"> and the departments concerned for attending the meeting.</w:t>
      </w:r>
    </w:p>
    <w:p w:rsidR="00B72B1A" w:rsidRPr="00B57F90" w:rsidRDefault="00B72B1A" w:rsidP="00B57F90">
      <w:pPr>
        <w:tabs>
          <w:tab w:val="left" w:pos="851"/>
        </w:tabs>
        <w:adjustRightInd w:val="0"/>
        <w:snapToGrid w:val="0"/>
      </w:pPr>
    </w:p>
    <w:p w:rsidR="00B72B1A" w:rsidRPr="00B57F90" w:rsidRDefault="00B72B1A" w:rsidP="00B57F90">
      <w:pPr>
        <w:tabs>
          <w:tab w:val="left" w:pos="851"/>
        </w:tabs>
        <w:adjustRightInd w:val="0"/>
        <w:snapToGrid w:val="0"/>
      </w:pPr>
    </w:p>
    <w:tbl>
      <w:tblPr>
        <w:tblW w:w="0" w:type="auto"/>
        <w:tblBorders>
          <w:bottom w:val="single" w:sz="12" w:space="0" w:color="auto"/>
        </w:tblBorders>
        <w:tblCellMar>
          <w:left w:w="28" w:type="dxa"/>
          <w:right w:w="28" w:type="dxa"/>
        </w:tblCellMar>
        <w:tblLook w:val="04A0" w:firstRow="1" w:lastRow="0" w:firstColumn="1" w:lastColumn="0" w:noHBand="0" w:noVBand="1"/>
      </w:tblPr>
      <w:tblGrid>
        <w:gridCol w:w="1162"/>
        <w:gridCol w:w="7964"/>
      </w:tblGrid>
      <w:tr w:rsidR="00B72B1A" w:rsidRPr="00B57F90" w:rsidTr="00B14DAB">
        <w:tc>
          <w:tcPr>
            <w:tcW w:w="1162" w:type="dxa"/>
            <w:shd w:val="clear" w:color="auto" w:fill="auto"/>
          </w:tcPr>
          <w:p w:rsidR="00B72B1A" w:rsidRPr="00B57F90" w:rsidRDefault="00B72B1A" w:rsidP="00B57F90">
            <w:pPr>
              <w:tabs>
                <w:tab w:val="left" w:pos="851"/>
              </w:tabs>
              <w:adjustRightInd w:val="0"/>
              <w:snapToGrid w:val="0"/>
              <w:jc w:val="both"/>
              <w:rPr>
                <w:b/>
              </w:rPr>
            </w:pPr>
            <w:r w:rsidRPr="00B57F90">
              <w:rPr>
                <w:b/>
              </w:rPr>
              <w:t xml:space="preserve">Item </w:t>
            </w:r>
            <w:r w:rsidRPr="00B57F90">
              <w:rPr>
                <w:rFonts w:hint="eastAsia"/>
                <w:b/>
              </w:rPr>
              <w:t>3(ii)</w:t>
            </w:r>
            <w:r w:rsidRPr="00B57F90">
              <w:rPr>
                <w:b/>
              </w:rPr>
              <w:t xml:space="preserve">: </w:t>
            </w:r>
          </w:p>
          <w:p w:rsidR="00B72B1A" w:rsidRPr="00B57F90" w:rsidRDefault="00B72B1A" w:rsidP="00B57F90">
            <w:pPr>
              <w:widowControl/>
              <w:tabs>
                <w:tab w:val="left" w:pos="851"/>
              </w:tabs>
              <w:adjustRightInd w:val="0"/>
              <w:snapToGrid w:val="0"/>
              <w:ind w:leftChars="-38" w:left="-91"/>
              <w:jc w:val="both"/>
              <w:rPr>
                <w:rFonts w:eastAsia="華康細明體"/>
                <w:b/>
              </w:rPr>
            </w:pPr>
          </w:p>
        </w:tc>
        <w:tc>
          <w:tcPr>
            <w:tcW w:w="7964" w:type="dxa"/>
            <w:shd w:val="clear" w:color="auto" w:fill="auto"/>
          </w:tcPr>
          <w:p w:rsidR="00B72B1A" w:rsidRPr="00B57F90" w:rsidRDefault="00B72B1A" w:rsidP="00B57F90">
            <w:pPr>
              <w:tabs>
                <w:tab w:val="left" w:pos="851"/>
              </w:tabs>
              <w:adjustRightInd w:val="0"/>
              <w:snapToGrid w:val="0"/>
              <w:jc w:val="both"/>
              <w:rPr>
                <w:b/>
              </w:rPr>
            </w:pPr>
            <w:r w:rsidRPr="00B57F90">
              <w:rPr>
                <w:b/>
              </w:rPr>
              <w:t xml:space="preserve">Report on the </w:t>
            </w:r>
            <w:r w:rsidRPr="00B57F90">
              <w:rPr>
                <w:rFonts w:hint="eastAsia"/>
                <w:b/>
              </w:rPr>
              <w:t>P</w:t>
            </w:r>
            <w:r w:rsidRPr="00B57F90">
              <w:rPr>
                <w:b/>
              </w:rPr>
              <w:t xml:space="preserve">rojects under the Urban Renewal Authority in the Central </w:t>
            </w:r>
            <w:r w:rsidR="00BE4F2A">
              <w:rPr>
                <w:rFonts w:hint="eastAsia"/>
                <w:b/>
              </w:rPr>
              <w:t>and</w:t>
            </w:r>
            <w:r w:rsidRPr="00B57F90">
              <w:rPr>
                <w:b/>
              </w:rPr>
              <w:t xml:space="preserve"> Western District</w:t>
            </w:r>
          </w:p>
          <w:p w:rsidR="00B72B1A" w:rsidRPr="00B57F90" w:rsidRDefault="00B72B1A" w:rsidP="00B57F90">
            <w:pPr>
              <w:tabs>
                <w:tab w:val="left" w:pos="851"/>
              </w:tabs>
              <w:adjustRightInd w:val="0"/>
              <w:snapToGrid w:val="0"/>
              <w:jc w:val="both"/>
              <w:rPr>
                <w:rFonts w:eastAsia="華康細明體"/>
                <w:b/>
                <w:highlight w:val="yellow"/>
              </w:rPr>
            </w:pPr>
            <w:r w:rsidRPr="00B57F90">
              <w:rPr>
                <w:b/>
              </w:rPr>
              <w:t xml:space="preserve">(C&amp;W DC Paper No. </w:t>
            </w:r>
            <w:r w:rsidRPr="00B57F90">
              <w:rPr>
                <w:rFonts w:hint="eastAsia"/>
                <w:b/>
              </w:rPr>
              <w:t>27</w:t>
            </w:r>
            <w:r w:rsidRPr="00B57F90">
              <w:rPr>
                <w:b/>
              </w:rPr>
              <w:t>/</w:t>
            </w:r>
            <w:r w:rsidRPr="00B57F90">
              <w:rPr>
                <w:rFonts w:hint="eastAsia"/>
                <w:b/>
              </w:rPr>
              <w:t>2015</w:t>
            </w:r>
            <w:r w:rsidRPr="00B57F90">
              <w:rPr>
                <w:b/>
              </w:rPr>
              <w:t>)</w:t>
            </w:r>
          </w:p>
        </w:tc>
      </w:tr>
    </w:tbl>
    <w:p w:rsidR="00B72B1A" w:rsidRPr="00B57F90" w:rsidRDefault="00B72B1A" w:rsidP="00B57F90">
      <w:pPr>
        <w:tabs>
          <w:tab w:val="left" w:pos="851"/>
        </w:tabs>
        <w:adjustRightInd w:val="0"/>
        <w:snapToGrid w:val="0"/>
        <w:jc w:val="both"/>
      </w:pPr>
      <w:r w:rsidRPr="00B57F90">
        <w:t>(</w:t>
      </w:r>
      <w:r w:rsidRPr="00B57F90">
        <w:rPr>
          <w:rFonts w:hint="eastAsia"/>
        </w:rPr>
        <w:t>4</w:t>
      </w:r>
      <w:r w:rsidRPr="00B57F90">
        <w:t>:</w:t>
      </w:r>
      <w:r w:rsidRPr="00B57F90">
        <w:rPr>
          <w:rFonts w:hint="eastAsia"/>
        </w:rPr>
        <w:t>33 pm - 5</w:t>
      </w:r>
      <w:r w:rsidRPr="00B57F90">
        <w:t>:</w:t>
      </w:r>
      <w:r w:rsidRPr="00B57F90">
        <w:rPr>
          <w:rFonts w:hint="eastAsia"/>
        </w:rPr>
        <w:t>06</w:t>
      </w:r>
      <w:r w:rsidRPr="00B57F90">
        <w:t xml:space="preserve"> pm)</w:t>
      </w:r>
    </w:p>
    <w:p w:rsidR="00B72B1A" w:rsidRPr="00B57F90" w:rsidRDefault="00B72B1A" w:rsidP="00B57F90">
      <w:pPr>
        <w:tabs>
          <w:tab w:val="left" w:pos="851"/>
        </w:tabs>
        <w:adjustRightInd w:val="0"/>
        <w:snapToGrid w:val="0"/>
        <w:jc w:val="both"/>
        <w:rPr>
          <w:u w:val="single"/>
        </w:rPr>
      </w:pPr>
    </w:p>
    <w:p w:rsidR="00B72B1A" w:rsidRPr="00B57F90" w:rsidRDefault="00B72B1A" w:rsidP="006953B7">
      <w:pPr>
        <w:pStyle w:val="af9"/>
        <w:numPr>
          <w:ilvl w:val="0"/>
          <w:numId w:val="18"/>
        </w:numPr>
        <w:tabs>
          <w:tab w:val="left" w:pos="851"/>
        </w:tabs>
        <w:adjustRightInd w:val="0"/>
        <w:snapToGrid w:val="0"/>
        <w:ind w:leftChars="0" w:left="0" w:firstLine="0"/>
        <w:jc w:val="both"/>
        <w:textAlignment w:val="baseline"/>
      </w:pPr>
      <w:r w:rsidRPr="00B57F90">
        <w:rPr>
          <w:u w:val="single"/>
        </w:rPr>
        <w:t>The Chairman</w:t>
      </w:r>
      <w:r w:rsidRPr="00B57F90">
        <w:t xml:space="preserve"> </w:t>
      </w:r>
      <w:r w:rsidRPr="00B57F90">
        <w:rPr>
          <w:rFonts w:eastAsia="華康細明體" w:hint="eastAsia"/>
        </w:rPr>
        <w:t>welcomed representatives of the Urban Renewal Authority (URA) to the meeting.</w:t>
      </w:r>
    </w:p>
    <w:p w:rsidR="00B72B1A" w:rsidRPr="00B57F90" w:rsidRDefault="00B72B1A" w:rsidP="00B57F90">
      <w:pPr>
        <w:tabs>
          <w:tab w:val="left" w:pos="851"/>
        </w:tabs>
        <w:adjustRightInd w:val="0"/>
        <w:snapToGrid w:val="0"/>
        <w:jc w:val="both"/>
      </w:pPr>
    </w:p>
    <w:p w:rsidR="00B72B1A" w:rsidRPr="00B57F90" w:rsidRDefault="00B72B1A" w:rsidP="006953B7">
      <w:pPr>
        <w:pStyle w:val="af9"/>
        <w:numPr>
          <w:ilvl w:val="0"/>
          <w:numId w:val="18"/>
        </w:numPr>
        <w:tabs>
          <w:tab w:val="left" w:pos="851"/>
        </w:tabs>
        <w:adjustRightInd w:val="0"/>
        <w:snapToGrid w:val="0"/>
        <w:ind w:leftChars="0" w:left="0" w:firstLine="0"/>
        <w:jc w:val="both"/>
        <w:textAlignment w:val="baseline"/>
      </w:pPr>
      <w:r w:rsidRPr="00B57F90">
        <w:rPr>
          <w:rFonts w:hint="eastAsia"/>
          <w:u w:val="single"/>
        </w:rPr>
        <w:t>Mr Wilfred AU</w:t>
      </w:r>
      <w:r w:rsidRPr="00B57F90">
        <w:rPr>
          <w:rFonts w:hint="eastAsia"/>
        </w:rPr>
        <w:t>, Assistant General</w:t>
      </w:r>
      <w:r w:rsidRPr="00B57F90">
        <w:t xml:space="preserve"> Manager</w:t>
      </w:r>
      <w:r w:rsidR="00F2791A">
        <w:rPr>
          <w:rFonts w:hint="eastAsia"/>
        </w:rPr>
        <w:t>,</w:t>
      </w:r>
      <w:r w:rsidRPr="00B57F90">
        <w:rPr>
          <w:rFonts w:hint="eastAsia"/>
        </w:rPr>
        <w:t xml:space="preserve"> </w:t>
      </w:r>
      <w:r w:rsidRPr="00B57F90">
        <w:t>Planning and Design</w:t>
      </w:r>
      <w:r w:rsidRPr="00B57F90">
        <w:rPr>
          <w:rFonts w:hint="eastAsia"/>
        </w:rPr>
        <w:t xml:space="preserve"> of the</w:t>
      </w:r>
      <w:r w:rsidRPr="00B57F90">
        <w:t xml:space="preserve"> URA</w:t>
      </w:r>
      <w:r w:rsidRPr="00B57F90">
        <w:rPr>
          <w:rFonts w:hint="eastAsia"/>
        </w:rPr>
        <w:t>, reported as follows:</w:t>
      </w:r>
    </w:p>
    <w:p w:rsidR="00B72B1A" w:rsidRPr="00B57F90" w:rsidRDefault="00B72B1A" w:rsidP="00B57F90">
      <w:pPr>
        <w:tabs>
          <w:tab w:val="left" w:pos="851"/>
        </w:tabs>
        <w:adjustRightInd w:val="0"/>
        <w:snapToGrid w:val="0"/>
        <w:jc w:val="both"/>
      </w:pPr>
    </w:p>
    <w:p w:rsidR="00B72B1A" w:rsidRPr="00B57F90" w:rsidRDefault="00566E93" w:rsidP="006953B7">
      <w:pPr>
        <w:pStyle w:val="af9"/>
        <w:numPr>
          <w:ilvl w:val="0"/>
          <w:numId w:val="6"/>
        </w:numPr>
        <w:tabs>
          <w:tab w:val="left" w:pos="851"/>
        </w:tabs>
        <w:adjustRightInd w:val="0"/>
        <w:snapToGrid w:val="0"/>
        <w:ind w:leftChars="0" w:left="1418" w:hanging="567"/>
        <w:jc w:val="both"/>
      </w:pPr>
      <w:r>
        <w:rPr>
          <w:rFonts w:hint="eastAsia"/>
        </w:rPr>
        <w:t xml:space="preserve">The URA was </w:t>
      </w:r>
      <w:r w:rsidR="00B72B1A" w:rsidRPr="00B57F90">
        <w:rPr>
          <w:rFonts w:hint="eastAsia"/>
        </w:rPr>
        <w:t>discussin</w:t>
      </w:r>
      <w:r>
        <w:rPr>
          <w:rFonts w:hint="eastAsia"/>
        </w:rPr>
        <w:t>g</w:t>
      </w:r>
      <w:r w:rsidR="00B72B1A" w:rsidRPr="00B57F90">
        <w:rPr>
          <w:rFonts w:hint="eastAsia"/>
        </w:rPr>
        <w:t xml:space="preserve"> the land lease </w:t>
      </w:r>
      <w:r>
        <w:rPr>
          <w:rFonts w:hint="eastAsia"/>
        </w:rPr>
        <w:t xml:space="preserve">concerning the Central Oasis </w:t>
      </w:r>
      <w:r w:rsidR="00B72B1A" w:rsidRPr="00B57F90">
        <w:rPr>
          <w:rFonts w:hint="eastAsia"/>
        </w:rPr>
        <w:t>with the Lands Department (</w:t>
      </w:r>
      <w:proofErr w:type="spellStart"/>
      <w:r w:rsidR="00B72B1A" w:rsidRPr="00B57F90">
        <w:rPr>
          <w:rFonts w:hint="eastAsia"/>
        </w:rPr>
        <w:t>LandsD</w:t>
      </w:r>
      <w:proofErr w:type="spellEnd"/>
      <w:r w:rsidR="00B72B1A" w:rsidRPr="00B57F90">
        <w:rPr>
          <w:rFonts w:hint="eastAsia"/>
        </w:rPr>
        <w:t>) and the government departments concerned.  Removal of the marquee was expected to commence in the second quarter of 2015.  The URA would follow up with the departments concerned.</w:t>
      </w:r>
    </w:p>
    <w:p w:rsidR="00B72B1A" w:rsidRPr="00B57F90" w:rsidRDefault="00B72B1A" w:rsidP="00B57F90">
      <w:pPr>
        <w:pStyle w:val="af9"/>
        <w:tabs>
          <w:tab w:val="left" w:pos="851"/>
        </w:tabs>
        <w:adjustRightInd w:val="0"/>
        <w:snapToGrid w:val="0"/>
        <w:ind w:leftChars="0" w:left="0"/>
        <w:jc w:val="both"/>
        <w:textAlignment w:val="baseline"/>
      </w:pPr>
    </w:p>
    <w:p w:rsidR="00B72B1A" w:rsidRPr="00B57F90" w:rsidRDefault="00B72B1A" w:rsidP="006953B7">
      <w:pPr>
        <w:pStyle w:val="af9"/>
        <w:numPr>
          <w:ilvl w:val="0"/>
          <w:numId w:val="6"/>
        </w:numPr>
        <w:tabs>
          <w:tab w:val="left" w:pos="851"/>
        </w:tabs>
        <w:adjustRightInd w:val="0"/>
        <w:snapToGrid w:val="0"/>
        <w:ind w:leftChars="0" w:left="1418" w:hanging="567"/>
        <w:jc w:val="both"/>
        <w:rPr>
          <w:color w:val="000000"/>
        </w:rPr>
      </w:pPr>
      <w:r w:rsidRPr="00B57F90">
        <w:rPr>
          <w:rFonts w:hint="eastAsia"/>
          <w:lang w:val="en"/>
        </w:rPr>
        <w:t xml:space="preserve">Regarding the </w:t>
      </w:r>
      <w:r w:rsidRPr="00B57F90">
        <w:rPr>
          <w:lang w:val="en"/>
        </w:rPr>
        <w:t xml:space="preserve">Peel Street/Graham Street </w:t>
      </w:r>
      <w:r w:rsidRPr="00B57F90">
        <w:rPr>
          <w:rFonts w:hint="eastAsia"/>
          <w:lang w:val="en"/>
        </w:rPr>
        <w:t>D</w:t>
      </w:r>
      <w:r w:rsidRPr="00B57F90">
        <w:rPr>
          <w:lang w:val="en"/>
        </w:rPr>
        <w:t xml:space="preserve">evelopment </w:t>
      </w:r>
      <w:r w:rsidRPr="00B57F90">
        <w:rPr>
          <w:rFonts w:hint="eastAsia"/>
          <w:lang w:val="en"/>
        </w:rPr>
        <w:t>Scheme</w:t>
      </w:r>
      <w:r w:rsidRPr="00B57F90">
        <w:rPr>
          <w:lang w:val="en"/>
        </w:rPr>
        <w:t xml:space="preserve"> (</w:t>
      </w:r>
      <w:r w:rsidRPr="00B57F90">
        <w:rPr>
          <w:rFonts w:hint="eastAsia"/>
          <w:lang w:val="en"/>
        </w:rPr>
        <w:t xml:space="preserve">Project </w:t>
      </w:r>
      <w:r w:rsidRPr="00B57F90">
        <w:rPr>
          <w:lang w:val="en"/>
        </w:rPr>
        <w:t xml:space="preserve">H18), </w:t>
      </w:r>
      <w:r w:rsidRPr="00B57F90">
        <w:rPr>
          <w:rFonts w:hint="eastAsia"/>
          <w:lang w:val="en"/>
        </w:rPr>
        <w:t xml:space="preserve">the </w:t>
      </w:r>
      <w:r w:rsidR="001220C9">
        <w:rPr>
          <w:rFonts w:hint="eastAsia"/>
          <w:lang w:val="en"/>
        </w:rPr>
        <w:t xml:space="preserve">piling </w:t>
      </w:r>
      <w:r w:rsidRPr="00B57F90">
        <w:rPr>
          <w:rFonts w:hint="eastAsia"/>
          <w:lang w:val="en"/>
        </w:rPr>
        <w:t>work</w:t>
      </w:r>
      <w:r w:rsidRPr="00B57F90">
        <w:rPr>
          <w:lang w:val="en"/>
        </w:rPr>
        <w:t xml:space="preserve">s </w:t>
      </w:r>
      <w:r w:rsidR="001220C9">
        <w:rPr>
          <w:rFonts w:hint="eastAsia"/>
          <w:lang w:val="en"/>
        </w:rPr>
        <w:t xml:space="preserve">for </w:t>
      </w:r>
      <w:r w:rsidRPr="00B57F90">
        <w:rPr>
          <w:rFonts w:hint="eastAsia"/>
          <w:lang w:val="en"/>
        </w:rPr>
        <w:t>the</w:t>
      </w:r>
      <w:r w:rsidRPr="00B57F90">
        <w:rPr>
          <w:lang w:val="en"/>
        </w:rPr>
        <w:t xml:space="preserve"> </w:t>
      </w:r>
      <w:r w:rsidR="001220C9">
        <w:rPr>
          <w:rFonts w:hint="eastAsia"/>
          <w:lang w:val="en"/>
        </w:rPr>
        <w:t>Market B</w:t>
      </w:r>
      <w:r w:rsidRPr="00B57F90">
        <w:rPr>
          <w:rFonts w:hint="eastAsia"/>
          <w:lang w:val="en"/>
        </w:rPr>
        <w:t>lock</w:t>
      </w:r>
      <w:r w:rsidRPr="00B57F90">
        <w:rPr>
          <w:lang w:val="en"/>
        </w:rPr>
        <w:t xml:space="preserve"> </w:t>
      </w:r>
      <w:r w:rsidRPr="00B57F90">
        <w:rPr>
          <w:rFonts w:hint="eastAsia"/>
          <w:lang w:val="en"/>
        </w:rPr>
        <w:t>in</w:t>
      </w:r>
      <w:r w:rsidRPr="00B57F90">
        <w:rPr>
          <w:lang w:val="en"/>
        </w:rPr>
        <w:t xml:space="preserve"> </w:t>
      </w:r>
      <w:r w:rsidRPr="00B57F90">
        <w:rPr>
          <w:rFonts w:hint="eastAsia"/>
          <w:lang w:val="en"/>
        </w:rPr>
        <w:t>S</w:t>
      </w:r>
      <w:r w:rsidRPr="00B57F90">
        <w:rPr>
          <w:lang w:val="en"/>
        </w:rPr>
        <w:t xml:space="preserve">ite B </w:t>
      </w:r>
      <w:r w:rsidR="00FA72DE">
        <w:rPr>
          <w:rFonts w:hint="eastAsia"/>
          <w:lang w:val="en"/>
        </w:rPr>
        <w:t xml:space="preserve">had been carried out and </w:t>
      </w:r>
      <w:r w:rsidR="00440842">
        <w:rPr>
          <w:rFonts w:hint="eastAsia"/>
          <w:lang w:val="en"/>
        </w:rPr>
        <w:t xml:space="preserve">were </w:t>
      </w:r>
      <w:r w:rsidRPr="00B57F90">
        <w:rPr>
          <w:lang w:val="en"/>
        </w:rPr>
        <w:t>expected to complete in the first quarter</w:t>
      </w:r>
      <w:r w:rsidRPr="00B57F90">
        <w:rPr>
          <w:rFonts w:hint="eastAsia"/>
          <w:lang w:val="en"/>
        </w:rPr>
        <w:t xml:space="preserve"> of 2016 according to the latest progress</w:t>
      </w:r>
      <w:r w:rsidRPr="00B57F90">
        <w:rPr>
          <w:rFonts w:hint="eastAsia"/>
        </w:rPr>
        <w:t xml:space="preserve">.  </w:t>
      </w:r>
      <w:r w:rsidRPr="00B57F90">
        <w:rPr>
          <w:rFonts w:hint="eastAsia"/>
          <w:lang w:val="en"/>
        </w:rPr>
        <w:t>The fresh food shops currently in operation in S</w:t>
      </w:r>
      <w:r w:rsidRPr="00B57F90">
        <w:rPr>
          <w:lang w:val="en"/>
        </w:rPr>
        <w:t xml:space="preserve">ites </w:t>
      </w:r>
      <w:r w:rsidRPr="00B57F90">
        <w:rPr>
          <w:rFonts w:hint="eastAsia"/>
          <w:lang w:val="en"/>
        </w:rPr>
        <w:t>A</w:t>
      </w:r>
      <w:r w:rsidRPr="00B57F90">
        <w:rPr>
          <w:lang w:val="en"/>
        </w:rPr>
        <w:t xml:space="preserve"> and C </w:t>
      </w:r>
      <w:r w:rsidRPr="00B57F90">
        <w:rPr>
          <w:rFonts w:hint="eastAsia"/>
          <w:lang w:val="en"/>
        </w:rPr>
        <w:t xml:space="preserve">would be relocated to the </w:t>
      </w:r>
      <w:r w:rsidR="00D10A27">
        <w:rPr>
          <w:rFonts w:hint="eastAsia"/>
          <w:lang w:val="en"/>
        </w:rPr>
        <w:t>Market B</w:t>
      </w:r>
      <w:r w:rsidRPr="00B57F90">
        <w:rPr>
          <w:rFonts w:hint="eastAsia"/>
          <w:lang w:val="en"/>
        </w:rPr>
        <w:t>lock upon</w:t>
      </w:r>
      <w:r w:rsidRPr="00B57F90">
        <w:rPr>
          <w:lang w:val="en"/>
        </w:rPr>
        <w:t xml:space="preserve"> complet</w:t>
      </w:r>
      <w:r w:rsidRPr="00B57F90">
        <w:rPr>
          <w:rFonts w:hint="eastAsia"/>
          <w:lang w:val="en"/>
        </w:rPr>
        <w:t>ion</w:t>
      </w:r>
      <w:r w:rsidRPr="00B57F90">
        <w:rPr>
          <w:lang w:val="en"/>
        </w:rPr>
        <w:t>.</w:t>
      </w:r>
      <w:r w:rsidRPr="00B57F90">
        <w:rPr>
          <w:rFonts w:hint="eastAsia"/>
          <w:lang w:val="en"/>
        </w:rPr>
        <w:t xml:space="preserve"> </w:t>
      </w:r>
      <w:r w:rsidRPr="00B57F90">
        <w:rPr>
          <w:lang w:val="en"/>
        </w:rPr>
        <w:t xml:space="preserve"> </w:t>
      </w:r>
      <w:r w:rsidRPr="00B57F90">
        <w:rPr>
          <w:rFonts w:hint="eastAsia"/>
          <w:lang w:val="en"/>
        </w:rPr>
        <w:t>The last batch of n</w:t>
      </w:r>
      <w:r w:rsidRPr="00B57F90">
        <w:rPr>
          <w:lang w:val="en"/>
        </w:rPr>
        <w:t xml:space="preserve">on-fresh </w:t>
      </w:r>
      <w:r w:rsidRPr="00B57F90">
        <w:rPr>
          <w:rFonts w:hint="eastAsia"/>
          <w:lang w:val="en"/>
        </w:rPr>
        <w:t>food shops</w:t>
      </w:r>
      <w:r w:rsidRPr="00B57F90">
        <w:rPr>
          <w:lang w:val="en"/>
        </w:rPr>
        <w:t xml:space="preserve"> </w:t>
      </w:r>
      <w:r w:rsidR="00B74358">
        <w:rPr>
          <w:rFonts w:hint="eastAsia"/>
          <w:lang w:val="en"/>
        </w:rPr>
        <w:t xml:space="preserve">would </w:t>
      </w:r>
      <w:r w:rsidRPr="00B57F90">
        <w:rPr>
          <w:lang w:val="en"/>
        </w:rPr>
        <w:t>mov</w:t>
      </w:r>
      <w:r w:rsidR="00B74358">
        <w:rPr>
          <w:rFonts w:hint="eastAsia"/>
          <w:lang w:val="en"/>
        </w:rPr>
        <w:t>e</w:t>
      </w:r>
      <w:r w:rsidRPr="00B57F90">
        <w:rPr>
          <w:lang w:val="en"/>
        </w:rPr>
        <w:t xml:space="preserve"> out on or before 31 March </w:t>
      </w:r>
      <w:r w:rsidRPr="00B57F90">
        <w:rPr>
          <w:rFonts w:hint="eastAsia"/>
          <w:lang w:val="en"/>
        </w:rPr>
        <w:t>2015</w:t>
      </w:r>
      <w:r w:rsidRPr="00B57F90">
        <w:rPr>
          <w:lang w:val="en"/>
        </w:rPr>
        <w:t xml:space="preserve">, </w:t>
      </w:r>
      <w:r w:rsidRPr="00B57F90">
        <w:rPr>
          <w:rFonts w:hint="eastAsia"/>
          <w:lang w:val="en"/>
        </w:rPr>
        <w:t xml:space="preserve">and </w:t>
      </w:r>
      <w:r w:rsidR="007B36F2">
        <w:rPr>
          <w:rFonts w:hint="eastAsia"/>
          <w:lang w:val="en"/>
        </w:rPr>
        <w:t xml:space="preserve">some </w:t>
      </w:r>
      <w:r w:rsidRPr="00B57F90">
        <w:rPr>
          <w:rFonts w:hint="eastAsia"/>
          <w:lang w:val="en"/>
        </w:rPr>
        <w:t xml:space="preserve">operators </w:t>
      </w:r>
      <w:r w:rsidR="007B6721">
        <w:rPr>
          <w:rFonts w:hint="eastAsia"/>
          <w:lang w:val="en"/>
        </w:rPr>
        <w:t xml:space="preserve">who </w:t>
      </w:r>
      <w:r w:rsidRPr="00B57F90">
        <w:rPr>
          <w:lang w:val="en"/>
        </w:rPr>
        <w:t>ha</w:t>
      </w:r>
      <w:r w:rsidRPr="00B57F90">
        <w:rPr>
          <w:rFonts w:hint="eastAsia"/>
          <w:lang w:val="en"/>
        </w:rPr>
        <w:t xml:space="preserve">d already </w:t>
      </w:r>
      <w:r w:rsidR="007B6721">
        <w:rPr>
          <w:rFonts w:hint="eastAsia"/>
          <w:lang w:val="en"/>
        </w:rPr>
        <w:t xml:space="preserve">moved out </w:t>
      </w:r>
      <w:r w:rsidR="00D76186">
        <w:rPr>
          <w:rFonts w:hint="eastAsia"/>
          <w:lang w:val="en"/>
        </w:rPr>
        <w:t xml:space="preserve">were able to find shops </w:t>
      </w:r>
      <w:r w:rsidRPr="00B57F90">
        <w:rPr>
          <w:rFonts w:hint="eastAsia"/>
          <w:lang w:val="en"/>
        </w:rPr>
        <w:t xml:space="preserve">in the </w:t>
      </w:r>
      <w:r w:rsidR="00D76186">
        <w:rPr>
          <w:rFonts w:hint="eastAsia"/>
          <w:lang w:val="en"/>
        </w:rPr>
        <w:t xml:space="preserve">local </w:t>
      </w:r>
      <w:r w:rsidRPr="00B57F90">
        <w:rPr>
          <w:rFonts w:hint="eastAsia"/>
          <w:lang w:val="en"/>
        </w:rPr>
        <w:t>district</w:t>
      </w:r>
      <w:r w:rsidR="00D76186">
        <w:rPr>
          <w:rFonts w:hint="eastAsia"/>
          <w:lang w:val="en"/>
        </w:rPr>
        <w:t xml:space="preserve"> to continue their business</w:t>
      </w:r>
      <w:r w:rsidRPr="00B57F90">
        <w:rPr>
          <w:lang w:val="en"/>
        </w:rPr>
        <w:t>.</w:t>
      </w:r>
      <w:r w:rsidRPr="00B57F90">
        <w:rPr>
          <w:rFonts w:hint="eastAsia"/>
        </w:rPr>
        <w:t xml:space="preserve">  The URA had </w:t>
      </w:r>
      <w:r w:rsidR="00C349FC">
        <w:rPr>
          <w:rFonts w:hint="eastAsia"/>
        </w:rPr>
        <w:t xml:space="preserve">drawn up </w:t>
      </w:r>
      <w:r w:rsidRPr="00B57F90">
        <w:rPr>
          <w:rFonts w:hint="eastAsia"/>
        </w:rPr>
        <w:t xml:space="preserve">a </w:t>
      </w:r>
      <w:r w:rsidRPr="00B57F90">
        <w:t>demolition</w:t>
      </w:r>
      <w:r w:rsidRPr="00B57F90">
        <w:rPr>
          <w:rFonts w:hint="eastAsia"/>
        </w:rPr>
        <w:t xml:space="preserve"> schedule </w:t>
      </w:r>
      <w:r w:rsidR="002305AE">
        <w:rPr>
          <w:rFonts w:hint="eastAsia"/>
        </w:rPr>
        <w:t xml:space="preserve">according </w:t>
      </w:r>
      <w:r w:rsidRPr="00B57F90">
        <w:rPr>
          <w:rFonts w:hint="eastAsia"/>
        </w:rPr>
        <w:t>to the removal dates</w:t>
      </w:r>
      <w:r w:rsidR="00525E10">
        <w:rPr>
          <w:rFonts w:hint="eastAsia"/>
        </w:rPr>
        <w:t>.</w:t>
      </w:r>
      <w:r w:rsidRPr="00B57F90">
        <w:rPr>
          <w:rFonts w:hint="eastAsia"/>
        </w:rPr>
        <w:t xml:space="preserve">  </w:t>
      </w:r>
      <w:r w:rsidR="00525E10">
        <w:rPr>
          <w:rFonts w:hint="eastAsia"/>
        </w:rPr>
        <w:t>T</w:t>
      </w:r>
      <w:r w:rsidRPr="00B57F90">
        <w:rPr>
          <w:rFonts w:hint="eastAsia"/>
        </w:rPr>
        <w:t xml:space="preserve">he vacant buildings in Site A and Site C </w:t>
      </w:r>
      <w:r w:rsidR="00727B21">
        <w:rPr>
          <w:rFonts w:hint="eastAsia"/>
        </w:rPr>
        <w:t xml:space="preserve">would be demolished </w:t>
      </w:r>
      <w:r w:rsidR="00B01169">
        <w:rPr>
          <w:rFonts w:hint="eastAsia"/>
        </w:rPr>
        <w:t xml:space="preserve">portion by portion </w:t>
      </w:r>
      <w:r w:rsidRPr="00B57F90">
        <w:rPr>
          <w:rFonts w:hint="eastAsia"/>
        </w:rPr>
        <w:t xml:space="preserve">so that the impact on the open-air </w:t>
      </w:r>
      <w:r w:rsidR="00A438DC">
        <w:rPr>
          <w:rFonts w:hint="eastAsia"/>
        </w:rPr>
        <w:t xml:space="preserve">market </w:t>
      </w:r>
      <w:r w:rsidRPr="00B57F90">
        <w:rPr>
          <w:rFonts w:hint="eastAsia"/>
        </w:rPr>
        <w:t xml:space="preserve">and </w:t>
      </w:r>
      <w:r w:rsidR="001A37E1">
        <w:rPr>
          <w:rFonts w:hint="eastAsia"/>
        </w:rPr>
        <w:t xml:space="preserve">nearby </w:t>
      </w:r>
      <w:r w:rsidRPr="00B57F90">
        <w:rPr>
          <w:rFonts w:hint="eastAsia"/>
        </w:rPr>
        <w:t xml:space="preserve">shops would be reduced.  In addition, </w:t>
      </w:r>
      <w:r w:rsidR="00347F62">
        <w:rPr>
          <w:rFonts w:hint="eastAsia"/>
        </w:rPr>
        <w:t xml:space="preserve">as hawkers were also stakeholders of the open-air market, </w:t>
      </w:r>
      <w:r w:rsidRPr="00B57F90">
        <w:rPr>
          <w:rFonts w:hint="eastAsia"/>
        </w:rPr>
        <w:t>the URA had provided temporary water supply facilities at Site C of H18 at Graham Street to facilitate their business operation.</w:t>
      </w:r>
    </w:p>
    <w:p w:rsidR="00B72B1A" w:rsidRPr="00B57F90" w:rsidRDefault="00B72B1A" w:rsidP="00B57F90">
      <w:pPr>
        <w:pStyle w:val="af9"/>
        <w:tabs>
          <w:tab w:val="left" w:pos="851"/>
        </w:tabs>
        <w:adjustRightInd w:val="0"/>
        <w:snapToGrid w:val="0"/>
        <w:ind w:leftChars="0" w:left="851" w:firstLine="479"/>
        <w:jc w:val="both"/>
        <w:rPr>
          <w:color w:val="000000"/>
        </w:rPr>
      </w:pPr>
    </w:p>
    <w:p w:rsidR="00B72B1A" w:rsidRPr="00B57F90" w:rsidRDefault="008A4C54" w:rsidP="006953B7">
      <w:pPr>
        <w:pStyle w:val="af9"/>
        <w:numPr>
          <w:ilvl w:val="0"/>
          <w:numId w:val="6"/>
        </w:numPr>
        <w:tabs>
          <w:tab w:val="left" w:pos="851"/>
        </w:tabs>
        <w:adjustRightInd w:val="0"/>
        <w:snapToGrid w:val="0"/>
        <w:ind w:leftChars="0" w:left="1418" w:hanging="567"/>
        <w:jc w:val="both"/>
      </w:pPr>
      <w:r>
        <w:rPr>
          <w:rFonts w:hint="eastAsia"/>
        </w:rPr>
        <w:t xml:space="preserve">Phase </w:t>
      </w:r>
      <w:r w:rsidR="00776569">
        <w:rPr>
          <w:rFonts w:hint="eastAsia"/>
        </w:rPr>
        <w:t>o</w:t>
      </w:r>
      <w:r>
        <w:rPr>
          <w:rFonts w:hint="eastAsia"/>
        </w:rPr>
        <w:t>ne</w:t>
      </w:r>
      <w:r w:rsidR="00B72B1A" w:rsidRPr="00B57F90">
        <w:rPr>
          <w:rFonts w:hint="eastAsia"/>
        </w:rPr>
        <w:t xml:space="preserve"> of the </w:t>
      </w:r>
      <w:r w:rsidR="00B72B1A" w:rsidRPr="00B57F90">
        <w:rPr>
          <w:kern w:val="0"/>
        </w:rPr>
        <w:t>drainage work</w:t>
      </w:r>
      <w:r w:rsidR="00B72B1A" w:rsidRPr="00B57F90">
        <w:rPr>
          <w:rFonts w:hint="eastAsia"/>
          <w:kern w:val="0"/>
        </w:rPr>
        <w:t>s</w:t>
      </w:r>
      <w:r w:rsidR="00B72B1A" w:rsidRPr="00B57F90">
        <w:rPr>
          <w:kern w:val="0"/>
        </w:rPr>
        <w:t xml:space="preserve"> at</w:t>
      </w:r>
      <w:r w:rsidR="00B72B1A" w:rsidRPr="00B57F90">
        <w:rPr>
          <w:rFonts w:hint="eastAsia"/>
        </w:rPr>
        <w:t xml:space="preserve"> </w:t>
      </w:r>
      <w:r w:rsidR="00B72B1A" w:rsidRPr="00B57F90">
        <w:rPr>
          <w:kern w:val="0"/>
        </w:rPr>
        <w:t>Cochrane Street</w:t>
      </w:r>
      <w:r w:rsidR="00B72B1A" w:rsidRPr="00B57F90">
        <w:rPr>
          <w:rFonts w:hint="eastAsia"/>
        </w:rPr>
        <w:t xml:space="preserve"> had been completed and </w:t>
      </w:r>
      <w:proofErr w:type="gramStart"/>
      <w:r w:rsidR="008C1CD7">
        <w:rPr>
          <w:rFonts w:hint="eastAsia"/>
        </w:rPr>
        <w:t>p</w:t>
      </w:r>
      <w:r w:rsidR="00C04447">
        <w:rPr>
          <w:rFonts w:hint="eastAsia"/>
        </w:rPr>
        <w:t>hase</w:t>
      </w:r>
      <w:proofErr w:type="gramEnd"/>
      <w:r w:rsidR="00C04447">
        <w:rPr>
          <w:rFonts w:hint="eastAsia"/>
        </w:rPr>
        <w:t xml:space="preserve"> </w:t>
      </w:r>
      <w:r w:rsidR="00776569">
        <w:rPr>
          <w:rFonts w:hint="eastAsia"/>
        </w:rPr>
        <w:t>o</w:t>
      </w:r>
      <w:r w:rsidR="00C04447">
        <w:rPr>
          <w:rFonts w:hint="eastAsia"/>
        </w:rPr>
        <w:t xml:space="preserve">ne </w:t>
      </w:r>
      <w:r w:rsidR="00B72B1A" w:rsidRPr="00B57F90">
        <w:rPr>
          <w:rFonts w:hint="eastAsia"/>
        </w:rPr>
        <w:t xml:space="preserve">of the beautification works for the sitting-out area had been completed in late January.  The </w:t>
      </w:r>
      <w:proofErr w:type="spellStart"/>
      <w:r w:rsidR="00B72B1A" w:rsidRPr="00B57F90">
        <w:rPr>
          <w:rFonts w:hint="eastAsia"/>
        </w:rPr>
        <w:t>HyD</w:t>
      </w:r>
      <w:proofErr w:type="spellEnd"/>
      <w:r w:rsidR="00B72B1A" w:rsidRPr="00B57F90">
        <w:rPr>
          <w:rFonts w:hint="eastAsia"/>
        </w:rPr>
        <w:t xml:space="preserve"> </w:t>
      </w:r>
      <w:r w:rsidR="00236EDC">
        <w:rPr>
          <w:rFonts w:hint="eastAsia"/>
        </w:rPr>
        <w:t xml:space="preserve">had been </w:t>
      </w:r>
      <w:r w:rsidR="00B72B1A" w:rsidRPr="00B57F90">
        <w:rPr>
          <w:rFonts w:hint="eastAsia"/>
        </w:rPr>
        <w:t xml:space="preserve">invited to conduct a site inspection for handover in early February.  However, the department said that </w:t>
      </w:r>
      <w:r w:rsidR="00B75BE9">
        <w:rPr>
          <w:rFonts w:hint="eastAsia"/>
        </w:rPr>
        <w:t xml:space="preserve">the </w:t>
      </w:r>
      <w:r w:rsidR="00B72B1A" w:rsidRPr="00B57F90">
        <w:rPr>
          <w:rFonts w:hint="eastAsia"/>
        </w:rPr>
        <w:t xml:space="preserve">handover </w:t>
      </w:r>
      <w:r w:rsidR="00B75BE9">
        <w:rPr>
          <w:rFonts w:hint="eastAsia"/>
        </w:rPr>
        <w:t xml:space="preserve">procedure </w:t>
      </w:r>
      <w:r w:rsidR="00B72B1A" w:rsidRPr="00B57F90">
        <w:rPr>
          <w:rFonts w:hint="eastAsia"/>
        </w:rPr>
        <w:t>of the beautification works</w:t>
      </w:r>
      <w:r w:rsidR="003524FD">
        <w:rPr>
          <w:rFonts w:hint="eastAsia"/>
        </w:rPr>
        <w:t xml:space="preserve"> </w:t>
      </w:r>
      <w:r w:rsidR="002A0B28">
        <w:rPr>
          <w:rFonts w:hint="eastAsia"/>
        </w:rPr>
        <w:t xml:space="preserve">could </w:t>
      </w:r>
      <w:r w:rsidR="003524FD">
        <w:rPr>
          <w:rFonts w:hint="eastAsia"/>
        </w:rPr>
        <w:t xml:space="preserve">only be </w:t>
      </w:r>
      <w:r w:rsidR="002A0B28">
        <w:rPr>
          <w:rFonts w:hint="eastAsia"/>
        </w:rPr>
        <w:t xml:space="preserve">arranged when </w:t>
      </w:r>
      <w:r w:rsidR="009E3864">
        <w:rPr>
          <w:rFonts w:hint="eastAsia"/>
        </w:rPr>
        <w:t xml:space="preserve">phase </w:t>
      </w:r>
      <w:r w:rsidR="000A56B9">
        <w:rPr>
          <w:rFonts w:hint="eastAsia"/>
        </w:rPr>
        <w:t xml:space="preserve">two </w:t>
      </w:r>
      <w:r w:rsidR="009E3864">
        <w:rPr>
          <w:rFonts w:hint="eastAsia"/>
        </w:rPr>
        <w:t xml:space="preserve">of </w:t>
      </w:r>
      <w:r w:rsidR="000A56B9">
        <w:rPr>
          <w:rFonts w:hint="eastAsia"/>
        </w:rPr>
        <w:t xml:space="preserve">the </w:t>
      </w:r>
      <w:r w:rsidR="009E3864">
        <w:rPr>
          <w:rFonts w:hint="eastAsia"/>
        </w:rPr>
        <w:t>works had been completed</w:t>
      </w:r>
      <w:r w:rsidR="009A5761">
        <w:rPr>
          <w:rFonts w:hint="eastAsia"/>
        </w:rPr>
        <w:t>,</w:t>
      </w:r>
      <w:r w:rsidR="004E434B">
        <w:rPr>
          <w:rFonts w:hint="eastAsia"/>
        </w:rPr>
        <w:t xml:space="preserve"> </w:t>
      </w:r>
      <w:r w:rsidR="009A5761">
        <w:t>which</w:t>
      </w:r>
      <w:r w:rsidR="009A5761">
        <w:rPr>
          <w:rFonts w:hint="eastAsia"/>
        </w:rPr>
        <w:t xml:space="preserve"> meant that</w:t>
      </w:r>
      <w:r w:rsidR="00B72B1A" w:rsidRPr="00B57F90">
        <w:rPr>
          <w:rFonts w:hint="eastAsia"/>
        </w:rPr>
        <w:t xml:space="preserve"> </w:t>
      </w:r>
      <w:r w:rsidR="003265AA">
        <w:rPr>
          <w:rFonts w:hint="eastAsia"/>
        </w:rPr>
        <w:t>t</w:t>
      </w:r>
      <w:r w:rsidR="00B72B1A" w:rsidRPr="00B57F90">
        <w:rPr>
          <w:rFonts w:hint="eastAsia"/>
        </w:rPr>
        <w:t xml:space="preserve">he sitting-out area would </w:t>
      </w:r>
      <w:r w:rsidR="009A5761">
        <w:rPr>
          <w:rFonts w:hint="eastAsia"/>
        </w:rPr>
        <w:t xml:space="preserve">not </w:t>
      </w:r>
      <w:r w:rsidR="00B72B1A" w:rsidRPr="00B57F90">
        <w:rPr>
          <w:rFonts w:hint="eastAsia"/>
        </w:rPr>
        <w:t>be opened to the public</w:t>
      </w:r>
      <w:r w:rsidR="009A5761">
        <w:rPr>
          <w:rFonts w:hint="eastAsia"/>
        </w:rPr>
        <w:t xml:space="preserve"> until then</w:t>
      </w:r>
      <w:r w:rsidR="00B72B1A" w:rsidRPr="00B57F90">
        <w:rPr>
          <w:rFonts w:hint="eastAsia"/>
        </w:rPr>
        <w:t xml:space="preserve">.  The URA had </w:t>
      </w:r>
      <w:r w:rsidR="006E4D5B">
        <w:rPr>
          <w:rFonts w:hint="eastAsia"/>
        </w:rPr>
        <w:t xml:space="preserve">assured </w:t>
      </w:r>
      <w:r w:rsidR="00B72B1A" w:rsidRPr="00B57F90">
        <w:rPr>
          <w:rFonts w:hint="eastAsia"/>
        </w:rPr>
        <w:t xml:space="preserve">the C&amp;WDC that the </w:t>
      </w:r>
      <w:r w:rsidR="00180D5B">
        <w:rPr>
          <w:rFonts w:hint="eastAsia"/>
        </w:rPr>
        <w:t xml:space="preserve">area </w:t>
      </w:r>
      <w:r w:rsidR="00B72B1A" w:rsidRPr="00B57F90">
        <w:rPr>
          <w:rFonts w:hint="eastAsia"/>
        </w:rPr>
        <w:t xml:space="preserve">completed in </w:t>
      </w:r>
      <w:r w:rsidR="009A0EE6">
        <w:rPr>
          <w:rFonts w:hint="eastAsia"/>
        </w:rPr>
        <w:t xml:space="preserve">phase one </w:t>
      </w:r>
      <w:r w:rsidR="00B72B1A" w:rsidRPr="00B57F90">
        <w:rPr>
          <w:rFonts w:hint="eastAsia"/>
        </w:rPr>
        <w:t xml:space="preserve">would be opened to the public first.  </w:t>
      </w:r>
      <w:r w:rsidR="008D0CD2">
        <w:rPr>
          <w:rFonts w:hint="eastAsia"/>
        </w:rPr>
        <w:t>After discussion with the contractor, t</w:t>
      </w:r>
      <w:r w:rsidR="00B72B1A" w:rsidRPr="00B57F90">
        <w:rPr>
          <w:rFonts w:hint="eastAsia"/>
        </w:rPr>
        <w:t xml:space="preserve">he URA </w:t>
      </w:r>
      <w:r w:rsidR="00D97BD3">
        <w:rPr>
          <w:rFonts w:hint="eastAsia"/>
        </w:rPr>
        <w:t xml:space="preserve">planned to </w:t>
      </w:r>
      <w:r w:rsidR="00B72B1A" w:rsidRPr="00B57F90">
        <w:rPr>
          <w:rFonts w:hint="eastAsia"/>
        </w:rPr>
        <w:t xml:space="preserve">open the sites completed in </w:t>
      </w:r>
      <w:proofErr w:type="gramStart"/>
      <w:r w:rsidR="00230E2A">
        <w:rPr>
          <w:rFonts w:hint="eastAsia"/>
        </w:rPr>
        <w:t>phase</w:t>
      </w:r>
      <w:proofErr w:type="gramEnd"/>
      <w:r w:rsidR="00230E2A">
        <w:rPr>
          <w:rFonts w:hint="eastAsia"/>
        </w:rPr>
        <w:t xml:space="preserve"> one </w:t>
      </w:r>
      <w:r w:rsidR="00B72B1A" w:rsidRPr="00B57F90">
        <w:rPr>
          <w:rFonts w:hint="eastAsia"/>
        </w:rPr>
        <w:t xml:space="preserve">(excluding the planters) to the public </w:t>
      </w:r>
      <w:r w:rsidR="00EE3416">
        <w:rPr>
          <w:rFonts w:hint="eastAsia"/>
        </w:rPr>
        <w:t xml:space="preserve">subject to </w:t>
      </w:r>
      <w:r w:rsidR="00B72B1A" w:rsidRPr="00B57F90">
        <w:rPr>
          <w:rFonts w:hint="eastAsia"/>
        </w:rPr>
        <w:t xml:space="preserve">the consent of the </w:t>
      </w:r>
      <w:proofErr w:type="spellStart"/>
      <w:r w:rsidR="00B72B1A" w:rsidRPr="00B57F90">
        <w:rPr>
          <w:rFonts w:hint="eastAsia"/>
        </w:rPr>
        <w:t>HyD.</w:t>
      </w:r>
      <w:proofErr w:type="spellEnd"/>
      <w:r w:rsidR="00B72B1A" w:rsidRPr="00B57F90">
        <w:rPr>
          <w:rFonts w:hint="eastAsia"/>
        </w:rPr>
        <w:t xml:space="preserve">  </w:t>
      </w:r>
      <w:proofErr w:type="gramStart"/>
      <w:r w:rsidR="00087303">
        <w:rPr>
          <w:rFonts w:hint="eastAsia"/>
        </w:rPr>
        <w:lastRenderedPageBreak/>
        <w:t>Phase</w:t>
      </w:r>
      <w:proofErr w:type="gramEnd"/>
      <w:r w:rsidR="00087303">
        <w:rPr>
          <w:rFonts w:hint="eastAsia"/>
        </w:rPr>
        <w:t xml:space="preserve"> two </w:t>
      </w:r>
      <w:r w:rsidR="00B72B1A" w:rsidRPr="00B57F90">
        <w:rPr>
          <w:rFonts w:hint="eastAsia"/>
        </w:rPr>
        <w:t xml:space="preserve">of the beautification works was in progress and was </w:t>
      </w:r>
      <w:r w:rsidR="001607FC">
        <w:rPr>
          <w:rFonts w:hint="eastAsia"/>
        </w:rPr>
        <w:t xml:space="preserve">scheduled for </w:t>
      </w:r>
      <w:r w:rsidR="00B72B1A" w:rsidRPr="00B57F90">
        <w:rPr>
          <w:rFonts w:hint="eastAsia"/>
        </w:rPr>
        <w:t>complet</w:t>
      </w:r>
      <w:r w:rsidR="001607FC">
        <w:rPr>
          <w:rFonts w:hint="eastAsia"/>
        </w:rPr>
        <w:t>ion</w:t>
      </w:r>
      <w:r w:rsidR="00B72B1A" w:rsidRPr="00B57F90">
        <w:rPr>
          <w:rFonts w:hint="eastAsia"/>
        </w:rPr>
        <w:t xml:space="preserve"> in about mid</w:t>
      </w:r>
      <w:r w:rsidR="00FF772F">
        <w:rPr>
          <w:rFonts w:hint="eastAsia"/>
        </w:rPr>
        <w:t>-2015</w:t>
      </w:r>
      <w:r w:rsidR="00B72B1A" w:rsidRPr="00B57F90">
        <w:rPr>
          <w:rFonts w:hint="eastAsia"/>
        </w:rPr>
        <w:t>.</w:t>
      </w:r>
    </w:p>
    <w:p w:rsidR="00B72B1A" w:rsidRPr="00B57F90" w:rsidRDefault="00B72B1A" w:rsidP="00B57F90">
      <w:pPr>
        <w:pStyle w:val="af9"/>
        <w:tabs>
          <w:tab w:val="left" w:pos="851"/>
        </w:tabs>
        <w:adjustRightInd w:val="0"/>
        <w:snapToGrid w:val="0"/>
        <w:ind w:leftChars="0" w:left="851" w:firstLine="479"/>
        <w:jc w:val="both"/>
      </w:pPr>
    </w:p>
    <w:p w:rsidR="00B72B1A" w:rsidRPr="00B57F90" w:rsidRDefault="00B72B1A" w:rsidP="006953B7">
      <w:pPr>
        <w:pStyle w:val="af9"/>
        <w:numPr>
          <w:ilvl w:val="0"/>
          <w:numId w:val="6"/>
        </w:numPr>
        <w:tabs>
          <w:tab w:val="left" w:pos="851"/>
        </w:tabs>
        <w:adjustRightInd w:val="0"/>
        <w:snapToGrid w:val="0"/>
        <w:ind w:leftChars="0" w:left="1418" w:hanging="567"/>
        <w:jc w:val="both"/>
      </w:pPr>
      <w:r w:rsidRPr="00B57F90">
        <w:rPr>
          <w:rFonts w:hint="eastAsia"/>
          <w:lang w:val="en"/>
        </w:rPr>
        <w:t>The o</w:t>
      </w:r>
      <w:r w:rsidRPr="00B57F90">
        <w:rPr>
          <w:lang w:val="en"/>
        </w:rPr>
        <w:t xml:space="preserve">verall acquisition rate of </w:t>
      </w:r>
      <w:r w:rsidRPr="00B57F90">
        <w:rPr>
          <w:rFonts w:hint="eastAsia"/>
          <w:lang w:val="en"/>
        </w:rPr>
        <w:t xml:space="preserve">the development plan at </w:t>
      </w:r>
      <w:r w:rsidRPr="00B57F90">
        <w:rPr>
          <w:lang w:val="en"/>
        </w:rPr>
        <w:t xml:space="preserve">Staunton Street/Wing Lee Street </w:t>
      </w:r>
      <w:r w:rsidRPr="00B57F90">
        <w:rPr>
          <w:rFonts w:hint="eastAsia"/>
          <w:lang w:val="en"/>
        </w:rPr>
        <w:t>Project</w:t>
      </w:r>
      <w:r w:rsidRPr="00B57F90">
        <w:rPr>
          <w:lang w:val="en"/>
        </w:rPr>
        <w:t xml:space="preserve"> (</w:t>
      </w:r>
      <w:r w:rsidRPr="00B57F90">
        <w:rPr>
          <w:rFonts w:hint="eastAsia"/>
          <w:lang w:val="en"/>
        </w:rPr>
        <w:t xml:space="preserve">Project </w:t>
      </w:r>
      <w:r w:rsidRPr="00B57F90">
        <w:rPr>
          <w:lang w:val="en"/>
        </w:rPr>
        <w:t xml:space="preserve">H19) </w:t>
      </w:r>
      <w:r w:rsidRPr="00B57F90">
        <w:rPr>
          <w:rFonts w:hint="eastAsia"/>
          <w:lang w:val="en"/>
        </w:rPr>
        <w:t>wa</w:t>
      </w:r>
      <w:r w:rsidRPr="00B57F90">
        <w:rPr>
          <w:lang w:val="en"/>
        </w:rPr>
        <w:t>s about 50%</w:t>
      </w:r>
      <w:r w:rsidR="00811DD7">
        <w:rPr>
          <w:rFonts w:hint="eastAsia"/>
          <w:lang w:val="en"/>
        </w:rPr>
        <w:t>.</w:t>
      </w:r>
      <w:r w:rsidRPr="00B57F90">
        <w:rPr>
          <w:lang w:val="en"/>
        </w:rPr>
        <w:t xml:space="preserve"> </w:t>
      </w:r>
      <w:r w:rsidRPr="00B57F90">
        <w:rPr>
          <w:rFonts w:hint="eastAsia"/>
          <w:lang w:val="en"/>
        </w:rPr>
        <w:t xml:space="preserve"> </w:t>
      </w:r>
      <w:r w:rsidR="00811DD7">
        <w:rPr>
          <w:rFonts w:hint="eastAsia"/>
          <w:lang w:val="en"/>
        </w:rPr>
        <w:t>T</w:t>
      </w:r>
      <w:r w:rsidRPr="00B57F90">
        <w:rPr>
          <w:lang w:val="en"/>
        </w:rPr>
        <w:t xml:space="preserve">he URA would actively </w:t>
      </w:r>
      <w:r w:rsidR="00AA6A2B">
        <w:rPr>
          <w:rFonts w:hint="eastAsia"/>
          <w:lang w:val="en"/>
        </w:rPr>
        <w:t xml:space="preserve">explore </w:t>
      </w:r>
      <w:r w:rsidRPr="00B57F90">
        <w:rPr>
          <w:rFonts w:hint="eastAsia"/>
          <w:lang w:val="en"/>
        </w:rPr>
        <w:t>the</w:t>
      </w:r>
      <w:r w:rsidRPr="00B57F90">
        <w:rPr>
          <w:lang w:val="en"/>
        </w:rPr>
        <w:t xml:space="preserve"> </w:t>
      </w:r>
      <w:r w:rsidR="00AA120F">
        <w:rPr>
          <w:rFonts w:hint="eastAsia"/>
          <w:lang w:val="en"/>
        </w:rPr>
        <w:t xml:space="preserve">way forward </w:t>
      </w:r>
      <w:r w:rsidRPr="00B57F90">
        <w:rPr>
          <w:lang w:val="en"/>
        </w:rPr>
        <w:t>of Site</w:t>
      </w:r>
      <w:r w:rsidRPr="00B57F90">
        <w:rPr>
          <w:rFonts w:hint="eastAsia"/>
          <w:lang w:val="en"/>
        </w:rPr>
        <w:t>s</w:t>
      </w:r>
      <w:r w:rsidRPr="00B57F90">
        <w:rPr>
          <w:lang w:val="en"/>
        </w:rPr>
        <w:t xml:space="preserve"> B and C</w:t>
      </w:r>
      <w:r w:rsidRPr="00B57F90">
        <w:rPr>
          <w:rFonts w:hint="eastAsia"/>
          <w:lang w:val="en"/>
        </w:rPr>
        <w:t xml:space="preserve"> </w:t>
      </w:r>
      <w:r w:rsidR="00D44969">
        <w:rPr>
          <w:rFonts w:hint="eastAsia"/>
          <w:lang w:val="en"/>
        </w:rPr>
        <w:t>with relevant government departments</w:t>
      </w:r>
      <w:r w:rsidRPr="00B57F90">
        <w:rPr>
          <w:rFonts w:hint="eastAsia"/>
          <w:lang w:val="en"/>
        </w:rPr>
        <w:t>.</w:t>
      </w:r>
    </w:p>
    <w:p w:rsidR="00B72B1A" w:rsidRPr="00B57F90" w:rsidRDefault="00B72B1A" w:rsidP="00B57F90">
      <w:pPr>
        <w:pStyle w:val="af9"/>
        <w:tabs>
          <w:tab w:val="left" w:pos="851"/>
        </w:tabs>
        <w:adjustRightInd w:val="0"/>
        <w:snapToGrid w:val="0"/>
        <w:ind w:leftChars="0" w:left="851"/>
        <w:jc w:val="both"/>
      </w:pPr>
    </w:p>
    <w:p w:rsidR="00B72B1A" w:rsidRPr="00B57F90" w:rsidRDefault="002315D9" w:rsidP="006953B7">
      <w:pPr>
        <w:pStyle w:val="af9"/>
        <w:numPr>
          <w:ilvl w:val="0"/>
          <w:numId w:val="6"/>
        </w:numPr>
        <w:tabs>
          <w:tab w:val="left" w:pos="851"/>
        </w:tabs>
        <w:adjustRightInd w:val="0"/>
        <w:snapToGrid w:val="0"/>
        <w:ind w:leftChars="0" w:left="1418" w:hanging="567"/>
        <w:jc w:val="both"/>
      </w:pPr>
      <w:r>
        <w:rPr>
          <w:rFonts w:hint="eastAsia"/>
          <w:lang w:val="en"/>
        </w:rPr>
        <w:t>T</w:t>
      </w:r>
      <w:r w:rsidR="00B72B1A" w:rsidRPr="00B57F90">
        <w:rPr>
          <w:lang w:val="en"/>
        </w:rPr>
        <w:t>he URA ha</w:t>
      </w:r>
      <w:r w:rsidR="00B72B1A" w:rsidRPr="00B57F90">
        <w:rPr>
          <w:rFonts w:hint="eastAsia"/>
          <w:lang w:val="en"/>
        </w:rPr>
        <w:t>d</w:t>
      </w:r>
      <w:r w:rsidR="00B72B1A" w:rsidRPr="00B57F90">
        <w:rPr>
          <w:lang w:val="en"/>
        </w:rPr>
        <w:t xml:space="preserve"> </w:t>
      </w:r>
      <w:r>
        <w:rPr>
          <w:rFonts w:hint="eastAsia"/>
          <w:lang w:val="en"/>
        </w:rPr>
        <w:t xml:space="preserve">signed </w:t>
      </w:r>
      <w:r w:rsidR="00B72B1A" w:rsidRPr="00B57F90">
        <w:rPr>
          <w:rFonts w:hint="eastAsia"/>
          <w:lang w:val="en"/>
        </w:rPr>
        <w:t xml:space="preserve">an agreement </w:t>
      </w:r>
      <w:r>
        <w:rPr>
          <w:rFonts w:hint="eastAsia"/>
          <w:lang w:val="en"/>
        </w:rPr>
        <w:t xml:space="preserve">with the Government </w:t>
      </w:r>
      <w:r w:rsidR="000C08E7">
        <w:rPr>
          <w:rFonts w:hint="eastAsia"/>
          <w:lang w:val="en"/>
        </w:rPr>
        <w:t xml:space="preserve">to </w:t>
      </w:r>
      <w:r w:rsidR="00B72B1A" w:rsidRPr="00B57F90">
        <w:rPr>
          <w:lang w:val="en"/>
        </w:rPr>
        <w:t xml:space="preserve">extend the </w:t>
      </w:r>
      <w:r w:rsidR="00B72B1A" w:rsidRPr="00B57F90">
        <w:rPr>
          <w:rFonts w:hint="eastAsia"/>
          <w:lang w:val="en"/>
        </w:rPr>
        <w:t xml:space="preserve">tenancy of </w:t>
      </w:r>
      <w:r w:rsidR="00B10069">
        <w:rPr>
          <w:rFonts w:hint="eastAsia"/>
          <w:lang w:val="en"/>
        </w:rPr>
        <w:t xml:space="preserve">the </w:t>
      </w:r>
      <w:r w:rsidR="00B72B1A" w:rsidRPr="00B57F90">
        <w:rPr>
          <w:lang w:val="en"/>
        </w:rPr>
        <w:t xml:space="preserve">Western Market </w:t>
      </w:r>
      <w:r w:rsidR="00B72B1A" w:rsidRPr="00B57F90">
        <w:rPr>
          <w:rFonts w:hint="eastAsia"/>
          <w:lang w:val="en"/>
        </w:rPr>
        <w:t>to</w:t>
      </w:r>
      <w:r w:rsidR="00B72B1A" w:rsidRPr="00B57F90">
        <w:rPr>
          <w:lang w:val="en"/>
        </w:rPr>
        <w:t xml:space="preserve"> February 2017. </w:t>
      </w:r>
      <w:r w:rsidR="00B72B1A" w:rsidRPr="00B57F90">
        <w:rPr>
          <w:rFonts w:hint="eastAsia"/>
          <w:lang w:val="en"/>
        </w:rPr>
        <w:t xml:space="preserve"> The </w:t>
      </w:r>
      <w:r w:rsidR="00B72B1A" w:rsidRPr="00B57F90">
        <w:rPr>
          <w:lang w:val="en"/>
        </w:rPr>
        <w:t xml:space="preserve">URA would </w:t>
      </w:r>
      <w:r w:rsidR="00D10E61">
        <w:rPr>
          <w:rFonts w:hint="eastAsia"/>
          <w:lang w:val="en"/>
        </w:rPr>
        <w:t xml:space="preserve">cooperate </w:t>
      </w:r>
      <w:r w:rsidR="00B72B1A" w:rsidRPr="00B57F90">
        <w:rPr>
          <w:lang w:val="en"/>
        </w:rPr>
        <w:t xml:space="preserve">with cloth traders </w:t>
      </w:r>
      <w:r w:rsidR="00B72B1A" w:rsidRPr="00B57F90">
        <w:rPr>
          <w:rFonts w:hint="eastAsia"/>
          <w:lang w:val="en"/>
        </w:rPr>
        <w:t xml:space="preserve">to </w:t>
      </w:r>
      <w:r w:rsidR="00B72B1A" w:rsidRPr="00B57F90">
        <w:rPr>
          <w:lang w:val="en"/>
        </w:rPr>
        <w:t xml:space="preserve">identify suitable </w:t>
      </w:r>
      <w:r w:rsidR="00B72B1A" w:rsidRPr="00B57F90">
        <w:rPr>
          <w:rFonts w:hint="eastAsia"/>
          <w:lang w:val="en"/>
        </w:rPr>
        <w:t xml:space="preserve">places </w:t>
      </w:r>
      <w:r w:rsidR="003752D9">
        <w:rPr>
          <w:rFonts w:hint="eastAsia"/>
          <w:lang w:val="en"/>
        </w:rPr>
        <w:t xml:space="preserve">to </w:t>
      </w:r>
      <w:r w:rsidR="00B72B1A" w:rsidRPr="00B57F90">
        <w:rPr>
          <w:rFonts w:hint="eastAsia"/>
          <w:lang w:val="en"/>
        </w:rPr>
        <w:t>continu</w:t>
      </w:r>
      <w:r w:rsidR="003752D9">
        <w:rPr>
          <w:rFonts w:hint="eastAsia"/>
          <w:lang w:val="en"/>
        </w:rPr>
        <w:t>e</w:t>
      </w:r>
      <w:r w:rsidR="00B72B1A" w:rsidRPr="00B57F90">
        <w:rPr>
          <w:rFonts w:hint="eastAsia"/>
          <w:lang w:val="en"/>
        </w:rPr>
        <w:t xml:space="preserve"> their </w:t>
      </w:r>
      <w:r w:rsidR="00B72B1A" w:rsidRPr="00B57F90">
        <w:rPr>
          <w:lang w:val="en"/>
        </w:rPr>
        <w:t>business</w:t>
      </w:r>
      <w:r w:rsidR="00B72B1A" w:rsidRPr="00B57F90">
        <w:rPr>
          <w:rFonts w:hint="eastAsia"/>
          <w:lang w:val="en"/>
        </w:rPr>
        <w:t>.</w:t>
      </w:r>
    </w:p>
    <w:p w:rsidR="00B72B1A" w:rsidRPr="00B57F90" w:rsidRDefault="00B72B1A" w:rsidP="00B57F90">
      <w:pPr>
        <w:tabs>
          <w:tab w:val="left" w:pos="851"/>
        </w:tabs>
        <w:adjustRightInd w:val="0"/>
        <w:snapToGrid w:val="0"/>
        <w:jc w:val="both"/>
      </w:pPr>
    </w:p>
    <w:p w:rsidR="00B72B1A" w:rsidRPr="00B57F90" w:rsidRDefault="00B72B1A" w:rsidP="006953B7">
      <w:pPr>
        <w:pStyle w:val="af9"/>
        <w:numPr>
          <w:ilvl w:val="0"/>
          <w:numId w:val="7"/>
        </w:numPr>
        <w:tabs>
          <w:tab w:val="left" w:pos="851"/>
        </w:tabs>
        <w:adjustRightInd w:val="0"/>
        <w:snapToGrid w:val="0"/>
        <w:ind w:leftChars="0" w:left="0" w:firstLine="0"/>
        <w:jc w:val="both"/>
      </w:pPr>
      <w:r w:rsidRPr="00B57F90">
        <w:rPr>
          <w:rFonts w:hint="eastAsia"/>
          <w:u w:val="single"/>
        </w:rPr>
        <w:t>The Chairman</w:t>
      </w:r>
      <w:r w:rsidRPr="00B57F90">
        <w:rPr>
          <w:rFonts w:hint="eastAsia"/>
        </w:rPr>
        <w:t xml:space="preserve"> </w:t>
      </w:r>
      <w:r w:rsidRPr="00B57F90">
        <w:t>invited Members to express their views.  The main points of their comments were as follows:</w:t>
      </w:r>
    </w:p>
    <w:p w:rsidR="00B72B1A" w:rsidRPr="00B57F90" w:rsidRDefault="00B72B1A" w:rsidP="00B57F90">
      <w:pPr>
        <w:pStyle w:val="af9"/>
        <w:tabs>
          <w:tab w:val="left" w:pos="851"/>
        </w:tabs>
        <w:adjustRightInd w:val="0"/>
        <w:snapToGrid w:val="0"/>
        <w:ind w:leftChars="0" w:left="851" w:firstLine="479"/>
        <w:jc w:val="both"/>
      </w:pPr>
    </w:p>
    <w:p w:rsidR="00B72B1A" w:rsidRPr="00B57F90" w:rsidRDefault="00B72B1A" w:rsidP="00C31487">
      <w:pPr>
        <w:pStyle w:val="af9"/>
        <w:tabs>
          <w:tab w:val="left" w:pos="851"/>
        </w:tabs>
        <w:adjustRightInd w:val="0"/>
        <w:snapToGrid w:val="0"/>
        <w:ind w:leftChars="0" w:left="1418" w:hanging="567"/>
        <w:jc w:val="both"/>
      </w:pPr>
      <w:r w:rsidRPr="00B57F90">
        <w:rPr>
          <w:rFonts w:hint="eastAsia"/>
        </w:rPr>
        <w:t>(a)</w:t>
      </w:r>
      <w:r w:rsidRPr="00B57F90">
        <w:tab/>
      </w:r>
      <w:r w:rsidRPr="00B57F90">
        <w:rPr>
          <w:rFonts w:hint="eastAsia"/>
          <w:u w:val="single"/>
        </w:rPr>
        <w:t xml:space="preserve">Mr KAM </w:t>
      </w:r>
      <w:proofErr w:type="spellStart"/>
      <w:r w:rsidRPr="00B57F90">
        <w:rPr>
          <w:rFonts w:hint="eastAsia"/>
          <w:u w:val="single"/>
        </w:rPr>
        <w:t>Nai-wai</w:t>
      </w:r>
      <w:proofErr w:type="spellEnd"/>
      <w:r w:rsidRPr="00B57F90">
        <w:rPr>
          <w:rFonts w:hint="eastAsia"/>
        </w:rPr>
        <w:t xml:space="preserve"> requested the URA to explain why </w:t>
      </w:r>
      <w:r w:rsidR="00F43A1C">
        <w:rPr>
          <w:rFonts w:hint="eastAsia"/>
        </w:rPr>
        <w:t xml:space="preserve">cloth traders had </w:t>
      </w:r>
      <w:r w:rsidRPr="00B57F90">
        <w:rPr>
          <w:rFonts w:hint="eastAsia"/>
        </w:rPr>
        <w:t>to identify suitable places to continue their business.</w:t>
      </w:r>
    </w:p>
    <w:p w:rsidR="00B72B1A" w:rsidRPr="00B57F90" w:rsidRDefault="00B72B1A" w:rsidP="00B57F90">
      <w:pPr>
        <w:pStyle w:val="af9"/>
        <w:tabs>
          <w:tab w:val="left" w:pos="851"/>
        </w:tabs>
        <w:adjustRightInd w:val="0"/>
        <w:snapToGrid w:val="0"/>
        <w:ind w:leftChars="0" w:left="851" w:firstLine="479"/>
        <w:jc w:val="both"/>
      </w:pPr>
    </w:p>
    <w:p w:rsidR="00B72B1A" w:rsidRPr="00B57F90" w:rsidRDefault="00B72B1A" w:rsidP="00C31487">
      <w:pPr>
        <w:pStyle w:val="af9"/>
        <w:tabs>
          <w:tab w:val="left" w:pos="851"/>
        </w:tabs>
        <w:adjustRightInd w:val="0"/>
        <w:snapToGrid w:val="0"/>
        <w:ind w:leftChars="0" w:left="1418" w:hanging="567"/>
        <w:jc w:val="both"/>
      </w:pPr>
      <w:r w:rsidRPr="00B57F90">
        <w:rPr>
          <w:rFonts w:hint="eastAsia"/>
        </w:rPr>
        <w:t>(b)</w:t>
      </w:r>
      <w:r w:rsidRPr="00B57F90">
        <w:tab/>
      </w:r>
      <w:r w:rsidRPr="00B57F90">
        <w:rPr>
          <w:rFonts w:hint="eastAsia"/>
          <w:u w:val="single"/>
        </w:rPr>
        <w:t>Ms CHENG Lai-king</w:t>
      </w:r>
      <w:r w:rsidRPr="00B57F90">
        <w:rPr>
          <w:rFonts w:hint="eastAsia"/>
        </w:rPr>
        <w:t xml:space="preserve"> was concerned about the arrangements for fresh food shop operators under Project H18.  Furthermore, she was concerned that the cloth traders in Western Market would need to move out in future and requested government departments to </w:t>
      </w:r>
      <w:r w:rsidR="00007CE9">
        <w:rPr>
          <w:rFonts w:hint="eastAsia"/>
        </w:rPr>
        <w:t xml:space="preserve">help sustain the </w:t>
      </w:r>
      <w:r w:rsidR="00C04330">
        <w:rPr>
          <w:rFonts w:hint="eastAsia"/>
        </w:rPr>
        <w:t>cloth trade</w:t>
      </w:r>
      <w:r w:rsidRPr="00B57F90">
        <w:rPr>
          <w:rFonts w:hint="eastAsia"/>
        </w:rPr>
        <w:t xml:space="preserve">.  </w:t>
      </w:r>
      <w:r w:rsidR="00793F99">
        <w:rPr>
          <w:rFonts w:hint="eastAsia"/>
        </w:rPr>
        <w:t>S</w:t>
      </w:r>
      <w:r w:rsidRPr="00B57F90">
        <w:rPr>
          <w:rFonts w:hint="eastAsia"/>
        </w:rPr>
        <w:t>he indicated that the URA</w:t>
      </w:r>
      <w:r w:rsidRPr="00B57F90">
        <w:t>’</w:t>
      </w:r>
      <w:r w:rsidRPr="00B57F90">
        <w:rPr>
          <w:rFonts w:hint="eastAsia"/>
        </w:rPr>
        <w:t xml:space="preserve">s tenants </w:t>
      </w:r>
      <w:r w:rsidR="001C188A">
        <w:rPr>
          <w:rFonts w:hint="eastAsia"/>
        </w:rPr>
        <w:t xml:space="preserve">under Project H19 </w:t>
      </w:r>
      <w:r w:rsidRPr="00B57F90">
        <w:rPr>
          <w:rFonts w:hint="eastAsia"/>
        </w:rPr>
        <w:t xml:space="preserve">should discuss with existing owners before implementing building management measures, such as installing </w:t>
      </w:r>
      <w:r w:rsidRPr="00B57F90">
        <w:t>closed</w:t>
      </w:r>
      <w:r w:rsidR="002B0055">
        <w:rPr>
          <w:rFonts w:hint="eastAsia"/>
        </w:rPr>
        <w:t>-</w:t>
      </w:r>
      <w:r w:rsidRPr="00B57F90">
        <w:t>circuit television</w:t>
      </w:r>
      <w:r w:rsidRPr="00B57F90">
        <w:rPr>
          <w:rFonts w:hint="eastAsia"/>
        </w:rPr>
        <w:t>s (CCTVs), so as to reduce the nuisance to existing owners.</w:t>
      </w:r>
    </w:p>
    <w:p w:rsidR="00B72B1A" w:rsidRPr="00B57F90" w:rsidRDefault="00B72B1A" w:rsidP="00B57F90">
      <w:pPr>
        <w:pStyle w:val="af9"/>
        <w:tabs>
          <w:tab w:val="left" w:pos="851"/>
        </w:tabs>
        <w:adjustRightInd w:val="0"/>
        <w:snapToGrid w:val="0"/>
        <w:ind w:leftChars="0" w:left="851" w:firstLine="479"/>
        <w:jc w:val="both"/>
      </w:pPr>
    </w:p>
    <w:p w:rsidR="00B72B1A" w:rsidRPr="00B57F90" w:rsidRDefault="00B72B1A" w:rsidP="00C31487">
      <w:pPr>
        <w:pStyle w:val="af9"/>
        <w:tabs>
          <w:tab w:val="left" w:pos="851"/>
        </w:tabs>
        <w:adjustRightInd w:val="0"/>
        <w:snapToGrid w:val="0"/>
        <w:ind w:leftChars="0" w:left="1418" w:hanging="567"/>
        <w:jc w:val="both"/>
        <w:rPr>
          <w:rFonts w:eastAsia="華康細明體"/>
        </w:rPr>
      </w:pPr>
      <w:r w:rsidRPr="00B57F90">
        <w:rPr>
          <w:rFonts w:hint="eastAsia"/>
        </w:rPr>
        <w:t>(c)</w:t>
      </w:r>
      <w:r w:rsidRPr="00B57F90">
        <w:rPr>
          <w:rFonts w:hint="eastAsia"/>
        </w:rPr>
        <w:tab/>
      </w:r>
      <w:r w:rsidRPr="00B57F90">
        <w:rPr>
          <w:rFonts w:eastAsia="華康細明體"/>
          <w:u w:val="single"/>
        </w:rPr>
        <w:t>Mr MAN Chi-</w:t>
      </w:r>
      <w:proofErr w:type="spellStart"/>
      <w:r w:rsidRPr="00B57F90">
        <w:rPr>
          <w:rFonts w:eastAsia="華康細明體"/>
          <w:u w:val="single"/>
        </w:rPr>
        <w:t>wah</w:t>
      </w:r>
      <w:proofErr w:type="spellEnd"/>
      <w:r w:rsidRPr="00B57F90">
        <w:rPr>
          <w:rFonts w:eastAsia="華康細明體" w:hint="eastAsia"/>
        </w:rPr>
        <w:t xml:space="preserve"> enquired about the amount of compensation to shops </w:t>
      </w:r>
      <w:r w:rsidR="00606F68">
        <w:rPr>
          <w:rFonts w:eastAsia="華康細明體" w:hint="eastAsia"/>
        </w:rPr>
        <w:t xml:space="preserve">upon removal </w:t>
      </w:r>
      <w:r w:rsidRPr="00B57F90">
        <w:rPr>
          <w:rFonts w:eastAsia="華康細明體" w:hint="eastAsia"/>
        </w:rPr>
        <w:t xml:space="preserve">under Project H18.  Moreover, he pointed out that further extending the </w:t>
      </w:r>
      <w:r w:rsidR="001B4E72">
        <w:rPr>
          <w:rFonts w:eastAsia="華康細明體" w:hint="eastAsia"/>
        </w:rPr>
        <w:t xml:space="preserve">deadline for </w:t>
      </w:r>
      <w:r w:rsidRPr="00B57F90">
        <w:rPr>
          <w:rFonts w:eastAsia="華康細明體" w:hint="eastAsia"/>
        </w:rPr>
        <w:t>mov</w:t>
      </w:r>
      <w:r w:rsidR="001B4E72">
        <w:rPr>
          <w:rFonts w:eastAsia="華康細明體" w:hint="eastAsia"/>
        </w:rPr>
        <w:t xml:space="preserve">ing out </w:t>
      </w:r>
      <w:r w:rsidRPr="00B57F90">
        <w:rPr>
          <w:rFonts w:eastAsia="華康細明體" w:hint="eastAsia"/>
        </w:rPr>
        <w:t xml:space="preserve">of shops would impede the project progress.  He enquired about the details of acquisition of units under Project H19 and asked whether it was possible to redevelop part of the site first.  He indicated that the units in the site not </w:t>
      </w:r>
      <w:r w:rsidR="008B172C">
        <w:rPr>
          <w:rFonts w:eastAsia="華康細明體" w:hint="eastAsia"/>
        </w:rPr>
        <w:t xml:space="preserve">under </w:t>
      </w:r>
      <w:r w:rsidRPr="00B57F90">
        <w:rPr>
          <w:rFonts w:eastAsia="華康細明體" w:hint="eastAsia"/>
        </w:rPr>
        <w:t>the URA</w:t>
      </w:r>
      <w:r w:rsidR="008B172C">
        <w:rPr>
          <w:rFonts w:eastAsia="華康細明體"/>
        </w:rPr>
        <w:t>’</w:t>
      </w:r>
      <w:r w:rsidR="008B172C">
        <w:rPr>
          <w:rFonts w:eastAsia="華康細明體" w:hint="eastAsia"/>
        </w:rPr>
        <w:t xml:space="preserve">s </w:t>
      </w:r>
      <w:r w:rsidR="00A7616D">
        <w:rPr>
          <w:rFonts w:eastAsia="華康細明體" w:hint="eastAsia"/>
        </w:rPr>
        <w:t>o</w:t>
      </w:r>
      <w:r w:rsidR="008B172C">
        <w:rPr>
          <w:rFonts w:eastAsia="華康細明體" w:hint="eastAsia"/>
        </w:rPr>
        <w:t>wnership</w:t>
      </w:r>
      <w:r w:rsidRPr="00B57F90">
        <w:rPr>
          <w:rFonts w:eastAsia="華康細明體" w:hint="eastAsia"/>
        </w:rPr>
        <w:t xml:space="preserve"> were in poor maintenance and had </w:t>
      </w:r>
      <w:r w:rsidR="001241CE">
        <w:rPr>
          <w:rFonts w:eastAsia="華康細明體" w:hint="eastAsia"/>
        </w:rPr>
        <w:t xml:space="preserve">posed </w:t>
      </w:r>
      <w:r w:rsidR="00286E1D">
        <w:rPr>
          <w:rFonts w:eastAsia="華康細明體" w:hint="eastAsia"/>
        </w:rPr>
        <w:t xml:space="preserve">a risk to the </w:t>
      </w:r>
      <w:r w:rsidRPr="00B57F90">
        <w:rPr>
          <w:rFonts w:eastAsia="華康細明體" w:hint="eastAsia"/>
        </w:rPr>
        <w:t>structur</w:t>
      </w:r>
      <w:r w:rsidR="00286E1D">
        <w:rPr>
          <w:rFonts w:eastAsia="華康細明體" w:hint="eastAsia"/>
        </w:rPr>
        <w:t>e of the building</w:t>
      </w:r>
      <w:r w:rsidRPr="00B57F90">
        <w:rPr>
          <w:rFonts w:eastAsia="華康細明體" w:hint="eastAsia"/>
        </w:rPr>
        <w:t>.  He was of the view that the URA should consider formulating a mechanism for abandoning acquisition in case it failed to acquire sufficient ownership within a certain period of time.</w:t>
      </w:r>
    </w:p>
    <w:p w:rsidR="00B72B1A" w:rsidRPr="00B57F90" w:rsidRDefault="00B72B1A" w:rsidP="00B57F90">
      <w:pPr>
        <w:pStyle w:val="af9"/>
        <w:tabs>
          <w:tab w:val="left" w:pos="851"/>
        </w:tabs>
        <w:adjustRightInd w:val="0"/>
        <w:snapToGrid w:val="0"/>
        <w:ind w:leftChars="0" w:left="851" w:firstLine="479"/>
        <w:jc w:val="both"/>
        <w:rPr>
          <w:rFonts w:eastAsia="華康細明體"/>
        </w:rPr>
      </w:pPr>
    </w:p>
    <w:p w:rsidR="00B72B1A" w:rsidRPr="00B57F90" w:rsidRDefault="00B72B1A" w:rsidP="00C31487">
      <w:pPr>
        <w:pStyle w:val="af9"/>
        <w:tabs>
          <w:tab w:val="left" w:pos="851"/>
        </w:tabs>
        <w:adjustRightInd w:val="0"/>
        <w:snapToGrid w:val="0"/>
        <w:ind w:leftChars="0" w:left="1418" w:hanging="567"/>
        <w:jc w:val="both"/>
      </w:pPr>
      <w:r w:rsidRPr="00B57F90">
        <w:rPr>
          <w:rFonts w:eastAsia="華康細明體" w:hint="eastAsia"/>
        </w:rPr>
        <w:t>(d)</w:t>
      </w:r>
      <w:r w:rsidRPr="00B57F90">
        <w:rPr>
          <w:rFonts w:eastAsia="華康細明體" w:hint="eastAsia"/>
        </w:rPr>
        <w:tab/>
      </w:r>
      <w:r w:rsidRPr="00B57F90">
        <w:rPr>
          <w:rFonts w:hint="eastAsia"/>
          <w:u w:val="single"/>
        </w:rPr>
        <w:t>Mr HUI Chi-</w:t>
      </w:r>
      <w:proofErr w:type="spellStart"/>
      <w:r w:rsidRPr="00B57F90">
        <w:rPr>
          <w:rFonts w:hint="eastAsia"/>
          <w:u w:val="single"/>
        </w:rPr>
        <w:t>fung</w:t>
      </w:r>
      <w:proofErr w:type="spellEnd"/>
      <w:r w:rsidRPr="00B57F90">
        <w:rPr>
          <w:rFonts w:hint="eastAsia"/>
        </w:rPr>
        <w:t xml:space="preserve"> </w:t>
      </w:r>
      <w:r w:rsidR="00F7414F">
        <w:rPr>
          <w:rFonts w:hint="eastAsia"/>
        </w:rPr>
        <w:t xml:space="preserve">requested </w:t>
      </w:r>
      <w:r w:rsidRPr="00B57F90">
        <w:rPr>
          <w:rFonts w:hint="eastAsia"/>
        </w:rPr>
        <w:t xml:space="preserve">the URA </w:t>
      </w:r>
      <w:r w:rsidR="00F7414F">
        <w:rPr>
          <w:rFonts w:hint="eastAsia"/>
        </w:rPr>
        <w:t xml:space="preserve">to </w:t>
      </w:r>
      <w:r w:rsidRPr="00B57F90">
        <w:rPr>
          <w:rFonts w:hint="eastAsia"/>
        </w:rPr>
        <w:t xml:space="preserve">clarify that the </w:t>
      </w:r>
      <w:r w:rsidR="00ED1CC2">
        <w:rPr>
          <w:rFonts w:hint="eastAsia"/>
        </w:rPr>
        <w:t xml:space="preserve">deferred </w:t>
      </w:r>
      <w:r w:rsidRPr="00B57F90">
        <w:rPr>
          <w:rFonts w:hint="eastAsia"/>
        </w:rPr>
        <w:t xml:space="preserve">removal </w:t>
      </w:r>
      <w:r w:rsidR="00ED1CC2">
        <w:rPr>
          <w:rFonts w:hint="eastAsia"/>
        </w:rPr>
        <w:t xml:space="preserve">of shops </w:t>
      </w:r>
      <w:r w:rsidRPr="00B57F90">
        <w:rPr>
          <w:rFonts w:hint="eastAsia"/>
        </w:rPr>
        <w:t xml:space="preserve">was irrelevant to the delay in the works for the Market Block of Project H18.  He </w:t>
      </w:r>
      <w:r w:rsidR="008D5E43">
        <w:rPr>
          <w:rFonts w:hint="eastAsia"/>
        </w:rPr>
        <w:t xml:space="preserve">was </w:t>
      </w:r>
      <w:r w:rsidRPr="00B57F90">
        <w:rPr>
          <w:rFonts w:hint="eastAsia"/>
        </w:rPr>
        <w:t xml:space="preserve">not </w:t>
      </w:r>
      <w:r w:rsidR="008D5E43">
        <w:rPr>
          <w:rFonts w:hint="eastAsia"/>
        </w:rPr>
        <w:t xml:space="preserve">optimistic </w:t>
      </w:r>
      <w:r w:rsidRPr="00B57F90">
        <w:rPr>
          <w:rFonts w:hint="eastAsia"/>
        </w:rPr>
        <w:t xml:space="preserve">that the works for the Market Block would be completed in 2016.  Furthermore, he pointed out that </w:t>
      </w:r>
      <w:r w:rsidR="002B6FB0">
        <w:rPr>
          <w:rFonts w:hint="eastAsia"/>
        </w:rPr>
        <w:t xml:space="preserve">as </w:t>
      </w:r>
      <w:r w:rsidRPr="00B57F90">
        <w:rPr>
          <w:rFonts w:hint="eastAsia"/>
        </w:rPr>
        <w:t xml:space="preserve">the </w:t>
      </w:r>
      <w:r w:rsidR="00261390">
        <w:rPr>
          <w:rFonts w:hint="eastAsia"/>
        </w:rPr>
        <w:t xml:space="preserve">tenancy </w:t>
      </w:r>
      <w:r w:rsidRPr="00B57F90">
        <w:rPr>
          <w:rFonts w:hint="eastAsia"/>
        </w:rPr>
        <w:t>of some dr</w:t>
      </w:r>
      <w:r w:rsidR="00261390">
        <w:rPr>
          <w:rFonts w:hint="eastAsia"/>
        </w:rPr>
        <w:t>y</w:t>
      </w:r>
      <w:r w:rsidRPr="00B57F90">
        <w:rPr>
          <w:rFonts w:hint="eastAsia"/>
        </w:rPr>
        <w:t xml:space="preserve"> </w:t>
      </w:r>
      <w:r w:rsidR="00261390">
        <w:rPr>
          <w:rFonts w:hint="eastAsia"/>
        </w:rPr>
        <w:t xml:space="preserve">goods </w:t>
      </w:r>
      <w:r w:rsidRPr="00B57F90">
        <w:rPr>
          <w:rFonts w:hint="eastAsia"/>
        </w:rPr>
        <w:t xml:space="preserve">shops and restaurants would not end </w:t>
      </w:r>
      <w:r w:rsidR="00667668">
        <w:rPr>
          <w:rFonts w:hint="eastAsia"/>
        </w:rPr>
        <w:t xml:space="preserve">until </w:t>
      </w:r>
      <w:r w:rsidRPr="00B57F90">
        <w:rPr>
          <w:rFonts w:hint="eastAsia"/>
        </w:rPr>
        <w:t>mid</w:t>
      </w:r>
      <w:r w:rsidR="00667668">
        <w:rPr>
          <w:rFonts w:hint="eastAsia"/>
        </w:rPr>
        <w:t>-2015</w:t>
      </w:r>
      <w:r w:rsidR="002B6FB0">
        <w:rPr>
          <w:rFonts w:hint="eastAsia"/>
        </w:rPr>
        <w:t>,</w:t>
      </w:r>
      <w:r w:rsidRPr="00B57F90">
        <w:rPr>
          <w:rFonts w:hint="eastAsia"/>
        </w:rPr>
        <w:t xml:space="preserve"> the URA should make flexible arrangements for the</w:t>
      </w:r>
      <w:r w:rsidR="00F7649B">
        <w:rPr>
          <w:rFonts w:hint="eastAsia"/>
        </w:rPr>
        <w:t>m</w:t>
      </w:r>
      <w:r w:rsidRPr="00B57F90">
        <w:rPr>
          <w:rFonts w:hint="eastAsia"/>
        </w:rPr>
        <w:t xml:space="preserve">.  He requested the URA to provide the monthly works schedule of Central Oasis so that Members could monitor the works progress.  Finally, he opined that the URA had not completed </w:t>
      </w:r>
      <w:r w:rsidR="003016A4">
        <w:rPr>
          <w:rFonts w:hint="eastAsia"/>
        </w:rPr>
        <w:t xml:space="preserve">phase one </w:t>
      </w:r>
      <w:r w:rsidRPr="00B57F90">
        <w:rPr>
          <w:rFonts w:hint="eastAsia"/>
        </w:rPr>
        <w:t xml:space="preserve">of the beautification works for </w:t>
      </w:r>
      <w:r w:rsidRPr="00B57F90">
        <w:rPr>
          <w:kern w:val="0"/>
        </w:rPr>
        <w:t>Cochrane Street</w:t>
      </w:r>
      <w:r w:rsidRPr="00B57F90">
        <w:rPr>
          <w:rFonts w:hint="eastAsia"/>
        </w:rPr>
        <w:t xml:space="preserve"> Sitting-out Area as scheduled.</w:t>
      </w:r>
    </w:p>
    <w:p w:rsidR="00B72B1A" w:rsidRPr="00B57F90" w:rsidRDefault="00B72B1A" w:rsidP="00B57F90">
      <w:pPr>
        <w:pStyle w:val="af9"/>
        <w:tabs>
          <w:tab w:val="left" w:pos="851"/>
        </w:tabs>
        <w:adjustRightInd w:val="0"/>
        <w:snapToGrid w:val="0"/>
        <w:ind w:leftChars="0" w:left="851" w:firstLine="479"/>
        <w:jc w:val="both"/>
      </w:pPr>
    </w:p>
    <w:p w:rsidR="00B72B1A" w:rsidRPr="00B57F90" w:rsidRDefault="00B72B1A" w:rsidP="00C31487">
      <w:pPr>
        <w:pStyle w:val="af9"/>
        <w:tabs>
          <w:tab w:val="left" w:pos="851"/>
        </w:tabs>
        <w:adjustRightInd w:val="0"/>
        <w:snapToGrid w:val="0"/>
        <w:ind w:leftChars="0" w:left="1418" w:hanging="567"/>
        <w:jc w:val="both"/>
      </w:pPr>
      <w:r w:rsidRPr="00B57F90">
        <w:rPr>
          <w:rFonts w:hint="eastAsia"/>
        </w:rPr>
        <w:t>(e)</w:t>
      </w:r>
      <w:r w:rsidRPr="00B57F90">
        <w:rPr>
          <w:rFonts w:hint="eastAsia"/>
        </w:rPr>
        <w:tab/>
      </w:r>
      <w:r w:rsidRPr="00B57F90">
        <w:rPr>
          <w:rFonts w:hint="eastAsia"/>
          <w:u w:val="single"/>
        </w:rPr>
        <w:t>The Vice-chairman</w:t>
      </w:r>
      <w:r w:rsidRPr="00B57F90">
        <w:rPr>
          <w:rFonts w:hint="eastAsia"/>
        </w:rPr>
        <w:t xml:space="preserve"> remarked that opening </w:t>
      </w:r>
      <w:r w:rsidRPr="00B57F90">
        <w:rPr>
          <w:kern w:val="0"/>
        </w:rPr>
        <w:t>Cochrane Street</w:t>
      </w:r>
      <w:r w:rsidRPr="00B57F90">
        <w:rPr>
          <w:rFonts w:hint="eastAsia"/>
        </w:rPr>
        <w:t xml:space="preserve"> Sitting-out Area in phases was not advantageous to the public as accidents might occur due to the uneven road surface </w:t>
      </w:r>
      <w:r w:rsidR="00B82A86">
        <w:rPr>
          <w:rFonts w:hint="eastAsia"/>
        </w:rPr>
        <w:t xml:space="preserve">of </w:t>
      </w:r>
      <w:r w:rsidRPr="00B57F90">
        <w:rPr>
          <w:rFonts w:hint="eastAsia"/>
        </w:rPr>
        <w:t xml:space="preserve">the partially opened sitting-out area.  He demanded the URA to work out an improved plan with the </w:t>
      </w:r>
      <w:proofErr w:type="spellStart"/>
      <w:r w:rsidRPr="00B57F90">
        <w:rPr>
          <w:rFonts w:hint="eastAsia"/>
        </w:rPr>
        <w:t>HyD.</w:t>
      </w:r>
      <w:proofErr w:type="spellEnd"/>
      <w:r w:rsidRPr="00B57F90">
        <w:rPr>
          <w:rFonts w:hint="eastAsia"/>
        </w:rPr>
        <w:t xml:space="preserve">  He opined that Project H19 which had been </w:t>
      </w:r>
      <w:r w:rsidR="00B20650">
        <w:rPr>
          <w:rFonts w:hint="eastAsia"/>
        </w:rPr>
        <w:t xml:space="preserve">launched </w:t>
      </w:r>
      <w:r w:rsidRPr="00B57F90">
        <w:rPr>
          <w:rFonts w:hint="eastAsia"/>
        </w:rPr>
        <w:t xml:space="preserve">for more than 20 years </w:t>
      </w:r>
      <w:r w:rsidRPr="00B57F90">
        <w:t>had</w:t>
      </w:r>
      <w:r w:rsidRPr="00B57F90">
        <w:rPr>
          <w:rFonts w:hint="eastAsia"/>
        </w:rPr>
        <w:t xml:space="preserve"> </w:t>
      </w:r>
      <w:r w:rsidR="002E14AC">
        <w:rPr>
          <w:rFonts w:hint="eastAsia"/>
        </w:rPr>
        <w:t xml:space="preserve">come to a standstill </w:t>
      </w:r>
      <w:r w:rsidRPr="00B57F90">
        <w:rPr>
          <w:rFonts w:hint="eastAsia"/>
        </w:rPr>
        <w:t xml:space="preserve">in recent years.  He agreed that a mechanism for abandoning acquisition should be </w:t>
      </w:r>
      <w:r w:rsidRPr="00B57F90">
        <w:rPr>
          <w:rFonts w:hint="eastAsia"/>
        </w:rPr>
        <w:lastRenderedPageBreak/>
        <w:t xml:space="preserve">formulated and asked how the existing ownership would be handled if </w:t>
      </w:r>
      <w:r w:rsidR="00801CBD">
        <w:rPr>
          <w:rFonts w:hint="eastAsia"/>
        </w:rPr>
        <w:t xml:space="preserve">it decided to </w:t>
      </w:r>
      <w:r w:rsidR="00437BE7">
        <w:rPr>
          <w:rFonts w:hint="eastAsia"/>
        </w:rPr>
        <w:t xml:space="preserve">abandon </w:t>
      </w:r>
      <w:r w:rsidRPr="00B57F90">
        <w:rPr>
          <w:rFonts w:hint="eastAsia"/>
        </w:rPr>
        <w:t>the acquisition.</w:t>
      </w:r>
    </w:p>
    <w:p w:rsidR="00B72B1A" w:rsidRPr="00B57F90" w:rsidRDefault="00B72B1A" w:rsidP="00B57F90">
      <w:pPr>
        <w:tabs>
          <w:tab w:val="left" w:pos="851"/>
        </w:tabs>
        <w:adjustRightInd w:val="0"/>
        <w:snapToGrid w:val="0"/>
      </w:pPr>
    </w:p>
    <w:p w:rsidR="00B72B1A" w:rsidRPr="00B57F90" w:rsidRDefault="00B72B1A" w:rsidP="006953B7">
      <w:pPr>
        <w:pStyle w:val="af9"/>
        <w:numPr>
          <w:ilvl w:val="0"/>
          <w:numId w:val="21"/>
        </w:numPr>
        <w:tabs>
          <w:tab w:val="left" w:pos="851"/>
        </w:tabs>
        <w:adjustRightInd w:val="0"/>
        <w:snapToGrid w:val="0"/>
        <w:ind w:leftChars="0" w:left="0" w:firstLine="0"/>
        <w:jc w:val="both"/>
        <w:textAlignment w:val="baseline"/>
      </w:pPr>
      <w:r w:rsidRPr="00B57F90">
        <w:rPr>
          <w:rFonts w:hint="eastAsia"/>
        </w:rPr>
        <w:t xml:space="preserve">The response of </w:t>
      </w:r>
      <w:r w:rsidRPr="00B57F90">
        <w:rPr>
          <w:rFonts w:hint="eastAsia"/>
          <w:u w:val="single"/>
        </w:rPr>
        <w:t>Mr Michael MA</w:t>
      </w:r>
      <w:r w:rsidRPr="00B57F90">
        <w:rPr>
          <w:rFonts w:hint="eastAsia"/>
        </w:rPr>
        <w:t>, Director</w:t>
      </w:r>
      <w:r w:rsidR="00F73BDE">
        <w:rPr>
          <w:rFonts w:hint="eastAsia"/>
        </w:rPr>
        <w:t>,</w:t>
      </w:r>
      <w:r w:rsidRPr="00B57F90">
        <w:rPr>
          <w:rFonts w:hint="eastAsia"/>
        </w:rPr>
        <w:t xml:space="preserve"> Planning and Design of </w:t>
      </w:r>
      <w:r w:rsidRPr="00B57F90">
        <w:t>the</w:t>
      </w:r>
      <w:r w:rsidRPr="00B57F90">
        <w:rPr>
          <w:rFonts w:hint="eastAsia"/>
        </w:rPr>
        <w:t xml:space="preserve"> URA, were summarised </w:t>
      </w:r>
      <w:r w:rsidRPr="00B57F90">
        <w:t>as follows:</w:t>
      </w:r>
    </w:p>
    <w:p w:rsidR="00B72B1A" w:rsidRPr="00B57F90" w:rsidRDefault="00B72B1A" w:rsidP="00B57F90">
      <w:pPr>
        <w:tabs>
          <w:tab w:val="left" w:pos="851"/>
        </w:tabs>
        <w:adjustRightInd w:val="0"/>
        <w:snapToGrid w:val="0"/>
        <w:jc w:val="both"/>
      </w:pPr>
    </w:p>
    <w:p w:rsidR="00B72B1A" w:rsidRPr="00B57F90" w:rsidRDefault="00B72B1A" w:rsidP="006953B7">
      <w:pPr>
        <w:pStyle w:val="af9"/>
        <w:numPr>
          <w:ilvl w:val="0"/>
          <w:numId w:val="22"/>
        </w:numPr>
        <w:tabs>
          <w:tab w:val="left" w:pos="851"/>
        </w:tabs>
        <w:adjustRightInd w:val="0"/>
        <w:snapToGrid w:val="0"/>
        <w:ind w:leftChars="0" w:left="1418" w:hanging="567"/>
        <w:jc w:val="both"/>
        <w:rPr>
          <w:color w:val="000000"/>
        </w:rPr>
      </w:pPr>
      <w:r w:rsidRPr="00B57F90">
        <w:rPr>
          <w:rFonts w:hint="eastAsia"/>
          <w:color w:val="000000"/>
        </w:rPr>
        <w:t xml:space="preserve">The </w:t>
      </w:r>
      <w:r w:rsidRPr="00B57F90">
        <w:rPr>
          <w:color w:val="000000"/>
        </w:rPr>
        <w:t>Western Market</w:t>
      </w:r>
      <w:r w:rsidRPr="00B57F90">
        <w:rPr>
          <w:rFonts w:hint="eastAsia"/>
          <w:color w:val="000000"/>
        </w:rPr>
        <w:t xml:space="preserve"> </w:t>
      </w:r>
      <w:r w:rsidR="0012343D">
        <w:rPr>
          <w:rFonts w:hint="eastAsia"/>
          <w:color w:val="000000"/>
        </w:rPr>
        <w:t xml:space="preserve">was </w:t>
      </w:r>
      <w:r w:rsidRPr="00B57F90">
        <w:rPr>
          <w:rFonts w:hint="eastAsia"/>
          <w:color w:val="000000"/>
        </w:rPr>
        <w:t xml:space="preserve">managed by the Land Development Corporation under its tenancy of 21 years with the Government in early years and </w:t>
      </w:r>
      <w:r w:rsidR="001D1479">
        <w:rPr>
          <w:rFonts w:hint="eastAsia"/>
          <w:color w:val="000000"/>
        </w:rPr>
        <w:t xml:space="preserve">was </w:t>
      </w:r>
      <w:r w:rsidRPr="00B57F90">
        <w:rPr>
          <w:rFonts w:hint="eastAsia"/>
          <w:color w:val="000000"/>
        </w:rPr>
        <w:t>taken over by the URA</w:t>
      </w:r>
      <w:r w:rsidR="001D1479">
        <w:rPr>
          <w:rFonts w:hint="eastAsia"/>
          <w:color w:val="000000"/>
        </w:rPr>
        <w:t xml:space="preserve"> later</w:t>
      </w:r>
      <w:r w:rsidRPr="00B57F90">
        <w:rPr>
          <w:rFonts w:hint="eastAsia"/>
          <w:color w:val="000000"/>
        </w:rPr>
        <w:t xml:space="preserve">.  He pointed out that the Government had renewed the tenancy with the URA for </w:t>
      </w:r>
      <w:r w:rsidR="00AC4565">
        <w:rPr>
          <w:rFonts w:hint="eastAsia"/>
          <w:color w:val="000000"/>
        </w:rPr>
        <w:t xml:space="preserve">only </w:t>
      </w:r>
      <w:r w:rsidRPr="00B57F90">
        <w:rPr>
          <w:rFonts w:hint="eastAsia"/>
          <w:color w:val="000000"/>
        </w:rPr>
        <w:t>two years to 2017 and opined that further extension would be unlikely.  As it was uncertain whether the Western Market would still be managed by the URA two years later, the URA had to prepare for the relocation</w:t>
      </w:r>
      <w:r w:rsidRPr="00B57F90">
        <w:rPr>
          <w:color w:val="000000"/>
        </w:rPr>
        <w:t xml:space="preserve"> </w:t>
      </w:r>
      <w:r w:rsidRPr="00B57F90">
        <w:rPr>
          <w:rFonts w:hint="eastAsia"/>
          <w:color w:val="000000"/>
        </w:rPr>
        <w:t xml:space="preserve">of </w:t>
      </w:r>
      <w:r w:rsidRPr="00B57F90">
        <w:rPr>
          <w:color w:val="000000"/>
        </w:rPr>
        <w:t>cloth traders</w:t>
      </w:r>
      <w:r w:rsidRPr="00B57F90">
        <w:rPr>
          <w:rFonts w:hint="eastAsia"/>
          <w:color w:val="000000"/>
        </w:rPr>
        <w:t>.</w:t>
      </w:r>
    </w:p>
    <w:p w:rsidR="00B72B1A" w:rsidRPr="00B57F90" w:rsidRDefault="00B72B1A" w:rsidP="00B57F90">
      <w:pPr>
        <w:pStyle w:val="af9"/>
        <w:tabs>
          <w:tab w:val="left" w:pos="851"/>
        </w:tabs>
        <w:adjustRightInd w:val="0"/>
        <w:snapToGrid w:val="0"/>
        <w:ind w:leftChars="0" w:left="851" w:firstLine="479"/>
        <w:jc w:val="both"/>
        <w:rPr>
          <w:color w:val="000000"/>
        </w:rPr>
      </w:pPr>
    </w:p>
    <w:p w:rsidR="00B72B1A" w:rsidRPr="00B57F90" w:rsidRDefault="00B72B1A" w:rsidP="006953B7">
      <w:pPr>
        <w:pStyle w:val="af9"/>
        <w:numPr>
          <w:ilvl w:val="0"/>
          <w:numId w:val="22"/>
        </w:numPr>
        <w:tabs>
          <w:tab w:val="left" w:pos="851"/>
        </w:tabs>
        <w:adjustRightInd w:val="0"/>
        <w:snapToGrid w:val="0"/>
        <w:ind w:leftChars="0" w:left="1418" w:hanging="567"/>
        <w:jc w:val="both"/>
        <w:rPr>
          <w:color w:val="000000"/>
        </w:rPr>
      </w:pPr>
      <w:r w:rsidRPr="00B57F90">
        <w:rPr>
          <w:rFonts w:hint="eastAsia"/>
          <w:color w:val="000000"/>
        </w:rPr>
        <w:t xml:space="preserve">The URA would discuss with the Government the </w:t>
      </w:r>
      <w:r w:rsidRPr="00B57F90">
        <w:rPr>
          <w:color w:val="000000"/>
        </w:rPr>
        <w:t>feasibility</w:t>
      </w:r>
      <w:r w:rsidRPr="00B57F90">
        <w:rPr>
          <w:rFonts w:hint="eastAsia"/>
          <w:color w:val="000000"/>
        </w:rPr>
        <w:t xml:space="preserve"> of redeveloping Site B first under the </w:t>
      </w:r>
      <w:r w:rsidRPr="00B57F90">
        <w:rPr>
          <w:color w:val="000000"/>
        </w:rPr>
        <w:t xml:space="preserve">Staunton Street/Wing Lee Street </w:t>
      </w:r>
      <w:r w:rsidRPr="00B57F90">
        <w:rPr>
          <w:rFonts w:hint="eastAsia"/>
          <w:color w:val="000000"/>
        </w:rPr>
        <w:t>Project</w:t>
      </w:r>
      <w:r w:rsidRPr="00B57F90">
        <w:rPr>
          <w:color w:val="000000"/>
        </w:rPr>
        <w:t xml:space="preserve"> (</w:t>
      </w:r>
      <w:r w:rsidRPr="00B57F90">
        <w:rPr>
          <w:rFonts w:hint="eastAsia"/>
          <w:color w:val="000000"/>
        </w:rPr>
        <w:t xml:space="preserve">Project </w:t>
      </w:r>
      <w:r w:rsidRPr="00B57F90">
        <w:rPr>
          <w:color w:val="000000"/>
        </w:rPr>
        <w:t>H19)</w:t>
      </w:r>
      <w:r w:rsidR="00515F93">
        <w:rPr>
          <w:rFonts w:hint="eastAsia"/>
          <w:color w:val="000000"/>
        </w:rPr>
        <w:t xml:space="preserve"> because the buildings there were seriously dilapidated</w:t>
      </w:r>
      <w:r w:rsidRPr="00B57F90">
        <w:rPr>
          <w:rFonts w:hint="eastAsia"/>
          <w:color w:val="000000"/>
        </w:rPr>
        <w:t xml:space="preserve">.  He hoped that the development proposal could be finalised </w:t>
      </w:r>
      <w:r w:rsidR="00EA27BC">
        <w:rPr>
          <w:rFonts w:hint="eastAsia"/>
          <w:color w:val="000000"/>
        </w:rPr>
        <w:t>by 2015</w:t>
      </w:r>
      <w:r w:rsidRPr="00B57F90">
        <w:rPr>
          <w:rFonts w:hint="eastAsia"/>
          <w:color w:val="000000"/>
        </w:rPr>
        <w:t>.  In addition, regarding the installation of CCTV in public place by a non-profit-making organisation tenant, the URA had requested the tenant to place the CCTV inside its property, and explained the situation to the owners affected.</w:t>
      </w:r>
    </w:p>
    <w:p w:rsidR="00B72B1A" w:rsidRPr="00B57F90" w:rsidRDefault="00B72B1A" w:rsidP="00B57F90">
      <w:pPr>
        <w:pStyle w:val="af9"/>
        <w:tabs>
          <w:tab w:val="left" w:pos="851"/>
        </w:tabs>
        <w:adjustRightInd w:val="0"/>
        <w:snapToGrid w:val="0"/>
        <w:ind w:leftChars="0" w:left="851" w:firstLine="479"/>
        <w:jc w:val="both"/>
      </w:pPr>
    </w:p>
    <w:p w:rsidR="00B72B1A" w:rsidRPr="00B57F90" w:rsidRDefault="00B72B1A" w:rsidP="006953B7">
      <w:pPr>
        <w:pStyle w:val="af9"/>
        <w:numPr>
          <w:ilvl w:val="0"/>
          <w:numId w:val="22"/>
        </w:numPr>
        <w:tabs>
          <w:tab w:val="left" w:pos="851"/>
        </w:tabs>
        <w:adjustRightInd w:val="0"/>
        <w:snapToGrid w:val="0"/>
        <w:ind w:leftChars="0" w:left="1418" w:hanging="567"/>
        <w:jc w:val="both"/>
        <w:rPr>
          <w:color w:val="000000"/>
        </w:rPr>
      </w:pPr>
      <w:r w:rsidRPr="00B57F90">
        <w:rPr>
          <w:rFonts w:hint="eastAsia"/>
          <w:color w:val="000000"/>
        </w:rPr>
        <w:t xml:space="preserve">On the </w:t>
      </w:r>
      <w:r w:rsidRPr="00B57F90">
        <w:rPr>
          <w:color w:val="000000"/>
        </w:rPr>
        <w:t xml:space="preserve">Peel Street/Graham Street </w:t>
      </w:r>
      <w:r w:rsidRPr="00B57F90">
        <w:rPr>
          <w:rFonts w:hint="eastAsia"/>
          <w:color w:val="000000"/>
        </w:rPr>
        <w:t>D</w:t>
      </w:r>
      <w:r w:rsidRPr="00B57F90">
        <w:rPr>
          <w:color w:val="000000"/>
        </w:rPr>
        <w:t xml:space="preserve">evelopment </w:t>
      </w:r>
      <w:r w:rsidRPr="00B57F90">
        <w:rPr>
          <w:rFonts w:hint="eastAsia"/>
          <w:color w:val="000000"/>
        </w:rPr>
        <w:t>Scheme</w:t>
      </w:r>
      <w:r w:rsidRPr="00B57F90">
        <w:rPr>
          <w:color w:val="000000"/>
        </w:rPr>
        <w:t xml:space="preserve"> (</w:t>
      </w:r>
      <w:r w:rsidRPr="00B57F90">
        <w:rPr>
          <w:rFonts w:hint="eastAsia"/>
          <w:color w:val="000000"/>
        </w:rPr>
        <w:t xml:space="preserve">Project </w:t>
      </w:r>
      <w:r w:rsidRPr="00B57F90">
        <w:rPr>
          <w:color w:val="000000"/>
        </w:rPr>
        <w:t>H18),</w:t>
      </w:r>
      <w:r w:rsidRPr="00B57F90">
        <w:rPr>
          <w:rFonts w:hint="eastAsia"/>
          <w:color w:val="000000"/>
        </w:rPr>
        <w:t xml:space="preserve"> he clarified that the works at Site B </w:t>
      </w:r>
      <w:r w:rsidR="00107542">
        <w:rPr>
          <w:rFonts w:hint="eastAsia"/>
          <w:color w:val="000000"/>
        </w:rPr>
        <w:t xml:space="preserve">was subject </w:t>
      </w:r>
      <w:r w:rsidRPr="00B57F90">
        <w:rPr>
          <w:rFonts w:hint="eastAsia"/>
          <w:color w:val="000000"/>
        </w:rPr>
        <w:t xml:space="preserve">to </w:t>
      </w:r>
      <w:r w:rsidRPr="00B57F90">
        <w:rPr>
          <w:color w:val="000000"/>
        </w:rPr>
        <w:t>stringent</w:t>
      </w:r>
      <w:r w:rsidRPr="00B57F90">
        <w:rPr>
          <w:rFonts w:hint="eastAsia"/>
          <w:color w:val="000000"/>
        </w:rPr>
        <w:t xml:space="preserve"> safety requirements for foundation works</w:t>
      </w:r>
      <w:r w:rsidR="00752932">
        <w:rPr>
          <w:rFonts w:hint="eastAsia"/>
          <w:color w:val="000000"/>
        </w:rPr>
        <w:t xml:space="preserve"> </w:t>
      </w:r>
      <w:r w:rsidR="00752932">
        <w:rPr>
          <w:color w:val="000000"/>
        </w:rPr>
        <w:t>because</w:t>
      </w:r>
      <w:r w:rsidR="00752932">
        <w:rPr>
          <w:rFonts w:hint="eastAsia"/>
          <w:color w:val="000000"/>
        </w:rPr>
        <w:t xml:space="preserve"> it was on the Mid-levels and therefore longer time was needed</w:t>
      </w:r>
      <w:r w:rsidRPr="00B57F90">
        <w:rPr>
          <w:rFonts w:hint="eastAsia"/>
          <w:color w:val="000000"/>
        </w:rPr>
        <w:t xml:space="preserve">.  Moreover, he indicated that the delay would not affect the 11 fresh food shop operators moving back to the site, </w:t>
      </w:r>
      <w:r w:rsidR="00A90E28">
        <w:rPr>
          <w:rFonts w:hint="eastAsia"/>
          <w:color w:val="000000"/>
        </w:rPr>
        <w:t xml:space="preserve">and </w:t>
      </w:r>
      <w:r w:rsidRPr="00B57F90">
        <w:rPr>
          <w:rFonts w:hint="eastAsia"/>
          <w:color w:val="000000"/>
        </w:rPr>
        <w:t>the removal of the remaining non-fresh food shop operators</w:t>
      </w:r>
      <w:r w:rsidR="008C4A69">
        <w:rPr>
          <w:rFonts w:hint="eastAsia"/>
          <w:color w:val="000000"/>
        </w:rPr>
        <w:t xml:space="preserve"> was irrelevant to the works progress of the Market Block</w:t>
      </w:r>
      <w:r w:rsidRPr="00B57F90">
        <w:rPr>
          <w:rFonts w:hint="eastAsia"/>
          <w:color w:val="000000"/>
        </w:rPr>
        <w:t xml:space="preserve">.  The URA had allowed the non-fresh food shop operators to </w:t>
      </w:r>
      <w:r w:rsidR="004C673F">
        <w:rPr>
          <w:rFonts w:hint="eastAsia"/>
          <w:color w:val="000000"/>
        </w:rPr>
        <w:t xml:space="preserve">move out </w:t>
      </w:r>
      <w:r w:rsidRPr="00B57F90">
        <w:rPr>
          <w:rFonts w:hint="eastAsia"/>
          <w:color w:val="000000"/>
        </w:rPr>
        <w:t xml:space="preserve">in five </w:t>
      </w:r>
      <w:r w:rsidR="00755DA8">
        <w:rPr>
          <w:rFonts w:hint="eastAsia"/>
          <w:color w:val="000000"/>
        </w:rPr>
        <w:t xml:space="preserve">phases </w:t>
      </w:r>
      <w:r w:rsidRPr="00B57F90">
        <w:rPr>
          <w:rFonts w:hint="eastAsia"/>
          <w:color w:val="000000"/>
        </w:rPr>
        <w:t xml:space="preserve">in accordance with their request made 15 months </w:t>
      </w:r>
      <w:r w:rsidR="007E06A6">
        <w:rPr>
          <w:rFonts w:hint="eastAsia"/>
          <w:color w:val="000000"/>
        </w:rPr>
        <w:t>before</w:t>
      </w:r>
      <w:r w:rsidRPr="00B57F90">
        <w:rPr>
          <w:rFonts w:hint="eastAsia"/>
          <w:color w:val="000000"/>
        </w:rPr>
        <w:t xml:space="preserve">.  In addition, further postponing the deadline for removal would be unfair to the shop operators who had delivered vacant possession according to their contracts.  The demolition progress of Sites A and C would also be further impeded with less time to complete the demolition works, creating a greater impact on the street market hawkers and shop operators in the vicinity.  </w:t>
      </w:r>
      <w:r w:rsidR="00AF0D75">
        <w:rPr>
          <w:rFonts w:hint="eastAsia"/>
          <w:color w:val="000000"/>
        </w:rPr>
        <w:t>E</w:t>
      </w:r>
      <w:r w:rsidR="00AF0D75" w:rsidRPr="00B57F90">
        <w:rPr>
          <w:rFonts w:hint="eastAsia"/>
          <w:color w:val="000000"/>
        </w:rPr>
        <w:t>ligible shop operators affected could receive</w:t>
      </w:r>
      <w:r w:rsidRPr="00B57F90">
        <w:rPr>
          <w:rFonts w:hint="eastAsia"/>
          <w:color w:val="000000"/>
        </w:rPr>
        <w:t xml:space="preserve">, in addition to the ex-gratia payment of </w:t>
      </w:r>
      <w:r w:rsidR="00FA436A">
        <w:rPr>
          <w:rFonts w:hint="eastAsia"/>
          <w:color w:val="000000"/>
        </w:rPr>
        <w:t xml:space="preserve">three </w:t>
      </w:r>
      <w:r w:rsidRPr="00B57F90">
        <w:rPr>
          <w:rFonts w:hint="eastAsia"/>
          <w:color w:val="000000"/>
        </w:rPr>
        <w:t xml:space="preserve">times the </w:t>
      </w:r>
      <w:r w:rsidR="00816205">
        <w:rPr>
          <w:rFonts w:hint="eastAsia"/>
          <w:color w:val="000000"/>
        </w:rPr>
        <w:t>r</w:t>
      </w:r>
      <w:r w:rsidRPr="00B57F90">
        <w:rPr>
          <w:rFonts w:hint="eastAsia"/>
          <w:color w:val="000000"/>
        </w:rPr>
        <w:t xml:space="preserve">ateable </w:t>
      </w:r>
      <w:r w:rsidR="00816205">
        <w:rPr>
          <w:rFonts w:hint="eastAsia"/>
          <w:color w:val="000000"/>
        </w:rPr>
        <w:t>v</w:t>
      </w:r>
      <w:r w:rsidRPr="00B57F90">
        <w:rPr>
          <w:rFonts w:hint="eastAsia"/>
          <w:color w:val="000000"/>
        </w:rPr>
        <w:t xml:space="preserve">alue, an ex-gratia business allowance and a </w:t>
      </w:r>
      <w:r w:rsidRPr="00BF4052">
        <w:rPr>
          <w:color w:val="000000"/>
        </w:rPr>
        <w:t xml:space="preserve">refundable </w:t>
      </w:r>
      <w:r w:rsidR="00381322">
        <w:rPr>
          <w:rFonts w:hint="eastAsia"/>
          <w:color w:val="000000"/>
        </w:rPr>
        <w:t>licen</w:t>
      </w:r>
      <w:r w:rsidR="00246A39">
        <w:rPr>
          <w:rFonts w:hint="eastAsia"/>
          <w:color w:val="000000"/>
        </w:rPr>
        <w:t>c</w:t>
      </w:r>
      <w:r w:rsidR="00381322">
        <w:rPr>
          <w:rFonts w:hint="eastAsia"/>
          <w:color w:val="000000"/>
        </w:rPr>
        <w:t>e</w:t>
      </w:r>
      <w:r w:rsidR="00381322" w:rsidRPr="00BF4052">
        <w:rPr>
          <w:color w:val="000000"/>
        </w:rPr>
        <w:t xml:space="preserve"> </w:t>
      </w:r>
      <w:r w:rsidRPr="00BF4052">
        <w:rPr>
          <w:color w:val="000000"/>
        </w:rPr>
        <w:t>fee</w:t>
      </w:r>
      <w:r w:rsidRPr="00B57F90">
        <w:rPr>
          <w:rFonts w:hint="eastAsia"/>
          <w:color w:val="000000"/>
        </w:rPr>
        <w:t xml:space="preserve"> </w:t>
      </w:r>
      <w:r w:rsidRPr="00B57F90">
        <w:rPr>
          <w:color w:val="000000"/>
        </w:rPr>
        <w:t>equivalent</w:t>
      </w:r>
      <w:r w:rsidRPr="00B57F90">
        <w:rPr>
          <w:rFonts w:hint="eastAsia"/>
          <w:color w:val="000000"/>
        </w:rPr>
        <w:t xml:space="preserve"> to 50% of the total </w:t>
      </w:r>
      <w:r w:rsidR="00302B9C">
        <w:rPr>
          <w:rFonts w:hint="eastAsia"/>
          <w:color w:val="000000"/>
        </w:rPr>
        <w:t xml:space="preserve">licence </w:t>
      </w:r>
      <w:r w:rsidRPr="00B57F90">
        <w:rPr>
          <w:rFonts w:hint="eastAsia"/>
          <w:color w:val="000000"/>
        </w:rPr>
        <w:t xml:space="preserve">fee paid, subject to a maximum compensation of several hundred thousand dollars.  The URA had also assisted tenants affected in </w:t>
      </w:r>
      <w:r w:rsidRPr="00B57F90">
        <w:rPr>
          <w:color w:val="000000"/>
        </w:rPr>
        <w:t>identifying</w:t>
      </w:r>
      <w:r w:rsidRPr="00B57F90">
        <w:rPr>
          <w:rFonts w:hint="eastAsia"/>
          <w:color w:val="000000"/>
        </w:rPr>
        <w:t xml:space="preserve"> shops and applying for relevant licenses.</w:t>
      </w:r>
    </w:p>
    <w:p w:rsidR="00B72B1A" w:rsidRPr="00B57F90" w:rsidRDefault="00B72B1A" w:rsidP="00B57F90">
      <w:pPr>
        <w:pStyle w:val="af9"/>
        <w:tabs>
          <w:tab w:val="left" w:pos="851"/>
        </w:tabs>
        <w:adjustRightInd w:val="0"/>
        <w:snapToGrid w:val="0"/>
        <w:rPr>
          <w:color w:val="000000"/>
        </w:rPr>
      </w:pPr>
    </w:p>
    <w:p w:rsidR="00B72B1A" w:rsidRPr="00B57F90" w:rsidRDefault="005333BD" w:rsidP="006953B7">
      <w:pPr>
        <w:pStyle w:val="af9"/>
        <w:numPr>
          <w:ilvl w:val="0"/>
          <w:numId w:val="22"/>
        </w:numPr>
        <w:tabs>
          <w:tab w:val="left" w:pos="851"/>
        </w:tabs>
        <w:adjustRightInd w:val="0"/>
        <w:snapToGrid w:val="0"/>
        <w:ind w:leftChars="0" w:left="1418" w:hanging="567"/>
        <w:jc w:val="both"/>
        <w:rPr>
          <w:color w:val="000000"/>
        </w:rPr>
      </w:pPr>
      <w:r>
        <w:rPr>
          <w:rFonts w:hint="eastAsia"/>
        </w:rPr>
        <w:t>D</w:t>
      </w:r>
      <w:r w:rsidR="00B72B1A" w:rsidRPr="00B57F90">
        <w:rPr>
          <w:rFonts w:hint="eastAsia"/>
        </w:rPr>
        <w:t xml:space="preserve">iscussions on the land lease </w:t>
      </w:r>
      <w:r>
        <w:rPr>
          <w:rFonts w:hint="eastAsia"/>
        </w:rPr>
        <w:t xml:space="preserve">concerning the Central Oasis project </w:t>
      </w:r>
      <w:r w:rsidR="00B72B1A" w:rsidRPr="00B57F90">
        <w:rPr>
          <w:rFonts w:hint="eastAsia"/>
        </w:rPr>
        <w:t xml:space="preserve">with the </w:t>
      </w:r>
      <w:proofErr w:type="spellStart"/>
      <w:r w:rsidR="00B72B1A" w:rsidRPr="00B57F90">
        <w:rPr>
          <w:rFonts w:hint="eastAsia"/>
        </w:rPr>
        <w:t>LandsD</w:t>
      </w:r>
      <w:proofErr w:type="spellEnd"/>
      <w:r w:rsidR="00B72B1A" w:rsidRPr="00B57F90">
        <w:rPr>
          <w:rFonts w:hint="eastAsia"/>
        </w:rPr>
        <w:t xml:space="preserve"> and the government departments concerned were underway.  Upon conclusion of the discussions with the G</w:t>
      </w:r>
      <w:r w:rsidR="00B72B1A" w:rsidRPr="00B57F90">
        <w:t>o</w:t>
      </w:r>
      <w:r w:rsidR="00B72B1A" w:rsidRPr="00B57F90">
        <w:rPr>
          <w:rFonts w:hint="eastAsia"/>
        </w:rPr>
        <w:t>vernment, the URA would consider repairing the corridor on the second floor.  In view of the approaching typhoon season, the URA would remove the marquee for public safety.</w:t>
      </w:r>
    </w:p>
    <w:p w:rsidR="00B72B1A" w:rsidRPr="00B57F90" w:rsidRDefault="00B72B1A" w:rsidP="00B57F90">
      <w:pPr>
        <w:pStyle w:val="af9"/>
        <w:tabs>
          <w:tab w:val="left" w:pos="851"/>
        </w:tabs>
        <w:adjustRightInd w:val="0"/>
        <w:snapToGrid w:val="0"/>
        <w:ind w:leftChars="0" w:left="0"/>
        <w:jc w:val="both"/>
        <w:textAlignment w:val="baseline"/>
        <w:rPr>
          <w:u w:val="single"/>
        </w:rPr>
      </w:pPr>
    </w:p>
    <w:p w:rsidR="00B72B1A" w:rsidRPr="00B57F90" w:rsidRDefault="00B72B1A" w:rsidP="006953B7">
      <w:pPr>
        <w:pStyle w:val="af9"/>
        <w:numPr>
          <w:ilvl w:val="0"/>
          <w:numId w:val="21"/>
        </w:numPr>
        <w:tabs>
          <w:tab w:val="left" w:pos="851"/>
        </w:tabs>
        <w:adjustRightInd w:val="0"/>
        <w:snapToGrid w:val="0"/>
        <w:ind w:leftChars="0" w:left="0" w:firstLine="0"/>
        <w:jc w:val="both"/>
        <w:textAlignment w:val="baseline"/>
      </w:pPr>
      <w:r w:rsidRPr="00B57F90">
        <w:rPr>
          <w:rFonts w:hint="eastAsia"/>
          <w:u w:val="single"/>
        </w:rPr>
        <w:t>Mr Wilfred AU</w:t>
      </w:r>
      <w:r w:rsidRPr="00B57F90">
        <w:rPr>
          <w:rFonts w:hint="eastAsia"/>
        </w:rPr>
        <w:t xml:space="preserve"> of the</w:t>
      </w:r>
      <w:r w:rsidRPr="00B57F90">
        <w:t xml:space="preserve"> URA</w:t>
      </w:r>
      <w:r w:rsidRPr="00B57F90">
        <w:rPr>
          <w:rFonts w:hint="eastAsia"/>
        </w:rPr>
        <w:t xml:space="preserve"> responded that </w:t>
      </w:r>
      <w:r w:rsidR="00EC3446">
        <w:rPr>
          <w:rFonts w:hint="eastAsia"/>
        </w:rPr>
        <w:t xml:space="preserve">upon </w:t>
      </w:r>
      <w:r w:rsidRPr="00B57F90">
        <w:rPr>
          <w:rFonts w:hint="eastAsia"/>
        </w:rPr>
        <w:t>completi</w:t>
      </w:r>
      <w:r w:rsidR="00EC3446">
        <w:rPr>
          <w:rFonts w:hint="eastAsia"/>
        </w:rPr>
        <w:t>o</w:t>
      </w:r>
      <w:r w:rsidRPr="00B57F90">
        <w:rPr>
          <w:rFonts w:hint="eastAsia"/>
        </w:rPr>
        <w:t xml:space="preserve">n </w:t>
      </w:r>
      <w:r w:rsidR="00EC3446">
        <w:rPr>
          <w:rFonts w:hint="eastAsia"/>
        </w:rPr>
        <w:t xml:space="preserve">of </w:t>
      </w:r>
      <w:r w:rsidRPr="00B57F90">
        <w:rPr>
          <w:rFonts w:hint="eastAsia"/>
        </w:rPr>
        <w:t xml:space="preserve">phase one of the beautification works for the Cochrane Street Sitting-out Area at the end of January 2015, the </w:t>
      </w:r>
      <w:proofErr w:type="spellStart"/>
      <w:r w:rsidRPr="00B57F90">
        <w:rPr>
          <w:rFonts w:hint="eastAsia"/>
        </w:rPr>
        <w:t>HyD</w:t>
      </w:r>
      <w:proofErr w:type="spellEnd"/>
      <w:r w:rsidRPr="00B57F90">
        <w:rPr>
          <w:rFonts w:hint="eastAsia"/>
        </w:rPr>
        <w:t xml:space="preserve"> had been invited to a handover site inspection, during which </w:t>
      </w:r>
      <w:r w:rsidR="00466EA4">
        <w:rPr>
          <w:rFonts w:hint="eastAsia"/>
        </w:rPr>
        <w:t xml:space="preserve">it </w:t>
      </w:r>
      <w:r w:rsidRPr="00B57F90">
        <w:rPr>
          <w:rFonts w:hint="eastAsia"/>
        </w:rPr>
        <w:t xml:space="preserve">had requested the URA to carry out certain </w:t>
      </w:r>
      <w:r w:rsidR="00C320C8">
        <w:rPr>
          <w:rFonts w:hint="eastAsia"/>
        </w:rPr>
        <w:t>remedial</w:t>
      </w:r>
      <w:r w:rsidR="00C320C8" w:rsidRPr="00B57F90">
        <w:rPr>
          <w:rFonts w:hint="eastAsia"/>
        </w:rPr>
        <w:t xml:space="preserve"> </w:t>
      </w:r>
      <w:r w:rsidRPr="00B57F90">
        <w:rPr>
          <w:rFonts w:hint="eastAsia"/>
        </w:rPr>
        <w:t xml:space="preserve">works.  Therefore, the area remained a works site pending remedial </w:t>
      </w:r>
      <w:r w:rsidRPr="00B57F90">
        <w:rPr>
          <w:rFonts w:hint="eastAsia"/>
        </w:rPr>
        <w:lastRenderedPageBreak/>
        <w:t xml:space="preserve">works as requested by the </w:t>
      </w:r>
      <w:proofErr w:type="spellStart"/>
      <w:r w:rsidRPr="00B57F90">
        <w:rPr>
          <w:rFonts w:hint="eastAsia"/>
        </w:rPr>
        <w:t>HyD</w:t>
      </w:r>
      <w:proofErr w:type="spellEnd"/>
      <w:r w:rsidRPr="00B57F90">
        <w:rPr>
          <w:rFonts w:hint="eastAsia"/>
        </w:rPr>
        <w:t xml:space="preserve"> in its handover site inspection.</w:t>
      </w:r>
    </w:p>
    <w:p w:rsidR="00B72B1A" w:rsidRPr="00B57F90" w:rsidRDefault="00B72B1A" w:rsidP="00B57F90">
      <w:pPr>
        <w:tabs>
          <w:tab w:val="left" w:pos="851"/>
        </w:tabs>
        <w:adjustRightInd w:val="0"/>
        <w:snapToGrid w:val="0"/>
      </w:pPr>
    </w:p>
    <w:p w:rsidR="00B72B1A" w:rsidRPr="00B57F90" w:rsidRDefault="00B72B1A" w:rsidP="006953B7">
      <w:pPr>
        <w:pStyle w:val="af9"/>
        <w:numPr>
          <w:ilvl w:val="0"/>
          <w:numId w:val="21"/>
        </w:numPr>
        <w:tabs>
          <w:tab w:val="left" w:pos="851"/>
        </w:tabs>
        <w:adjustRightInd w:val="0"/>
        <w:snapToGrid w:val="0"/>
        <w:ind w:leftChars="0" w:left="0" w:firstLine="0"/>
        <w:jc w:val="both"/>
        <w:textAlignment w:val="baseline"/>
      </w:pPr>
      <w:r w:rsidRPr="00B57F90">
        <w:rPr>
          <w:rFonts w:hint="eastAsia"/>
          <w:u w:val="single"/>
        </w:rPr>
        <w:t>The Chairman</w:t>
      </w:r>
      <w:r w:rsidRPr="00B57F90">
        <w:rPr>
          <w:rFonts w:hint="eastAsia"/>
        </w:rPr>
        <w:t xml:space="preserve"> thanked the representatives of the URA for attending the meeting.</w:t>
      </w:r>
    </w:p>
    <w:p w:rsidR="00B72B1A" w:rsidRPr="00B57F90" w:rsidRDefault="00B72B1A" w:rsidP="00B57F90">
      <w:pPr>
        <w:tabs>
          <w:tab w:val="left" w:pos="851"/>
        </w:tabs>
        <w:adjustRightInd w:val="0"/>
        <w:snapToGrid w:val="0"/>
      </w:pPr>
    </w:p>
    <w:p w:rsidR="00B72B1A" w:rsidRPr="00B57F90" w:rsidRDefault="00B72B1A" w:rsidP="00B57F90">
      <w:pPr>
        <w:tabs>
          <w:tab w:val="left" w:pos="851"/>
        </w:tabs>
        <w:adjustRightInd w:val="0"/>
        <w:snapToGrid w:val="0"/>
      </w:pPr>
    </w:p>
    <w:tbl>
      <w:tblPr>
        <w:tblW w:w="0" w:type="auto"/>
        <w:tblBorders>
          <w:bottom w:val="single" w:sz="12" w:space="0" w:color="auto"/>
        </w:tblBorders>
        <w:tblCellMar>
          <w:left w:w="28" w:type="dxa"/>
          <w:right w:w="28" w:type="dxa"/>
        </w:tblCellMar>
        <w:tblLook w:val="04A0" w:firstRow="1" w:lastRow="0" w:firstColumn="1" w:lastColumn="0" w:noHBand="0" w:noVBand="1"/>
      </w:tblPr>
      <w:tblGrid>
        <w:gridCol w:w="1162"/>
        <w:gridCol w:w="7964"/>
      </w:tblGrid>
      <w:tr w:rsidR="00B72B1A" w:rsidRPr="00B57F90" w:rsidTr="00B14DAB">
        <w:tc>
          <w:tcPr>
            <w:tcW w:w="1162" w:type="dxa"/>
            <w:shd w:val="clear" w:color="auto" w:fill="auto"/>
          </w:tcPr>
          <w:p w:rsidR="00B72B1A" w:rsidRPr="00B57F90" w:rsidRDefault="00B72B1A" w:rsidP="00B57F90">
            <w:pPr>
              <w:tabs>
                <w:tab w:val="left" w:pos="851"/>
              </w:tabs>
              <w:adjustRightInd w:val="0"/>
              <w:snapToGrid w:val="0"/>
              <w:jc w:val="both"/>
              <w:rPr>
                <w:b/>
              </w:rPr>
            </w:pPr>
            <w:r w:rsidRPr="00B57F90">
              <w:rPr>
                <w:b/>
              </w:rPr>
              <w:t xml:space="preserve">Item </w:t>
            </w:r>
            <w:r w:rsidRPr="00B57F90">
              <w:rPr>
                <w:rFonts w:hint="eastAsia"/>
                <w:b/>
              </w:rPr>
              <w:t>3(iii)</w:t>
            </w:r>
            <w:r w:rsidRPr="00B57F90">
              <w:rPr>
                <w:b/>
              </w:rPr>
              <w:t xml:space="preserve">: </w:t>
            </w:r>
          </w:p>
          <w:p w:rsidR="00B72B1A" w:rsidRPr="00B57F90" w:rsidRDefault="00B72B1A" w:rsidP="00B57F90">
            <w:pPr>
              <w:widowControl/>
              <w:tabs>
                <w:tab w:val="left" w:pos="851"/>
              </w:tabs>
              <w:adjustRightInd w:val="0"/>
              <w:snapToGrid w:val="0"/>
              <w:ind w:leftChars="-38" w:left="-91"/>
              <w:jc w:val="both"/>
              <w:rPr>
                <w:rFonts w:eastAsia="華康細明體"/>
                <w:b/>
              </w:rPr>
            </w:pPr>
          </w:p>
        </w:tc>
        <w:tc>
          <w:tcPr>
            <w:tcW w:w="7964" w:type="dxa"/>
            <w:shd w:val="clear" w:color="auto" w:fill="auto"/>
          </w:tcPr>
          <w:p w:rsidR="00B72B1A" w:rsidRPr="00B57F90" w:rsidRDefault="00B72B1A" w:rsidP="00B57F90">
            <w:pPr>
              <w:tabs>
                <w:tab w:val="left" w:pos="851"/>
              </w:tabs>
              <w:adjustRightInd w:val="0"/>
              <w:snapToGrid w:val="0"/>
              <w:jc w:val="both"/>
              <w:rPr>
                <w:b/>
              </w:rPr>
            </w:pPr>
            <w:r w:rsidRPr="00B57F90">
              <w:rPr>
                <w:rFonts w:hint="eastAsia"/>
                <w:b/>
              </w:rPr>
              <w:t>Conserving</w:t>
            </w:r>
            <w:r w:rsidRPr="00B57F90">
              <w:rPr>
                <w:b/>
              </w:rPr>
              <w:t xml:space="preserve"> Central</w:t>
            </w:r>
          </w:p>
          <w:p w:rsidR="00B72B1A" w:rsidRPr="00B57F90" w:rsidRDefault="00B72B1A" w:rsidP="00B57F90">
            <w:pPr>
              <w:tabs>
                <w:tab w:val="left" w:pos="851"/>
              </w:tabs>
              <w:adjustRightInd w:val="0"/>
              <w:snapToGrid w:val="0"/>
              <w:jc w:val="both"/>
              <w:rPr>
                <w:rFonts w:eastAsia="華康細明體"/>
                <w:b/>
                <w:highlight w:val="yellow"/>
              </w:rPr>
            </w:pPr>
            <w:r w:rsidRPr="00B57F90">
              <w:rPr>
                <w:b/>
              </w:rPr>
              <w:t xml:space="preserve">(C&amp;W DC Paper No. </w:t>
            </w:r>
            <w:r w:rsidRPr="00B57F90">
              <w:rPr>
                <w:rFonts w:hint="eastAsia"/>
                <w:b/>
              </w:rPr>
              <w:t>25</w:t>
            </w:r>
            <w:r w:rsidRPr="00B57F90">
              <w:rPr>
                <w:b/>
              </w:rPr>
              <w:t>/</w:t>
            </w:r>
            <w:r w:rsidRPr="00B57F90">
              <w:rPr>
                <w:rFonts w:hint="eastAsia"/>
                <w:b/>
              </w:rPr>
              <w:t>2015</w:t>
            </w:r>
            <w:r w:rsidRPr="00B57F90">
              <w:rPr>
                <w:b/>
              </w:rPr>
              <w:t>)</w:t>
            </w:r>
          </w:p>
        </w:tc>
      </w:tr>
    </w:tbl>
    <w:p w:rsidR="00B72B1A" w:rsidRPr="00B57F90" w:rsidRDefault="00B72B1A" w:rsidP="00B57F90">
      <w:pPr>
        <w:tabs>
          <w:tab w:val="left" w:pos="851"/>
        </w:tabs>
        <w:adjustRightInd w:val="0"/>
        <w:snapToGrid w:val="0"/>
        <w:jc w:val="both"/>
      </w:pPr>
      <w:r w:rsidRPr="00B57F90">
        <w:t>(</w:t>
      </w:r>
      <w:r w:rsidRPr="00B57F90">
        <w:rPr>
          <w:rFonts w:hint="eastAsia"/>
        </w:rPr>
        <w:t>5</w:t>
      </w:r>
      <w:r w:rsidRPr="00B57F90">
        <w:t>:</w:t>
      </w:r>
      <w:r w:rsidRPr="00B57F90">
        <w:rPr>
          <w:rFonts w:hint="eastAsia"/>
        </w:rPr>
        <w:t>06 pm - 5</w:t>
      </w:r>
      <w:r w:rsidRPr="00B57F90">
        <w:t>:</w:t>
      </w:r>
      <w:r w:rsidRPr="00B57F90">
        <w:rPr>
          <w:rFonts w:hint="eastAsia"/>
        </w:rPr>
        <w:t>34</w:t>
      </w:r>
      <w:r w:rsidRPr="00B57F90">
        <w:t xml:space="preserve"> pm)</w:t>
      </w:r>
    </w:p>
    <w:p w:rsidR="00B72B1A" w:rsidRPr="00B57F90" w:rsidRDefault="00B72B1A" w:rsidP="00B57F90">
      <w:pPr>
        <w:tabs>
          <w:tab w:val="left" w:pos="851"/>
        </w:tabs>
        <w:adjustRightInd w:val="0"/>
        <w:snapToGrid w:val="0"/>
        <w:jc w:val="both"/>
        <w:rPr>
          <w:u w:val="single"/>
        </w:rPr>
      </w:pPr>
    </w:p>
    <w:p w:rsidR="00B72B1A" w:rsidRPr="00B57F90" w:rsidRDefault="00B72B1A" w:rsidP="006953B7">
      <w:pPr>
        <w:pStyle w:val="af9"/>
        <w:numPr>
          <w:ilvl w:val="0"/>
          <w:numId w:val="21"/>
        </w:numPr>
        <w:tabs>
          <w:tab w:val="left" w:pos="851"/>
        </w:tabs>
        <w:adjustRightInd w:val="0"/>
        <w:snapToGrid w:val="0"/>
        <w:ind w:leftChars="0" w:left="0" w:firstLine="0"/>
        <w:jc w:val="both"/>
        <w:textAlignment w:val="baseline"/>
      </w:pPr>
      <w:r w:rsidRPr="00B57F90">
        <w:rPr>
          <w:u w:val="single"/>
        </w:rPr>
        <w:t>The Chairman</w:t>
      </w:r>
      <w:r w:rsidRPr="00B57F90">
        <w:t xml:space="preserve"> </w:t>
      </w:r>
      <w:r w:rsidRPr="00B57F90">
        <w:rPr>
          <w:rFonts w:eastAsia="華康細明體" w:hint="eastAsia"/>
        </w:rPr>
        <w:t>welcomed representatives of the Development Bureau (DEVB) to the meeting.</w:t>
      </w:r>
    </w:p>
    <w:p w:rsidR="00B72B1A" w:rsidRPr="00B57F90" w:rsidRDefault="00B72B1A" w:rsidP="00B57F90">
      <w:pPr>
        <w:tabs>
          <w:tab w:val="left" w:pos="851"/>
        </w:tabs>
        <w:adjustRightInd w:val="0"/>
        <w:snapToGrid w:val="0"/>
        <w:jc w:val="both"/>
      </w:pPr>
    </w:p>
    <w:p w:rsidR="00B72B1A" w:rsidRPr="00B57F90" w:rsidRDefault="00B72B1A" w:rsidP="006953B7">
      <w:pPr>
        <w:pStyle w:val="af9"/>
        <w:numPr>
          <w:ilvl w:val="0"/>
          <w:numId w:val="21"/>
        </w:numPr>
        <w:tabs>
          <w:tab w:val="left" w:pos="851"/>
        </w:tabs>
        <w:adjustRightInd w:val="0"/>
        <w:snapToGrid w:val="0"/>
        <w:ind w:leftChars="0" w:left="0" w:firstLine="0"/>
        <w:jc w:val="both"/>
        <w:textAlignment w:val="baseline"/>
      </w:pPr>
      <w:r w:rsidRPr="00B57F90">
        <w:rPr>
          <w:rFonts w:hint="eastAsia"/>
          <w:u w:val="single"/>
        </w:rPr>
        <w:t>Mr Ricky WONG</w:t>
      </w:r>
      <w:r w:rsidRPr="00B57F90">
        <w:rPr>
          <w:rFonts w:hint="eastAsia"/>
        </w:rPr>
        <w:t>, Chief Assistant Secretary (Works) 2 of the DEVB, presented the contents of the paper as follows:</w:t>
      </w:r>
    </w:p>
    <w:p w:rsidR="00B72B1A" w:rsidRPr="00B57F90" w:rsidRDefault="00B72B1A" w:rsidP="00B57F90">
      <w:pPr>
        <w:tabs>
          <w:tab w:val="left" w:pos="851"/>
        </w:tabs>
        <w:adjustRightInd w:val="0"/>
        <w:snapToGrid w:val="0"/>
        <w:jc w:val="both"/>
      </w:pPr>
    </w:p>
    <w:p w:rsidR="00B72B1A" w:rsidRPr="00B57F90" w:rsidRDefault="00B72B1A" w:rsidP="006953B7">
      <w:pPr>
        <w:pStyle w:val="af9"/>
        <w:numPr>
          <w:ilvl w:val="0"/>
          <w:numId w:val="23"/>
        </w:numPr>
        <w:tabs>
          <w:tab w:val="left" w:pos="851"/>
        </w:tabs>
        <w:adjustRightInd w:val="0"/>
        <w:snapToGrid w:val="0"/>
        <w:ind w:leftChars="0" w:left="1418" w:hanging="567"/>
        <w:jc w:val="both"/>
      </w:pPr>
      <w:r w:rsidRPr="00B57F90">
        <w:rPr>
          <w:rFonts w:hint="eastAsia"/>
        </w:rPr>
        <w:t>T</w:t>
      </w:r>
      <w:r w:rsidRPr="00B57F90">
        <w:t xml:space="preserve">he </w:t>
      </w:r>
      <w:r w:rsidRPr="00B57F90">
        <w:rPr>
          <w:rFonts w:hint="eastAsia"/>
        </w:rPr>
        <w:t xml:space="preserve">various </w:t>
      </w:r>
      <w:r w:rsidRPr="00B57F90">
        <w:t>project</w:t>
      </w:r>
      <w:r w:rsidRPr="00B57F90">
        <w:rPr>
          <w:rFonts w:hint="eastAsia"/>
        </w:rPr>
        <w:t>s</w:t>
      </w:r>
      <w:r w:rsidRPr="00B57F90">
        <w:t xml:space="preserve"> of the Central Police Station </w:t>
      </w:r>
      <w:r w:rsidRPr="00B57F90">
        <w:rPr>
          <w:rFonts w:hint="eastAsia"/>
        </w:rPr>
        <w:t>(CPS) Compound</w:t>
      </w:r>
      <w:r w:rsidRPr="00B57F90">
        <w:t xml:space="preserve"> </w:t>
      </w:r>
      <w:r w:rsidRPr="00B57F90">
        <w:rPr>
          <w:rFonts w:hint="eastAsia"/>
        </w:rPr>
        <w:t>were in progress</w:t>
      </w:r>
      <w:r w:rsidRPr="00B57F90">
        <w:t xml:space="preserve"> and </w:t>
      </w:r>
      <w:r w:rsidRPr="00B57F90">
        <w:rPr>
          <w:rFonts w:hint="eastAsia"/>
        </w:rPr>
        <w:t>schedul</w:t>
      </w:r>
      <w:r w:rsidRPr="00B57F90">
        <w:t xml:space="preserve">ed </w:t>
      </w:r>
      <w:r w:rsidRPr="00B57F90">
        <w:rPr>
          <w:rFonts w:hint="eastAsia"/>
        </w:rPr>
        <w:t xml:space="preserve">for </w:t>
      </w:r>
      <w:r w:rsidRPr="00B57F90">
        <w:t>complet</w:t>
      </w:r>
      <w:r w:rsidRPr="00B57F90">
        <w:rPr>
          <w:rFonts w:hint="eastAsia"/>
        </w:rPr>
        <w:t>ion</w:t>
      </w:r>
      <w:r w:rsidRPr="00B57F90">
        <w:t xml:space="preserve"> in </w:t>
      </w:r>
      <w:r w:rsidRPr="00B57F90">
        <w:rPr>
          <w:rFonts w:hint="eastAsia"/>
        </w:rPr>
        <w:t>phases between</w:t>
      </w:r>
      <w:r w:rsidRPr="00B57F90">
        <w:t xml:space="preserve"> the end of 2015 </w:t>
      </w:r>
      <w:r w:rsidRPr="00B57F90">
        <w:rPr>
          <w:rFonts w:hint="eastAsia"/>
        </w:rPr>
        <w:t>and early</w:t>
      </w:r>
      <w:r w:rsidRPr="00B57F90">
        <w:t xml:space="preserve"> 2016</w:t>
      </w:r>
      <w:r w:rsidRPr="00B57F90">
        <w:rPr>
          <w:rFonts w:hint="eastAsia"/>
        </w:rPr>
        <w:t>.</w:t>
      </w:r>
      <w:r w:rsidRPr="00B57F90">
        <w:t xml:space="preserve"> </w:t>
      </w:r>
      <w:r w:rsidR="00812D23">
        <w:rPr>
          <w:rFonts w:hint="eastAsia"/>
        </w:rPr>
        <w:t xml:space="preserve"> </w:t>
      </w:r>
      <w:r w:rsidRPr="00B57F90">
        <w:rPr>
          <w:rFonts w:hint="eastAsia"/>
        </w:rPr>
        <w:t xml:space="preserve">The site was expected to be open to the public </w:t>
      </w:r>
      <w:r w:rsidRPr="00B57F90">
        <w:t>in the second half of 2016</w:t>
      </w:r>
      <w:r w:rsidRPr="00B57F90">
        <w:rPr>
          <w:rFonts w:hint="eastAsia"/>
        </w:rPr>
        <w:t xml:space="preserve">.  The selection of operators for food and beverage outlets and an integrated cultural and leisure facility was underway.  The Jockey Club CPS Limited had launched an express of interest exercise for </w:t>
      </w:r>
      <w:r w:rsidR="009649A4">
        <w:rPr>
          <w:rFonts w:hint="eastAsia"/>
        </w:rPr>
        <w:t xml:space="preserve">the selection of </w:t>
      </w:r>
      <w:r w:rsidRPr="00B57F90">
        <w:rPr>
          <w:rFonts w:hint="eastAsia"/>
        </w:rPr>
        <w:t>retail operators in March 2015.</w:t>
      </w:r>
    </w:p>
    <w:p w:rsidR="00B72B1A" w:rsidRPr="00B57F90" w:rsidRDefault="00B72B1A" w:rsidP="00B57F90">
      <w:pPr>
        <w:pStyle w:val="af9"/>
        <w:tabs>
          <w:tab w:val="left" w:pos="851"/>
        </w:tabs>
        <w:adjustRightInd w:val="0"/>
        <w:snapToGrid w:val="0"/>
        <w:ind w:leftChars="0" w:left="851"/>
        <w:jc w:val="both"/>
      </w:pPr>
    </w:p>
    <w:p w:rsidR="00B72B1A" w:rsidRDefault="00B72B1A" w:rsidP="006953B7">
      <w:pPr>
        <w:pStyle w:val="af9"/>
        <w:numPr>
          <w:ilvl w:val="0"/>
          <w:numId w:val="23"/>
        </w:numPr>
        <w:tabs>
          <w:tab w:val="left" w:pos="851"/>
        </w:tabs>
        <w:adjustRightInd w:val="0"/>
        <w:snapToGrid w:val="0"/>
        <w:ind w:leftChars="0" w:left="1418" w:hanging="567"/>
        <w:jc w:val="both"/>
      </w:pPr>
      <w:r w:rsidRPr="001464F1">
        <w:rPr>
          <w:rFonts w:hint="eastAsia"/>
        </w:rPr>
        <w:t>Since its opening in April 2014 to the end of February 2015, the former Police Married Quarters on Hollywood Road (PMQ) had attracted over 3.1 million visitors.</w:t>
      </w:r>
    </w:p>
    <w:p w:rsidR="001464F1" w:rsidRDefault="001464F1" w:rsidP="001464F1">
      <w:pPr>
        <w:tabs>
          <w:tab w:val="left" w:pos="851"/>
        </w:tabs>
        <w:adjustRightInd w:val="0"/>
        <w:snapToGrid w:val="0"/>
        <w:jc w:val="both"/>
      </w:pPr>
    </w:p>
    <w:p w:rsidR="001464F1" w:rsidRDefault="001464F1" w:rsidP="006953B7">
      <w:pPr>
        <w:pStyle w:val="af9"/>
        <w:numPr>
          <w:ilvl w:val="0"/>
          <w:numId w:val="23"/>
        </w:numPr>
        <w:tabs>
          <w:tab w:val="left" w:pos="851"/>
        </w:tabs>
        <w:adjustRightInd w:val="0"/>
        <w:snapToGrid w:val="0"/>
        <w:ind w:leftChars="0" w:left="1418" w:hanging="567"/>
        <w:jc w:val="both"/>
      </w:pPr>
      <w:r w:rsidRPr="001464F1">
        <w:rPr>
          <w:rFonts w:hint="eastAsia"/>
        </w:rPr>
        <w:t xml:space="preserve">Hong Kong Sheng Kung </w:t>
      </w:r>
      <w:proofErr w:type="spellStart"/>
      <w:r w:rsidRPr="001464F1">
        <w:rPr>
          <w:rFonts w:hint="eastAsia"/>
        </w:rPr>
        <w:t>Hui</w:t>
      </w:r>
      <w:proofErr w:type="spellEnd"/>
      <w:r w:rsidRPr="001464F1">
        <w:rPr>
          <w:rFonts w:hint="eastAsia"/>
        </w:rPr>
        <w:t xml:space="preserve"> (HKSKH) was preparing the details of the revised proposal regarding the private hospital, and was consulting the relevant </w:t>
      </w:r>
      <w:r w:rsidRPr="001464F1">
        <w:t>bureau</w:t>
      </w:r>
      <w:r w:rsidR="002D1196">
        <w:rPr>
          <w:rFonts w:hint="eastAsia"/>
        </w:rPr>
        <w:t>x</w:t>
      </w:r>
      <w:r w:rsidRPr="001464F1">
        <w:rPr>
          <w:rFonts w:hint="eastAsia"/>
        </w:rPr>
        <w:t xml:space="preserve"> and departments.  The Administration, together with HKSKH, would consult the </w:t>
      </w:r>
      <w:r w:rsidRPr="001464F1">
        <w:t>C&amp;WDC</w:t>
      </w:r>
      <w:r w:rsidRPr="001464F1">
        <w:rPr>
          <w:rFonts w:hint="eastAsia"/>
        </w:rPr>
        <w:t xml:space="preserve"> when HKSKH had come up with a more concrete revised proposal.</w:t>
      </w:r>
    </w:p>
    <w:p w:rsidR="00C92DE5" w:rsidRDefault="00C92DE5" w:rsidP="00C92DE5">
      <w:pPr>
        <w:tabs>
          <w:tab w:val="left" w:pos="851"/>
        </w:tabs>
        <w:adjustRightInd w:val="0"/>
        <w:snapToGrid w:val="0"/>
        <w:jc w:val="both"/>
      </w:pPr>
    </w:p>
    <w:p w:rsidR="001464F1" w:rsidRDefault="00C92DE5" w:rsidP="006953B7">
      <w:pPr>
        <w:pStyle w:val="af9"/>
        <w:numPr>
          <w:ilvl w:val="0"/>
          <w:numId w:val="23"/>
        </w:numPr>
        <w:tabs>
          <w:tab w:val="left" w:pos="851"/>
        </w:tabs>
        <w:adjustRightInd w:val="0"/>
        <w:snapToGrid w:val="0"/>
        <w:ind w:leftChars="0" w:left="1418" w:hanging="567"/>
        <w:jc w:val="both"/>
      </w:pPr>
      <w:r w:rsidRPr="001464F1">
        <w:rPr>
          <w:rFonts w:hint="eastAsia"/>
        </w:rPr>
        <w:t xml:space="preserve">The former French Mission Building was expected to be taken over by the </w:t>
      </w:r>
      <w:r w:rsidRPr="001464F1">
        <w:t>Department of Justice (</w:t>
      </w:r>
      <w:proofErr w:type="spellStart"/>
      <w:r w:rsidRPr="001464F1">
        <w:t>DoJ</w:t>
      </w:r>
      <w:proofErr w:type="spellEnd"/>
      <w:r w:rsidRPr="001464F1">
        <w:t xml:space="preserve">) </w:t>
      </w:r>
      <w:r w:rsidRPr="001464F1">
        <w:rPr>
          <w:rFonts w:hint="eastAsia"/>
        </w:rPr>
        <w:t xml:space="preserve">in the second half of 2015 after relocation of the Court of Final Appeal to the </w:t>
      </w:r>
      <w:r w:rsidRPr="001464F1">
        <w:t>Old Supreme Court Building at 8 Jackson Road, Central</w:t>
      </w:r>
      <w:r w:rsidRPr="001464F1">
        <w:rPr>
          <w:rFonts w:hint="eastAsia"/>
        </w:rPr>
        <w:t xml:space="preserve">.  The </w:t>
      </w:r>
      <w:proofErr w:type="spellStart"/>
      <w:r w:rsidRPr="001464F1">
        <w:rPr>
          <w:rFonts w:hint="eastAsia"/>
        </w:rPr>
        <w:t>DoJ</w:t>
      </w:r>
      <w:proofErr w:type="spellEnd"/>
      <w:r w:rsidRPr="001464F1">
        <w:rPr>
          <w:rFonts w:hint="eastAsia"/>
        </w:rPr>
        <w:t xml:space="preserve"> and the departments concerned </w:t>
      </w:r>
      <w:r w:rsidR="007D4A7B">
        <w:rPr>
          <w:rFonts w:hint="eastAsia"/>
        </w:rPr>
        <w:t xml:space="preserve">had </w:t>
      </w:r>
      <w:r w:rsidRPr="001464F1">
        <w:rPr>
          <w:rFonts w:hint="eastAsia"/>
        </w:rPr>
        <w:t>tak</w:t>
      </w:r>
      <w:r w:rsidR="007D4A7B">
        <w:rPr>
          <w:rFonts w:hint="eastAsia"/>
        </w:rPr>
        <w:t>en</w:t>
      </w:r>
      <w:r w:rsidRPr="001464F1">
        <w:rPr>
          <w:rFonts w:hint="eastAsia"/>
        </w:rPr>
        <w:t xml:space="preserve"> forward the preparatory works for the renovation of the building.  The </w:t>
      </w:r>
      <w:proofErr w:type="spellStart"/>
      <w:r w:rsidRPr="001464F1">
        <w:rPr>
          <w:rFonts w:hint="eastAsia"/>
        </w:rPr>
        <w:t>DoJ</w:t>
      </w:r>
      <w:proofErr w:type="spellEnd"/>
      <w:r w:rsidRPr="001464F1">
        <w:rPr>
          <w:rFonts w:hint="eastAsia"/>
        </w:rPr>
        <w:t xml:space="preserve"> </w:t>
      </w:r>
      <w:r w:rsidR="009F0541">
        <w:rPr>
          <w:rFonts w:hint="eastAsia"/>
        </w:rPr>
        <w:t xml:space="preserve">would </w:t>
      </w:r>
      <w:r w:rsidRPr="001464F1">
        <w:rPr>
          <w:rFonts w:hint="eastAsia"/>
        </w:rPr>
        <w:t xml:space="preserve">brief the </w:t>
      </w:r>
      <w:r w:rsidRPr="001464F1">
        <w:t>C&amp;WDC</w:t>
      </w:r>
      <w:r w:rsidRPr="001464F1">
        <w:rPr>
          <w:rFonts w:hint="eastAsia"/>
        </w:rPr>
        <w:t xml:space="preserve"> on the </w:t>
      </w:r>
      <w:r w:rsidRPr="001464F1">
        <w:t>works</w:t>
      </w:r>
      <w:r w:rsidRPr="001464F1">
        <w:rPr>
          <w:rFonts w:hint="eastAsia"/>
        </w:rPr>
        <w:t xml:space="preserve"> arrangement when the details became available.</w:t>
      </w:r>
    </w:p>
    <w:p w:rsidR="00C92DE5" w:rsidRDefault="00C92DE5" w:rsidP="00C92DE5">
      <w:pPr>
        <w:tabs>
          <w:tab w:val="left" w:pos="851"/>
        </w:tabs>
        <w:adjustRightInd w:val="0"/>
        <w:snapToGrid w:val="0"/>
        <w:jc w:val="both"/>
      </w:pPr>
    </w:p>
    <w:p w:rsidR="00C92DE5" w:rsidRDefault="00C92DE5" w:rsidP="00C92DE5">
      <w:pPr>
        <w:tabs>
          <w:tab w:val="left" w:pos="851"/>
          <w:tab w:val="left" w:pos="1418"/>
        </w:tabs>
        <w:adjustRightInd w:val="0"/>
        <w:snapToGrid w:val="0"/>
        <w:ind w:left="1418" w:hanging="1418"/>
        <w:jc w:val="both"/>
      </w:pPr>
      <w:r>
        <w:rPr>
          <w:rFonts w:hint="eastAsia"/>
        </w:rPr>
        <w:tab/>
        <w:t>(e)</w:t>
      </w:r>
      <w:r>
        <w:tab/>
      </w:r>
      <w:r w:rsidRPr="001464F1">
        <w:rPr>
          <w:rFonts w:hint="eastAsia"/>
        </w:rPr>
        <w:t xml:space="preserve">The renovation works for the Main and East Wings of the former Central Government Offices (CGO) had commenced in July 2013 and was expected to be substantially completed in late March 2015.  For the works related to the relocation of the </w:t>
      </w:r>
      <w:proofErr w:type="spellStart"/>
      <w:r w:rsidRPr="001464F1">
        <w:rPr>
          <w:rFonts w:hint="eastAsia"/>
        </w:rPr>
        <w:t>DoJ</w:t>
      </w:r>
      <w:proofErr w:type="spellEnd"/>
      <w:r w:rsidRPr="001464F1">
        <w:rPr>
          <w:rFonts w:hint="eastAsia"/>
        </w:rPr>
        <w:t xml:space="preserve"> to the West Wing, a heritage impact assessment (HIA) on the renovation works had been submitted to the </w:t>
      </w:r>
      <w:r w:rsidRPr="001464F1">
        <w:t>Antiquities Advisory Board</w:t>
      </w:r>
      <w:r w:rsidRPr="001464F1">
        <w:rPr>
          <w:rFonts w:hint="eastAsia"/>
        </w:rPr>
        <w:t xml:space="preserve"> (AAB) for discussion at its meeting on 4 March 2015.  The findings of the HIA were generally supported by the AAB.  The relevant departments were preparing for the works </w:t>
      </w:r>
      <w:r w:rsidR="00FB60BF">
        <w:rPr>
          <w:rFonts w:hint="eastAsia"/>
        </w:rPr>
        <w:t xml:space="preserve">and </w:t>
      </w:r>
      <w:r w:rsidRPr="001464F1">
        <w:rPr>
          <w:rFonts w:hint="eastAsia"/>
        </w:rPr>
        <w:t xml:space="preserve">the target completion time was the end of 2017.  </w:t>
      </w:r>
      <w:r w:rsidR="000C45E2">
        <w:rPr>
          <w:rFonts w:hint="eastAsia"/>
        </w:rPr>
        <w:t xml:space="preserve">The </w:t>
      </w:r>
      <w:proofErr w:type="spellStart"/>
      <w:r w:rsidRPr="001464F1">
        <w:rPr>
          <w:rFonts w:hint="eastAsia"/>
        </w:rPr>
        <w:t>DoJ</w:t>
      </w:r>
      <w:proofErr w:type="spellEnd"/>
      <w:r w:rsidRPr="001464F1">
        <w:rPr>
          <w:rFonts w:hint="eastAsia"/>
        </w:rPr>
        <w:t xml:space="preserve"> planned to brief the </w:t>
      </w:r>
      <w:r w:rsidRPr="001464F1">
        <w:t>C&amp;WDC</w:t>
      </w:r>
      <w:r w:rsidRPr="001464F1">
        <w:rPr>
          <w:rFonts w:hint="eastAsia"/>
        </w:rPr>
        <w:t xml:space="preserve"> on the details of the works at the meeting in May.</w:t>
      </w:r>
    </w:p>
    <w:p w:rsidR="00C92DE5" w:rsidRDefault="00C92DE5" w:rsidP="00C92DE5">
      <w:pPr>
        <w:tabs>
          <w:tab w:val="left" w:pos="851"/>
          <w:tab w:val="left" w:pos="1418"/>
        </w:tabs>
        <w:adjustRightInd w:val="0"/>
        <w:snapToGrid w:val="0"/>
        <w:ind w:left="1418" w:hanging="1418"/>
        <w:jc w:val="both"/>
      </w:pPr>
    </w:p>
    <w:p w:rsidR="00C92DE5" w:rsidRPr="001464F1" w:rsidRDefault="00C92DE5" w:rsidP="00C92DE5">
      <w:pPr>
        <w:tabs>
          <w:tab w:val="left" w:pos="851"/>
          <w:tab w:val="left" w:pos="1418"/>
        </w:tabs>
        <w:adjustRightInd w:val="0"/>
        <w:snapToGrid w:val="0"/>
        <w:ind w:left="1418" w:hanging="1418"/>
        <w:jc w:val="both"/>
      </w:pPr>
      <w:r>
        <w:rPr>
          <w:rFonts w:hint="eastAsia"/>
        </w:rPr>
        <w:tab/>
        <w:t>(f)</w:t>
      </w:r>
      <w:r>
        <w:tab/>
      </w:r>
      <w:r w:rsidR="00667D9E">
        <w:rPr>
          <w:rFonts w:hint="eastAsia"/>
        </w:rPr>
        <w:t>T</w:t>
      </w:r>
      <w:r w:rsidRPr="001464F1">
        <w:rPr>
          <w:rFonts w:hint="eastAsia"/>
        </w:rPr>
        <w:t xml:space="preserve">he </w:t>
      </w:r>
      <w:proofErr w:type="spellStart"/>
      <w:r w:rsidRPr="001464F1">
        <w:rPr>
          <w:rFonts w:hint="eastAsia"/>
        </w:rPr>
        <w:t>LandsD</w:t>
      </w:r>
      <w:proofErr w:type="spellEnd"/>
      <w:r w:rsidRPr="001464F1">
        <w:rPr>
          <w:rFonts w:hint="eastAsia"/>
        </w:rPr>
        <w:t xml:space="preserve"> had already approved in December 2014 the Master Layout Plan </w:t>
      </w:r>
      <w:r w:rsidR="007D6A27">
        <w:rPr>
          <w:rFonts w:hint="eastAsia"/>
        </w:rPr>
        <w:t xml:space="preserve">of Murray Building </w:t>
      </w:r>
      <w:r w:rsidRPr="001464F1">
        <w:rPr>
          <w:rFonts w:hint="eastAsia"/>
        </w:rPr>
        <w:t xml:space="preserve">submitted by the developer, </w:t>
      </w:r>
      <w:r w:rsidR="0042608F">
        <w:rPr>
          <w:rFonts w:hint="eastAsia"/>
        </w:rPr>
        <w:t xml:space="preserve">and </w:t>
      </w:r>
      <w:r w:rsidRPr="001464F1">
        <w:rPr>
          <w:rFonts w:hint="eastAsia"/>
        </w:rPr>
        <w:t xml:space="preserve">building plans submitted by the </w:t>
      </w:r>
      <w:r w:rsidRPr="001464F1">
        <w:rPr>
          <w:rFonts w:hint="eastAsia"/>
        </w:rPr>
        <w:lastRenderedPageBreak/>
        <w:t xml:space="preserve">developer had also been approved by the </w:t>
      </w:r>
      <w:r w:rsidR="00F03546">
        <w:rPr>
          <w:rFonts w:hint="eastAsia"/>
        </w:rPr>
        <w:t>Buildings Department (</w:t>
      </w:r>
      <w:r w:rsidRPr="001464F1">
        <w:rPr>
          <w:rFonts w:hint="eastAsia"/>
        </w:rPr>
        <w:t>BD</w:t>
      </w:r>
      <w:r w:rsidR="00F03546">
        <w:rPr>
          <w:rFonts w:hint="eastAsia"/>
        </w:rPr>
        <w:t>)</w:t>
      </w:r>
      <w:r w:rsidRPr="001464F1">
        <w:rPr>
          <w:rFonts w:hint="eastAsia"/>
        </w:rPr>
        <w:t>.</w:t>
      </w:r>
    </w:p>
    <w:p w:rsidR="00B72B1A" w:rsidRDefault="00B72B1A" w:rsidP="00B57F90">
      <w:pPr>
        <w:pStyle w:val="af9"/>
        <w:tabs>
          <w:tab w:val="left" w:pos="851"/>
        </w:tabs>
        <w:adjustRightInd w:val="0"/>
        <w:snapToGrid w:val="0"/>
        <w:ind w:leftChars="0" w:left="851" w:firstLine="479"/>
        <w:jc w:val="both"/>
        <w:rPr>
          <w:color w:val="000000"/>
        </w:rPr>
      </w:pPr>
    </w:p>
    <w:tbl>
      <w:tblPr>
        <w:tblW w:w="9148" w:type="dxa"/>
        <w:tblInd w:w="28" w:type="dxa"/>
        <w:tblCellMar>
          <w:left w:w="28" w:type="dxa"/>
          <w:right w:w="28" w:type="dxa"/>
        </w:tblCellMar>
        <w:tblLook w:val="0000" w:firstRow="0" w:lastRow="0" w:firstColumn="0" w:lastColumn="0" w:noHBand="0" w:noVBand="0"/>
      </w:tblPr>
      <w:tblGrid>
        <w:gridCol w:w="1418"/>
        <w:gridCol w:w="7730"/>
      </w:tblGrid>
      <w:tr w:rsidR="00B72B1A" w:rsidRPr="001464F1" w:rsidTr="00B57F90">
        <w:tc>
          <w:tcPr>
            <w:tcW w:w="9148" w:type="dxa"/>
            <w:gridSpan w:val="2"/>
          </w:tcPr>
          <w:p w:rsidR="00B72B1A" w:rsidRPr="001464F1" w:rsidRDefault="00B72B1A" w:rsidP="006953B7">
            <w:pPr>
              <w:numPr>
                <w:ilvl w:val="0"/>
                <w:numId w:val="24"/>
              </w:numPr>
              <w:tabs>
                <w:tab w:val="clear" w:pos="360"/>
                <w:tab w:val="left" w:pos="851"/>
              </w:tabs>
              <w:adjustRightInd w:val="0"/>
              <w:snapToGrid w:val="0"/>
              <w:jc w:val="both"/>
              <w:textAlignment w:val="baseline"/>
              <w:rPr>
                <w:rFonts w:cs="新細明體"/>
              </w:rPr>
            </w:pPr>
            <w:r w:rsidRPr="001464F1">
              <w:rPr>
                <w:u w:val="single"/>
              </w:rPr>
              <w:t>Mr Larry</w:t>
            </w:r>
            <w:r w:rsidRPr="001464F1">
              <w:rPr>
                <w:rFonts w:hint="eastAsia"/>
                <w:u w:val="single"/>
              </w:rPr>
              <w:t xml:space="preserve"> </w:t>
            </w:r>
            <w:r w:rsidRPr="001464F1">
              <w:rPr>
                <w:u w:val="single"/>
              </w:rPr>
              <w:t>CHU</w:t>
            </w:r>
            <w:r w:rsidRPr="001464F1">
              <w:t>,</w:t>
            </w:r>
            <w:r w:rsidRPr="001464F1">
              <w:rPr>
                <w:rFonts w:hint="eastAsia"/>
              </w:rPr>
              <w:t xml:space="preserve"> </w:t>
            </w:r>
            <w:r w:rsidRPr="001464F1">
              <w:t>Assistant Secretary (Harbour) 1</w:t>
            </w:r>
            <w:r w:rsidRPr="001464F1">
              <w:rPr>
                <w:rFonts w:hint="eastAsia"/>
              </w:rPr>
              <w:t xml:space="preserve"> of the</w:t>
            </w:r>
            <w:r w:rsidRPr="001464F1">
              <w:t xml:space="preserve"> D</w:t>
            </w:r>
            <w:r w:rsidRPr="001464F1">
              <w:rPr>
                <w:rFonts w:hint="eastAsia"/>
              </w:rPr>
              <w:t>EVB</w:t>
            </w:r>
            <w:r w:rsidR="00E0684C">
              <w:rPr>
                <w:rFonts w:hint="eastAsia"/>
              </w:rPr>
              <w:t>,</w:t>
            </w:r>
            <w:r w:rsidRPr="001464F1">
              <w:rPr>
                <w:rFonts w:hint="eastAsia"/>
              </w:rPr>
              <w:t xml:space="preserve"> said that </w:t>
            </w:r>
            <w:r w:rsidR="00612289">
              <w:rPr>
                <w:rFonts w:hint="eastAsia"/>
              </w:rPr>
              <w:t xml:space="preserve">as </w:t>
            </w:r>
            <w:r w:rsidRPr="001464F1">
              <w:rPr>
                <w:rFonts w:hint="eastAsia"/>
              </w:rPr>
              <w:t xml:space="preserve">Sites 1 and 2 of the New </w:t>
            </w:r>
            <w:r w:rsidR="009F3893">
              <w:rPr>
                <w:rFonts w:hint="eastAsia"/>
              </w:rPr>
              <w:t xml:space="preserve">Central </w:t>
            </w:r>
            <w:proofErr w:type="spellStart"/>
            <w:r w:rsidRPr="001464F1">
              <w:rPr>
                <w:rFonts w:hint="eastAsia"/>
              </w:rPr>
              <w:t>Harbourfront</w:t>
            </w:r>
            <w:proofErr w:type="spellEnd"/>
            <w:r w:rsidRPr="001464F1">
              <w:rPr>
                <w:rFonts w:hint="eastAsia"/>
              </w:rPr>
              <w:t xml:space="preserve"> were still required for the works associated </w:t>
            </w:r>
            <w:r w:rsidRPr="001464F1">
              <w:t>with</w:t>
            </w:r>
            <w:r w:rsidRPr="001464F1">
              <w:rPr>
                <w:rFonts w:hint="eastAsia"/>
              </w:rPr>
              <w:t xml:space="preserve"> the construction of the Central-Wan Chai Bypass, the long-term development of the two sites would take some time to </w:t>
            </w:r>
            <w:r w:rsidRPr="001464F1">
              <w:t>materiali</w:t>
            </w:r>
            <w:r w:rsidRPr="001464F1">
              <w:rPr>
                <w:rFonts w:hint="eastAsia"/>
              </w:rPr>
              <w:t xml:space="preserve">se.  Besides, the </w:t>
            </w:r>
            <w:proofErr w:type="spellStart"/>
            <w:r w:rsidRPr="001464F1">
              <w:rPr>
                <w:rFonts w:hint="eastAsia"/>
              </w:rPr>
              <w:t>Harbourfront</w:t>
            </w:r>
            <w:proofErr w:type="spellEnd"/>
            <w:r w:rsidRPr="001464F1">
              <w:rPr>
                <w:rFonts w:hint="eastAsia"/>
              </w:rPr>
              <w:t xml:space="preserve"> Commission and the DEVB </w:t>
            </w:r>
            <w:r w:rsidR="00E339C1">
              <w:rPr>
                <w:rFonts w:hint="eastAsia"/>
              </w:rPr>
              <w:t xml:space="preserve">had </w:t>
            </w:r>
            <w:r w:rsidRPr="001464F1">
              <w:rPr>
                <w:rFonts w:hint="eastAsia"/>
              </w:rPr>
              <w:t xml:space="preserve">completed </w:t>
            </w:r>
            <w:r w:rsidRPr="001464F1">
              <w:t>in December 2014</w:t>
            </w:r>
            <w:r w:rsidRPr="001464F1">
              <w:rPr>
                <w:rFonts w:hint="eastAsia"/>
              </w:rPr>
              <w:t xml:space="preserve"> the Phase II Public Engagement Exercise in relation to the proposal for the establishment of a </w:t>
            </w:r>
            <w:proofErr w:type="spellStart"/>
            <w:r w:rsidRPr="001464F1">
              <w:rPr>
                <w:rFonts w:hint="eastAsia"/>
              </w:rPr>
              <w:t>Harbourfront</w:t>
            </w:r>
            <w:proofErr w:type="spellEnd"/>
            <w:r w:rsidRPr="001464F1">
              <w:rPr>
                <w:rFonts w:hint="eastAsia"/>
              </w:rPr>
              <w:t xml:space="preserve"> Authority and were consolidating the views collected to consider the way forward.</w:t>
            </w:r>
          </w:p>
          <w:p w:rsidR="00B72B1A" w:rsidRPr="001464F1" w:rsidRDefault="00B72B1A" w:rsidP="00B57F90">
            <w:pPr>
              <w:pStyle w:val="24"/>
              <w:tabs>
                <w:tab w:val="left" w:pos="851"/>
              </w:tabs>
              <w:adjustRightInd w:val="0"/>
              <w:snapToGrid w:val="0"/>
              <w:textAlignment w:val="baseline"/>
              <w:rPr>
                <w:bCs/>
                <w:spacing w:val="0"/>
                <w:kern w:val="0"/>
              </w:rPr>
            </w:pPr>
          </w:p>
        </w:tc>
      </w:tr>
      <w:tr w:rsidR="00B72B1A" w:rsidRPr="001464F1" w:rsidTr="00B57F90">
        <w:tc>
          <w:tcPr>
            <w:tcW w:w="9148" w:type="dxa"/>
            <w:gridSpan w:val="2"/>
          </w:tcPr>
          <w:p w:rsidR="00B72B1A" w:rsidRPr="001464F1" w:rsidRDefault="00B72B1A" w:rsidP="006953B7">
            <w:pPr>
              <w:numPr>
                <w:ilvl w:val="0"/>
                <w:numId w:val="24"/>
              </w:numPr>
              <w:tabs>
                <w:tab w:val="clear" w:pos="360"/>
                <w:tab w:val="left" w:pos="851"/>
              </w:tabs>
              <w:adjustRightInd w:val="0"/>
              <w:snapToGrid w:val="0"/>
              <w:jc w:val="both"/>
              <w:textAlignment w:val="baseline"/>
            </w:pPr>
            <w:r w:rsidRPr="001464F1">
              <w:rPr>
                <w:rFonts w:hint="eastAsia"/>
                <w:u w:val="single"/>
              </w:rPr>
              <w:t>The Chairman</w:t>
            </w:r>
            <w:r w:rsidRPr="001464F1">
              <w:t xml:space="preserve"> invited Members to express their views.  The main points of their comments were as follows:</w:t>
            </w:r>
          </w:p>
          <w:p w:rsidR="00B72B1A" w:rsidRPr="001464F1" w:rsidRDefault="00B72B1A" w:rsidP="00B57F90">
            <w:pPr>
              <w:tabs>
                <w:tab w:val="left" w:pos="851"/>
              </w:tabs>
              <w:adjustRightInd w:val="0"/>
              <w:snapToGrid w:val="0"/>
              <w:jc w:val="both"/>
            </w:pPr>
          </w:p>
        </w:tc>
      </w:tr>
      <w:tr w:rsidR="00B72B1A" w:rsidRPr="001464F1" w:rsidTr="001464F1">
        <w:tc>
          <w:tcPr>
            <w:tcW w:w="1418" w:type="dxa"/>
          </w:tcPr>
          <w:p w:rsidR="00B72B1A" w:rsidRPr="001464F1" w:rsidRDefault="00B72B1A" w:rsidP="00B57F90">
            <w:pPr>
              <w:tabs>
                <w:tab w:val="left" w:pos="851"/>
              </w:tabs>
              <w:adjustRightInd w:val="0"/>
              <w:snapToGrid w:val="0"/>
              <w:jc w:val="both"/>
            </w:pPr>
            <w:r w:rsidRPr="001464F1">
              <w:tab/>
            </w:r>
            <w:r w:rsidRPr="001464F1">
              <w:rPr>
                <w:rFonts w:hint="eastAsia"/>
              </w:rPr>
              <w:t>(a)</w:t>
            </w:r>
          </w:p>
        </w:tc>
        <w:tc>
          <w:tcPr>
            <w:tcW w:w="7730" w:type="dxa"/>
          </w:tcPr>
          <w:p w:rsidR="00B72B1A" w:rsidRPr="001464F1" w:rsidRDefault="00B72B1A" w:rsidP="00B57F90">
            <w:pPr>
              <w:tabs>
                <w:tab w:val="left" w:pos="851"/>
              </w:tabs>
              <w:adjustRightInd w:val="0"/>
              <w:snapToGrid w:val="0"/>
              <w:jc w:val="both"/>
            </w:pPr>
            <w:r w:rsidRPr="001464F1">
              <w:rPr>
                <w:u w:val="single"/>
              </w:rPr>
              <w:t>Mr MAN Chi-</w:t>
            </w:r>
            <w:proofErr w:type="spellStart"/>
            <w:r w:rsidRPr="001464F1">
              <w:rPr>
                <w:u w:val="single"/>
              </w:rPr>
              <w:t>wah</w:t>
            </w:r>
            <w:proofErr w:type="spellEnd"/>
            <w:r w:rsidRPr="001464F1">
              <w:rPr>
                <w:rFonts w:hint="eastAsia"/>
              </w:rPr>
              <w:t xml:space="preserve"> enquired if any tenants of the PMQ had already moved out due to </w:t>
            </w:r>
            <w:r w:rsidR="00255FAB">
              <w:rPr>
                <w:rFonts w:hint="eastAsia"/>
              </w:rPr>
              <w:t>unsatisfactory business</w:t>
            </w:r>
            <w:r w:rsidRPr="001464F1">
              <w:rPr>
                <w:rFonts w:hint="eastAsia"/>
              </w:rPr>
              <w:t xml:space="preserve">, and what </w:t>
            </w:r>
            <w:r w:rsidR="00FC25B0">
              <w:rPr>
                <w:rFonts w:hint="eastAsia"/>
              </w:rPr>
              <w:t xml:space="preserve">the </w:t>
            </w:r>
            <w:r w:rsidRPr="001464F1">
              <w:rPr>
                <w:rFonts w:hint="eastAsia"/>
              </w:rPr>
              <w:t>conditions and methods for selecting new tenants</w:t>
            </w:r>
            <w:r w:rsidR="00DA339C">
              <w:rPr>
                <w:rFonts w:hint="eastAsia"/>
              </w:rPr>
              <w:t xml:space="preserve"> were</w:t>
            </w:r>
            <w:r w:rsidRPr="001464F1">
              <w:rPr>
                <w:rFonts w:hint="eastAsia"/>
              </w:rPr>
              <w:t>.</w:t>
            </w:r>
          </w:p>
          <w:p w:rsidR="00B72B1A" w:rsidRPr="001464F1" w:rsidRDefault="00B72B1A" w:rsidP="00B57F90">
            <w:pPr>
              <w:tabs>
                <w:tab w:val="left" w:pos="851"/>
              </w:tabs>
              <w:adjustRightInd w:val="0"/>
              <w:snapToGrid w:val="0"/>
              <w:jc w:val="both"/>
            </w:pPr>
          </w:p>
        </w:tc>
      </w:tr>
      <w:tr w:rsidR="00B72B1A" w:rsidRPr="001464F1" w:rsidTr="001464F1">
        <w:tc>
          <w:tcPr>
            <w:tcW w:w="1418" w:type="dxa"/>
          </w:tcPr>
          <w:p w:rsidR="00B72B1A" w:rsidRPr="001464F1" w:rsidRDefault="00B72B1A" w:rsidP="00B57F90">
            <w:pPr>
              <w:tabs>
                <w:tab w:val="left" w:pos="851"/>
              </w:tabs>
              <w:adjustRightInd w:val="0"/>
              <w:snapToGrid w:val="0"/>
              <w:jc w:val="both"/>
            </w:pPr>
            <w:r w:rsidRPr="001464F1">
              <w:tab/>
            </w:r>
            <w:r w:rsidRPr="001464F1">
              <w:rPr>
                <w:rFonts w:hint="eastAsia"/>
              </w:rPr>
              <w:t>(b)</w:t>
            </w:r>
          </w:p>
        </w:tc>
        <w:tc>
          <w:tcPr>
            <w:tcW w:w="7730" w:type="dxa"/>
          </w:tcPr>
          <w:p w:rsidR="00B72B1A" w:rsidRPr="001464F1" w:rsidRDefault="00B72B1A" w:rsidP="00B57F90">
            <w:pPr>
              <w:tabs>
                <w:tab w:val="left" w:pos="851"/>
              </w:tabs>
              <w:adjustRightInd w:val="0"/>
              <w:snapToGrid w:val="0"/>
              <w:jc w:val="both"/>
            </w:pPr>
            <w:r w:rsidRPr="001464F1">
              <w:rPr>
                <w:u w:val="single"/>
              </w:rPr>
              <w:t>Mr Sidney</w:t>
            </w:r>
            <w:r w:rsidRPr="001464F1">
              <w:rPr>
                <w:rFonts w:hint="eastAsia"/>
                <w:u w:val="single"/>
              </w:rPr>
              <w:t xml:space="preserve"> </w:t>
            </w:r>
            <w:r w:rsidRPr="001464F1">
              <w:rPr>
                <w:u w:val="single"/>
              </w:rPr>
              <w:t>LEE</w:t>
            </w:r>
            <w:r w:rsidRPr="001464F1">
              <w:rPr>
                <w:rFonts w:hint="eastAsia"/>
              </w:rPr>
              <w:t xml:space="preserve"> hoped a </w:t>
            </w:r>
            <w:r w:rsidRPr="001464F1">
              <w:t>public-at-large oriented</w:t>
            </w:r>
            <w:r w:rsidRPr="001464F1">
              <w:rPr>
                <w:rFonts w:hint="eastAsia"/>
              </w:rPr>
              <w:t xml:space="preserve"> private hospital would be built at the HKSKH</w:t>
            </w:r>
            <w:r w:rsidRPr="001464F1">
              <w:t>’</w:t>
            </w:r>
            <w:r w:rsidRPr="001464F1">
              <w:rPr>
                <w:rFonts w:hint="eastAsia"/>
              </w:rPr>
              <w:t>s Compound to meet the needs of residents in Hong Kong Island district.</w:t>
            </w:r>
          </w:p>
          <w:p w:rsidR="00B72B1A" w:rsidRPr="001464F1" w:rsidRDefault="00B72B1A" w:rsidP="00B57F90">
            <w:pPr>
              <w:tabs>
                <w:tab w:val="left" w:pos="851"/>
              </w:tabs>
              <w:adjustRightInd w:val="0"/>
              <w:snapToGrid w:val="0"/>
              <w:jc w:val="both"/>
            </w:pPr>
          </w:p>
        </w:tc>
      </w:tr>
      <w:tr w:rsidR="00B72B1A" w:rsidRPr="001464F1" w:rsidTr="001464F1">
        <w:tc>
          <w:tcPr>
            <w:tcW w:w="1418" w:type="dxa"/>
          </w:tcPr>
          <w:p w:rsidR="00B72B1A" w:rsidRPr="001464F1" w:rsidRDefault="00B72B1A" w:rsidP="00B57F90">
            <w:pPr>
              <w:tabs>
                <w:tab w:val="left" w:pos="851"/>
              </w:tabs>
              <w:adjustRightInd w:val="0"/>
              <w:snapToGrid w:val="0"/>
              <w:jc w:val="both"/>
            </w:pPr>
            <w:r w:rsidRPr="001464F1">
              <w:tab/>
            </w:r>
            <w:r w:rsidRPr="001464F1">
              <w:rPr>
                <w:rFonts w:hint="eastAsia"/>
              </w:rPr>
              <w:t>(c)</w:t>
            </w:r>
          </w:p>
        </w:tc>
        <w:tc>
          <w:tcPr>
            <w:tcW w:w="7730" w:type="dxa"/>
          </w:tcPr>
          <w:p w:rsidR="00B72B1A" w:rsidRPr="001464F1" w:rsidRDefault="00B72B1A" w:rsidP="00B57F90">
            <w:pPr>
              <w:tabs>
                <w:tab w:val="left" w:pos="851"/>
              </w:tabs>
              <w:adjustRightInd w:val="0"/>
              <w:snapToGrid w:val="0"/>
              <w:jc w:val="both"/>
            </w:pPr>
            <w:r w:rsidRPr="001464F1">
              <w:rPr>
                <w:u w:val="single"/>
              </w:rPr>
              <w:t>Mr Joseph</w:t>
            </w:r>
            <w:r w:rsidRPr="001464F1">
              <w:rPr>
                <w:rFonts w:hint="eastAsia"/>
                <w:u w:val="single"/>
              </w:rPr>
              <w:t xml:space="preserve"> </w:t>
            </w:r>
            <w:r w:rsidRPr="001464F1">
              <w:rPr>
                <w:u w:val="single"/>
              </w:rPr>
              <w:t>CHAN</w:t>
            </w:r>
            <w:r w:rsidRPr="001464F1">
              <w:rPr>
                <w:rFonts w:hint="eastAsia"/>
              </w:rPr>
              <w:t xml:space="preserve"> said that ever since he had assumed office</w:t>
            </w:r>
            <w:r w:rsidR="00E90A28">
              <w:rPr>
                <w:rFonts w:hint="eastAsia"/>
              </w:rPr>
              <w:t xml:space="preserve"> as a DC Member</w:t>
            </w:r>
            <w:r w:rsidRPr="001464F1">
              <w:rPr>
                <w:rFonts w:hint="eastAsia"/>
              </w:rPr>
              <w:t xml:space="preserve">, he had all along </w:t>
            </w:r>
            <w:r w:rsidRPr="001464F1">
              <w:t>been expressing his concern over the traffic impact of the conversion of Murray Building into a hotel</w:t>
            </w:r>
            <w:r w:rsidRPr="001464F1">
              <w:rPr>
                <w:rFonts w:hint="eastAsia"/>
              </w:rPr>
              <w:t xml:space="preserve">.  </w:t>
            </w:r>
            <w:r w:rsidR="0027537A">
              <w:rPr>
                <w:rFonts w:hint="eastAsia"/>
              </w:rPr>
              <w:t>T</w:t>
            </w:r>
            <w:r w:rsidRPr="001464F1">
              <w:rPr>
                <w:rFonts w:hint="eastAsia"/>
              </w:rPr>
              <w:t xml:space="preserve">he departments concerned </w:t>
            </w:r>
            <w:r w:rsidR="002D24DD">
              <w:rPr>
                <w:rFonts w:hint="eastAsia"/>
              </w:rPr>
              <w:t xml:space="preserve">simply </w:t>
            </w:r>
            <w:r w:rsidRPr="001464F1">
              <w:rPr>
                <w:rFonts w:hint="eastAsia"/>
              </w:rPr>
              <w:t>kept claiming</w:t>
            </w:r>
            <w:r w:rsidRPr="001464F1">
              <w:t xml:space="preserve"> </w:t>
            </w:r>
            <w:r w:rsidRPr="001464F1">
              <w:rPr>
                <w:rFonts w:hint="eastAsia"/>
              </w:rPr>
              <w:t>that they would consider and follow up the t</w:t>
            </w:r>
            <w:r w:rsidRPr="001464F1">
              <w:t xml:space="preserve">raffic </w:t>
            </w:r>
            <w:r w:rsidRPr="001464F1">
              <w:rPr>
                <w:rFonts w:hint="eastAsia"/>
              </w:rPr>
              <w:t>i</w:t>
            </w:r>
            <w:r w:rsidRPr="001464F1">
              <w:t>mpact</w:t>
            </w:r>
            <w:r w:rsidRPr="001464F1">
              <w:rPr>
                <w:rFonts w:hint="eastAsia"/>
              </w:rPr>
              <w:t xml:space="preserve"> a</w:t>
            </w:r>
            <w:r w:rsidRPr="001464F1">
              <w:t>ssessment</w:t>
            </w:r>
            <w:r w:rsidR="0023115E">
              <w:rPr>
                <w:rFonts w:hint="eastAsia"/>
              </w:rPr>
              <w:t>,</w:t>
            </w:r>
            <w:r w:rsidRPr="001464F1">
              <w:rPr>
                <w:rFonts w:hint="eastAsia"/>
              </w:rPr>
              <w:t xml:space="preserve"> </w:t>
            </w:r>
            <w:r w:rsidR="0023115E">
              <w:rPr>
                <w:rFonts w:hint="eastAsia"/>
              </w:rPr>
              <w:t>but n</w:t>
            </w:r>
            <w:r w:rsidRPr="001464F1">
              <w:rPr>
                <w:rFonts w:hint="eastAsia"/>
              </w:rPr>
              <w:t xml:space="preserve">othing substantial had been done </w:t>
            </w:r>
            <w:r w:rsidR="00ED05AB">
              <w:rPr>
                <w:rFonts w:hint="eastAsia"/>
              </w:rPr>
              <w:t>so far,</w:t>
            </w:r>
            <w:r w:rsidR="00ED05AB" w:rsidRPr="001464F1">
              <w:rPr>
                <w:rFonts w:hint="eastAsia"/>
              </w:rPr>
              <w:t xml:space="preserve"> </w:t>
            </w:r>
            <w:r w:rsidRPr="001464F1">
              <w:rPr>
                <w:rFonts w:hint="eastAsia"/>
              </w:rPr>
              <w:t xml:space="preserve">apart from constantly updating the construction progress and building plans.  Besides, he </w:t>
            </w:r>
            <w:r w:rsidR="00F91F2B">
              <w:rPr>
                <w:rFonts w:hint="eastAsia"/>
              </w:rPr>
              <w:t xml:space="preserve">asked </w:t>
            </w:r>
            <w:r w:rsidRPr="001464F1">
              <w:rPr>
                <w:rFonts w:hint="eastAsia"/>
              </w:rPr>
              <w:t xml:space="preserve">if there would be any contingency plans in the event that traffic was found to be overloaded only after the opening of the hotel.  </w:t>
            </w:r>
            <w:r w:rsidR="003E2E2B">
              <w:t>H</w:t>
            </w:r>
            <w:r w:rsidR="003E2E2B">
              <w:rPr>
                <w:rFonts w:hint="eastAsia"/>
              </w:rPr>
              <w:t>e requested t</w:t>
            </w:r>
            <w:r w:rsidRPr="001464F1">
              <w:rPr>
                <w:rFonts w:hint="eastAsia"/>
              </w:rPr>
              <w:t xml:space="preserve">he departments concerned to provide </w:t>
            </w:r>
            <w:r w:rsidR="00832CD1">
              <w:rPr>
                <w:rFonts w:hint="eastAsia"/>
              </w:rPr>
              <w:t xml:space="preserve">the </w:t>
            </w:r>
            <w:r w:rsidRPr="001464F1">
              <w:rPr>
                <w:rFonts w:hint="eastAsia"/>
              </w:rPr>
              <w:t xml:space="preserve">contingency plans for each of the traffic issue </w:t>
            </w:r>
            <w:r w:rsidR="001F56A5">
              <w:rPr>
                <w:rFonts w:hint="eastAsia"/>
              </w:rPr>
              <w:t>to Members after the meeting</w:t>
            </w:r>
            <w:r w:rsidRPr="001464F1">
              <w:rPr>
                <w:rFonts w:hint="eastAsia"/>
              </w:rPr>
              <w:t>.</w:t>
            </w:r>
          </w:p>
          <w:p w:rsidR="00B72B1A" w:rsidRPr="001464F1" w:rsidRDefault="00B72B1A" w:rsidP="00B57F90">
            <w:pPr>
              <w:tabs>
                <w:tab w:val="left" w:pos="851"/>
              </w:tabs>
              <w:adjustRightInd w:val="0"/>
              <w:snapToGrid w:val="0"/>
              <w:jc w:val="both"/>
            </w:pPr>
          </w:p>
        </w:tc>
      </w:tr>
      <w:tr w:rsidR="00B72B1A" w:rsidRPr="001464F1" w:rsidTr="001464F1">
        <w:tc>
          <w:tcPr>
            <w:tcW w:w="1418" w:type="dxa"/>
          </w:tcPr>
          <w:p w:rsidR="00B72B1A" w:rsidRPr="001464F1" w:rsidRDefault="00B72B1A" w:rsidP="00B57F90">
            <w:pPr>
              <w:tabs>
                <w:tab w:val="left" w:pos="851"/>
              </w:tabs>
              <w:adjustRightInd w:val="0"/>
              <w:snapToGrid w:val="0"/>
              <w:jc w:val="both"/>
            </w:pPr>
            <w:r w:rsidRPr="001464F1">
              <w:tab/>
            </w:r>
            <w:r w:rsidRPr="001464F1">
              <w:rPr>
                <w:rFonts w:hint="eastAsia"/>
              </w:rPr>
              <w:t>(d)</w:t>
            </w:r>
          </w:p>
        </w:tc>
        <w:tc>
          <w:tcPr>
            <w:tcW w:w="7730" w:type="dxa"/>
          </w:tcPr>
          <w:p w:rsidR="00B72B1A" w:rsidRPr="001464F1" w:rsidRDefault="00B72B1A" w:rsidP="00B57F90">
            <w:pPr>
              <w:tabs>
                <w:tab w:val="left" w:pos="851"/>
              </w:tabs>
              <w:adjustRightInd w:val="0"/>
              <w:snapToGrid w:val="0"/>
              <w:jc w:val="both"/>
            </w:pPr>
            <w:r w:rsidRPr="001464F1">
              <w:rPr>
                <w:u w:val="single"/>
              </w:rPr>
              <w:t>Mr HUI Chi-</w:t>
            </w:r>
            <w:proofErr w:type="spellStart"/>
            <w:r w:rsidRPr="001464F1">
              <w:rPr>
                <w:u w:val="single"/>
              </w:rPr>
              <w:t>fung</w:t>
            </w:r>
            <w:proofErr w:type="spellEnd"/>
            <w:r w:rsidRPr="001464F1">
              <w:rPr>
                <w:rFonts w:hint="eastAsia"/>
              </w:rPr>
              <w:t xml:space="preserve"> enquired of the departments concerned about the number of complaints filed by residents in the </w:t>
            </w:r>
            <w:r w:rsidRPr="001464F1">
              <w:t>neighbourhood</w:t>
            </w:r>
            <w:r w:rsidRPr="001464F1">
              <w:rPr>
                <w:rFonts w:hint="eastAsia"/>
              </w:rPr>
              <w:t xml:space="preserve"> of PMQ and whether or not a </w:t>
            </w:r>
            <w:r w:rsidRPr="001464F1">
              <w:t>Community Liaison Group</w:t>
            </w:r>
            <w:r w:rsidRPr="001464F1">
              <w:rPr>
                <w:rFonts w:hint="eastAsia"/>
              </w:rPr>
              <w:t xml:space="preserve"> would be formed to hold regular meetings with the residents to review the issues.</w:t>
            </w:r>
          </w:p>
          <w:p w:rsidR="00B72B1A" w:rsidRPr="001464F1" w:rsidRDefault="00B72B1A" w:rsidP="00B57F90">
            <w:pPr>
              <w:tabs>
                <w:tab w:val="left" w:pos="851"/>
              </w:tabs>
              <w:adjustRightInd w:val="0"/>
              <w:snapToGrid w:val="0"/>
              <w:jc w:val="both"/>
            </w:pPr>
          </w:p>
        </w:tc>
      </w:tr>
      <w:tr w:rsidR="00B72B1A" w:rsidRPr="001464F1" w:rsidTr="001464F1">
        <w:tc>
          <w:tcPr>
            <w:tcW w:w="1418" w:type="dxa"/>
          </w:tcPr>
          <w:p w:rsidR="00B72B1A" w:rsidRPr="001464F1" w:rsidRDefault="00B72B1A" w:rsidP="00B57F90">
            <w:pPr>
              <w:tabs>
                <w:tab w:val="left" w:pos="851"/>
              </w:tabs>
              <w:adjustRightInd w:val="0"/>
              <w:snapToGrid w:val="0"/>
              <w:jc w:val="both"/>
            </w:pPr>
            <w:r w:rsidRPr="001464F1">
              <w:tab/>
            </w:r>
            <w:r w:rsidRPr="001464F1">
              <w:rPr>
                <w:rFonts w:hint="eastAsia"/>
              </w:rPr>
              <w:t>(e)</w:t>
            </w:r>
          </w:p>
        </w:tc>
        <w:tc>
          <w:tcPr>
            <w:tcW w:w="7730" w:type="dxa"/>
          </w:tcPr>
          <w:p w:rsidR="00B72B1A" w:rsidRPr="001464F1" w:rsidRDefault="00B72B1A" w:rsidP="00B57F90">
            <w:pPr>
              <w:tabs>
                <w:tab w:val="left" w:pos="851"/>
              </w:tabs>
              <w:adjustRightInd w:val="0"/>
              <w:snapToGrid w:val="0"/>
              <w:jc w:val="both"/>
            </w:pPr>
            <w:r w:rsidRPr="001464F1">
              <w:rPr>
                <w:u w:val="single"/>
              </w:rPr>
              <w:t>Mr CHAN Choi-hi</w:t>
            </w:r>
            <w:r w:rsidRPr="001464F1">
              <w:rPr>
                <w:rFonts w:hint="eastAsia"/>
              </w:rPr>
              <w:t xml:space="preserve"> proposed that representatives of PMQ be invited to attend the next </w:t>
            </w:r>
            <w:r w:rsidRPr="001464F1">
              <w:t>C&amp;WDC</w:t>
            </w:r>
            <w:r w:rsidRPr="001464F1">
              <w:rPr>
                <w:rFonts w:hint="eastAsia"/>
              </w:rPr>
              <w:t xml:space="preserve"> meeting to </w:t>
            </w:r>
            <w:r w:rsidR="00FC5119">
              <w:rPr>
                <w:rFonts w:hint="eastAsia"/>
              </w:rPr>
              <w:t xml:space="preserve">listen to what </w:t>
            </w:r>
            <w:r w:rsidRPr="001464F1">
              <w:rPr>
                <w:rFonts w:hint="eastAsia"/>
              </w:rPr>
              <w:t xml:space="preserve">the </w:t>
            </w:r>
            <w:r w:rsidRPr="001464F1">
              <w:t>C&amp;WDC</w:t>
            </w:r>
            <w:r w:rsidRPr="001464F1">
              <w:rPr>
                <w:rFonts w:hint="eastAsia"/>
              </w:rPr>
              <w:t xml:space="preserve"> </w:t>
            </w:r>
            <w:r w:rsidR="006D43E1">
              <w:rPr>
                <w:rFonts w:hint="eastAsia"/>
              </w:rPr>
              <w:t xml:space="preserve">thought about </w:t>
            </w:r>
            <w:r w:rsidRPr="001464F1">
              <w:t>the</w:t>
            </w:r>
            <w:r w:rsidRPr="001464F1">
              <w:rPr>
                <w:rFonts w:hint="eastAsia"/>
              </w:rPr>
              <w:t xml:space="preserve"> operation of PMQ.</w:t>
            </w:r>
          </w:p>
          <w:p w:rsidR="00B72B1A" w:rsidRPr="001464F1" w:rsidRDefault="00B72B1A" w:rsidP="00B57F90">
            <w:pPr>
              <w:tabs>
                <w:tab w:val="left" w:pos="851"/>
              </w:tabs>
              <w:adjustRightInd w:val="0"/>
              <w:snapToGrid w:val="0"/>
              <w:jc w:val="both"/>
            </w:pPr>
          </w:p>
        </w:tc>
      </w:tr>
      <w:tr w:rsidR="00B72B1A" w:rsidRPr="001464F1" w:rsidTr="001464F1">
        <w:tc>
          <w:tcPr>
            <w:tcW w:w="1418" w:type="dxa"/>
          </w:tcPr>
          <w:p w:rsidR="00B72B1A" w:rsidRPr="001464F1" w:rsidRDefault="00B72B1A" w:rsidP="00B57F90">
            <w:pPr>
              <w:tabs>
                <w:tab w:val="left" w:pos="851"/>
              </w:tabs>
              <w:adjustRightInd w:val="0"/>
              <w:snapToGrid w:val="0"/>
              <w:jc w:val="both"/>
            </w:pPr>
            <w:r w:rsidRPr="001464F1">
              <w:tab/>
            </w:r>
            <w:r w:rsidRPr="001464F1">
              <w:rPr>
                <w:rFonts w:hint="eastAsia"/>
              </w:rPr>
              <w:t>(f)</w:t>
            </w:r>
          </w:p>
        </w:tc>
        <w:tc>
          <w:tcPr>
            <w:tcW w:w="7730" w:type="dxa"/>
          </w:tcPr>
          <w:p w:rsidR="00B72B1A" w:rsidRPr="001464F1" w:rsidRDefault="00B72B1A" w:rsidP="00B57F90">
            <w:pPr>
              <w:tabs>
                <w:tab w:val="left" w:pos="851"/>
              </w:tabs>
              <w:adjustRightInd w:val="0"/>
              <w:snapToGrid w:val="0"/>
              <w:jc w:val="both"/>
            </w:pPr>
            <w:r w:rsidRPr="001464F1">
              <w:rPr>
                <w:u w:val="single"/>
              </w:rPr>
              <w:t>Mr CHAN Chit-</w:t>
            </w:r>
            <w:proofErr w:type="spellStart"/>
            <w:r w:rsidRPr="001464F1">
              <w:rPr>
                <w:u w:val="single"/>
              </w:rPr>
              <w:t>kwai</w:t>
            </w:r>
            <w:proofErr w:type="spellEnd"/>
            <w:r w:rsidRPr="001464F1">
              <w:rPr>
                <w:rFonts w:hint="eastAsia"/>
              </w:rPr>
              <w:t xml:space="preserve"> expressed concern over the works progress and estimated completion date of the </w:t>
            </w:r>
            <w:r w:rsidRPr="001464F1">
              <w:t>footbridge connecting the CPS Compound to the</w:t>
            </w:r>
            <w:r w:rsidRPr="001464F1">
              <w:rPr>
                <w:rFonts w:hint="eastAsia"/>
              </w:rPr>
              <w:t xml:space="preserve"> Central-Mid-Levels Escalator.  </w:t>
            </w:r>
            <w:r w:rsidR="00E267B8">
              <w:rPr>
                <w:rFonts w:hint="eastAsia"/>
              </w:rPr>
              <w:t>H</w:t>
            </w:r>
            <w:r w:rsidRPr="001464F1">
              <w:rPr>
                <w:rFonts w:hint="eastAsia"/>
              </w:rPr>
              <w:t xml:space="preserve">e </w:t>
            </w:r>
            <w:r w:rsidR="00E267B8">
              <w:rPr>
                <w:rFonts w:hint="eastAsia"/>
              </w:rPr>
              <w:t xml:space="preserve">also </w:t>
            </w:r>
            <w:r w:rsidRPr="001464F1">
              <w:rPr>
                <w:rFonts w:hint="eastAsia"/>
              </w:rPr>
              <w:t xml:space="preserve">enquired when the HKSKH would present a concrete development proposal to the </w:t>
            </w:r>
            <w:r w:rsidRPr="001464F1">
              <w:t xml:space="preserve">C&amp;WDC </w:t>
            </w:r>
            <w:r w:rsidRPr="001464F1">
              <w:rPr>
                <w:rFonts w:hint="eastAsia"/>
              </w:rPr>
              <w:t xml:space="preserve">and consult the </w:t>
            </w:r>
            <w:r w:rsidRPr="001464F1">
              <w:t>C&amp;WDC</w:t>
            </w:r>
            <w:r w:rsidR="00B775D7">
              <w:rPr>
                <w:rFonts w:hint="eastAsia"/>
              </w:rPr>
              <w:t xml:space="preserve"> about the proposal</w:t>
            </w:r>
            <w:r w:rsidR="00501EDD">
              <w:rPr>
                <w:rFonts w:hint="eastAsia"/>
              </w:rPr>
              <w:t>.</w:t>
            </w:r>
          </w:p>
          <w:p w:rsidR="00B72B1A" w:rsidRPr="001464F1" w:rsidRDefault="00B72B1A" w:rsidP="00B57F90">
            <w:pPr>
              <w:tabs>
                <w:tab w:val="left" w:pos="851"/>
              </w:tabs>
              <w:adjustRightInd w:val="0"/>
              <w:snapToGrid w:val="0"/>
              <w:jc w:val="both"/>
            </w:pPr>
          </w:p>
        </w:tc>
      </w:tr>
      <w:tr w:rsidR="00B72B1A" w:rsidRPr="001464F1" w:rsidTr="001464F1">
        <w:tc>
          <w:tcPr>
            <w:tcW w:w="1418" w:type="dxa"/>
          </w:tcPr>
          <w:p w:rsidR="00B72B1A" w:rsidRPr="001464F1" w:rsidRDefault="00B72B1A" w:rsidP="00B57F90">
            <w:pPr>
              <w:tabs>
                <w:tab w:val="left" w:pos="851"/>
              </w:tabs>
              <w:adjustRightInd w:val="0"/>
              <w:snapToGrid w:val="0"/>
              <w:jc w:val="both"/>
            </w:pPr>
            <w:r w:rsidRPr="001464F1">
              <w:tab/>
            </w:r>
            <w:r w:rsidRPr="001464F1">
              <w:rPr>
                <w:rFonts w:hint="eastAsia"/>
              </w:rPr>
              <w:t>(g)</w:t>
            </w:r>
          </w:p>
        </w:tc>
        <w:tc>
          <w:tcPr>
            <w:tcW w:w="7730" w:type="dxa"/>
          </w:tcPr>
          <w:p w:rsidR="00B72B1A" w:rsidRPr="001464F1" w:rsidRDefault="00B72B1A" w:rsidP="00B57F90">
            <w:pPr>
              <w:tabs>
                <w:tab w:val="left" w:pos="851"/>
              </w:tabs>
              <w:adjustRightInd w:val="0"/>
              <w:snapToGrid w:val="0"/>
              <w:jc w:val="both"/>
            </w:pPr>
            <w:r w:rsidRPr="001464F1">
              <w:rPr>
                <w:u w:val="single"/>
              </w:rPr>
              <w:t>Ms CHENG Lai-king</w:t>
            </w:r>
            <w:r w:rsidRPr="001464F1">
              <w:rPr>
                <w:rFonts w:hint="eastAsia"/>
              </w:rPr>
              <w:t xml:space="preserve"> hoped that the private hospital under the </w:t>
            </w:r>
            <w:r w:rsidRPr="001464F1">
              <w:t>HKSKH’s Compound</w:t>
            </w:r>
            <w:r w:rsidRPr="001464F1">
              <w:rPr>
                <w:rFonts w:hint="eastAsia"/>
              </w:rPr>
              <w:t xml:space="preserve"> development project could offer 24-hour service at affordable fees.  Besides, she enquired about PMQ</w:t>
            </w:r>
            <w:r w:rsidRPr="001464F1">
              <w:t>’</w:t>
            </w:r>
            <w:r w:rsidRPr="001464F1">
              <w:rPr>
                <w:rFonts w:hint="eastAsia"/>
              </w:rPr>
              <w:t xml:space="preserve">s </w:t>
            </w:r>
            <w:r w:rsidRPr="001464F1">
              <w:t>selection procedures</w:t>
            </w:r>
            <w:r w:rsidRPr="001464F1">
              <w:rPr>
                <w:rFonts w:hint="eastAsia"/>
              </w:rPr>
              <w:t xml:space="preserve"> for new designers.  She also </w:t>
            </w:r>
            <w:r w:rsidR="000F5935">
              <w:rPr>
                <w:rFonts w:hint="eastAsia"/>
              </w:rPr>
              <w:t xml:space="preserve">enquired </w:t>
            </w:r>
            <w:r w:rsidRPr="001464F1">
              <w:rPr>
                <w:rFonts w:hint="eastAsia"/>
              </w:rPr>
              <w:t xml:space="preserve">if the railings of the former CGO Complex would be </w:t>
            </w:r>
            <w:r w:rsidRPr="001464F1">
              <w:rPr>
                <w:rFonts w:hint="eastAsia"/>
              </w:rPr>
              <w:lastRenderedPageBreak/>
              <w:t xml:space="preserve">removed and an open space for public use be created </w:t>
            </w:r>
            <w:r w:rsidR="00251233">
              <w:rPr>
                <w:rFonts w:hint="eastAsia"/>
              </w:rPr>
              <w:t>in</w:t>
            </w:r>
            <w:r w:rsidR="00251233" w:rsidRPr="001464F1">
              <w:rPr>
                <w:rFonts w:hint="eastAsia"/>
              </w:rPr>
              <w:t xml:space="preserve"> </w:t>
            </w:r>
            <w:r w:rsidRPr="001464F1">
              <w:rPr>
                <w:rFonts w:hint="eastAsia"/>
              </w:rPr>
              <w:t xml:space="preserve">the </w:t>
            </w:r>
            <w:r w:rsidR="00AC5418">
              <w:rPr>
                <w:rFonts w:hint="eastAsia"/>
              </w:rPr>
              <w:t xml:space="preserve">central courtyard </w:t>
            </w:r>
            <w:r w:rsidRPr="001464F1">
              <w:rPr>
                <w:rFonts w:hint="eastAsia"/>
              </w:rPr>
              <w:t>in future.</w:t>
            </w:r>
          </w:p>
          <w:p w:rsidR="00B72B1A" w:rsidRPr="001464F1" w:rsidRDefault="00B72B1A" w:rsidP="00B57F90">
            <w:pPr>
              <w:tabs>
                <w:tab w:val="left" w:pos="851"/>
              </w:tabs>
              <w:adjustRightInd w:val="0"/>
              <w:snapToGrid w:val="0"/>
              <w:jc w:val="both"/>
            </w:pPr>
          </w:p>
        </w:tc>
      </w:tr>
      <w:tr w:rsidR="00B72B1A" w:rsidRPr="001464F1" w:rsidTr="001464F1">
        <w:tc>
          <w:tcPr>
            <w:tcW w:w="1418" w:type="dxa"/>
          </w:tcPr>
          <w:p w:rsidR="00B72B1A" w:rsidRPr="001464F1" w:rsidRDefault="00B72B1A" w:rsidP="00B57F90">
            <w:pPr>
              <w:tabs>
                <w:tab w:val="left" w:pos="851"/>
              </w:tabs>
              <w:adjustRightInd w:val="0"/>
              <w:snapToGrid w:val="0"/>
              <w:jc w:val="both"/>
            </w:pPr>
            <w:r w:rsidRPr="001464F1">
              <w:lastRenderedPageBreak/>
              <w:tab/>
            </w:r>
            <w:r w:rsidRPr="001464F1">
              <w:rPr>
                <w:rFonts w:hint="eastAsia"/>
              </w:rPr>
              <w:t>(h)</w:t>
            </w:r>
          </w:p>
        </w:tc>
        <w:tc>
          <w:tcPr>
            <w:tcW w:w="7730" w:type="dxa"/>
          </w:tcPr>
          <w:p w:rsidR="00B72B1A" w:rsidRPr="001464F1" w:rsidRDefault="00B72B1A" w:rsidP="00B57F90">
            <w:pPr>
              <w:tabs>
                <w:tab w:val="left" w:pos="851"/>
              </w:tabs>
              <w:adjustRightInd w:val="0"/>
              <w:snapToGrid w:val="0"/>
              <w:jc w:val="both"/>
            </w:pPr>
            <w:r w:rsidRPr="001464F1">
              <w:rPr>
                <w:rFonts w:hint="eastAsia"/>
                <w:u w:val="single"/>
              </w:rPr>
              <w:t>The Vice-chairman</w:t>
            </w:r>
            <w:r w:rsidRPr="001464F1">
              <w:rPr>
                <w:rFonts w:hint="eastAsia"/>
              </w:rPr>
              <w:t xml:space="preserve"> opined that the progress of various projects under </w:t>
            </w:r>
            <w:r w:rsidRPr="001464F1">
              <w:t>“</w:t>
            </w:r>
            <w:r w:rsidRPr="001464F1">
              <w:rPr>
                <w:rFonts w:hint="eastAsia"/>
              </w:rPr>
              <w:t>Conserving Central</w:t>
            </w:r>
            <w:r w:rsidRPr="001464F1">
              <w:t>”</w:t>
            </w:r>
            <w:r w:rsidRPr="001464F1">
              <w:rPr>
                <w:rFonts w:hint="eastAsia"/>
              </w:rPr>
              <w:t xml:space="preserve"> was far from satisfactory.  He hoped that the DEVB could review and accelerate the progress.  Besides, he hoped that HKSKH or DEVB would </w:t>
            </w:r>
            <w:r w:rsidRPr="001464F1">
              <w:t xml:space="preserve">bring </w:t>
            </w:r>
            <w:r w:rsidRPr="001464F1">
              <w:rPr>
                <w:rFonts w:hint="eastAsia"/>
              </w:rPr>
              <w:t>the problems or obstacles</w:t>
            </w:r>
            <w:r w:rsidRPr="001464F1">
              <w:t xml:space="preserve"> in preparing for the development of a private hospital</w:t>
            </w:r>
            <w:r w:rsidRPr="001464F1">
              <w:rPr>
                <w:rFonts w:hint="eastAsia"/>
              </w:rPr>
              <w:t xml:space="preserve"> </w:t>
            </w:r>
            <w:r w:rsidR="002910E7">
              <w:rPr>
                <w:rFonts w:hint="eastAsia"/>
              </w:rPr>
              <w:t xml:space="preserve">to the attention of </w:t>
            </w:r>
            <w:r w:rsidR="003133D8">
              <w:rPr>
                <w:rFonts w:hint="eastAsia"/>
              </w:rPr>
              <w:t xml:space="preserve">Members </w:t>
            </w:r>
            <w:r w:rsidR="00E56339">
              <w:rPr>
                <w:rFonts w:hint="eastAsia"/>
              </w:rPr>
              <w:t xml:space="preserve">who could </w:t>
            </w:r>
            <w:r w:rsidRPr="001464F1">
              <w:rPr>
                <w:rFonts w:hint="eastAsia"/>
              </w:rPr>
              <w:t>help tackle them, so that the project could commence as soon as possible.</w:t>
            </w:r>
          </w:p>
          <w:p w:rsidR="00B72B1A" w:rsidRPr="001464F1" w:rsidRDefault="00B72B1A" w:rsidP="00B57F90">
            <w:pPr>
              <w:tabs>
                <w:tab w:val="left" w:pos="851"/>
              </w:tabs>
              <w:adjustRightInd w:val="0"/>
              <w:snapToGrid w:val="0"/>
              <w:jc w:val="both"/>
            </w:pPr>
          </w:p>
        </w:tc>
      </w:tr>
      <w:tr w:rsidR="00B72B1A" w:rsidRPr="001464F1" w:rsidTr="001464F1">
        <w:tc>
          <w:tcPr>
            <w:tcW w:w="1418" w:type="dxa"/>
          </w:tcPr>
          <w:p w:rsidR="00B72B1A" w:rsidRPr="001464F1" w:rsidRDefault="00B72B1A" w:rsidP="00B57F90">
            <w:pPr>
              <w:tabs>
                <w:tab w:val="left" w:pos="851"/>
              </w:tabs>
              <w:adjustRightInd w:val="0"/>
              <w:snapToGrid w:val="0"/>
              <w:jc w:val="both"/>
            </w:pPr>
            <w:r w:rsidRPr="001464F1">
              <w:tab/>
            </w:r>
            <w:r w:rsidRPr="001464F1">
              <w:rPr>
                <w:rFonts w:hint="eastAsia"/>
              </w:rPr>
              <w:t>(</w:t>
            </w:r>
            <w:proofErr w:type="spellStart"/>
            <w:r w:rsidRPr="001464F1">
              <w:rPr>
                <w:rFonts w:hint="eastAsia"/>
              </w:rPr>
              <w:t>i</w:t>
            </w:r>
            <w:proofErr w:type="spellEnd"/>
            <w:r w:rsidRPr="001464F1">
              <w:rPr>
                <w:rFonts w:hint="eastAsia"/>
              </w:rPr>
              <w:t>)</w:t>
            </w:r>
          </w:p>
        </w:tc>
        <w:tc>
          <w:tcPr>
            <w:tcW w:w="7730" w:type="dxa"/>
          </w:tcPr>
          <w:p w:rsidR="00B72B1A" w:rsidRPr="001464F1" w:rsidRDefault="00B72B1A" w:rsidP="00B57F90">
            <w:pPr>
              <w:tabs>
                <w:tab w:val="left" w:pos="851"/>
              </w:tabs>
              <w:adjustRightInd w:val="0"/>
              <w:snapToGrid w:val="0"/>
              <w:jc w:val="both"/>
            </w:pPr>
            <w:r w:rsidRPr="001464F1">
              <w:rPr>
                <w:rFonts w:hint="eastAsia"/>
                <w:u w:val="single"/>
              </w:rPr>
              <w:t>The Chairman</w:t>
            </w:r>
            <w:r w:rsidRPr="001464F1">
              <w:rPr>
                <w:rFonts w:hint="eastAsia"/>
              </w:rPr>
              <w:t xml:space="preserve"> was of the view that HKSKH should bring up its difficulties in preparing for the development of a private hospital to </w:t>
            </w:r>
            <w:r w:rsidR="007C3256">
              <w:rPr>
                <w:rFonts w:hint="eastAsia"/>
              </w:rPr>
              <w:t xml:space="preserve">avoid </w:t>
            </w:r>
            <w:r w:rsidRPr="001464F1">
              <w:rPr>
                <w:rFonts w:hint="eastAsia"/>
              </w:rPr>
              <w:t xml:space="preserve">further delays </w:t>
            </w:r>
            <w:r w:rsidR="00CF2287">
              <w:rPr>
                <w:rFonts w:hint="eastAsia"/>
              </w:rPr>
              <w:t xml:space="preserve">and to let </w:t>
            </w:r>
            <w:r w:rsidRPr="001464F1">
              <w:rPr>
                <w:rFonts w:hint="eastAsia"/>
              </w:rPr>
              <w:t xml:space="preserve">residents </w:t>
            </w:r>
            <w:r w:rsidR="00CF2287">
              <w:rPr>
                <w:rFonts w:hint="eastAsia"/>
              </w:rPr>
              <w:t>use the service as soon as possible</w:t>
            </w:r>
            <w:r w:rsidRPr="001464F1">
              <w:rPr>
                <w:rFonts w:hint="eastAsia"/>
              </w:rPr>
              <w:t>.</w:t>
            </w:r>
          </w:p>
          <w:p w:rsidR="00B72B1A" w:rsidRPr="001464F1" w:rsidRDefault="00B72B1A" w:rsidP="00B57F90">
            <w:pPr>
              <w:tabs>
                <w:tab w:val="left" w:pos="851"/>
              </w:tabs>
              <w:adjustRightInd w:val="0"/>
              <w:snapToGrid w:val="0"/>
              <w:jc w:val="both"/>
            </w:pPr>
          </w:p>
        </w:tc>
      </w:tr>
    </w:tbl>
    <w:p w:rsidR="00B72B1A" w:rsidRPr="001464F1" w:rsidRDefault="00B72B1A" w:rsidP="00B57F90">
      <w:pPr>
        <w:tabs>
          <w:tab w:val="left" w:pos="851"/>
        </w:tabs>
        <w:adjustRightInd w:val="0"/>
        <w:snapToGrid w:val="0"/>
      </w:pPr>
    </w:p>
    <w:p w:rsidR="00B72B1A" w:rsidRPr="001464F1" w:rsidRDefault="00B72B1A" w:rsidP="00B57F90">
      <w:pPr>
        <w:widowControl/>
        <w:tabs>
          <w:tab w:val="left" w:pos="851"/>
        </w:tabs>
        <w:adjustRightInd w:val="0"/>
        <w:snapToGrid w:val="0"/>
        <w:jc w:val="both"/>
        <w:textAlignment w:val="baseline"/>
      </w:pPr>
      <w:r w:rsidRPr="001464F1">
        <w:rPr>
          <w:rFonts w:hint="eastAsia"/>
        </w:rPr>
        <w:t>46.</w:t>
      </w:r>
      <w:r w:rsidRPr="001464F1">
        <w:rPr>
          <w:rFonts w:hint="eastAsia"/>
        </w:rPr>
        <w:tab/>
      </w:r>
      <w:r w:rsidRPr="001464F1">
        <w:rPr>
          <w:rFonts w:hint="eastAsia"/>
          <w:u w:val="single"/>
        </w:rPr>
        <w:t>Mr Ricky WONG</w:t>
      </w:r>
      <w:r w:rsidRPr="001464F1">
        <w:rPr>
          <w:rFonts w:hint="eastAsia"/>
        </w:rPr>
        <w:t xml:space="preserve"> of the D</w:t>
      </w:r>
      <w:r w:rsidR="00C21BAA">
        <w:rPr>
          <w:rFonts w:hint="eastAsia"/>
        </w:rPr>
        <w:t>EV</w:t>
      </w:r>
      <w:r w:rsidRPr="001464F1">
        <w:rPr>
          <w:rFonts w:hint="eastAsia"/>
        </w:rPr>
        <w:t xml:space="preserve">B gave a </w:t>
      </w:r>
      <w:r w:rsidR="00BC650E">
        <w:rPr>
          <w:rFonts w:hint="eastAsia"/>
        </w:rPr>
        <w:t xml:space="preserve">consolidated </w:t>
      </w:r>
      <w:r w:rsidR="006336CB">
        <w:rPr>
          <w:rFonts w:hint="eastAsia"/>
        </w:rPr>
        <w:t xml:space="preserve">response </w:t>
      </w:r>
      <w:r w:rsidRPr="001464F1">
        <w:rPr>
          <w:rFonts w:hint="eastAsia"/>
        </w:rPr>
        <w:t xml:space="preserve">as </w:t>
      </w:r>
      <w:r w:rsidR="00BC650E">
        <w:rPr>
          <w:rFonts w:hint="eastAsia"/>
        </w:rPr>
        <w:t>follows</w:t>
      </w:r>
      <w:r w:rsidRPr="001464F1">
        <w:rPr>
          <w:rFonts w:hint="eastAsia"/>
        </w:rPr>
        <w:t>:</w:t>
      </w:r>
    </w:p>
    <w:p w:rsidR="00B72B1A" w:rsidRPr="001464F1" w:rsidRDefault="00B72B1A" w:rsidP="00B57F90">
      <w:pPr>
        <w:widowControl/>
        <w:tabs>
          <w:tab w:val="left" w:pos="851"/>
        </w:tabs>
        <w:adjustRightInd w:val="0"/>
        <w:snapToGrid w:val="0"/>
        <w:jc w:val="both"/>
        <w:textAlignment w:val="baseline"/>
      </w:pPr>
    </w:p>
    <w:p w:rsidR="00B72B1A" w:rsidRPr="001464F1" w:rsidRDefault="00B72B1A" w:rsidP="00604A20">
      <w:pPr>
        <w:widowControl/>
        <w:tabs>
          <w:tab w:val="left" w:pos="851"/>
        </w:tabs>
        <w:adjustRightInd w:val="0"/>
        <w:snapToGrid w:val="0"/>
        <w:ind w:left="1418" w:hanging="567"/>
        <w:jc w:val="both"/>
        <w:textAlignment w:val="baseline"/>
      </w:pPr>
      <w:r w:rsidRPr="001464F1">
        <w:rPr>
          <w:rFonts w:hint="eastAsia"/>
        </w:rPr>
        <w:t>(a)</w:t>
      </w:r>
      <w:r w:rsidRPr="001464F1">
        <w:rPr>
          <w:rFonts w:hint="eastAsia"/>
        </w:rPr>
        <w:tab/>
      </w:r>
      <w:r w:rsidR="00303690">
        <w:rPr>
          <w:rFonts w:hint="eastAsia"/>
        </w:rPr>
        <w:t>In</w:t>
      </w:r>
      <w:r w:rsidR="00F42FF7">
        <w:rPr>
          <w:rFonts w:hint="eastAsia"/>
        </w:rPr>
        <w:t xml:space="preserve"> the early days of operation,</w:t>
      </w:r>
      <w:r w:rsidR="00303690">
        <w:rPr>
          <w:rFonts w:hint="eastAsia"/>
        </w:rPr>
        <w:t xml:space="preserve"> </w:t>
      </w:r>
      <w:r w:rsidR="00F42FF7">
        <w:rPr>
          <w:rFonts w:hint="eastAsia"/>
        </w:rPr>
        <w:t>a</w:t>
      </w:r>
      <w:r w:rsidRPr="001464F1">
        <w:rPr>
          <w:rFonts w:hint="eastAsia"/>
        </w:rPr>
        <w:t xml:space="preserve"> minority of shops selected by </w:t>
      </w:r>
      <w:r w:rsidR="00045EB1">
        <w:rPr>
          <w:rFonts w:hint="eastAsia"/>
        </w:rPr>
        <w:t xml:space="preserve">the </w:t>
      </w:r>
      <w:r w:rsidRPr="001464F1">
        <w:rPr>
          <w:rFonts w:hint="eastAsia"/>
        </w:rPr>
        <w:t xml:space="preserve">PMQ </w:t>
      </w:r>
      <w:r w:rsidR="00215B6F">
        <w:rPr>
          <w:rFonts w:hint="eastAsia"/>
        </w:rPr>
        <w:t>Management Company Limited</w:t>
      </w:r>
      <w:r w:rsidR="00215B6F" w:rsidRPr="001464F1">
        <w:rPr>
          <w:rFonts w:hint="eastAsia"/>
        </w:rPr>
        <w:t xml:space="preserve"> </w:t>
      </w:r>
      <w:r w:rsidR="00B72D43">
        <w:rPr>
          <w:rFonts w:hint="eastAsia"/>
        </w:rPr>
        <w:t xml:space="preserve">did </w:t>
      </w:r>
      <w:r w:rsidRPr="001464F1">
        <w:rPr>
          <w:rFonts w:hint="eastAsia"/>
        </w:rPr>
        <w:t xml:space="preserve">move out due to unsatisfactory </w:t>
      </w:r>
      <w:r w:rsidR="0061553A">
        <w:rPr>
          <w:rFonts w:hint="eastAsia"/>
        </w:rPr>
        <w:t>business</w:t>
      </w:r>
      <w:r w:rsidR="00215B6F">
        <w:rPr>
          <w:rFonts w:hint="eastAsia"/>
        </w:rPr>
        <w:t>.</w:t>
      </w:r>
      <w:r w:rsidR="0061553A">
        <w:rPr>
          <w:rFonts w:hint="eastAsia"/>
        </w:rPr>
        <w:t xml:space="preserve"> </w:t>
      </w:r>
      <w:r w:rsidRPr="001464F1">
        <w:rPr>
          <w:rFonts w:hint="eastAsia"/>
        </w:rPr>
        <w:t xml:space="preserve"> </w:t>
      </w:r>
      <w:r w:rsidR="00215B6F">
        <w:rPr>
          <w:rFonts w:hint="eastAsia"/>
        </w:rPr>
        <w:t>T</w:t>
      </w:r>
      <w:r w:rsidRPr="001464F1">
        <w:rPr>
          <w:rFonts w:hint="eastAsia"/>
        </w:rPr>
        <w:t xml:space="preserve">he PMQ </w:t>
      </w:r>
      <w:r w:rsidR="00877873">
        <w:rPr>
          <w:rFonts w:hint="eastAsia"/>
        </w:rPr>
        <w:t xml:space="preserve">Management Company Limited </w:t>
      </w:r>
      <w:r w:rsidRPr="001464F1">
        <w:rPr>
          <w:rFonts w:hint="eastAsia"/>
        </w:rPr>
        <w:t xml:space="preserve">had </w:t>
      </w:r>
      <w:r w:rsidR="00C46A3C">
        <w:rPr>
          <w:rFonts w:hint="eastAsia"/>
        </w:rPr>
        <w:t xml:space="preserve">maintained </w:t>
      </w:r>
      <w:r w:rsidRPr="001464F1">
        <w:rPr>
          <w:rFonts w:hint="eastAsia"/>
        </w:rPr>
        <w:t xml:space="preserve">a waiting list </w:t>
      </w:r>
      <w:r w:rsidR="00C46A3C">
        <w:rPr>
          <w:rFonts w:hint="eastAsia"/>
        </w:rPr>
        <w:t>of tenants</w:t>
      </w:r>
      <w:r w:rsidRPr="001464F1">
        <w:rPr>
          <w:rFonts w:hint="eastAsia"/>
        </w:rPr>
        <w:t xml:space="preserve">.  </w:t>
      </w:r>
      <w:r w:rsidRPr="001464F1">
        <w:t>I</w:t>
      </w:r>
      <w:r w:rsidRPr="001464F1">
        <w:rPr>
          <w:rFonts w:hint="eastAsia"/>
        </w:rPr>
        <w:t xml:space="preserve">f shops moved out upon </w:t>
      </w:r>
      <w:r w:rsidRPr="001464F1">
        <w:t>successful</w:t>
      </w:r>
      <w:r w:rsidRPr="001464F1">
        <w:rPr>
          <w:rFonts w:hint="eastAsia"/>
        </w:rPr>
        <w:t xml:space="preserve"> operation in future, new shops would be selected from the waiting list </w:t>
      </w:r>
      <w:r w:rsidR="0078090C">
        <w:rPr>
          <w:rFonts w:hint="eastAsia"/>
        </w:rPr>
        <w:t>to fill the vacancies</w:t>
      </w:r>
      <w:r w:rsidRPr="001464F1">
        <w:rPr>
          <w:rFonts w:hint="eastAsia"/>
        </w:rPr>
        <w:t>.</w:t>
      </w:r>
    </w:p>
    <w:p w:rsidR="00B72B1A" w:rsidRPr="001464F1" w:rsidRDefault="00B72B1A" w:rsidP="00604A20">
      <w:pPr>
        <w:tabs>
          <w:tab w:val="left" w:pos="851"/>
        </w:tabs>
        <w:adjustRightInd w:val="0"/>
        <w:snapToGrid w:val="0"/>
        <w:ind w:left="1418" w:hanging="567"/>
        <w:jc w:val="both"/>
      </w:pPr>
    </w:p>
    <w:p w:rsidR="00B72B1A" w:rsidRPr="001464F1" w:rsidRDefault="00B72B1A" w:rsidP="00604A20">
      <w:pPr>
        <w:widowControl/>
        <w:tabs>
          <w:tab w:val="left" w:pos="851"/>
        </w:tabs>
        <w:adjustRightInd w:val="0"/>
        <w:snapToGrid w:val="0"/>
        <w:ind w:left="1418" w:hanging="567"/>
        <w:jc w:val="both"/>
        <w:textAlignment w:val="baseline"/>
      </w:pPr>
      <w:r w:rsidRPr="001464F1">
        <w:rPr>
          <w:rFonts w:hint="eastAsia"/>
        </w:rPr>
        <w:t>(b)</w:t>
      </w:r>
      <w:r w:rsidRPr="001464F1">
        <w:rPr>
          <w:rFonts w:hint="eastAsia"/>
        </w:rPr>
        <w:tab/>
        <w:t>On the footbridge connecting the CPS Compound and the Central-Mid-</w:t>
      </w:r>
      <w:r w:rsidR="00E12E7E">
        <w:rPr>
          <w:rFonts w:hint="eastAsia"/>
        </w:rPr>
        <w:t>L</w:t>
      </w:r>
      <w:r w:rsidRPr="001464F1">
        <w:rPr>
          <w:rFonts w:hint="eastAsia"/>
        </w:rPr>
        <w:t xml:space="preserve">evels Escalator, underground utility diversion and foundation works were underway.  </w:t>
      </w:r>
      <w:r w:rsidRPr="001464F1">
        <w:t>T</w:t>
      </w:r>
      <w:r w:rsidRPr="001464F1">
        <w:rPr>
          <w:rFonts w:hint="eastAsia"/>
        </w:rPr>
        <w:t>he Hong Kong Jockey C</w:t>
      </w:r>
      <w:r w:rsidRPr="001464F1">
        <w:t>l</w:t>
      </w:r>
      <w:r w:rsidRPr="001464F1">
        <w:rPr>
          <w:rFonts w:hint="eastAsia"/>
        </w:rPr>
        <w:t>ub (</w:t>
      </w:r>
      <w:r w:rsidRPr="001464F1">
        <w:t>“</w:t>
      </w:r>
      <w:r w:rsidRPr="001464F1">
        <w:rPr>
          <w:rFonts w:hint="eastAsia"/>
        </w:rPr>
        <w:t>HKJC</w:t>
      </w:r>
      <w:r w:rsidRPr="001464F1">
        <w:t>”</w:t>
      </w:r>
      <w:r w:rsidRPr="001464F1">
        <w:rPr>
          <w:rFonts w:hint="eastAsia"/>
        </w:rPr>
        <w:t xml:space="preserve">) estimated that the construction works would take around two years </w:t>
      </w:r>
      <w:r w:rsidR="005D7382">
        <w:rPr>
          <w:rFonts w:hint="eastAsia"/>
        </w:rPr>
        <w:t xml:space="preserve">and would </w:t>
      </w:r>
      <w:r w:rsidRPr="001464F1">
        <w:rPr>
          <w:rFonts w:hint="eastAsia"/>
        </w:rPr>
        <w:t xml:space="preserve">complete in early 2017.  </w:t>
      </w:r>
      <w:r w:rsidRPr="001464F1">
        <w:t>A</w:t>
      </w:r>
      <w:r w:rsidRPr="001464F1">
        <w:rPr>
          <w:rFonts w:hint="eastAsia"/>
        </w:rPr>
        <w:t xml:space="preserve">s the CPS Compound revitalisation project was </w:t>
      </w:r>
      <w:r w:rsidRPr="001464F1">
        <w:t>estimated</w:t>
      </w:r>
      <w:r w:rsidRPr="001464F1">
        <w:rPr>
          <w:rFonts w:hint="eastAsia"/>
        </w:rPr>
        <w:t xml:space="preserve"> to commence operation at the end of 2016, the D</w:t>
      </w:r>
      <w:r w:rsidR="0098099C">
        <w:rPr>
          <w:rFonts w:hint="eastAsia"/>
        </w:rPr>
        <w:t>EV</w:t>
      </w:r>
      <w:r w:rsidRPr="001464F1">
        <w:rPr>
          <w:rFonts w:hint="eastAsia"/>
        </w:rPr>
        <w:t xml:space="preserve">B was negotiating with the HKJC on the possibility of </w:t>
      </w:r>
      <w:r w:rsidR="008C6F6F">
        <w:rPr>
          <w:rFonts w:hint="eastAsia"/>
        </w:rPr>
        <w:t>shortening</w:t>
      </w:r>
      <w:r w:rsidR="008C6F6F" w:rsidRPr="001464F1">
        <w:rPr>
          <w:rFonts w:hint="eastAsia"/>
        </w:rPr>
        <w:t xml:space="preserve"> </w:t>
      </w:r>
      <w:r w:rsidRPr="001464F1">
        <w:rPr>
          <w:rFonts w:hint="eastAsia"/>
        </w:rPr>
        <w:t>the construction period and completing the works early.</w:t>
      </w:r>
    </w:p>
    <w:p w:rsidR="00B72B1A" w:rsidRPr="001464F1" w:rsidRDefault="00B72B1A" w:rsidP="00604A20">
      <w:pPr>
        <w:tabs>
          <w:tab w:val="left" w:pos="851"/>
        </w:tabs>
        <w:adjustRightInd w:val="0"/>
        <w:snapToGrid w:val="0"/>
        <w:ind w:left="1418" w:hanging="567"/>
        <w:jc w:val="both"/>
      </w:pPr>
    </w:p>
    <w:p w:rsidR="00B72B1A" w:rsidRPr="001464F1" w:rsidRDefault="00B72B1A" w:rsidP="00604A20">
      <w:pPr>
        <w:widowControl/>
        <w:tabs>
          <w:tab w:val="left" w:pos="851"/>
        </w:tabs>
        <w:adjustRightInd w:val="0"/>
        <w:snapToGrid w:val="0"/>
        <w:ind w:left="1418" w:hanging="567"/>
        <w:jc w:val="both"/>
        <w:textAlignment w:val="baseline"/>
      </w:pPr>
      <w:r w:rsidRPr="001464F1">
        <w:rPr>
          <w:rFonts w:hint="eastAsia"/>
        </w:rPr>
        <w:t>(c)</w:t>
      </w:r>
      <w:r w:rsidRPr="001464F1">
        <w:rPr>
          <w:rFonts w:hint="eastAsia"/>
        </w:rPr>
        <w:tab/>
      </w:r>
      <w:r w:rsidR="00E6495A">
        <w:rPr>
          <w:rFonts w:hint="eastAsia"/>
        </w:rPr>
        <w:t>As t</w:t>
      </w:r>
      <w:r w:rsidR="00045EB1">
        <w:rPr>
          <w:rFonts w:hint="eastAsia"/>
        </w:rPr>
        <w:t xml:space="preserve">he </w:t>
      </w:r>
      <w:r w:rsidRPr="001464F1">
        <w:rPr>
          <w:rFonts w:hint="eastAsia"/>
        </w:rPr>
        <w:t xml:space="preserve">PMQ </w:t>
      </w:r>
      <w:r w:rsidR="00DC15D0">
        <w:rPr>
          <w:rFonts w:hint="eastAsia"/>
        </w:rPr>
        <w:t xml:space="preserve">Management </w:t>
      </w:r>
      <w:r w:rsidR="00045EB1">
        <w:rPr>
          <w:rFonts w:hint="eastAsia"/>
        </w:rPr>
        <w:t xml:space="preserve">Company Limited </w:t>
      </w:r>
      <w:r w:rsidRPr="001464F1">
        <w:rPr>
          <w:rFonts w:hint="eastAsia"/>
        </w:rPr>
        <w:t xml:space="preserve">was the </w:t>
      </w:r>
      <w:r w:rsidRPr="001464F1">
        <w:t>representative</w:t>
      </w:r>
      <w:r w:rsidRPr="001464F1">
        <w:rPr>
          <w:rFonts w:hint="eastAsia"/>
        </w:rPr>
        <w:t xml:space="preserve"> </w:t>
      </w:r>
      <w:r w:rsidR="0086633B">
        <w:rPr>
          <w:rFonts w:hint="eastAsia"/>
        </w:rPr>
        <w:t xml:space="preserve">in attendance </w:t>
      </w:r>
      <w:r w:rsidRPr="001464F1">
        <w:rPr>
          <w:rFonts w:hint="eastAsia"/>
        </w:rPr>
        <w:t xml:space="preserve">of the </w:t>
      </w:r>
      <w:r w:rsidRPr="001464F1">
        <w:t>Working Group on Concern over the Development of the Central Police Station Compound and Former Police Married Quarters</w:t>
      </w:r>
      <w:r w:rsidRPr="001464F1">
        <w:rPr>
          <w:rFonts w:hint="eastAsia"/>
        </w:rPr>
        <w:t xml:space="preserve"> under the C&amp;WDC</w:t>
      </w:r>
      <w:r w:rsidR="00E6495A">
        <w:rPr>
          <w:rFonts w:hint="eastAsia"/>
        </w:rPr>
        <w:t>,</w:t>
      </w:r>
      <w:r w:rsidRPr="001464F1">
        <w:rPr>
          <w:rFonts w:hint="eastAsia"/>
        </w:rPr>
        <w:t xml:space="preserve"> </w:t>
      </w:r>
      <w:r w:rsidR="00E6495A">
        <w:rPr>
          <w:rFonts w:hint="eastAsia"/>
        </w:rPr>
        <w:t xml:space="preserve">it </w:t>
      </w:r>
      <w:r w:rsidRPr="001464F1">
        <w:rPr>
          <w:rFonts w:hint="eastAsia"/>
        </w:rPr>
        <w:t>could report to Members the details of shop selection at the next meeting of the Working Group.</w:t>
      </w:r>
    </w:p>
    <w:p w:rsidR="00B72B1A" w:rsidRPr="001464F1" w:rsidRDefault="00B72B1A" w:rsidP="00604A20">
      <w:pPr>
        <w:tabs>
          <w:tab w:val="left" w:pos="851"/>
        </w:tabs>
        <w:adjustRightInd w:val="0"/>
        <w:snapToGrid w:val="0"/>
        <w:ind w:left="1418" w:hanging="567"/>
        <w:jc w:val="both"/>
      </w:pPr>
    </w:p>
    <w:p w:rsidR="00B72B1A" w:rsidRPr="001464F1" w:rsidRDefault="00B72B1A" w:rsidP="00604A20">
      <w:pPr>
        <w:widowControl/>
        <w:tabs>
          <w:tab w:val="left" w:pos="851"/>
        </w:tabs>
        <w:adjustRightInd w:val="0"/>
        <w:snapToGrid w:val="0"/>
        <w:ind w:left="1418" w:hanging="567"/>
        <w:jc w:val="both"/>
        <w:textAlignment w:val="baseline"/>
      </w:pPr>
      <w:r w:rsidRPr="001464F1">
        <w:rPr>
          <w:rFonts w:hint="eastAsia"/>
        </w:rPr>
        <w:t>(d)</w:t>
      </w:r>
      <w:r w:rsidRPr="001464F1">
        <w:rPr>
          <w:rFonts w:hint="eastAsia"/>
        </w:rPr>
        <w:tab/>
        <w:t xml:space="preserve">There were around nine complaints about the noise of PMQ as at the end of </w:t>
      </w:r>
      <w:r w:rsidR="009572C0">
        <w:rPr>
          <w:rFonts w:hint="eastAsia"/>
        </w:rPr>
        <w:t xml:space="preserve">2014 </w:t>
      </w:r>
      <w:r w:rsidRPr="001464F1">
        <w:rPr>
          <w:rFonts w:hint="eastAsia"/>
        </w:rPr>
        <w:t xml:space="preserve">and PMQ had adopted </w:t>
      </w:r>
      <w:r w:rsidR="000D4179">
        <w:rPr>
          <w:rFonts w:hint="eastAsia"/>
        </w:rPr>
        <w:t xml:space="preserve">noise mitigation </w:t>
      </w:r>
      <w:r w:rsidRPr="001464F1">
        <w:rPr>
          <w:rFonts w:hint="eastAsia"/>
        </w:rPr>
        <w:t>measures.</w:t>
      </w:r>
    </w:p>
    <w:p w:rsidR="00B72B1A" w:rsidRPr="001464F1" w:rsidRDefault="00B72B1A" w:rsidP="00604A20">
      <w:pPr>
        <w:widowControl/>
        <w:tabs>
          <w:tab w:val="left" w:pos="851"/>
        </w:tabs>
        <w:adjustRightInd w:val="0"/>
        <w:snapToGrid w:val="0"/>
        <w:ind w:left="1418" w:hanging="567"/>
        <w:jc w:val="both"/>
        <w:textAlignment w:val="baseline"/>
      </w:pPr>
    </w:p>
    <w:p w:rsidR="00B72B1A" w:rsidRPr="001464F1" w:rsidRDefault="00B72B1A" w:rsidP="00604A20">
      <w:pPr>
        <w:widowControl/>
        <w:tabs>
          <w:tab w:val="left" w:pos="851"/>
        </w:tabs>
        <w:adjustRightInd w:val="0"/>
        <w:snapToGrid w:val="0"/>
        <w:ind w:left="1418" w:hanging="567"/>
        <w:jc w:val="both"/>
        <w:textAlignment w:val="baseline"/>
      </w:pPr>
      <w:r w:rsidRPr="001464F1">
        <w:rPr>
          <w:rFonts w:hint="eastAsia"/>
        </w:rPr>
        <w:t>(e)</w:t>
      </w:r>
      <w:r w:rsidRPr="001464F1">
        <w:rPr>
          <w:rFonts w:hint="eastAsia"/>
        </w:rPr>
        <w:tab/>
        <w:t xml:space="preserve">To allow the arrangements for the gates and fences in the three wings of the former CGO Complex to be considered holistically with the planning of the open compound between the Main Wing and West Wing, as well as to provide more time for </w:t>
      </w:r>
      <w:r w:rsidR="000D77F8">
        <w:rPr>
          <w:rFonts w:hint="eastAsia"/>
        </w:rPr>
        <w:t xml:space="preserve">the </w:t>
      </w:r>
      <w:proofErr w:type="spellStart"/>
      <w:r w:rsidRPr="001464F1">
        <w:rPr>
          <w:rFonts w:hint="eastAsia"/>
        </w:rPr>
        <w:t>DoJ</w:t>
      </w:r>
      <w:proofErr w:type="spellEnd"/>
      <w:r w:rsidRPr="001464F1">
        <w:rPr>
          <w:rFonts w:hint="eastAsia"/>
        </w:rPr>
        <w:t xml:space="preserve"> to assess the security of the offices in the three wings, </w:t>
      </w:r>
      <w:r w:rsidR="000D77F8">
        <w:rPr>
          <w:rFonts w:hint="eastAsia"/>
        </w:rPr>
        <w:t xml:space="preserve">the </w:t>
      </w:r>
      <w:proofErr w:type="spellStart"/>
      <w:r w:rsidRPr="001464F1">
        <w:rPr>
          <w:rFonts w:hint="eastAsia"/>
        </w:rPr>
        <w:t>DoJ</w:t>
      </w:r>
      <w:proofErr w:type="spellEnd"/>
      <w:r w:rsidRPr="001464F1">
        <w:rPr>
          <w:rFonts w:hint="eastAsia"/>
        </w:rPr>
        <w:t xml:space="preserve"> would withhold the lowering of the fences and removal of the gates on the site of the Main and East Wings and would also preserve the modern security railings at the West Wing site.  </w:t>
      </w:r>
      <w:r w:rsidR="000D77F8">
        <w:rPr>
          <w:rFonts w:hint="eastAsia"/>
        </w:rPr>
        <w:t xml:space="preserve">The </w:t>
      </w:r>
      <w:proofErr w:type="spellStart"/>
      <w:r w:rsidRPr="001464F1">
        <w:rPr>
          <w:rFonts w:hint="eastAsia"/>
        </w:rPr>
        <w:t>DoJ</w:t>
      </w:r>
      <w:proofErr w:type="spellEnd"/>
      <w:r w:rsidRPr="001464F1">
        <w:rPr>
          <w:rFonts w:hint="eastAsia"/>
        </w:rPr>
        <w:t xml:space="preserve"> would re-examine the arrangements for the gates and fences in the three wings of the former CGO Complex when the planning of the open compound between the Main Wing and West Wing </w:t>
      </w:r>
      <w:r w:rsidR="00461D0F">
        <w:rPr>
          <w:rFonts w:hint="eastAsia"/>
        </w:rPr>
        <w:t xml:space="preserve">had </w:t>
      </w:r>
      <w:r w:rsidRPr="001464F1">
        <w:rPr>
          <w:rFonts w:hint="eastAsia"/>
        </w:rPr>
        <w:t xml:space="preserve">commenced </w:t>
      </w:r>
      <w:r w:rsidR="00663A24">
        <w:rPr>
          <w:rFonts w:hint="eastAsia"/>
        </w:rPr>
        <w:t xml:space="preserve">so that </w:t>
      </w:r>
      <w:r w:rsidRPr="001464F1">
        <w:rPr>
          <w:rFonts w:hint="eastAsia"/>
        </w:rPr>
        <w:t>the overall design and arrangements of the fences of the former CGO Complex</w:t>
      </w:r>
      <w:r w:rsidR="00663A24">
        <w:rPr>
          <w:rFonts w:hint="eastAsia"/>
        </w:rPr>
        <w:t xml:space="preserve"> could be considered holistically</w:t>
      </w:r>
      <w:r w:rsidRPr="001464F1">
        <w:rPr>
          <w:rFonts w:hint="eastAsia"/>
        </w:rPr>
        <w:t xml:space="preserve">.  </w:t>
      </w:r>
      <w:r w:rsidRPr="001464F1">
        <w:t>I</w:t>
      </w:r>
      <w:r w:rsidRPr="001464F1">
        <w:rPr>
          <w:rFonts w:hint="eastAsia"/>
        </w:rPr>
        <w:t xml:space="preserve">t would assess the convenience of </w:t>
      </w:r>
      <w:r w:rsidRPr="001464F1">
        <w:rPr>
          <w:rFonts w:hint="eastAsia"/>
        </w:rPr>
        <w:lastRenderedPageBreak/>
        <w:t xml:space="preserve">public access while assuring the security of the offices of </w:t>
      </w:r>
      <w:r w:rsidR="000D77F8">
        <w:rPr>
          <w:rFonts w:hint="eastAsia"/>
        </w:rPr>
        <w:t xml:space="preserve">the </w:t>
      </w:r>
      <w:proofErr w:type="spellStart"/>
      <w:r w:rsidRPr="001464F1">
        <w:rPr>
          <w:rFonts w:hint="eastAsia"/>
        </w:rPr>
        <w:t>DoJ</w:t>
      </w:r>
      <w:proofErr w:type="spellEnd"/>
      <w:r w:rsidRPr="001464F1">
        <w:rPr>
          <w:rFonts w:hint="eastAsia"/>
        </w:rPr>
        <w:t xml:space="preserve"> and law-related organisations in the Main Wing, East W</w:t>
      </w:r>
      <w:r w:rsidRPr="001464F1">
        <w:t>i</w:t>
      </w:r>
      <w:r w:rsidRPr="001464F1">
        <w:rPr>
          <w:rFonts w:hint="eastAsia"/>
        </w:rPr>
        <w:t xml:space="preserve">ng and West Wing of the former CGO Complex.  </w:t>
      </w:r>
      <w:r w:rsidR="000D77F8">
        <w:rPr>
          <w:rFonts w:hint="eastAsia"/>
        </w:rPr>
        <w:t xml:space="preserve">The </w:t>
      </w:r>
      <w:proofErr w:type="spellStart"/>
      <w:r w:rsidRPr="001464F1">
        <w:rPr>
          <w:rFonts w:hint="eastAsia"/>
        </w:rPr>
        <w:t>DoJ</w:t>
      </w:r>
      <w:proofErr w:type="spellEnd"/>
      <w:r w:rsidRPr="001464F1">
        <w:rPr>
          <w:rFonts w:hint="eastAsia"/>
        </w:rPr>
        <w:t xml:space="preserve"> would provide more detailed information at the next meeting.</w:t>
      </w:r>
    </w:p>
    <w:p w:rsidR="00B72B1A" w:rsidRPr="001464F1" w:rsidRDefault="00B72B1A" w:rsidP="00B57F90">
      <w:pPr>
        <w:widowControl/>
        <w:tabs>
          <w:tab w:val="left" w:pos="851"/>
        </w:tabs>
        <w:adjustRightInd w:val="0"/>
        <w:snapToGrid w:val="0"/>
        <w:jc w:val="both"/>
        <w:textAlignment w:val="baseline"/>
      </w:pPr>
    </w:p>
    <w:p w:rsidR="00B72B1A" w:rsidRPr="001464F1" w:rsidRDefault="00B72B1A" w:rsidP="00604A20">
      <w:pPr>
        <w:widowControl/>
        <w:tabs>
          <w:tab w:val="left" w:pos="851"/>
        </w:tabs>
        <w:adjustRightInd w:val="0"/>
        <w:snapToGrid w:val="0"/>
        <w:jc w:val="both"/>
        <w:textAlignment w:val="baseline"/>
      </w:pPr>
      <w:r w:rsidRPr="001464F1">
        <w:rPr>
          <w:rFonts w:hint="eastAsia"/>
        </w:rPr>
        <w:t>47.</w:t>
      </w:r>
      <w:r w:rsidRPr="001464F1">
        <w:rPr>
          <w:rFonts w:hint="eastAsia"/>
        </w:rPr>
        <w:tab/>
      </w:r>
      <w:r w:rsidRPr="001464F1">
        <w:rPr>
          <w:rFonts w:hint="eastAsia"/>
          <w:u w:val="single"/>
        </w:rPr>
        <w:t>Miss Leonie LEE</w:t>
      </w:r>
      <w:r w:rsidRPr="001464F1">
        <w:rPr>
          <w:rFonts w:hint="eastAsia"/>
        </w:rPr>
        <w:t xml:space="preserve">, </w:t>
      </w:r>
      <w:r w:rsidRPr="001464F1">
        <w:t>Assistant Secretary (Heritage Conservation) 3 of the D</w:t>
      </w:r>
      <w:r w:rsidR="00377613">
        <w:rPr>
          <w:rFonts w:hint="eastAsia"/>
        </w:rPr>
        <w:t>EV</w:t>
      </w:r>
      <w:r w:rsidRPr="001464F1">
        <w:t>B</w:t>
      </w:r>
      <w:r w:rsidR="00377613">
        <w:rPr>
          <w:rFonts w:hint="eastAsia"/>
        </w:rPr>
        <w:t>,</w:t>
      </w:r>
      <w:r w:rsidRPr="001464F1">
        <w:t xml:space="preserve"> said that she would relay the views of Members on the provision of a private hospital </w:t>
      </w:r>
      <w:r w:rsidRPr="001464F1">
        <w:rPr>
          <w:rFonts w:hint="eastAsia"/>
        </w:rPr>
        <w:t xml:space="preserve">and </w:t>
      </w:r>
      <w:r w:rsidR="00DD7942">
        <w:rPr>
          <w:rFonts w:hint="eastAsia"/>
        </w:rPr>
        <w:t xml:space="preserve">related </w:t>
      </w:r>
      <w:r w:rsidRPr="001464F1">
        <w:rPr>
          <w:rFonts w:hint="eastAsia"/>
        </w:rPr>
        <w:t>services under the development proposal of the HKSKH</w:t>
      </w:r>
      <w:r w:rsidRPr="001464F1">
        <w:t>’</w:t>
      </w:r>
      <w:r w:rsidRPr="001464F1">
        <w:rPr>
          <w:rFonts w:hint="eastAsia"/>
        </w:rPr>
        <w:t xml:space="preserve">s Compound to the HKSKH for consideration.  </w:t>
      </w:r>
      <w:r w:rsidRPr="001464F1">
        <w:t>T</w:t>
      </w:r>
      <w:r w:rsidRPr="001464F1">
        <w:rPr>
          <w:rFonts w:hint="eastAsia"/>
        </w:rPr>
        <w:t>he HKSKH was dealing with the financial arrangement of the hospital and was discussing with the F</w:t>
      </w:r>
      <w:r w:rsidR="008015C5">
        <w:rPr>
          <w:rFonts w:hint="eastAsia"/>
        </w:rPr>
        <w:t xml:space="preserve">ood and </w:t>
      </w:r>
      <w:r w:rsidRPr="001464F1">
        <w:rPr>
          <w:rFonts w:hint="eastAsia"/>
        </w:rPr>
        <w:t>H</w:t>
      </w:r>
      <w:r w:rsidR="008015C5">
        <w:rPr>
          <w:rFonts w:hint="eastAsia"/>
        </w:rPr>
        <w:t xml:space="preserve">ealth </w:t>
      </w:r>
      <w:r w:rsidRPr="001464F1">
        <w:rPr>
          <w:rFonts w:hint="eastAsia"/>
        </w:rPr>
        <w:t>B</w:t>
      </w:r>
      <w:r w:rsidR="008015C5">
        <w:rPr>
          <w:rFonts w:hint="eastAsia"/>
        </w:rPr>
        <w:t>ureau</w:t>
      </w:r>
      <w:r w:rsidRPr="001464F1">
        <w:rPr>
          <w:rFonts w:hint="eastAsia"/>
        </w:rPr>
        <w:t xml:space="preserve"> the operation details.  </w:t>
      </w:r>
      <w:r w:rsidR="00022CEC">
        <w:rPr>
          <w:rFonts w:hint="eastAsia"/>
        </w:rPr>
        <w:t>T</w:t>
      </w:r>
      <w:r w:rsidRPr="001464F1">
        <w:rPr>
          <w:rFonts w:hint="eastAsia"/>
        </w:rPr>
        <w:t>he D</w:t>
      </w:r>
      <w:r w:rsidR="00022CEC">
        <w:rPr>
          <w:rFonts w:hint="eastAsia"/>
        </w:rPr>
        <w:t>EV</w:t>
      </w:r>
      <w:r w:rsidRPr="001464F1">
        <w:rPr>
          <w:rFonts w:hint="eastAsia"/>
        </w:rPr>
        <w:t xml:space="preserve">B would request the HKSKH to brief the C&amp;WDC on the concrete proposal of the private hospital as soon as possible, </w:t>
      </w:r>
      <w:r w:rsidR="001870E8">
        <w:rPr>
          <w:rFonts w:hint="eastAsia"/>
        </w:rPr>
        <w:t xml:space="preserve">and </w:t>
      </w:r>
      <w:r w:rsidRPr="001464F1">
        <w:rPr>
          <w:rFonts w:hint="eastAsia"/>
        </w:rPr>
        <w:t xml:space="preserve">would set out in the revised land lease that the </w:t>
      </w:r>
      <w:r w:rsidRPr="001464F1">
        <w:t>hospital</w:t>
      </w:r>
      <w:r w:rsidRPr="001464F1">
        <w:rPr>
          <w:rFonts w:hint="eastAsia"/>
        </w:rPr>
        <w:t xml:space="preserve"> had to operate on a non-profit making basis</w:t>
      </w:r>
      <w:r w:rsidR="00466DEA">
        <w:rPr>
          <w:rFonts w:hint="eastAsia"/>
        </w:rPr>
        <w:t>.</w:t>
      </w:r>
      <w:r w:rsidR="00912A83">
        <w:rPr>
          <w:rFonts w:hint="eastAsia"/>
        </w:rPr>
        <w:t xml:space="preserve"> </w:t>
      </w:r>
      <w:r w:rsidRPr="001464F1">
        <w:rPr>
          <w:rFonts w:hint="eastAsia"/>
        </w:rPr>
        <w:t xml:space="preserve"> </w:t>
      </w:r>
      <w:r w:rsidR="00160D59">
        <w:rPr>
          <w:rFonts w:hint="eastAsia"/>
        </w:rPr>
        <w:t xml:space="preserve">It </w:t>
      </w:r>
      <w:r w:rsidRPr="001464F1">
        <w:rPr>
          <w:rFonts w:hint="eastAsia"/>
        </w:rPr>
        <w:t xml:space="preserve">would </w:t>
      </w:r>
      <w:r w:rsidR="001A3A89">
        <w:rPr>
          <w:rFonts w:hint="eastAsia"/>
        </w:rPr>
        <w:t xml:space="preserve">further </w:t>
      </w:r>
      <w:r w:rsidRPr="001464F1">
        <w:rPr>
          <w:rFonts w:hint="eastAsia"/>
        </w:rPr>
        <w:t>reiterate this point to the HKSKH.</w:t>
      </w:r>
    </w:p>
    <w:p w:rsidR="00B72B1A" w:rsidRPr="001464F1" w:rsidRDefault="00B72B1A" w:rsidP="00B57F90">
      <w:pPr>
        <w:widowControl/>
        <w:tabs>
          <w:tab w:val="left" w:pos="851"/>
        </w:tabs>
        <w:adjustRightInd w:val="0"/>
        <w:snapToGrid w:val="0"/>
        <w:jc w:val="both"/>
        <w:textAlignment w:val="baseline"/>
      </w:pPr>
    </w:p>
    <w:p w:rsidR="00B72B1A" w:rsidRPr="001464F1" w:rsidRDefault="00B72B1A" w:rsidP="00B57F90">
      <w:pPr>
        <w:widowControl/>
        <w:tabs>
          <w:tab w:val="left" w:pos="851"/>
        </w:tabs>
        <w:adjustRightInd w:val="0"/>
        <w:snapToGrid w:val="0"/>
        <w:jc w:val="both"/>
        <w:textAlignment w:val="baseline"/>
      </w:pPr>
      <w:r w:rsidRPr="001464F1">
        <w:rPr>
          <w:rFonts w:hint="eastAsia"/>
        </w:rPr>
        <w:t>48.</w:t>
      </w:r>
      <w:r w:rsidRPr="001464F1">
        <w:rPr>
          <w:rFonts w:hint="eastAsia"/>
        </w:rPr>
        <w:tab/>
      </w:r>
      <w:r w:rsidRPr="001464F1">
        <w:rPr>
          <w:u w:val="single"/>
        </w:rPr>
        <w:t xml:space="preserve">Ms </w:t>
      </w:r>
      <w:r w:rsidRPr="001464F1">
        <w:rPr>
          <w:rFonts w:hint="eastAsia"/>
          <w:u w:val="single"/>
        </w:rPr>
        <w:t xml:space="preserve">Caroline </w:t>
      </w:r>
      <w:r w:rsidRPr="001464F1">
        <w:rPr>
          <w:u w:val="single"/>
        </w:rPr>
        <w:t>TANG</w:t>
      </w:r>
      <w:r w:rsidRPr="001464F1">
        <w:rPr>
          <w:rFonts w:hint="eastAsia"/>
        </w:rPr>
        <w:t xml:space="preserve">, </w:t>
      </w:r>
      <w:r w:rsidRPr="001464F1">
        <w:t>Assistant Secretary (Planning)</w:t>
      </w:r>
      <w:r w:rsidRPr="001464F1">
        <w:rPr>
          <w:rFonts w:hint="eastAsia"/>
        </w:rPr>
        <w:t xml:space="preserve"> 1 of the D</w:t>
      </w:r>
      <w:r w:rsidR="0015610B">
        <w:rPr>
          <w:rFonts w:hint="eastAsia"/>
        </w:rPr>
        <w:t>EV</w:t>
      </w:r>
      <w:r w:rsidRPr="001464F1">
        <w:rPr>
          <w:rFonts w:hint="eastAsia"/>
        </w:rPr>
        <w:t>B</w:t>
      </w:r>
      <w:r w:rsidR="00D3290A">
        <w:rPr>
          <w:rFonts w:hint="eastAsia"/>
        </w:rPr>
        <w:t>,</w:t>
      </w:r>
      <w:r w:rsidRPr="001464F1">
        <w:rPr>
          <w:rFonts w:hint="eastAsia"/>
        </w:rPr>
        <w:t xml:space="preserve"> said that the Master Layout Plan of the Murray Building had been approved in December 2014, including </w:t>
      </w:r>
      <w:r w:rsidR="00AB6502">
        <w:rPr>
          <w:rFonts w:hint="eastAsia"/>
        </w:rPr>
        <w:t xml:space="preserve">a </w:t>
      </w:r>
      <w:r w:rsidRPr="001464F1">
        <w:rPr>
          <w:rFonts w:hint="eastAsia"/>
        </w:rPr>
        <w:t xml:space="preserve">traffic review report approved by the TD.  </w:t>
      </w:r>
      <w:r w:rsidRPr="001464F1">
        <w:t>T</w:t>
      </w:r>
      <w:r w:rsidRPr="001464F1">
        <w:rPr>
          <w:rFonts w:hint="eastAsia"/>
        </w:rPr>
        <w:t>he hotel converted from the Murray Building would provide 338 rooms with parking spaces and pick-up/drop-off facilities, including 17 private car parking spaces (one was designated for persons with disabilities), three motorcycle parking spaces, one pick-up/drop-off space for goods vehicles, three pick-up/drop-off spaces for taxis/private cars and one pick-up/drop-off space for coaches.</w:t>
      </w:r>
    </w:p>
    <w:p w:rsidR="00B72B1A" w:rsidRPr="00B57F90" w:rsidRDefault="00B72B1A" w:rsidP="00B57F90">
      <w:pPr>
        <w:widowControl/>
        <w:tabs>
          <w:tab w:val="left" w:pos="851"/>
        </w:tabs>
        <w:adjustRightInd w:val="0"/>
        <w:snapToGrid w:val="0"/>
        <w:jc w:val="both"/>
        <w:textAlignment w:val="baseline"/>
      </w:pPr>
    </w:p>
    <w:p w:rsidR="00B72B1A" w:rsidRDefault="00B72B1A" w:rsidP="00B57F90">
      <w:pPr>
        <w:widowControl/>
        <w:tabs>
          <w:tab w:val="left" w:pos="851"/>
        </w:tabs>
        <w:adjustRightInd w:val="0"/>
        <w:snapToGrid w:val="0"/>
        <w:jc w:val="both"/>
        <w:textAlignment w:val="baseline"/>
      </w:pPr>
      <w:r w:rsidRPr="00B57F90">
        <w:rPr>
          <w:rFonts w:hint="eastAsia"/>
        </w:rPr>
        <w:t>49.</w:t>
      </w:r>
      <w:r w:rsidRPr="00B57F90">
        <w:rPr>
          <w:rFonts w:hint="eastAsia"/>
        </w:rPr>
        <w:tab/>
      </w:r>
      <w:r w:rsidRPr="00B57F90">
        <w:rPr>
          <w:rFonts w:hint="eastAsia"/>
          <w:u w:val="single"/>
        </w:rPr>
        <w:t>Mr Ricky WONG</w:t>
      </w:r>
      <w:r w:rsidRPr="00B57F90">
        <w:rPr>
          <w:rFonts w:hint="eastAsia"/>
        </w:rPr>
        <w:t xml:space="preserve"> of the D</w:t>
      </w:r>
      <w:r w:rsidR="00D30187">
        <w:rPr>
          <w:rFonts w:hint="eastAsia"/>
        </w:rPr>
        <w:t>EV</w:t>
      </w:r>
      <w:r w:rsidRPr="00B57F90">
        <w:rPr>
          <w:rFonts w:hint="eastAsia"/>
        </w:rPr>
        <w:t>B said that the schedules for most projects under Conserving Central had been set out and the D</w:t>
      </w:r>
      <w:r w:rsidR="00EE0AD3">
        <w:rPr>
          <w:rFonts w:hint="eastAsia"/>
        </w:rPr>
        <w:t>EV</w:t>
      </w:r>
      <w:r w:rsidRPr="00B57F90">
        <w:rPr>
          <w:rFonts w:hint="eastAsia"/>
        </w:rPr>
        <w:t>B would continue to follow up on the progress of various projects.</w:t>
      </w:r>
    </w:p>
    <w:p w:rsidR="00604A20" w:rsidRPr="00B57F90" w:rsidRDefault="00604A20" w:rsidP="00B57F90">
      <w:pPr>
        <w:widowControl/>
        <w:tabs>
          <w:tab w:val="left" w:pos="851"/>
        </w:tabs>
        <w:adjustRightInd w:val="0"/>
        <w:snapToGrid w:val="0"/>
        <w:jc w:val="both"/>
        <w:textAlignment w:val="baseline"/>
      </w:pPr>
    </w:p>
    <w:p w:rsidR="00B72B1A" w:rsidRPr="00B57F90" w:rsidRDefault="00B72B1A" w:rsidP="00B57F90">
      <w:pPr>
        <w:tabs>
          <w:tab w:val="left" w:pos="851"/>
        </w:tabs>
        <w:adjustRightInd w:val="0"/>
        <w:snapToGrid w:val="0"/>
        <w:jc w:val="both"/>
        <w:textAlignment w:val="baseline"/>
      </w:pPr>
      <w:r w:rsidRPr="00B57F90">
        <w:rPr>
          <w:rFonts w:hint="eastAsia"/>
        </w:rPr>
        <w:t>50.</w:t>
      </w:r>
      <w:r w:rsidRPr="00B57F90">
        <w:rPr>
          <w:rFonts w:hint="eastAsia"/>
        </w:rPr>
        <w:tab/>
      </w:r>
      <w:r w:rsidRPr="00B57F90">
        <w:rPr>
          <w:u w:val="single"/>
        </w:rPr>
        <w:t>Mr Joseph CHAN</w:t>
      </w:r>
      <w:r w:rsidRPr="00B57F90">
        <w:t xml:space="preserve"> said that he had repeatedly raised the problem concerning traffic volume at the meetings over the past three years.  Since Murray Building had been a commercial building, the </w:t>
      </w:r>
      <w:r w:rsidR="00FA235D">
        <w:rPr>
          <w:rFonts w:hint="eastAsia"/>
        </w:rPr>
        <w:t xml:space="preserve">travel </w:t>
      </w:r>
      <w:r w:rsidR="00FA235D" w:rsidRPr="00E14718">
        <w:rPr>
          <w:rFonts w:hint="eastAsia"/>
        </w:rPr>
        <w:t xml:space="preserve">pattern of </w:t>
      </w:r>
      <w:r w:rsidR="00FA235D">
        <w:rPr>
          <w:rFonts w:hint="eastAsia"/>
        </w:rPr>
        <w:t xml:space="preserve">office-goers </w:t>
      </w:r>
      <w:r w:rsidR="00994976">
        <w:rPr>
          <w:rFonts w:hint="eastAsia"/>
        </w:rPr>
        <w:t xml:space="preserve">was just </w:t>
      </w:r>
      <w:r w:rsidRPr="00B57F90">
        <w:t xml:space="preserve">the </w:t>
      </w:r>
      <w:r w:rsidR="00994976">
        <w:rPr>
          <w:rFonts w:hint="eastAsia"/>
        </w:rPr>
        <w:t xml:space="preserve">opposite </w:t>
      </w:r>
      <w:r w:rsidR="00FA5283">
        <w:rPr>
          <w:rFonts w:hint="eastAsia"/>
        </w:rPr>
        <w:t xml:space="preserve">of </w:t>
      </w:r>
      <w:r w:rsidR="00C05B02">
        <w:rPr>
          <w:rFonts w:hint="eastAsia"/>
        </w:rPr>
        <w:t xml:space="preserve">that </w:t>
      </w:r>
      <w:r w:rsidRPr="00B57F90">
        <w:t>of Mid-</w:t>
      </w:r>
      <w:r w:rsidRPr="00B57F90">
        <w:rPr>
          <w:rFonts w:hint="eastAsia"/>
        </w:rPr>
        <w:t>L</w:t>
      </w:r>
      <w:r w:rsidRPr="00B57F90">
        <w:t>evels</w:t>
      </w:r>
      <w:r w:rsidRPr="00B57F90">
        <w:rPr>
          <w:rFonts w:hint="eastAsia"/>
        </w:rPr>
        <w:t xml:space="preserve"> </w:t>
      </w:r>
      <w:r w:rsidR="0084358D">
        <w:rPr>
          <w:rFonts w:hint="eastAsia"/>
        </w:rPr>
        <w:t xml:space="preserve">residents </w:t>
      </w:r>
      <w:r w:rsidRPr="00B57F90">
        <w:rPr>
          <w:rFonts w:hint="eastAsia"/>
        </w:rPr>
        <w:t xml:space="preserve">during </w:t>
      </w:r>
      <w:r w:rsidR="0084358D">
        <w:rPr>
          <w:rFonts w:hint="eastAsia"/>
        </w:rPr>
        <w:t>morning and afternoon rush hours</w:t>
      </w:r>
      <w:r w:rsidRPr="00B57F90">
        <w:t xml:space="preserve">.  After it was </w:t>
      </w:r>
      <w:r w:rsidR="00DC3AFD">
        <w:rPr>
          <w:rFonts w:hint="eastAsia"/>
        </w:rPr>
        <w:t>converted</w:t>
      </w:r>
      <w:r w:rsidR="00DC3AFD" w:rsidRPr="00B57F90">
        <w:t xml:space="preserve"> </w:t>
      </w:r>
      <w:r w:rsidRPr="00B57F90">
        <w:t xml:space="preserve">into a hotel, the </w:t>
      </w:r>
      <w:r w:rsidR="00CA721A">
        <w:rPr>
          <w:rFonts w:hint="eastAsia"/>
        </w:rPr>
        <w:t xml:space="preserve">travel pattern of </w:t>
      </w:r>
      <w:r w:rsidRPr="00B57F90">
        <w:t xml:space="preserve">lodgers </w:t>
      </w:r>
      <w:r w:rsidR="00CA721A">
        <w:rPr>
          <w:rFonts w:hint="eastAsia"/>
        </w:rPr>
        <w:t xml:space="preserve">would be the same as that </w:t>
      </w:r>
      <w:r w:rsidRPr="00B57F90">
        <w:t xml:space="preserve">of residents.  During the daily peak hours from 6:00 pm to 7:00 pm, the uphill traffic </w:t>
      </w:r>
      <w:r w:rsidR="00134C64">
        <w:rPr>
          <w:rFonts w:hint="eastAsia"/>
        </w:rPr>
        <w:t xml:space="preserve">on </w:t>
      </w:r>
      <w:r w:rsidRPr="00B57F90">
        <w:t xml:space="preserve">Garden Road and Cotton Tree Drive was very congested already.  After the completion of the hotel, </w:t>
      </w:r>
      <w:r w:rsidR="00B40476">
        <w:rPr>
          <w:rFonts w:hint="eastAsia"/>
        </w:rPr>
        <w:t xml:space="preserve">hotel </w:t>
      </w:r>
      <w:r w:rsidRPr="00B57F90">
        <w:t xml:space="preserve">lodgers </w:t>
      </w:r>
      <w:r w:rsidR="00B40476">
        <w:rPr>
          <w:rFonts w:hint="eastAsia"/>
        </w:rPr>
        <w:t xml:space="preserve">would </w:t>
      </w:r>
      <w:r w:rsidRPr="00B57F90">
        <w:t xml:space="preserve">return to the hotel and </w:t>
      </w:r>
      <w:r w:rsidR="00EE3B27">
        <w:rPr>
          <w:rFonts w:hint="eastAsia"/>
        </w:rPr>
        <w:t xml:space="preserve">other </w:t>
      </w:r>
      <w:r w:rsidRPr="00B57F90">
        <w:t>gues</w:t>
      </w:r>
      <w:r w:rsidR="00BA7E9B">
        <w:rPr>
          <w:rFonts w:hint="eastAsia"/>
        </w:rPr>
        <w:t>t</w:t>
      </w:r>
      <w:r w:rsidRPr="00B57F90">
        <w:t xml:space="preserve">s </w:t>
      </w:r>
      <w:r w:rsidR="00C26902">
        <w:rPr>
          <w:rFonts w:hint="eastAsia"/>
        </w:rPr>
        <w:t xml:space="preserve">would </w:t>
      </w:r>
      <w:r w:rsidRPr="00B57F90">
        <w:t xml:space="preserve">go to the hotel </w:t>
      </w:r>
      <w:r w:rsidR="000049F5">
        <w:rPr>
          <w:rFonts w:hint="eastAsia"/>
        </w:rPr>
        <w:t xml:space="preserve">for pleasure </w:t>
      </w:r>
      <w:r w:rsidR="00C94CAA">
        <w:rPr>
          <w:rFonts w:hint="eastAsia"/>
        </w:rPr>
        <w:t xml:space="preserve">in the evening.  </w:t>
      </w:r>
      <w:r w:rsidR="00136C8C">
        <w:t>T</w:t>
      </w:r>
      <w:r w:rsidR="00136C8C">
        <w:rPr>
          <w:rFonts w:hint="eastAsia"/>
        </w:rPr>
        <w:t xml:space="preserve">he </w:t>
      </w:r>
      <w:r w:rsidRPr="00B57F90">
        <w:t xml:space="preserve">uphill traffic </w:t>
      </w:r>
      <w:r w:rsidR="00136C8C">
        <w:rPr>
          <w:rFonts w:hint="eastAsia"/>
        </w:rPr>
        <w:t xml:space="preserve">would be </w:t>
      </w:r>
      <w:r w:rsidRPr="00B57F90">
        <w:t xml:space="preserve">even more congested.  However, the department did not </w:t>
      </w:r>
      <w:r w:rsidRPr="00B57F90">
        <w:rPr>
          <w:rFonts w:hint="eastAsia"/>
        </w:rPr>
        <w:t>propose</w:t>
      </w:r>
      <w:r w:rsidRPr="00B57F90">
        <w:t xml:space="preserve"> a</w:t>
      </w:r>
      <w:r w:rsidRPr="00B57F90">
        <w:rPr>
          <w:rFonts w:hint="eastAsia"/>
        </w:rPr>
        <w:t>ny</w:t>
      </w:r>
      <w:r w:rsidRPr="00B57F90">
        <w:t xml:space="preserve"> solution to the </w:t>
      </w:r>
      <w:r w:rsidRPr="00B57F90">
        <w:rPr>
          <w:rFonts w:hint="eastAsia"/>
        </w:rPr>
        <w:t>issue</w:t>
      </w:r>
      <w:r w:rsidRPr="00B57F90">
        <w:t xml:space="preserve"> </w:t>
      </w:r>
      <w:r w:rsidR="00087A05">
        <w:rPr>
          <w:rFonts w:hint="eastAsia"/>
        </w:rPr>
        <w:t xml:space="preserve">he had </w:t>
      </w:r>
      <w:r w:rsidRPr="00B57F90">
        <w:t>repeatedly raised</w:t>
      </w:r>
      <w:r w:rsidRPr="00B57F90">
        <w:rPr>
          <w:rFonts w:hint="eastAsia"/>
        </w:rPr>
        <w:t xml:space="preserve"> over the past three years</w:t>
      </w:r>
      <w:r w:rsidRPr="00B57F90">
        <w:t xml:space="preserve">.  </w:t>
      </w:r>
      <w:r w:rsidR="00CD7EBD">
        <w:rPr>
          <w:rFonts w:hint="eastAsia"/>
        </w:rPr>
        <w:t xml:space="preserve">He was also </w:t>
      </w:r>
      <w:r w:rsidR="008D2236">
        <w:rPr>
          <w:rFonts w:hint="eastAsia"/>
        </w:rPr>
        <w:t xml:space="preserve">extremely disappointed </w:t>
      </w:r>
      <w:r w:rsidR="00410084">
        <w:rPr>
          <w:rFonts w:hint="eastAsia"/>
        </w:rPr>
        <w:t>in t</w:t>
      </w:r>
      <w:r w:rsidRPr="00B57F90">
        <w:rPr>
          <w:rFonts w:hint="eastAsia"/>
        </w:rPr>
        <w:t>he</w:t>
      </w:r>
      <w:r w:rsidRPr="00B57F90">
        <w:t xml:space="preserve"> DEVB</w:t>
      </w:r>
      <w:r w:rsidRPr="00B57F90">
        <w:rPr>
          <w:rFonts w:hint="eastAsia"/>
        </w:rPr>
        <w:t xml:space="preserve"> </w:t>
      </w:r>
      <w:r w:rsidRPr="00B57F90">
        <w:t xml:space="preserve">that </w:t>
      </w:r>
      <w:r w:rsidR="00415289">
        <w:rPr>
          <w:rFonts w:hint="eastAsia"/>
        </w:rPr>
        <w:t xml:space="preserve">it had approved </w:t>
      </w:r>
      <w:r w:rsidRPr="00B57F90">
        <w:t xml:space="preserve">the traffic assessment report of the </w:t>
      </w:r>
      <w:r w:rsidR="00514B84">
        <w:rPr>
          <w:rFonts w:hint="eastAsia"/>
        </w:rPr>
        <w:t>M</w:t>
      </w:r>
      <w:r w:rsidRPr="00B57F90">
        <w:t xml:space="preserve">aster </w:t>
      </w:r>
      <w:r w:rsidR="00514B84">
        <w:rPr>
          <w:rFonts w:hint="eastAsia"/>
        </w:rPr>
        <w:t>L</w:t>
      </w:r>
      <w:r w:rsidRPr="00B57F90">
        <w:t xml:space="preserve">ayout </w:t>
      </w:r>
      <w:r w:rsidR="00514B84">
        <w:rPr>
          <w:rFonts w:hint="eastAsia"/>
        </w:rPr>
        <w:t>P</w:t>
      </w:r>
      <w:r w:rsidRPr="00B57F90">
        <w:t>lan without consult</w:t>
      </w:r>
      <w:r w:rsidR="00307223">
        <w:rPr>
          <w:rFonts w:hint="eastAsia"/>
        </w:rPr>
        <w:t>ing</w:t>
      </w:r>
      <w:r w:rsidRPr="00B57F90">
        <w:t xml:space="preserve"> the Members of the </w:t>
      </w:r>
      <w:r w:rsidR="00307223">
        <w:rPr>
          <w:rFonts w:hint="eastAsia"/>
        </w:rPr>
        <w:t xml:space="preserve">constituency </w:t>
      </w:r>
      <w:r w:rsidRPr="00B57F90">
        <w:t>concerned.</w:t>
      </w:r>
    </w:p>
    <w:p w:rsidR="00B72B1A" w:rsidRPr="00B57F90" w:rsidRDefault="00B72B1A" w:rsidP="00B57F90">
      <w:pPr>
        <w:tabs>
          <w:tab w:val="left" w:pos="851"/>
        </w:tabs>
        <w:adjustRightInd w:val="0"/>
        <w:snapToGrid w:val="0"/>
        <w:jc w:val="both"/>
        <w:textAlignment w:val="baseline"/>
      </w:pPr>
    </w:p>
    <w:p w:rsidR="00B72B1A" w:rsidRPr="00B57F90" w:rsidRDefault="00B72B1A" w:rsidP="00B57F90">
      <w:pPr>
        <w:tabs>
          <w:tab w:val="left" w:pos="851"/>
        </w:tabs>
        <w:adjustRightInd w:val="0"/>
        <w:snapToGrid w:val="0"/>
        <w:jc w:val="both"/>
        <w:textAlignment w:val="baseline"/>
      </w:pPr>
      <w:r w:rsidRPr="00B57F90">
        <w:rPr>
          <w:rFonts w:hint="eastAsia"/>
        </w:rPr>
        <w:t>51.</w:t>
      </w:r>
      <w:r w:rsidRPr="00B57F90">
        <w:rPr>
          <w:rFonts w:hint="eastAsia"/>
        </w:rPr>
        <w:tab/>
      </w:r>
      <w:r w:rsidRPr="00B57F90">
        <w:rPr>
          <w:u w:val="single"/>
        </w:rPr>
        <w:t>Ms Caroline TANG</w:t>
      </w:r>
      <w:r w:rsidRPr="00B57F90">
        <w:t xml:space="preserve"> of the DEVB indicated that the approved traffic review report included </w:t>
      </w:r>
      <w:r w:rsidR="00EC5919">
        <w:rPr>
          <w:rFonts w:hint="eastAsia"/>
        </w:rPr>
        <w:t xml:space="preserve">a </w:t>
      </w:r>
      <w:r w:rsidRPr="00B57F90">
        <w:t>traffic assessment and suggested that the representatives of the TD be invited to the next meeting to give a detailed account.</w:t>
      </w:r>
    </w:p>
    <w:p w:rsidR="00B72B1A" w:rsidRPr="00B57F90" w:rsidRDefault="00B72B1A" w:rsidP="00B57F90">
      <w:pPr>
        <w:tabs>
          <w:tab w:val="left" w:pos="851"/>
        </w:tabs>
        <w:adjustRightInd w:val="0"/>
        <w:snapToGrid w:val="0"/>
        <w:jc w:val="both"/>
        <w:textAlignment w:val="baseline"/>
      </w:pPr>
    </w:p>
    <w:p w:rsidR="00B72B1A" w:rsidRPr="00B57F90" w:rsidRDefault="00B72B1A" w:rsidP="00B57F90">
      <w:pPr>
        <w:tabs>
          <w:tab w:val="left" w:pos="851"/>
        </w:tabs>
        <w:adjustRightInd w:val="0"/>
        <w:snapToGrid w:val="0"/>
        <w:jc w:val="both"/>
        <w:textAlignment w:val="baseline"/>
        <w:rPr>
          <w:rFonts w:cs="新細明體"/>
        </w:rPr>
      </w:pPr>
      <w:r w:rsidRPr="00B57F90">
        <w:rPr>
          <w:rFonts w:hint="eastAsia"/>
        </w:rPr>
        <w:t>52.</w:t>
      </w:r>
      <w:r w:rsidRPr="00B57F90">
        <w:rPr>
          <w:rFonts w:hint="eastAsia"/>
        </w:rPr>
        <w:tab/>
      </w:r>
      <w:r w:rsidRPr="00B57F90">
        <w:rPr>
          <w:u w:val="single"/>
        </w:rPr>
        <w:t>The Chairman</w:t>
      </w:r>
      <w:r w:rsidRPr="00B57F90">
        <w:t xml:space="preserve"> thanked the representatives of the DEVB for attending the meeting.</w:t>
      </w:r>
    </w:p>
    <w:p w:rsidR="00B72B1A" w:rsidRPr="00B57F90" w:rsidRDefault="00B72B1A" w:rsidP="00B57F90">
      <w:pPr>
        <w:pStyle w:val="a9"/>
        <w:tabs>
          <w:tab w:val="left" w:pos="851"/>
        </w:tabs>
        <w:spacing w:line="240" w:lineRule="auto"/>
        <w:ind w:firstLine="410"/>
        <w:rPr>
          <w:spacing w:val="0"/>
        </w:rPr>
      </w:pPr>
    </w:p>
    <w:p w:rsidR="00B72B1A" w:rsidRPr="00B57F90" w:rsidRDefault="00B72B1A" w:rsidP="00B57F90">
      <w:pPr>
        <w:tabs>
          <w:tab w:val="left" w:pos="851"/>
        </w:tabs>
        <w:adjustRightInd w:val="0"/>
        <w:snapToGrid w:val="0"/>
        <w:jc w:val="both"/>
        <w:textAlignment w:val="baseline"/>
      </w:pPr>
    </w:p>
    <w:p w:rsidR="00B72B1A" w:rsidRPr="00B57F90" w:rsidRDefault="00B72B1A" w:rsidP="00B57F90">
      <w:pPr>
        <w:tabs>
          <w:tab w:val="left" w:pos="851"/>
        </w:tabs>
        <w:adjustRightInd w:val="0"/>
        <w:snapToGrid w:val="0"/>
        <w:jc w:val="both"/>
        <w:rPr>
          <w:b/>
          <w:u w:val="single"/>
        </w:rPr>
      </w:pPr>
      <w:r w:rsidRPr="00B57F90">
        <w:rPr>
          <w:b/>
          <w:u w:val="single"/>
        </w:rPr>
        <w:t>Discussion Item</w:t>
      </w:r>
      <w:r w:rsidR="00711F81">
        <w:rPr>
          <w:rFonts w:hint="eastAsia"/>
          <w:b/>
          <w:u w:val="single"/>
        </w:rPr>
        <w:t>s</w:t>
      </w:r>
    </w:p>
    <w:p w:rsidR="00B72B1A" w:rsidRPr="00B57F90" w:rsidRDefault="00B72B1A" w:rsidP="00B57F90">
      <w:pPr>
        <w:tabs>
          <w:tab w:val="left" w:pos="851"/>
        </w:tabs>
        <w:adjustRightInd w:val="0"/>
        <w:snapToGrid w:val="0"/>
      </w:pP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1162"/>
        <w:gridCol w:w="7964"/>
      </w:tblGrid>
      <w:tr w:rsidR="00B72B1A" w:rsidRPr="00B57F90" w:rsidTr="00B57F90">
        <w:tc>
          <w:tcPr>
            <w:tcW w:w="1162" w:type="dxa"/>
            <w:shd w:val="clear" w:color="auto" w:fill="auto"/>
          </w:tcPr>
          <w:p w:rsidR="00B72B1A" w:rsidRPr="00B57F90" w:rsidRDefault="00B72B1A" w:rsidP="00B57F90">
            <w:pPr>
              <w:tabs>
                <w:tab w:val="left" w:pos="851"/>
              </w:tabs>
              <w:adjustRightInd w:val="0"/>
              <w:snapToGrid w:val="0"/>
              <w:jc w:val="both"/>
              <w:rPr>
                <w:b/>
              </w:rPr>
            </w:pPr>
            <w:r w:rsidRPr="00B57F90">
              <w:rPr>
                <w:b/>
              </w:rPr>
              <w:t xml:space="preserve">Item </w:t>
            </w:r>
            <w:r w:rsidRPr="00B57F90">
              <w:rPr>
                <w:rFonts w:hint="eastAsia"/>
                <w:b/>
              </w:rPr>
              <w:t>7</w:t>
            </w:r>
            <w:r w:rsidRPr="00B57F90">
              <w:rPr>
                <w:b/>
              </w:rPr>
              <w:t xml:space="preserve">: </w:t>
            </w:r>
          </w:p>
          <w:p w:rsidR="00B72B1A" w:rsidRPr="00B57F90" w:rsidRDefault="00B72B1A" w:rsidP="00B57F90">
            <w:pPr>
              <w:widowControl/>
              <w:tabs>
                <w:tab w:val="left" w:pos="851"/>
              </w:tabs>
              <w:adjustRightInd w:val="0"/>
              <w:snapToGrid w:val="0"/>
              <w:ind w:leftChars="-38" w:left="-91"/>
              <w:jc w:val="both"/>
              <w:rPr>
                <w:rFonts w:eastAsia="華康細明體"/>
                <w:b/>
              </w:rPr>
            </w:pPr>
          </w:p>
        </w:tc>
        <w:tc>
          <w:tcPr>
            <w:tcW w:w="7964" w:type="dxa"/>
            <w:shd w:val="clear" w:color="auto" w:fill="auto"/>
          </w:tcPr>
          <w:p w:rsidR="00B72B1A" w:rsidRPr="00B57F90" w:rsidRDefault="00B72B1A" w:rsidP="00B57F90">
            <w:pPr>
              <w:tabs>
                <w:tab w:val="left" w:pos="851"/>
              </w:tabs>
              <w:adjustRightInd w:val="0"/>
              <w:snapToGrid w:val="0"/>
              <w:jc w:val="both"/>
              <w:rPr>
                <w:b/>
              </w:rPr>
            </w:pPr>
            <w:r w:rsidRPr="00B57F90">
              <w:rPr>
                <w:b/>
                <w:bCs/>
                <w:snapToGrid w:val="0"/>
              </w:rPr>
              <w:t>Land Use Review on the Western Part of Kennedy Town</w:t>
            </w:r>
          </w:p>
          <w:p w:rsidR="00B72B1A" w:rsidRPr="00B57F90" w:rsidRDefault="00B72B1A" w:rsidP="00B57F90">
            <w:pPr>
              <w:tabs>
                <w:tab w:val="left" w:pos="851"/>
              </w:tabs>
              <w:adjustRightInd w:val="0"/>
              <w:snapToGrid w:val="0"/>
              <w:jc w:val="both"/>
              <w:rPr>
                <w:rFonts w:eastAsia="華康細明體"/>
                <w:b/>
              </w:rPr>
            </w:pPr>
            <w:r w:rsidRPr="00B57F90">
              <w:rPr>
                <w:b/>
              </w:rPr>
              <w:t>(C&amp;W DC Paper No. 29/2015)</w:t>
            </w:r>
          </w:p>
        </w:tc>
      </w:tr>
    </w:tbl>
    <w:p w:rsidR="00B72B1A" w:rsidRPr="00B57F90" w:rsidRDefault="00B72B1A" w:rsidP="00B57F90">
      <w:pPr>
        <w:tabs>
          <w:tab w:val="left" w:pos="851"/>
        </w:tabs>
        <w:adjustRightInd w:val="0"/>
        <w:snapToGrid w:val="0"/>
        <w:jc w:val="both"/>
      </w:pPr>
      <w:r w:rsidRPr="00B57F90">
        <w:t>(</w:t>
      </w:r>
      <w:r w:rsidRPr="00B57F90">
        <w:rPr>
          <w:rFonts w:hint="eastAsia"/>
        </w:rPr>
        <w:t>5</w:t>
      </w:r>
      <w:r w:rsidRPr="00B57F90">
        <w:t>:</w:t>
      </w:r>
      <w:r w:rsidRPr="00B57F90">
        <w:rPr>
          <w:rFonts w:hint="eastAsia"/>
        </w:rPr>
        <w:t>34 pm - 6</w:t>
      </w:r>
      <w:r w:rsidRPr="00B57F90">
        <w:t>:</w:t>
      </w:r>
      <w:r w:rsidRPr="00B57F90">
        <w:rPr>
          <w:rFonts w:hint="eastAsia"/>
        </w:rPr>
        <w:t>57</w:t>
      </w:r>
      <w:r w:rsidRPr="00B57F90">
        <w:t xml:space="preserve"> pm)</w:t>
      </w:r>
    </w:p>
    <w:p w:rsidR="00B72B1A" w:rsidRPr="00B57F90" w:rsidRDefault="00B72B1A" w:rsidP="00B57F90">
      <w:pPr>
        <w:tabs>
          <w:tab w:val="left" w:pos="851"/>
        </w:tabs>
        <w:adjustRightInd w:val="0"/>
        <w:snapToGrid w:val="0"/>
        <w:jc w:val="both"/>
        <w:rPr>
          <w:u w:val="single"/>
        </w:rPr>
      </w:pPr>
    </w:p>
    <w:p w:rsidR="00B72B1A" w:rsidRPr="00B57F90" w:rsidRDefault="00B72B1A" w:rsidP="00B57F90">
      <w:pPr>
        <w:pStyle w:val="af9"/>
        <w:tabs>
          <w:tab w:val="left" w:pos="851"/>
        </w:tabs>
        <w:adjustRightInd w:val="0"/>
        <w:snapToGrid w:val="0"/>
        <w:ind w:leftChars="0" w:left="0"/>
        <w:jc w:val="both"/>
        <w:textAlignment w:val="baseline"/>
        <w:rPr>
          <w:lang w:eastAsia="zh-HK"/>
        </w:rPr>
      </w:pPr>
      <w:r w:rsidRPr="00B57F90">
        <w:rPr>
          <w:rFonts w:hint="eastAsia"/>
        </w:rPr>
        <w:t>53.</w:t>
      </w:r>
      <w:r w:rsidRPr="00B57F90">
        <w:rPr>
          <w:rFonts w:hint="eastAsia"/>
        </w:rPr>
        <w:tab/>
      </w:r>
      <w:r w:rsidRPr="00B57F90">
        <w:rPr>
          <w:u w:val="single"/>
        </w:rPr>
        <w:t>The Chairman</w:t>
      </w:r>
      <w:r w:rsidRPr="00B57F90">
        <w:t xml:space="preserve"> welcomed the representatives of the DEVB, the H</w:t>
      </w:r>
      <w:r w:rsidRPr="00B57F90">
        <w:rPr>
          <w:rFonts w:hint="eastAsia"/>
        </w:rPr>
        <w:t xml:space="preserve">ousing </w:t>
      </w:r>
      <w:r w:rsidRPr="00B57F90">
        <w:t>D</w:t>
      </w:r>
      <w:r w:rsidRPr="00B57F90">
        <w:rPr>
          <w:rFonts w:hint="eastAsia"/>
        </w:rPr>
        <w:t>epartment (HD)</w:t>
      </w:r>
      <w:r w:rsidRPr="00B57F90">
        <w:t>, the TD, the Department of Health, the Architectural Services Department, the Planning Department (</w:t>
      </w:r>
      <w:proofErr w:type="spellStart"/>
      <w:r w:rsidRPr="00B57F90">
        <w:t>PlanD</w:t>
      </w:r>
      <w:proofErr w:type="spellEnd"/>
      <w:r w:rsidRPr="00B57F90">
        <w:t xml:space="preserve">) and </w:t>
      </w:r>
      <w:r w:rsidRPr="00B57F90">
        <w:rPr>
          <w:lang w:eastAsia="zh-HK"/>
        </w:rPr>
        <w:t>Mount Davis Concern Group to the meeting.</w:t>
      </w:r>
    </w:p>
    <w:p w:rsidR="00B72B1A" w:rsidRPr="00B57F90" w:rsidRDefault="00B72B1A" w:rsidP="00B57F90">
      <w:pPr>
        <w:pStyle w:val="af9"/>
        <w:tabs>
          <w:tab w:val="left" w:pos="851"/>
        </w:tabs>
        <w:adjustRightInd w:val="0"/>
        <w:snapToGrid w:val="0"/>
        <w:ind w:leftChars="0" w:left="0"/>
        <w:jc w:val="both"/>
        <w:textAlignment w:val="baseline"/>
        <w:rPr>
          <w:lang w:eastAsia="zh-HK"/>
        </w:rPr>
      </w:pPr>
    </w:p>
    <w:p w:rsidR="00B72B1A" w:rsidRPr="00B57F90" w:rsidRDefault="00B72B1A" w:rsidP="00B57F90">
      <w:pPr>
        <w:pStyle w:val="af9"/>
        <w:tabs>
          <w:tab w:val="left" w:pos="851"/>
        </w:tabs>
        <w:adjustRightInd w:val="0"/>
        <w:snapToGrid w:val="0"/>
        <w:ind w:leftChars="0" w:left="0"/>
        <w:jc w:val="both"/>
        <w:textAlignment w:val="baseline"/>
        <w:rPr>
          <w:color w:val="222222"/>
          <w:lang w:val="en"/>
        </w:rPr>
      </w:pPr>
      <w:r w:rsidRPr="00B57F90">
        <w:rPr>
          <w:rFonts w:hint="eastAsia"/>
          <w:lang w:eastAsia="zh-HK"/>
        </w:rPr>
        <w:t>54.</w:t>
      </w:r>
      <w:r w:rsidRPr="00B57F90">
        <w:rPr>
          <w:rFonts w:hint="eastAsia"/>
          <w:lang w:eastAsia="zh-HK"/>
        </w:rPr>
        <w:tab/>
      </w:r>
      <w:r w:rsidRPr="00B57F90">
        <w:rPr>
          <w:u w:val="single"/>
        </w:rPr>
        <w:t>Mr Eric MA</w:t>
      </w:r>
      <w:r w:rsidRPr="00B57F90">
        <w:t xml:space="preserve">, </w:t>
      </w:r>
      <w:r w:rsidRPr="00B57F90">
        <w:rPr>
          <w:lang w:eastAsia="zh-HK"/>
        </w:rPr>
        <w:t>Under Secretary for Development of the DEVB</w:t>
      </w:r>
      <w:r w:rsidR="00A93B52">
        <w:rPr>
          <w:rFonts w:hint="eastAsia"/>
          <w:lang w:eastAsia="zh-HK"/>
        </w:rPr>
        <w:t>,</w:t>
      </w:r>
      <w:r w:rsidRPr="00B57F90">
        <w:rPr>
          <w:lang w:eastAsia="zh-HK"/>
        </w:rPr>
        <w:t xml:space="preserve"> pointed out that the </w:t>
      </w:r>
      <w:proofErr w:type="spellStart"/>
      <w:r w:rsidRPr="00B57F90">
        <w:rPr>
          <w:lang w:eastAsia="zh-HK"/>
        </w:rPr>
        <w:t>PlanD</w:t>
      </w:r>
      <w:proofErr w:type="spellEnd"/>
      <w:r w:rsidRPr="00B57F90">
        <w:rPr>
          <w:rStyle w:val="ab"/>
          <w:color w:val="auto"/>
          <w:u w:val="none"/>
        </w:rPr>
        <w:t xml:space="preserve"> had c</w:t>
      </w:r>
      <w:r w:rsidRPr="00B57F90">
        <w:rPr>
          <w:rStyle w:val="hps"/>
        </w:rPr>
        <w:t xml:space="preserve">onsulted the C&amp;WDC and the </w:t>
      </w:r>
      <w:proofErr w:type="spellStart"/>
      <w:r w:rsidRPr="00B57F90">
        <w:t>Harbourfront</w:t>
      </w:r>
      <w:proofErr w:type="spellEnd"/>
      <w:r w:rsidRPr="00B57F90">
        <w:t xml:space="preserve"> Commission </w:t>
      </w:r>
      <w:r w:rsidR="00D43000">
        <w:rPr>
          <w:rFonts w:hint="eastAsia"/>
        </w:rPr>
        <w:t xml:space="preserve">about </w:t>
      </w:r>
      <w:r w:rsidRPr="00B57F90">
        <w:rPr>
          <w:rStyle w:val="hps"/>
          <w:color w:val="222222"/>
          <w:lang w:val="en"/>
        </w:rPr>
        <w:t xml:space="preserve">the </w:t>
      </w:r>
      <w:r w:rsidR="00210FBB">
        <w:rPr>
          <w:rStyle w:val="hps"/>
          <w:rFonts w:hint="eastAsia"/>
          <w:color w:val="222222"/>
          <w:lang w:val="en"/>
        </w:rPr>
        <w:t>P</w:t>
      </w:r>
      <w:r w:rsidRPr="00B57F90">
        <w:rPr>
          <w:rStyle w:val="hps"/>
          <w:color w:val="222222"/>
          <w:lang w:val="en"/>
        </w:rPr>
        <w:t>reliminary</w:t>
      </w:r>
      <w:r w:rsidRPr="00B57F90">
        <w:rPr>
          <w:rStyle w:val="hps"/>
        </w:rPr>
        <w:t xml:space="preserve"> Land Use </w:t>
      </w:r>
      <w:r w:rsidRPr="00B57F90">
        <w:rPr>
          <w:rStyle w:val="hps"/>
          <w:color w:val="222222"/>
          <w:lang w:val="en"/>
        </w:rPr>
        <w:t>Proposal of the</w:t>
      </w:r>
      <w:r w:rsidRPr="00B57F90">
        <w:rPr>
          <w:rStyle w:val="hps"/>
        </w:rPr>
        <w:t xml:space="preserve"> </w:t>
      </w:r>
      <w:r w:rsidRPr="00B57F90">
        <w:rPr>
          <w:rStyle w:val="hps"/>
          <w:color w:val="222222"/>
          <w:lang w:val="en"/>
        </w:rPr>
        <w:t>Land Use Review on the Western</w:t>
      </w:r>
      <w:r w:rsidRPr="00B57F90">
        <w:rPr>
          <w:rStyle w:val="hps"/>
        </w:rPr>
        <w:t xml:space="preserve"> Part of </w:t>
      </w:r>
      <w:r w:rsidRPr="00B57F90">
        <w:rPr>
          <w:rStyle w:val="hps"/>
          <w:color w:val="222222"/>
          <w:lang w:val="en"/>
        </w:rPr>
        <w:t>Kennedy Town</w:t>
      </w:r>
      <w:r w:rsidR="00581D06">
        <w:rPr>
          <w:rStyle w:val="hps"/>
          <w:rFonts w:hint="eastAsia"/>
          <w:color w:val="222222"/>
          <w:lang w:val="en"/>
        </w:rPr>
        <w:t xml:space="preserve"> and had discussed the issue</w:t>
      </w:r>
      <w:r w:rsidRPr="00B57F90">
        <w:rPr>
          <w:rStyle w:val="hps"/>
        </w:rPr>
        <w:t xml:space="preserve"> with stakeholders </w:t>
      </w:r>
      <w:r w:rsidRPr="00B57F90">
        <w:rPr>
          <w:rStyle w:val="hps"/>
          <w:color w:val="222222"/>
          <w:lang w:val="en"/>
        </w:rPr>
        <w:t>during May to June</w:t>
      </w:r>
      <w:r w:rsidRPr="00B57F90">
        <w:rPr>
          <w:rStyle w:val="hps"/>
        </w:rPr>
        <w:t xml:space="preserve"> </w:t>
      </w:r>
      <w:r w:rsidRPr="00B57F90">
        <w:rPr>
          <w:rStyle w:val="hps"/>
          <w:color w:val="222222"/>
          <w:lang w:val="en"/>
        </w:rPr>
        <w:t xml:space="preserve">2013.  </w:t>
      </w:r>
      <w:r w:rsidR="002532CF">
        <w:rPr>
          <w:rStyle w:val="hps"/>
          <w:rFonts w:hint="eastAsia"/>
          <w:color w:val="222222"/>
          <w:lang w:val="en"/>
        </w:rPr>
        <w:t>A</w:t>
      </w:r>
      <w:r w:rsidRPr="00B57F90">
        <w:rPr>
          <w:rStyle w:val="hps"/>
          <w:color w:val="222222"/>
          <w:lang w:val="en"/>
        </w:rPr>
        <w:t xml:space="preserve">fter </w:t>
      </w:r>
      <w:r w:rsidR="002532CF">
        <w:rPr>
          <w:rStyle w:val="hps"/>
          <w:rFonts w:hint="eastAsia"/>
          <w:color w:val="222222"/>
          <w:lang w:val="en"/>
        </w:rPr>
        <w:t xml:space="preserve">taking into account </w:t>
      </w:r>
      <w:r w:rsidRPr="00B57F90">
        <w:rPr>
          <w:rStyle w:val="hps"/>
          <w:color w:val="222222"/>
          <w:lang w:val="en"/>
        </w:rPr>
        <w:t xml:space="preserve">the </w:t>
      </w:r>
      <w:r w:rsidRPr="00B57F90">
        <w:rPr>
          <w:rStyle w:val="hps"/>
          <w:rFonts w:hint="eastAsia"/>
          <w:color w:val="222222"/>
          <w:lang w:val="en"/>
        </w:rPr>
        <w:t>views</w:t>
      </w:r>
      <w:r w:rsidRPr="00B57F90">
        <w:rPr>
          <w:rStyle w:val="hps"/>
          <w:color w:val="222222"/>
          <w:lang w:val="en"/>
        </w:rPr>
        <w:t xml:space="preserve"> </w:t>
      </w:r>
      <w:r w:rsidR="00EA3DDE">
        <w:rPr>
          <w:rStyle w:val="hps"/>
          <w:rFonts w:hint="eastAsia"/>
          <w:color w:val="222222"/>
          <w:lang w:val="en"/>
        </w:rPr>
        <w:t xml:space="preserve">of </w:t>
      </w:r>
      <w:r w:rsidRPr="00B57F90">
        <w:rPr>
          <w:rStyle w:val="hps"/>
          <w:color w:val="222222"/>
          <w:lang w:val="en"/>
        </w:rPr>
        <w:t xml:space="preserve">various </w:t>
      </w:r>
      <w:r w:rsidR="00EA3DDE">
        <w:rPr>
          <w:rStyle w:val="hps"/>
          <w:rFonts w:hint="eastAsia"/>
          <w:color w:val="222222"/>
          <w:lang w:val="en"/>
        </w:rPr>
        <w:t xml:space="preserve">parties </w:t>
      </w:r>
      <w:r w:rsidRPr="00B57F90">
        <w:rPr>
          <w:rStyle w:val="hps"/>
          <w:color w:val="222222"/>
          <w:lang w:val="en"/>
        </w:rPr>
        <w:t xml:space="preserve">and the </w:t>
      </w:r>
      <w:r w:rsidR="009E1182">
        <w:rPr>
          <w:rStyle w:val="hps"/>
          <w:rFonts w:hint="eastAsia"/>
          <w:color w:val="222222"/>
          <w:lang w:val="en"/>
        </w:rPr>
        <w:t xml:space="preserve">current </w:t>
      </w:r>
      <w:r w:rsidRPr="00B57F90">
        <w:rPr>
          <w:rStyle w:val="hps"/>
          <w:color w:val="222222"/>
          <w:lang w:val="en"/>
        </w:rPr>
        <w:t>housing supply target</w:t>
      </w:r>
      <w:r w:rsidRPr="00B57F90">
        <w:rPr>
          <w:rStyle w:val="hps"/>
          <w:rFonts w:hint="eastAsia"/>
          <w:color w:val="222222"/>
          <w:lang w:val="en"/>
        </w:rPr>
        <w:t xml:space="preserve">, </w:t>
      </w:r>
      <w:r w:rsidR="00BB780D">
        <w:rPr>
          <w:rStyle w:val="hps"/>
          <w:rFonts w:hint="eastAsia"/>
          <w:color w:val="222222"/>
          <w:lang w:val="en"/>
        </w:rPr>
        <w:t xml:space="preserve">the </w:t>
      </w:r>
      <w:proofErr w:type="spellStart"/>
      <w:r w:rsidR="00BB780D">
        <w:rPr>
          <w:rStyle w:val="hps"/>
          <w:rFonts w:hint="eastAsia"/>
          <w:color w:val="222222"/>
          <w:lang w:val="en"/>
        </w:rPr>
        <w:t>PlanD</w:t>
      </w:r>
      <w:proofErr w:type="spellEnd"/>
      <w:r w:rsidR="00BB780D">
        <w:rPr>
          <w:rStyle w:val="hps"/>
          <w:rFonts w:hint="eastAsia"/>
          <w:color w:val="222222"/>
          <w:lang w:val="en"/>
        </w:rPr>
        <w:t xml:space="preserve"> and relevant government departments </w:t>
      </w:r>
      <w:r w:rsidR="0069263C">
        <w:rPr>
          <w:rStyle w:val="hps"/>
          <w:rFonts w:hint="eastAsia"/>
          <w:color w:val="222222"/>
          <w:lang w:val="en"/>
        </w:rPr>
        <w:t xml:space="preserve">had revised </w:t>
      </w:r>
      <w:r w:rsidR="00E92115">
        <w:rPr>
          <w:rStyle w:val="hps"/>
          <w:rFonts w:hint="eastAsia"/>
          <w:color w:val="222222"/>
          <w:lang w:val="en"/>
        </w:rPr>
        <w:t>the P</w:t>
      </w:r>
      <w:r w:rsidR="00E92115" w:rsidRPr="00B57F90">
        <w:rPr>
          <w:rStyle w:val="hps"/>
          <w:color w:val="222222"/>
          <w:lang w:val="en"/>
        </w:rPr>
        <w:t>reliminary</w:t>
      </w:r>
      <w:r w:rsidR="00E92115" w:rsidRPr="00B57F90">
        <w:rPr>
          <w:rStyle w:val="hps"/>
        </w:rPr>
        <w:t xml:space="preserve"> Land Use </w:t>
      </w:r>
      <w:r w:rsidR="00E92115" w:rsidRPr="00B57F90">
        <w:rPr>
          <w:rStyle w:val="hps"/>
          <w:color w:val="222222"/>
          <w:lang w:val="en"/>
        </w:rPr>
        <w:t>Proposal</w:t>
      </w:r>
      <w:r w:rsidR="00E92115">
        <w:rPr>
          <w:rStyle w:val="hps"/>
          <w:rFonts w:hint="eastAsia"/>
          <w:color w:val="222222"/>
          <w:lang w:val="en"/>
        </w:rPr>
        <w:t xml:space="preserve">.  </w:t>
      </w:r>
      <w:r w:rsidR="00BA30F1">
        <w:rPr>
          <w:rStyle w:val="hps"/>
          <w:rFonts w:hint="eastAsia"/>
          <w:color w:val="222222"/>
          <w:lang w:val="en"/>
        </w:rPr>
        <w:t>T</w:t>
      </w:r>
      <w:r w:rsidRPr="00B57F90">
        <w:rPr>
          <w:rStyle w:val="hps"/>
          <w:color w:val="222222"/>
          <w:lang w:val="en"/>
        </w:rPr>
        <w:t xml:space="preserve">he suggestions </w:t>
      </w:r>
      <w:r w:rsidRPr="00B57F90">
        <w:rPr>
          <w:rStyle w:val="hps"/>
          <w:rFonts w:hint="eastAsia"/>
          <w:color w:val="222222"/>
          <w:lang w:val="en"/>
        </w:rPr>
        <w:t xml:space="preserve">in the </w:t>
      </w:r>
      <w:r w:rsidR="001F4F17">
        <w:rPr>
          <w:rStyle w:val="hps"/>
          <w:rFonts w:hint="eastAsia"/>
          <w:color w:val="222222"/>
          <w:lang w:val="en"/>
        </w:rPr>
        <w:t>P</w:t>
      </w:r>
      <w:r w:rsidRPr="00B57F90">
        <w:rPr>
          <w:rStyle w:val="hps"/>
          <w:rFonts w:hint="eastAsia"/>
          <w:color w:val="222222"/>
          <w:lang w:val="en"/>
        </w:rPr>
        <w:t xml:space="preserve">reliminary </w:t>
      </w:r>
      <w:r w:rsidR="001F4F17">
        <w:rPr>
          <w:rStyle w:val="hps"/>
          <w:rFonts w:hint="eastAsia"/>
          <w:color w:val="222222"/>
          <w:lang w:val="en"/>
        </w:rPr>
        <w:t>Land Use P</w:t>
      </w:r>
      <w:r w:rsidRPr="00B57F90">
        <w:rPr>
          <w:rStyle w:val="hps"/>
          <w:rFonts w:hint="eastAsia"/>
          <w:color w:val="222222"/>
          <w:lang w:val="en"/>
        </w:rPr>
        <w:t>roposal supported by the</w:t>
      </w:r>
      <w:r w:rsidRPr="00B57F90">
        <w:rPr>
          <w:rStyle w:val="hps"/>
          <w:color w:val="222222"/>
          <w:lang w:val="en"/>
        </w:rPr>
        <w:t xml:space="preserve"> C&amp;WDC </w:t>
      </w:r>
      <w:r w:rsidR="00523314">
        <w:rPr>
          <w:rStyle w:val="hps"/>
          <w:rFonts w:hint="eastAsia"/>
          <w:color w:val="222222"/>
          <w:lang w:val="en"/>
        </w:rPr>
        <w:t xml:space="preserve">were </w:t>
      </w:r>
      <w:r w:rsidR="005C14B3">
        <w:rPr>
          <w:rStyle w:val="hps"/>
          <w:rFonts w:hint="eastAsia"/>
          <w:color w:val="222222"/>
          <w:lang w:val="en"/>
        </w:rPr>
        <w:t xml:space="preserve">retained </w:t>
      </w:r>
      <w:r w:rsidRPr="00B57F90">
        <w:rPr>
          <w:rStyle w:val="hps"/>
          <w:color w:val="222222"/>
          <w:lang w:val="en"/>
        </w:rPr>
        <w:t xml:space="preserve">and some improvement measures such as enhancing the accessibility of </w:t>
      </w:r>
      <w:r w:rsidR="006660EF">
        <w:rPr>
          <w:rStyle w:val="hps"/>
          <w:rFonts w:hint="eastAsia"/>
          <w:color w:val="222222"/>
          <w:lang w:val="en"/>
        </w:rPr>
        <w:t xml:space="preserve">the waterfront area </w:t>
      </w:r>
      <w:r w:rsidR="00D50ADE">
        <w:rPr>
          <w:rStyle w:val="hps"/>
          <w:rFonts w:hint="eastAsia"/>
          <w:color w:val="222222"/>
          <w:lang w:val="en"/>
        </w:rPr>
        <w:t xml:space="preserve">were </w:t>
      </w:r>
      <w:r w:rsidR="00203F74">
        <w:rPr>
          <w:rStyle w:val="hps"/>
          <w:rFonts w:hint="eastAsia"/>
          <w:color w:val="222222"/>
          <w:lang w:val="en"/>
        </w:rPr>
        <w:t>proposed</w:t>
      </w:r>
      <w:r w:rsidRPr="00B57F90">
        <w:rPr>
          <w:rStyle w:val="hps"/>
          <w:color w:val="222222"/>
          <w:lang w:val="en"/>
        </w:rPr>
        <w:t xml:space="preserve">.  </w:t>
      </w:r>
      <w:r w:rsidR="00763C0E">
        <w:rPr>
          <w:rStyle w:val="hps"/>
          <w:rFonts w:hint="eastAsia"/>
          <w:color w:val="222222"/>
          <w:lang w:val="en"/>
        </w:rPr>
        <w:t xml:space="preserve">The DEVB </w:t>
      </w:r>
      <w:r w:rsidRPr="00B57F90">
        <w:rPr>
          <w:rStyle w:val="hps"/>
          <w:color w:val="222222"/>
          <w:lang w:val="en"/>
        </w:rPr>
        <w:t xml:space="preserve">understood the </w:t>
      </w:r>
      <w:r w:rsidR="00763C0E">
        <w:rPr>
          <w:rStyle w:val="hps"/>
          <w:rFonts w:hint="eastAsia"/>
          <w:color w:val="222222"/>
          <w:lang w:val="en"/>
        </w:rPr>
        <w:t xml:space="preserve">concern of the </w:t>
      </w:r>
      <w:r w:rsidRPr="00B57F90">
        <w:rPr>
          <w:rStyle w:val="hps"/>
          <w:color w:val="222222"/>
          <w:lang w:val="en"/>
        </w:rPr>
        <w:t xml:space="preserve">C&amp;WDC on the proposed number of </w:t>
      </w:r>
      <w:r w:rsidR="005E4D84">
        <w:rPr>
          <w:rStyle w:val="hps"/>
          <w:rFonts w:hint="eastAsia"/>
          <w:color w:val="222222"/>
          <w:lang w:val="en"/>
        </w:rPr>
        <w:t xml:space="preserve">housing </w:t>
      </w:r>
      <w:r w:rsidRPr="00B57F90">
        <w:rPr>
          <w:rStyle w:val="hps"/>
          <w:color w:val="222222"/>
          <w:lang w:val="en"/>
        </w:rPr>
        <w:t xml:space="preserve">units, </w:t>
      </w:r>
      <w:r w:rsidR="00DA28E9">
        <w:rPr>
          <w:rStyle w:val="hps"/>
          <w:rFonts w:hint="eastAsia"/>
          <w:color w:val="222222"/>
          <w:lang w:val="en"/>
        </w:rPr>
        <w:t xml:space="preserve">particularly </w:t>
      </w:r>
      <w:r w:rsidRPr="00B57F90">
        <w:rPr>
          <w:rStyle w:val="hps"/>
          <w:color w:val="222222"/>
          <w:lang w:val="en"/>
        </w:rPr>
        <w:t xml:space="preserve">the </w:t>
      </w:r>
      <w:r w:rsidR="00DA28E9">
        <w:rPr>
          <w:rStyle w:val="hps"/>
          <w:rFonts w:hint="eastAsia"/>
          <w:color w:val="222222"/>
          <w:lang w:val="en"/>
        </w:rPr>
        <w:t xml:space="preserve">visual </w:t>
      </w:r>
      <w:r w:rsidRPr="00B57F90">
        <w:rPr>
          <w:rStyle w:val="hps"/>
          <w:color w:val="222222"/>
          <w:lang w:val="en"/>
        </w:rPr>
        <w:t>and air ventilation</w:t>
      </w:r>
      <w:r w:rsidR="00F62A9B">
        <w:rPr>
          <w:rStyle w:val="hps"/>
          <w:rFonts w:hint="eastAsia"/>
          <w:color w:val="222222"/>
          <w:lang w:val="en"/>
        </w:rPr>
        <w:t xml:space="preserve"> impacts o</w:t>
      </w:r>
      <w:r w:rsidR="00A20A38">
        <w:rPr>
          <w:rStyle w:val="hps"/>
          <w:rFonts w:hint="eastAsia"/>
          <w:color w:val="222222"/>
          <w:lang w:val="en"/>
        </w:rPr>
        <w:t xml:space="preserve">f future </w:t>
      </w:r>
      <w:r w:rsidR="004C7C5F">
        <w:rPr>
          <w:rStyle w:val="hps"/>
          <w:rFonts w:hint="eastAsia"/>
          <w:color w:val="222222"/>
          <w:lang w:val="en"/>
        </w:rPr>
        <w:t xml:space="preserve">new developments on the </w:t>
      </w:r>
      <w:r w:rsidR="00DA4B79">
        <w:rPr>
          <w:rStyle w:val="hps"/>
          <w:rFonts w:hint="eastAsia"/>
          <w:color w:val="222222"/>
          <w:lang w:val="en"/>
        </w:rPr>
        <w:t>surroundings</w:t>
      </w:r>
      <w:r w:rsidRPr="00B57F90">
        <w:rPr>
          <w:rStyle w:val="hps"/>
          <w:color w:val="222222"/>
          <w:lang w:val="en"/>
        </w:rPr>
        <w:t xml:space="preserve">, as well as the </w:t>
      </w:r>
      <w:r w:rsidR="00157E0E">
        <w:rPr>
          <w:rStyle w:val="hps"/>
          <w:rFonts w:hint="eastAsia"/>
          <w:color w:val="222222"/>
          <w:lang w:val="en"/>
        </w:rPr>
        <w:t xml:space="preserve">impact </w:t>
      </w:r>
      <w:r w:rsidRPr="00B57F90">
        <w:rPr>
          <w:rStyle w:val="hps"/>
          <w:color w:val="222222"/>
          <w:lang w:val="en"/>
        </w:rPr>
        <w:t>on the community facilities and</w:t>
      </w:r>
      <w:r w:rsidRPr="00B57F90">
        <w:rPr>
          <w:rStyle w:val="hps"/>
          <w:rFonts w:hint="eastAsia"/>
          <w:color w:val="222222"/>
          <w:lang w:val="en"/>
        </w:rPr>
        <w:t xml:space="preserve"> </w:t>
      </w:r>
      <w:r w:rsidRPr="00B57F90">
        <w:rPr>
          <w:rStyle w:val="hps"/>
          <w:color w:val="222222"/>
          <w:lang w:val="en"/>
        </w:rPr>
        <w:t xml:space="preserve">traffic and transport system </w:t>
      </w:r>
      <w:r w:rsidR="0049336D">
        <w:rPr>
          <w:rStyle w:val="hps"/>
          <w:rFonts w:hint="eastAsia"/>
          <w:color w:val="222222"/>
          <w:lang w:val="en"/>
        </w:rPr>
        <w:t xml:space="preserve">in </w:t>
      </w:r>
      <w:r w:rsidRPr="00B57F90">
        <w:rPr>
          <w:rStyle w:val="hps"/>
          <w:color w:val="222222"/>
          <w:lang w:val="en"/>
        </w:rPr>
        <w:t xml:space="preserve">the district </w:t>
      </w:r>
      <w:r w:rsidR="001F5C8E">
        <w:rPr>
          <w:rStyle w:val="hps"/>
          <w:rFonts w:hint="eastAsia"/>
          <w:color w:val="222222"/>
          <w:lang w:val="en"/>
        </w:rPr>
        <w:t xml:space="preserve">arising from </w:t>
      </w:r>
      <w:r w:rsidR="00894781">
        <w:rPr>
          <w:rStyle w:val="hps"/>
          <w:rFonts w:hint="eastAsia"/>
          <w:color w:val="222222"/>
          <w:lang w:val="en"/>
        </w:rPr>
        <w:t xml:space="preserve">the increase in </w:t>
      </w:r>
      <w:r w:rsidRPr="00B57F90">
        <w:rPr>
          <w:rStyle w:val="hps"/>
          <w:color w:val="222222"/>
          <w:lang w:val="en"/>
        </w:rPr>
        <w:t xml:space="preserve">population.  </w:t>
      </w:r>
      <w:r w:rsidR="00461070">
        <w:rPr>
          <w:rStyle w:val="hps"/>
          <w:rFonts w:hint="eastAsia"/>
          <w:color w:val="222222"/>
          <w:lang w:val="en"/>
        </w:rPr>
        <w:t>In view of the above</w:t>
      </w:r>
      <w:r w:rsidRPr="00B57F90">
        <w:rPr>
          <w:rStyle w:val="hps"/>
          <w:color w:val="222222"/>
          <w:lang w:val="en"/>
        </w:rPr>
        <w:t xml:space="preserve">, the departments concerned would </w:t>
      </w:r>
      <w:r w:rsidR="0059190A">
        <w:rPr>
          <w:rStyle w:val="hps"/>
          <w:rFonts w:hint="eastAsia"/>
          <w:color w:val="222222"/>
          <w:lang w:val="en"/>
        </w:rPr>
        <w:t xml:space="preserve">reduce </w:t>
      </w:r>
      <w:r w:rsidRPr="00B57F90">
        <w:rPr>
          <w:rStyle w:val="hps"/>
          <w:color w:val="222222"/>
          <w:lang w:val="en"/>
        </w:rPr>
        <w:t xml:space="preserve">the impact of the </w:t>
      </w:r>
      <w:r w:rsidR="00B110BD">
        <w:rPr>
          <w:rStyle w:val="hps"/>
          <w:rFonts w:hint="eastAsia"/>
          <w:color w:val="222222"/>
          <w:lang w:val="en"/>
        </w:rPr>
        <w:t xml:space="preserve">residential </w:t>
      </w:r>
      <w:r w:rsidRPr="00B57F90">
        <w:rPr>
          <w:rStyle w:val="hps"/>
          <w:color w:val="222222"/>
          <w:lang w:val="en"/>
        </w:rPr>
        <w:t>development</w:t>
      </w:r>
      <w:r w:rsidR="0018748A">
        <w:rPr>
          <w:rStyle w:val="hps"/>
          <w:rFonts w:hint="eastAsia"/>
          <w:color w:val="222222"/>
          <w:lang w:val="en"/>
        </w:rPr>
        <w:t>s</w:t>
      </w:r>
      <w:r w:rsidRPr="00B57F90">
        <w:rPr>
          <w:rStyle w:val="hps"/>
          <w:color w:val="222222"/>
          <w:lang w:val="en"/>
        </w:rPr>
        <w:t xml:space="preserve"> and </w:t>
      </w:r>
      <w:r w:rsidR="0018748A">
        <w:rPr>
          <w:rStyle w:val="hps"/>
          <w:rFonts w:hint="eastAsia"/>
          <w:color w:val="222222"/>
          <w:lang w:val="en"/>
        </w:rPr>
        <w:t xml:space="preserve">enhance </w:t>
      </w:r>
      <w:r w:rsidRPr="00B57F90">
        <w:rPr>
          <w:rStyle w:val="hps"/>
          <w:color w:val="222222"/>
          <w:lang w:val="en"/>
        </w:rPr>
        <w:t>the facilities in the district through a series of measures, including adjust</w:t>
      </w:r>
      <w:r w:rsidR="00DA33A9">
        <w:rPr>
          <w:rStyle w:val="hps"/>
          <w:rFonts w:hint="eastAsia"/>
          <w:color w:val="222222"/>
          <w:lang w:val="en"/>
        </w:rPr>
        <w:t>ing</w:t>
      </w:r>
      <w:r w:rsidRPr="00B57F90">
        <w:rPr>
          <w:rStyle w:val="hps"/>
          <w:rFonts w:hint="eastAsia"/>
          <w:color w:val="222222"/>
          <w:lang w:val="en"/>
        </w:rPr>
        <w:t xml:space="preserve"> the</w:t>
      </w:r>
      <w:r w:rsidRPr="00B57F90">
        <w:rPr>
          <w:rStyle w:val="hps"/>
          <w:color w:val="222222"/>
          <w:lang w:val="en"/>
        </w:rPr>
        <w:t xml:space="preserve"> number of </w:t>
      </w:r>
      <w:r w:rsidR="00DA33A9">
        <w:rPr>
          <w:rStyle w:val="hps"/>
          <w:rFonts w:hint="eastAsia"/>
          <w:color w:val="222222"/>
          <w:lang w:val="en"/>
        </w:rPr>
        <w:t xml:space="preserve">housing </w:t>
      </w:r>
      <w:r w:rsidRPr="00B57F90">
        <w:rPr>
          <w:rStyle w:val="hps"/>
          <w:color w:val="222222"/>
          <w:lang w:val="en"/>
        </w:rPr>
        <w:t xml:space="preserve">units and building height, </w:t>
      </w:r>
      <w:r w:rsidR="00C25737">
        <w:rPr>
          <w:rStyle w:val="hps"/>
          <w:rFonts w:hint="eastAsia"/>
          <w:color w:val="222222"/>
          <w:lang w:val="en"/>
        </w:rPr>
        <w:t xml:space="preserve">providing more </w:t>
      </w:r>
      <w:r w:rsidRPr="00B57F90">
        <w:rPr>
          <w:rStyle w:val="hps"/>
          <w:color w:val="222222"/>
          <w:lang w:val="en"/>
        </w:rPr>
        <w:t>community facilities and improv</w:t>
      </w:r>
      <w:r w:rsidR="00765CA6">
        <w:rPr>
          <w:rStyle w:val="hps"/>
          <w:rFonts w:hint="eastAsia"/>
          <w:color w:val="222222"/>
          <w:lang w:val="en"/>
        </w:rPr>
        <w:t>ing</w:t>
      </w:r>
      <w:r w:rsidRPr="00B57F90">
        <w:rPr>
          <w:rStyle w:val="hps"/>
          <w:color w:val="222222"/>
          <w:lang w:val="en"/>
        </w:rPr>
        <w:t xml:space="preserve"> traffic planning etc.  In view of the </w:t>
      </w:r>
      <w:r w:rsidRPr="00B57F90">
        <w:rPr>
          <w:rStyle w:val="hps"/>
          <w:rFonts w:hint="eastAsia"/>
          <w:color w:val="222222"/>
          <w:lang w:val="en"/>
        </w:rPr>
        <w:t xml:space="preserve">current-term </w:t>
      </w:r>
      <w:r w:rsidRPr="00B57F90">
        <w:rPr>
          <w:rStyle w:val="hps"/>
          <w:color w:val="222222"/>
          <w:lang w:val="en"/>
        </w:rPr>
        <w:t xml:space="preserve">Government’s concerns </w:t>
      </w:r>
      <w:r w:rsidR="00EB3C43">
        <w:rPr>
          <w:rStyle w:val="hps"/>
          <w:rFonts w:hint="eastAsia"/>
          <w:color w:val="222222"/>
          <w:lang w:val="en"/>
        </w:rPr>
        <w:t xml:space="preserve">for </w:t>
      </w:r>
      <w:r w:rsidRPr="00B57F90">
        <w:rPr>
          <w:rStyle w:val="hps"/>
          <w:color w:val="222222"/>
          <w:lang w:val="en"/>
        </w:rPr>
        <w:t xml:space="preserve">housing and land supply, the departments </w:t>
      </w:r>
      <w:r w:rsidR="00045EFF">
        <w:rPr>
          <w:rStyle w:val="hps"/>
          <w:rFonts w:hint="eastAsia"/>
          <w:color w:val="222222"/>
          <w:lang w:val="en"/>
        </w:rPr>
        <w:t xml:space="preserve">concerned </w:t>
      </w:r>
      <w:r w:rsidRPr="00B57F90">
        <w:rPr>
          <w:color w:val="222222"/>
        </w:rPr>
        <w:t xml:space="preserve">recommended in the </w:t>
      </w:r>
      <w:r w:rsidRPr="00B57F90">
        <w:rPr>
          <w:color w:val="222222"/>
          <w:lang w:val="en"/>
        </w:rPr>
        <w:t>Revised</w:t>
      </w:r>
      <w:r w:rsidRPr="00B57F90">
        <w:rPr>
          <w:color w:val="222222"/>
        </w:rPr>
        <w:t xml:space="preserve"> </w:t>
      </w:r>
      <w:r w:rsidRPr="00B57F90">
        <w:rPr>
          <w:color w:val="222222"/>
          <w:lang w:val="en"/>
        </w:rPr>
        <w:t>Land Use</w:t>
      </w:r>
      <w:r w:rsidRPr="00B57F90">
        <w:rPr>
          <w:color w:val="222222"/>
        </w:rPr>
        <w:t xml:space="preserve"> </w:t>
      </w:r>
      <w:r w:rsidRPr="00B57F90">
        <w:rPr>
          <w:color w:val="222222"/>
          <w:lang w:val="en"/>
        </w:rPr>
        <w:t>Proposal</w:t>
      </w:r>
      <w:r w:rsidRPr="00B57F90">
        <w:rPr>
          <w:rFonts w:hint="eastAsia"/>
          <w:color w:val="222222"/>
          <w:lang w:val="en"/>
        </w:rPr>
        <w:t xml:space="preserve"> (Revised Proposal) </w:t>
      </w:r>
      <w:r w:rsidRPr="00B57F90">
        <w:rPr>
          <w:color w:val="222222"/>
          <w:lang w:val="en"/>
        </w:rPr>
        <w:t>that five</w:t>
      </w:r>
      <w:r w:rsidRPr="00B57F90">
        <w:rPr>
          <w:color w:val="222222"/>
        </w:rPr>
        <w:t xml:space="preserve"> </w:t>
      </w:r>
      <w:r w:rsidRPr="00B57F90">
        <w:rPr>
          <w:color w:val="222222"/>
          <w:lang w:val="en"/>
        </w:rPr>
        <w:t>sites should be rezoned</w:t>
      </w:r>
      <w:r w:rsidRPr="00B57F90">
        <w:rPr>
          <w:color w:val="222222"/>
        </w:rPr>
        <w:t xml:space="preserve"> </w:t>
      </w:r>
      <w:r w:rsidRPr="00B57F90">
        <w:rPr>
          <w:color w:val="222222"/>
          <w:lang w:val="en"/>
        </w:rPr>
        <w:t>for residential purpose.</w:t>
      </w:r>
      <w:r w:rsidRPr="00B57F90">
        <w:rPr>
          <w:rFonts w:hint="eastAsia"/>
          <w:color w:val="222222"/>
          <w:lang w:val="en"/>
        </w:rPr>
        <w:t xml:space="preserve"> </w:t>
      </w:r>
      <w:r w:rsidRPr="00B57F90">
        <w:rPr>
          <w:color w:val="222222"/>
          <w:lang w:val="en"/>
        </w:rPr>
        <w:t xml:space="preserve"> Two</w:t>
      </w:r>
      <w:r w:rsidRPr="00B57F90">
        <w:rPr>
          <w:rFonts w:hint="eastAsia"/>
          <w:color w:val="222222"/>
          <w:lang w:val="en"/>
        </w:rPr>
        <w:t xml:space="preserve"> sites at </w:t>
      </w:r>
      <w:proofErr w:type="spellStart"/>
      <w:r w:rsidRPr="00B57F90">
        <w:rPr>
          <w:color w:val="222222"/>
          <w:lang w:val="en"/>
        </w:rPr>
        <w:t>Ka</w:t>
      </w:r>
      <w:proofErr w:type="spellEnd"/>
      <w:r w:rsidRPr="00B57F90">
        <w:rPr>
          <w:color w:val="222222"/>
          <w:lang w:val="en"/>
        </w:rPr>
        <w:t xml:space="preserve"> Wai Man Road</w:t>
      </w:r>
      <w:r w:rsidRPr="00B57F90">
        <w:rPr>
          <w:color w:val="222222"/>
        </w:rPr>
        <w:t xml:space="preserve"> </w:t>
      </w:r>
      <w:r w:rsidR="00F347D9">
        <w:rPr>
          <w:rFonts w:hint="eastAsia"/>
          <w:color w:val="222222"/>
        </w:rPr>
        <w:t xml:space="preserve">would be used </w:t>
      </w:r>
      <w:r w:rsidRPr="00B57F90">
        <w:rPr>
          <w:rFonts w:hint="eastAsia"/>
          <w:color w:val="222222"/>
        </w:rPr>
        <w:t>for</w:t>
      </w:r>
      <w:r w:rsidRPr="00B57F90">
        <w:rPr>
          <w:color w:val="222222"/>
        </w:rPr>
        <w:t xml:space="preserve"> </w:t>
      </w:r>
      <w:r w:rsidRPr="00B57F90">
        <w:rPr>
          <w:color w:val="222222"/>
          <w:lang w:val="en"/>
        </w:rPr>
        <w:t>public housing</w:t>
      </w:r>
      <w:r w:rsidRPr="00B57F90">
        <w:rPr>
          <w:color w:val="222222"/>
        </w:rPr>
        <w:t xml:space="preserve"> </w:t>
      </w:r>
      <w:r w:rsidRPr="00B57F90">
        <w:rPr>
          <w:rFonts w:hint="eastAsia"/>
          <w:color w:val="222222"/>
          <w:lang w:val="en"/>
        </w:rPr>
        <w:t>development</w:t>
      </w:r>
      <w:r w:rsidRPr="00B57F90">
        <w:rPr>
          <w:color w:val="222222"/>
          <w:lang w:val="en"/>
        </w:rPr>
        <w:t xml:space="preserve"> </w:t>
      </w:r>
      <w:r w:rsidRPr="00B57F90">
        <w:rPr>
          <w:rFonts w:hint="eastAsia"/>
          <w:color w:val="222222"/>
          <w:lang w:val="en"/>
        </w:rPr>
        <w:t>in two phases</w:t>
      </w:r>
      <w:r w:rsidR="00CE7C60">
        <w:rPr>
          <w:rFonts w:hint="eastAsia"/>
          <w:color w:val="222222"/>
          <w:lang w:val="en"/>
        </w:rPr>
        <w:t>.</w:t>
      </w:r>
      <w:r w:rsidRPr="00B57F90">
        <w:rPr>
          <w:rFonts w:hint="eastAsia"/>
          <w:color w:val="222222"/>
          <w:lang w:val="en"/>
        </w:rPr>
        <w:t xml:space="preserve"> </w:t>
      </w:r>
      <w:r w:rsidR="00CE7C60">
        <w:rPr>
          <w:rFonts w:hint="eastAsia"/>
          <w:color w:val="222222"/>
          <w:lang w:val="en"/>
        </w:rPr>
        <w:t xml:space="preserve"> </w:t>
      </w:r>
      <w:r w:rsidR="00F7562E">
        <w:rPr>
          <w:rFonts w:hint="eastAsia"/>
          <w:color w:val="222222"/>
          <w:lang w:val="en"/>
        </w:rPr>
        <w:t xml:space="preserve">A </w:t>
      </w:r>
      <w:r w:rsidRPr="00B57F90">
        <w:rPr>
          <w:rFonts w:hint="eastAsia"/>
          <w:color w:val="222222"/>
          <w:lang w:val="en"/>
        </w:rPr>
        <w:t>total of about 2</w:t>
      </w:r>
      <w:r w:rsidR="001B0779">
        <w:rPr>
          <w:color w:val="222222"/>
          <w:lang w:val="en-US"/>
        </w:rPr>
        <w:t> </w:t>
      </w:r>
      <w:r w:rsidRPr="00B57F90">
        <w:rPr>
          <w:rFonts w:hint="eastAsia"/>
          <w:color w:val="222222"/>
          <w:lang w:val="en"/>
        </w:rPr>
        <w:t xml:space="preserve">340 residential units </w:t>
      </w:r>
      <w:r w:rsidR="001B0779">
        <w:rPr>
          <w:rFonts w:hint="eastAsia"/>
          <w:color w:val="222222"/>
          <w:lang w:val="en"/>
        </w:rPr>
        <w:t xml:space="preserve">would be available </w:t>
      </w:r>
      <w:r w:rsidR="005568BB">
        <w:rPr>
          <w:rFonts w:hint="eastAsia"/>
          <w:color w:val="222222"/>
          <w:lang w:val="en"/>
        </w:rPr>
        <w:t xml:space="preserve">in </w:t>
      </w:r>
      <w:r w:rsidRPr="00B57F90">
        <w:rPr>
          <w:color w:val="222222"/>
          <w:lang w:val="en"/>
        </w:rPr>
        <w:t>2016-2017</w:t>
      </w:r>
      <w:r w:rsidRPr="00B57F90">
        <w:rPr>
          <w:rFonts w:hint="eastAsia"/>
          <w:color w:val="222222"/>
          <w:lang w:val="en"/>
        </w:rPr>
        <w:t>.  T</w:t>
      </w:r>
      <w:r w:rsidRPr="00B57F90">
        <w:rPr>
          <w:color w:val="222222"/>
          <w:lang w:val="en"/>
        </w:rPr>
        <w:t>he other three</w:t>
      </w:r>
      <w:r w:rsidRPr="00B57F90">
        <w:rPr>
          <w:color w:val="222222"/>
        </w:rPr>
        <w:t xml:space="preserve"> </w:t>
      </w:r>
      <w:r w:rsidRPr="00B57F90">
        <w:rPr>
          <w:rFonts w:hint="eastAsia"/>
          <w:color w:val="222222"/>
          <w:lang w:val="en"/>
        </w:rPr>
        <w:t>sites were</w:t>
      </w:r>
      <w:r w:rsidRPr="00B57F90">
        <w:rPr>
          <w:color w:val="222222"/>
        </w:rPr>
        <w:t xml:space="preserve"> </w:t>
      </w:r>
      <w:r w:rsidR="00DE48B2">
        <w:rPr>
          <w:rFonts w:hint="eastAsia"/>
          <w:color w:val="222222"/>
        </w:rPr>
        <w:t xml:space="preserve">for </w:t>
      </w:r>
      <w:r w:rsidRPr="00B57F90">
        <w:rPr>
          <w:color w:val="222222"/>
          <w:lang w:val="en"/>
        </w:rPr>
        <w:t>longer-term</w:t>
      </w:r>
      <w:r w:rsidRPr="00B57F90">
        <w:rPr>
          <w:color w:val="222222"/>
        </w:rPr>
        <w:t xml:space="preserve"> </w:t>
      </w:r>
      <w:r w:rsidRPr="00B57F90">
        <w:rPr>
          <w:color w:val="222222"/>
          <w:lang w:val="en"/>
        </w:rPr>
        <w:t>residen</w:t>
      </w:r>
      <w:r w:rsidRPr="00B57F90">
        <w:rPr>
          <w:rFonts w:hint="eastAsia"/>
          <w:color w:val="222222"/>
          <w:lang w:val="en"/>
        </w:rPr>
        <w:t>tial</w:t>
      </w:r>
      <w:r w:rsidRPr="00B57F90">
        <w:rPr>
          <w:color w:val="222222"/>
        </w:rPr>
        <w:t xml:space="preserve"> </w:t>
      </w:r>
      <w:r w:rsidRPr="00B57F90">
        <w:rPr>
          <w:color w:val="222222"/>
          <w:lang w:val="en"/>
        </w:rPr>
        <w:t xml:space="preserve">development </w:t>
      </w:r>
      <w:r w:rsidRPr="00B57F90">
        <w:rPr>
          <w:rFonts w:hint="eastAsia"/>
          <w:color w:val="222222"/>
          <w:lang w:val="en"/>
        </w:rPr>
        <w:t>estimat</w:t>
      </w:r>
      <w:r w:rsidRPr="00B57F90">
        <w:rPr>
          <w:color w:val="222222"/>
          <w:lang w:val="en"/>
        </w:rPr>
        <w:t xml:space="preserve">ed </w:t>
      </w:r>
      <w:r w:rsidRPr="00B57F90">
        <w:rPr>
          <w:rFonts w:hint="eastAsia"/>
          <w:color w:val="222222"/>
          <w:lang w:val="en"/>
        </w:rPr>
        <w:t>to provide</w:t>
      </w:r>
      <w:r w:rsidRPr="00B57F90">
        <w:rPr>
          <w:color w:val="222222"/>
          <w:lang w:val="en"/>
        </w:rPr>
        <w:t xml:space="preserve"> about 1</w:t>
      </w:r>
      <w:r w:rsidR="000E6E72">
        <w:rPr>
          <w:color w:val="222222"/>
          <w:lang w:val="en-US"/>
        </w:rPr>
        <w:t> </w:t>
      </w:r>
      <w:r w:rsidRPr="00B57F90">
        <w:rPr>
          <w:color w:val="222222"/>
          <w:lang w:val="en"/>
        </w:rPr>
        <w:t>000</w:t>
      </w:r>
      <w:r w:rsidRPr="00B57F90">
        <w:rPr>
          <w:color w:val="222222"/>
        </w:rPr>
        <w:t xml:space="preserve"> </w:t>
      </w:r>
      <w:r w:rsidRPr="00B57F90">
        <w:rPr>
          <w:color w:val="222222"/>
          <w:lang w:val="en"/>
        </w:rPr>
        <w:t>private</w:t>
      </w:r>
      <w:r w:rsidRPr="00B57F90">
        <w:rPr>
          <w:color w:val="222222"/>
        </w:rPr>
        <w:t xml:space="preserve"> </w:t>
      </w:r>
      <w:r w:rsidRPr="00B57F90">
        <w:rPr>
          <w:color w:val="222222"/>
          <w:lang w:val="en"/>
        </w:rPr>
        <w:t>residential units</w:t>
      </w:r>
      <w:r w:rsidRPr="00B57F90">
        <w:rPr>
          <w:color w:val="222222"/>
        </w:rPr>
        <w:t xml:space="preserve"> </w:t>
      </w:r>
      <w:r w:rsidRPr="00B57F90">
        <w:rPr>
          <w:color w:val="222222"/>
          <w:lang w:val="en"/>
        </w:rPr>
        <w:t xml:space="preserve">in </w:t>
      </w:r>
      <w:r w:rsidRPr="00B57F90">
        <w:rPr>
          <w:rFonts w:hint="eastAsia"/>
          <w:color w:val="222222"/>
          <w:lang w:val="en"/>
        </w:rPr>
        <w:t xml:space="preserve">total.  The above </w:t>
      </w:r>
      <w:r w:rsidR="00EF0F31">
        <w:rPr>
          <w:rFonts w:hint="eastAsia"/>
          <w:color w:val="222222"/>
          <w:lang w:val="en"/>
        </w:rPr>
        <w:t>schedule</w:t>
      </w:r>
      <w:r w:rsidR="000C5E16">
        <w:rPr>
          <w:rFonts w:hint="eastAsia"/>
          <w:color w:val="222222"/>
          <w:lang w:val="en"/>
        </w:rPr>
        <w:t xml:space="preserve"> </w:t>
      </w:r>
      <w:r w:rsidR="008B7A01">
        <w:rPr>
          <w:rFonts w:hint="eastAsia"/>
          <w:color w:val="222222"/>
          <w:lang w:val="en"/>
        </w:rPr>
        <w:t xml:space="preserve">was </w:t>
      </w:r>
      <w:r w:rsidRPr="00B57F90">
        <w:rPr>
          <w:rFonts w:hint="eastAsia"/>
          <w:color w:val="222222"/>
          <w:lang w:val="en"/>
        </w:rPr>
        <w:t>estimat</w:t>
      </w:r>
      <w:r w:rsidR="008B7A01">
        <w:rPr>
          <w:rFonts w:hint="eastAsia"/>
          <w:color w:val="222222"/>
          <w:lang w:val="en"/>
        </w:rPr>
        <w:t>ed</w:t>
      </w:r>
      <w:r w:rsidRPr="00B57F90">
        <w:rPr>
          <w:rFonts w:hint="eastAsia"/>
          <w:color w:val="222222"/>
          <w:lang w:val="en"/>
        </w:rPr>
        <w:t xml:space="preserve"> </w:t>
      </w:r>
      <w:r w:rsidR="00626131">
        <w:rPr>
          <w:rFonts w:hint="eastAsia"/>
          <w:color w:val="222222"/>
          <w:lang w:val="en"/>
        </w:rPr>
        <w:t xml:space="preserve">according to </w:t>
      </w:r>
      <w:r w:rsidRPr="00B57F90">
        <w:rPr>
          <w:rFonts w:hint="eastAsia"/>
          <w:color w:val="222222"/>
          <w:lang w:val="en"/>
        </w:rPr>
        <w:t xml:space="preserve">existing technologies and current works progress.  Several demolition and decontamination works would roll out gradually.  He hoped that sufficient amount of residential land </w:t>
      </w:r>
      <w:r w:rsidR="003C6829">
        <w:rPr>
          <w:rFonts w:hint="eastAsia"/>
          <w:color w:val="222222"/>
          <w:lang w:val="en"/>
        </w:rPr>
        <w:t xml:space="preserve">would be released under the Revised Proposal </w:t>
      </w:r>
      <w:r w:rsidRPr="00B57F90">
        <w:rPr>
          <w:rFonts w:hint="eastAsia"/>
          <w:color w:val="222222"/>
          <w:lang w:val="en"/>
        </w:rPr>
        <w:t xml:space="preserve">so that the </w:t>
      </w:r>
      <w:r w:rsidR="0072743E">
        <w:rPr>
          <w:rFonts w:hint="eastAsia"/>
          <w:color w:val="222222"/>
          <w:lang w:val="en"/>
        </w:rPr>
        <w:t xml:space="preserve">supply </w:t>
      </w:r>
      <w:r w:rsidRPr="00B57F90">
        <w:rPr>
          <w:rFonts w:hint="eastAsia"/>
          <w:color w:val="222222"/>
          <w:lang w:val="en"/>
        </w:rPr>
        <w:t>target of</w:t>
      </w:r>
      <w:r w:rsidRPr="00B57F90">
        <w:rPr>
          <w:color w:val="222222"/>
        </w:rPr>
        <w:t xml:space="preserve"> </w:t>
      </w:r>
      <w:r w:rsidRPr="00B57F90">
        <w:rPr>
          <w:color w:val="222222"/>
          <w:lang w:val="en"/>
        </w:rPr>
        <w:t>480</w:t>
      </w:r>
      <w:r w:rsidR="008A2490">
        <w:rPr>
          <w:color w:val="222222"/>
          <w:lang w:val="en-US"/>
        </w:rPr>
        <w:t> </w:t>
      </w:r>
      <w:r w:rsidRPr="00B57F90">
        <w:rPr>
          <w:color w:val="222222"/>
          <w:lang w:val="en"/>
        </w:rPr>
        <w:t>000</w:t>
      </w:r>
      <w:r w:rsidRPr="00B57F90">
        <w:rPr>
          <w:color w:val="222222"/>
        </w:rPr>
        <w:t xml:space="preserve"> </w:t>
      </w:r>
      <w:r w:rsidRPr="00B57F90">
        <w:rPr>
          <w:color w:val="222222"/>
          <w:lang w:val="en"/>
        </w:rPr>
        <w:t>housing</w:t>
      </w:r>
      <w:r w:rsidRPr="00B57F90">
        <w:rPr>
          <w:color w:val="222222"/>
        </w:rPr>
        <w:t xml:space="preserve"> </w:t>
      </w:r>
      <w:r w:rsidRPr="00B57F90">
        <w:rPr>
          <w:color w:val="222222"/>
          <w:lang w:val="en"/>
        </w:rPr>
        <w:t xml:space="preserve">units </w:t>
      </w:r>
      <w:r w:rsidRPr="00B57F90">
        <w:rPr>
          <w:rFonts w:hint="eastAsia"/>
          <w:color w:val="222222"/>
          <w:lang w:val="en"/>
        </w:rPr>
        <w:t xml:space="preserve">in </w:t>
      </w:r>
      <w:r w:rsidRPr="00B57F90">
        <w:rPr>
          <w:color w:val="222222"/>
          <w:lang w:val="en"/>
        </w:rPr>
        <w:t xml:space="preserve">the </w:t>
      </w:r>
      <w:r w:rsidRPr="00B57F90">
        <w:rPr>
          <w:rFonts w:hint="eastAsia"/>
          <w:color w:val="222222"/>
          <w:lang w:val="en"/>
        </w:rPr>
        <w:t>coming</w:t>
      </w:r>
      <w:r w:rsidRPr="00B57F90">
        <w:rPr>
          <w:color w:val="222222"/>
          <w:lang w:val="en"/>
        </w:rPr>
        <w:t xml:space="preserve"> decade</w:t>
      </w:r>
      <w:r w:rsidRPr="00B57F90">
        <w:rPr>
          <w:rFonts w:hint="eastAsia"/>
          <w:color w:val="222222"/>
          <w:lang w:val="en"/>
        </w:rPr>
        <w:t xml:space="preserve"> could be achieved, thereby</w:t>
      </w:r>
      <w:r w:rsidRPr="00B57F90">
        <w:rPr>
          <w:color w:val="222222"/>
        </w:rPr>
        <w:t xml:space="preserve"> </w:t>
      </w:r>
      <w:r w:rsidRPr="00B57F90">
        <w:rPr>
          <w:rFonts w:hint="eastAsia"/>
          <w:color w:val="222222"/>
        </w:rPr>
        <w:t>enhancing the opportunity of the</w:t>
      </w:r>
      <w:r w:rsidRPr="00B57F90">
        <w:rPr>
          <w:color w:val="222222"/>
        </w:rPr>
        <w:t xml:space="preserve"> </w:t>
      </w:r>
      <w:r w:rsidRPr="00B57F90">
        <w:rPr>
          <w:color w:val="222222"/>
          <w:lang w:val="en"/>
        </w:rPr>
        <w:t>grassroots</w:t>
      </w:r>
      <w:r w:rsidRPr="00B57F90">
        <w:rPr>
          <w:color w:val="222222"/>
        </w:rPr>
        <w:t xml:space="preserve"> </w:t>
      </w:r>
      <w:r w:rsidRPr="00B57F90">
        <w:rPr>
          <w:rFonts w:hint="eastAsia"/>
          <w:color w:val="222222"/>
          <w:lang w:val="en"/>
        </w:rPr>
        <w:t xml:space="preserve">to </w:t>
      </w:r>
      <w:r w:rsidR="00BB0CE0">
        <w:rPr>
          <w:rFonts w:hint="eastAsia"/>
          <w:color w:val="222222"/>
          <w:lang w:val="en"/>
        </w:rPr>
        <w:t xml:space="preserve">be allocated public housing </w:t>
      </w:r>
      <w:r w:rsidRPr="00B57F90">
        <w:rPr>
          <w:color w:val="222222"/>
          <w:lang w:val="en"/>
        </w:rPr>
        <w:t>and</w:t>
      </w:r>
      <w:r w:rsidRPr="00B57F90">
        <w:rPr>
          <w:color w:val="222222"/>
        </w:rPr>
        <w:t xml:space="preserve"> </w:t>
      </w:r>
      <w:r w:rsidRPr="00B57F90">
        <w:rPr>
          <w:color w:val="222222"/>
          <w:lang w:val="en"/>
        </w:rPr>
        <w:t>meet the housing</w:t>
      </w:r>
      <w:r w:rsidRPr="00B57F90">
        <w:rPr>
          <w:color w:val="222222"/>
        </w:rPr>
        <w:t xml:space="preserve"> </w:t>
      </w:r>
      <w:r w:rsidRPr="00B57F90">
        <w:rPr>
          <w:color w:val="222222"/>
          <w:lang w:val="en"/>
        </w:rPr>
        <w:t>needs of</w:t>
      </w:r>
      <w:r w:rsidRPr="00B57F90">
        <w:rPr>
          <w:color w:val="222222"/>
        </w:rPr>
        <w:t xml:space="preserve"> </w:t>
      </w:r>
      <w:r w:rsidRPr="00B57F90">
        <w:rPr>
          <w:rFonts w:hint="eastAsia"/>
          <w:color w:val="222222"/>
          <w:lang w:val="en"/>
        </w:rPr>
        <w:t>various</w:t>
      </w:r>
      <w:r w:rsidRPr="00B57F90">
        <w:rPr>
          <w:color w:val="222222"/>
          <w:lang w:val="en"/>
        </w:rPr>
        <w:t xml:space="preserve"> sectors of</w:t>
      </w:r>
      <w:r w:rsidRPr="00B57F90">
        <w:rPr>
          <w:color w:val="222222"/>
        </w:rPr>
        <w:t xml:space="preserve"> </w:t>
      </w:r>
      <w:r w:rsidRPr="00B57F90">
        <w:rPr>
          <w:color w:val="222222"/>
          <w:lang w:val="en"/>
        </w:rPr>
        <w:t>the community</w:t>
      </w:r>
      <w:r w:rsidRPr="00B57F90">
        <w:rPr>
          <w:rFonts w:hint="eastAsia"/>
          <w:color w:val="222222"/>
          <w:lang w:val="en"/>
        </w:rPr>
        <w:t>.</w:t>
      </w:r>
    </w:p>
    <w:p w:rsidR="00B72B1A" w:rsidRPr="00B57F90" w:rsidRDefault="00B72B1A" w:rsidP="00B57F90">
      <w:pPr>
        <w:pStyle w:val="af9"/>
        <w:tabs>
          <w:tab w:val="left" w:pos="851"/>
        </w:tabs>
        <w:adjustRightInd w:val="0"/>
        <w:snapToGrid w:val="0"/>
        <w:ind w:leftChars="0" w:left="0"/>
        <w:jc w:val="both"/>
        <w:textAlignment w:val="baseline"/>
        <w:rPr>
          <w:color w:val="222222"/>
          <w:lang w:val="en"/>
        </w:rPr>
      </w:pPr>
    </w:p>
    <w:p w:rsidR="00B72B1A" w:rsidRPr="00B57F90" w:rsidRDefault="00B72B1A" w:rsidP="00B57F90">
      <w:pPr>
        <w:pStyle w:val="af9"/>
        <w:tabs>
          <w:tab w:val="left" w:pos="851"/>
        </w:tabs>
        <w:adjustRightInd w:val="0"/>
        <w:snapToGrid w:val="0"/>
        <w:ind w:leftChars="0" w:left="0"/>
        <w:jc w:val="both"/>
        <w:textAlignment w:val="baseline"/>
      </w:pPr>
      <w:r w:rsidRPr="00B57F90">
        <w:rPr>
          <w:rFonts w:hint="eastAsia"/>
          <w:color w:val="222222"/>
          <w:lang w:val="en"/>
        </w:rPr>
        <w:t>55.</w:t>
      </w:r>
      <w:r w:rsidRPr="00B57F90">
        <w:rPr>
          <w:rFonts w:hint="eastAsia"/>
          <w:color w:val="222222"/>
          <w:lang w:val="en"/>
        </w:rPr>
        <w:tab/>
      </w:r>
      <w:r w:rsidRPr="00B57F90">
        <w:rPr>
          <w:rFonts w:hint="eastAsia"/>
          <w:u w:val="single"/>
        </w:rPr>
        <w:t>Mr Derek TSE</w:t>
      </w:r>
      <w:r w:rsidRPr="00B57F90">
        <w:rPr>
          <w:rFonts w:hint="eastAsia"/>
        </w:rPr>
        <w:t xml:space="preserve">, </w:t>
      </w:r>
      <w:r w:rsidRPr="00B57F90">
        <w:rPr>
          <w:lang w:eastAsia="zh-HK"/>
        </w:rPr>
        <w:t>S</w:t>
      </w:r>
      <w:r w:rsidRPr="00B57F90">
        <w:rPr>
          <w:rFonts w:hint="eastAsia"/>
          <w:lang w:eastAsia="zh-HK"/>
        </w:rPr>
        <w:t>enio</w:t>
      </w:r>
      <w:r w:rsidRPr="00B57F90">
        <w:rPr>
          <w:lang w:eastAsia="zh-HK"/>
        </w:rPr>
        <w:t>r Town Pl</w:t>
      </w:r>
      <w:r w:rsidRPr="00B57F90">
        <w:rPr>
          <w:rFonts w:hint="eastAsia"/>
          <w:lang w:eastAsia="zh-HK"/>
        </w:rPr>
        <w:t>a</w:t>
      </w:r>
      <w:r w:rsidRPr="00B57F90">
        <w:rPr>
          <w:lang w:eastAsia="zh-HK"/>
        </w:rPr>
        <w:t>n</w:t>
      </w:r>
      <w:r w:rsidRPr="00B57F90">
        <w:rPr>
          <w:rFonts w:hint="eastAsia"/>
          <w:lang w:eastAsia="zh-HK"/>
        </w:rPr>
        <w:t>ne</w:t>
      </w:r>
      <w:r w:rsidRPr="00B57F90">
        <w:rPr>
          <w:lang w:eastAsia="zh-HK"/>
        </w:rPr>
        <w:t>r/H</w:t>
      </w:r>
      <w:r w:rsidRPr="00B57F90">
        <w:rPr>
          <w:rFonts w:hint="eastAsia"/>
          <w:lang w:eastAsia="zh-HK"/>
        </w:rPr>
        <w:t xml:space="preserve">ong </w:t>
      </w:r>
      <w:r w:rsidRPr="00B57F90">
        <w:rPr>
          <w:lang w:eastAsia="zh-HK"/>
        </w:rPr>
        <w:t>K</w:t>
      </w:r>
      <w:r w:rsidRPr="00B57F90">
        <w:rPr>
          <w:rFonts w:hint="eastAsia"/>
          <w:lang w:eastAsia="zh-HK"/>
        </w:rPr>
        <w:t>ong</w:t>
      </w:r>
      <w:r w:rsidRPr="00B57F90">
        <w:rPr>
          <w:lang w:eastAsia="zh-HK"/>
        </w:rPr>
        <w:t xml:space="preserve"> 5</w:t>
      </w:r>
      <w:r w:rsidRPr="00B57F90">
        <w:rPr>
          <w:rFonts w:hint="eastAsia"/>
          <w:lang w:eastAsia="zh-HK"/>
        </w:rPr>
        <w:t xml:space="preserve"> of the </w:t>
      </w:r>
      <w:proofErr w:type="spellStart"/>
      <w:proofErr w:type="gramStart"/>
      <w:r w:rsidRPr="00B57F90">
        <w:rPr>
          <w:rFonts w:hint="eastAsia"/>
          <w:lang w:eastAsia="zh-HK"/>
        </w:rPr>
        <w:t>PlanD</w:t>
      </w:r>
      <w:proofErr w:type="spellEnd"/>
      <w:r w:rsidR="000C5E16">
        <w:rPr>
          <w:rFonts w:hint="eastAsia"/>
          <w:lang w:eastAsia="zh-HK"/>
        </w:rPr>
        <w:t>,</w:t>
      </w:r>
      <w:proofErr w:type="gramEnd"/>
      <w:r w:rsidRPr="00B57F90">
        <w:rPr>
          <w:rFonts w:hint="eastAsia"/>
          <w:lang w:eastAsia="zh-HK"/>
        </w:rPr>
        <w:t xml:space="preserve"> continued to give a </w:t>
      </w:r>
      <w:r w:rsidRPr="00B57F90">
        <w:rPr>
          <w:lang w:eastAsia="zh-HK"/>
        </w:rPr>
        <w:t>PowerPoint</w:t>
      </w:r>
      <w:r w:rsidRPr="00B57F90">
        <w:rPr>
          <w:rFonts w:hint="eastAsia"/>
          <w:lang w:eastAsia="zh-HK"/>
        </w:rPr>
        <w:t xml:space="preserve"> presentation </w:t>
      </w:r>
      <w:r w:rsidR="006F096B">
        <w:rPr>
          <w:rFonts w:hint="eastAsia"/>
          <w:lang w:eastAsia="zh-HK"/>
        </w:rPr>
        <w:t xml:space="preserve">to </w:t>
      </w:r>
      <w:r w:rsidR="00341728">
        <w:rPr>
          <w:rFonts w:hint="eastAsia"/>
          <w:lang w:eastAsia="zh-HK"/>
        </w:rPr>
        <w:t xml:space="preserve">explain </w:t>
      </w:r>
      <w:r w:rsidRPr="00B57F90">
        <w:rPr>
          <w:rFonts w:hint="eastAsia"/>
          <w:lang w:eastAsia="zh-HK"/>
        </w:rPr>
        <w:t xml:space="preserve">the specific suggestions to the </w:t>
      </w:r>
      <w:r w:rsidRPr="00B57F90">
        <w:rPr>
          <w:lang w:val="en" w:eastAsia="zh-HK"/>
        </w:rPr>
        <w:t xml:space="preserve">Revised </w:t>
      </w:r>
      <w:r w:rsidR="00073619">
        <w:rPr>
          <w:rFonts w:hint="eastAsia"/>
          <w:lang w:val="en" w:eastAsia="zh-HK"/>
        </w:rPr>
        <w:t>P</w:t>
      </w:r>
      <w:r w:rsidRPr="00B57F90">
        <w:rPr>
          <w:rFonts w:hint="eastAsia"/>
          <w:lang w:val="en" w:eastAsia="zh-HK"/>
        </w:rPr>
        <w:t>roposal</w:t>
      </w:r>
      <w:r w:rsidR="00341728">
        <w:rPr>
          <w:rFonts w:hint="eastAsia"/>
          <w:lang w:val="en" w:eastAsia="zh-HK"/>
        </w:rPr>
        <w:t xml:space="preserve"> in detail</w:t>
      </w:r>
      <w:r w:rsidRPr="00B57F90">
        <w:rPr>
          <w:rFonts w:hint="eastAsia"/>
          <w:lang w:eastAsia="zh-HK"/>
        </w:rPr>
        <w:t xml:space="preserve">.  The </w:t>
      </w:r>
      <w:r w:rsidRPr="00B57F90">
        <w:rPr>
          <w:rFonts w:hint="eastAsia"/>
          <w:lang w:val="en" w:eastAsia="zh-HK"/>
        </w:rPr>
        <w:t xml:space="preserve">scope of </w:t>
      </w:r>
      <w:r w:rsidRPr="00B57F90">
        <w:rPr>
          <w:lang w:val="en" w:eastAsia="zh-HK"/>
        </w:rPr>
        <w:t xml:space="preserve">review </w:t>
      </w:r>
      <w:r w:rsidRPr="00B57F90">
        <w:rPr>
          <w:rFonts w:hint="eastAsia"/>
          <w:lang w:val="en" w:eastAsia="zh-HK"/>
        </w:rPr>
        <w:t>was</w:t>
      </w:r>
      <w:r w:rsidRPr="00B57F90">
        <w:rPr>
          <w:lang w:val="en" w:eastAsia="zh-HK"/>
        </w:rPr>
        <w:t xml:space="preserve"> from</w:t>
      </w:r>
      <w:r w:rsidRPr="00B57F90">
        <w:rPr>
          <w:rFonts w:hint="eastAsia"/>
          <w:lang w:val="en" w:eastAsia="zh-HK"/>
        </w:rPr>
        <w:t xml:space="preserve"> </w:t>
      </w:r>
      <w:proofErr w:type="spellStart"/>
      <w:r w:rsidRPr="00B57F90">
        <w:rPr>
          <w:lang w:val="en" w:eastAsia="zh-HK"/>
        </w:rPr>
        <w:t>Cadogan</w:t>
      </w:r>
      <w:proofErr w:type="spellEnd"/>
      <w:r w:rsidRPr="00B57F90">
        <w:rPr>
          <w:lang w:val="en" w:eastAsia="zh-HK"/>
        </w:rPr>
        <w:t xml:space="preserve"> Street </w:t>
      </w:r>
      <w:r w:rsidRPr="00B57F90">
        <w:rPr>
          <w:rFonts w:hint="eastAsia"/>
          <w:lang w:val="en" w:eastAsia="zh-HK"/>
        </w:rPr>
        <w:t xml:space="preserve">in </w:t>
      </w:r>
      <w:r w:rsidRPr="00B57F90">
        <w:rPr>
          <w:lang w:val="en" w:eastAsia="zh-HK"/>
        </w:rPr>
        <w:t xml:space="preserve">the east to the Island West Refuse Transfer Station </w:t>
      </w:r>
      <w:r w:rsidRPr="00B57F90">
        <w:rPr>
          <w:rFonts w:hint="eastAsia"/>
          <w:lang w:val="en" w:eastAsia="zh-HK"/>
        </w:rPr>
        <w:t xml:space="preserve">in the </w:t>
      </w:r>
      <w:r w:rsidRPr="00B57F90">
        <w:rPr>
          <w:lang w:val="en" w:eastAsia="zh-HK"/>
        </w:rPr>
        <w:t>west</w:t>
      </w:r>
      <w:r w:rsidR="003825C8">
        <w:rPr>
          <w:rFonts w:hint="eastAsia"/>
          <w:lang w:val="en" w:eastAsia="zh-HK"/>
        </w:rPr>
        <w:t>,</w:t>
      </w:r>
      <w:r w:rsidRPr="00B57F90">
        <w:rPr>
          <w:lang w:val="en" w:eastAsia="zh-HK"/>
        </w:rPr>
        <w:t xml:space="preserve"> including the </w:t>
      </w:r>
      <w:r w:rsidR="000D6E4B">
        <w:rPr>
          <w:rFonts w:hint="eastAsia"/>
          <w:lang w:val="en" w:eastAsia="zh-HK"/>
        </w:rPr>
        <w:t>E</w:t>
      </w:r>
      <w:r w:rsidR="00DE2E8C">
        <w:rPr>
          <w:rFonts w:hint="eastAsia"/>
          <w:lang w:val="en" w:eastAsia="zh-HK"/>
        </w:rPr>
        <w:t>x-</w:t>
      </w:r>
      <w:r w:rsidRPr="00B57F90">
        <w:rPr>
          <w:lang w:val="en" w:eastAsia="zh-HK"/>
        </w:rPr>
        <w:t>Mount Davis Cottage Area</w:t>
      </w:r>
      <w:r w:rsidRPr="00B57F90">
        <w:rPr>
          <w:lang w:eastAsia="zh-HK"/>
        </w:rPr>
        <w:t xml:space="preserve"> </w:t>
      </w:r>
      <w:r w:rsidRPr="00B57F90">
        <w:rPr>
          <w:lang w:val="en" w:eastAsia="zh-HK"/>
        </w:rPr>
        <w:t xml:space="preserve">and </w:t>
      </w:r>
      <w:r w:rsidR="000D6E4B">
        <w:rPr>
          <w:rFonts w:hint="eastAsia"/>
          <w:lang w:eastAsia="zh-HK"/>
        </w:rPr>
        <w:t>E</w:t>
      </w:r>
      <w:r w:rsidR="002D2F95">
        <w:rPr>
          <w:rFonts w:hint="eastAsia"/>
          <w:lang w:eastAsia="zh-HK"/>
        </w:rPr>
        <w:t>x-</w:t>
      </w:r>
      <w:r w:rsidRPr="00B57F90">
        <w:rPr>
          <w:lang w:val="en" w:eastAsia="zh-HK"/>
        </w:rPr>
        <w:t xml:space="preserve">Police Married </w:t>
      </w:r>
      <w:r w:rsidR="001F68BD">
        <w:rPr>
          <w:rFonts w:hint="eastAsia"/>
          <w:lang w:val="en" w:eastAsia="zh-HK"/>
        </w:rPr>
        <w:t xml:space="preserve">Officers </w:t>
      </w:r>
      <w:r w:rsidRPr="00B57F90">
        <w:rPr>
          <w:lang w:val="en" w:eastAsia="zh-HK"/>
        </w:rPr>
        <w:t>Quarters</w:t>
      </w:r>
      <w:r w:rsidRPr="00B57F90">
        <w:rPr>
          <w:lang w:eastAsia="zh-HK"/>
        </w:rPr>
        <w:t>.</w:t>
      </w:r>
      <w:r w:rsidRPr="00B57F90">
        <w:rPr>
          <w:rFonts w:hint="eastAsia"/>
        </w:rPr>
        <w:t xml:space="preserve">  The details of the Revised Proposal were as follows:</w:t>
      </w:r>
    </w:p>
    <w:p w:rsidR="00B72B1A" w:rsidRPr="00B57F90" w:rsidRDefault="00B72B1A" w:rsidP="00B57F90">
      <w:pPr>
        <w:tabs>
          <w:tab w:val="left" w:pos="851"/>
        </w:tabs>
        <w:adjustRightInd w:val="0"/>
        <w:snapToGrid w:val="0"/>
      </w:pPr>
    </w:p>
    <w:p w:rsidR="00B72B1A" w:rsidRPr="00B57F90" w:rsidRDefault="00B72B1A" w:rsidP="006953B7">
      <w:pPr>
        <w:pStyle w:val="af9"/>
        <w:numPr>
          <w:ilvl w:val="0"/>
          <w:numId w:val="8"/>
        </w:numPr>
        <w:tabs>
          <w:tab w:val="left" w:pos="851"/>
        </w:tabs>
        <w:adjustRightInd w:val="0"/>
        <w:snapToGrid w:val="0"/>
        <w:ind w:leftChars="0" w:left="1418" w:hanging="567"/>
        <w:jc w:val="both"/>
        <w:rPr>
          <w:color w:val="000000"/>
        </w:rPr>
      </w:pPr>
      <w:r w:rsidRPr="00B57F90">
        <w:rPr>
          <w:rFonts w:hint="eastAsia"/>
          <w:color w:val="000000"/>
        </w:rPr>
        <w:t xml:space="preserve">Taking into account the major comments received during the public consultation, the relevant government departments </w:t>
      </w:r>
      <w:r w:rsidR="0090492F">
        <w:rPr>
          <w:rFonts w:hint="eastAsia"/>
          <w:color w:val="000000"/>
        </w:rPr>
        <w:t>had</w:t>
      </w:r>
      <w:r w:rsidR="0090492F" w:rsidRPr="00B57F90">
        <w:rPr>
          <w:rFonts w:hint="eastAsia"/>
          <w:color w:val="000000"/>
        </w:rPr>
        <w:t xml:space="preserve"> </w:t>
      </w:r>
      <w:r w:rsidRPr="00B57F90">
        <w:rPr>
          <w:rFonts w:hint="eastAsia"/>
          <w:color w:val="000000"/>
        </w:rPr>
        <w:t>retain</w:t>
      </w:r>
      <w:r w:rsidR="0090492F">
        <w:rPr>
          <w:rFonts w:hint="eastAsia"/>
          <w:color w:val="000000"/>
        </w:rPr>
        <w:t>ed</w:t>
      </w:r>
      <w:r w:rsidRPr="00B57F90">
        <w:rPr>
          <w:rFonts w:hint="eastAsia"/>
          <w:color w:val="000000"/>
        </w:rPr>
        <w:t xml:space="preserve"> the suggestions of </w:t>
      </w:r>
      <w:proofErr w:type="spellStart"/>
      <w:r w:rsidRPr="00B57F90">
        <w:rPr>
          <w:rFonts w:hint="eastAsia"/>
          <w:color w:val="000000"/>
        </w:rPr>
        <w:t>harbourfront</w:t>
      </w:r>
      <w:proofErr w:type="spellEnd"/>
      <w:r w:rsidRPr="00B57F90">
        <w:rPr>
          <w:rFonts w:hint="eastAsia"/>
          <w:color w:val="000000"/>
        </w:rPr>
        <w:t xml:space="preserve"> development and open space in the Preliminary Proposal, including the conversion of the Ex-Kennedy Town Abattoir and Incinerator into a waterfront promenade, the change of the China Merchants Wharf and </w:t>
      </w:r>
      <w:proofErr w:type="spellStart"/>
      <w:r w:rsidRPr="00B57F90">
        <w:rPr>
          <w:rFonts w:hint="eastAsia"/>
          <w:color w:val="000000"/>
        </w:rPr>
        <w:t>Godown</w:t>
      </w:r>
      <w:proofErr w:type="spellEnd"/>
      <w:r w:rsidRPr="00B57F90">
        <w:rPr>
          <w:rFonts w:hint="eastAsia"/>
          <w:color w:val="000000"/>
        </w:rPr>
        <w:t xml:space="preserve"> to </w:t>
      </w:r>
      <w:r w:rsidRPr="00B57F90">
        <w:rPr>
          <w:color w:val="000000"/>
        </w:rPr>
        <w:t>commercial</w:t>
      </w:r>
      <w:r w:rsidRPr="00B57F90">
        <w:rPr>
          <w:rFonts w:hint="eastAsia"/>
          <w:color w:val="000000"/>
        </w:rPr>
        <w:t xml:space="preserve">, leisure and tourism-related uses, the </w:t>
      </w:r>
      <w:proofErr w:type="spellStart"/>
      <w:r w:rsidRPr="00B57F90">
        <w:rPr>
          <w:rFonts w:hint="eastAsia"/>
          <w:color w:val="000000"/>
        </w:rPr>
        <w:t>reprovisioning</w:t>
      </w:r>
      <w:proofErr w:type="spellEnd"/>
      <w:r w:rsidRPr="00B57F90">
        <w:rPr>
          <w:rFonts w:hint="eastAsia"/>
          <w:color w:val="000000"/>
        </w:rPr>
        <w:t xml:space="preserve"> of </w:t>
      </w:r>
      <w:r w:rsidR="0030775C">
        <w:rPr>
          <w:rFonts w:hint="eastAsia"/>
          <w:color w:val="000000"/>
        </w:rPr>
        <w:t xml:space="preserve">the </w:t>
      </w:r>
      <w:proofErr w:type="spellStart"/>
      <w:r w:rsidRPr="00B57F90">
        <w:rPr>
          <w:rFonts w:hint="eastAsia"/>
          <w:color w:val="000000"/>
        </w:rPr>
        <w:t>Cadogan</w:t>
      </w:r>
      <w:proofErr w:type="spellEnd"/>
      <w:r w:rsidRPr="00B57F90">
        <w:rPr>
          <w:rFonts w:hint="eastAsia"/>
          <w:color w:val="000000"/>
        </w:rPr>
        <w:t xml:space="preserve"> Street Temporary Garden </w:t>
      </w:r>
      <w:r w:rsidR="00EC3D0B">
        <w:rPr>
          <w:rFonts w:hint="eastAsia"/>
          <w:color w:val="000000"/>
        </w:rPr>
        <w:t xml:space="preserve">at </w:t>
      </w:r>
      <w:r w:rsidRPr="00B57F90">
        <w:rPr>
          <w:rFonts w:hint="eastAsia"/>
          <w:color w:val="000000"/>
        </w:rPr>
        <w:t xml:space="preserve">the waterfront and the relocation of incompatible facilities </w:t>
      </w:r>
      <w:r w:rsidR="002B7676">
        <w:rPr>
          <w:rFonts w:hint="eastAsia"/>
          <w:color w:val="000000"/>
        </w:rPr>
        <w:t>at</w:t>
      </w:r>
      <w:r w:rsidR="002B7676" w:rsidRPr="00B57F90">
        <w:rPr>
          <w:rFonts w:hint="eastAsia"/>
          <w:color w:val="000000"/>
        </w:rPr>
        <w:t xml:space="preserve"> </w:t>
      </w:r>
      <w:r w:rsidRPr="00B57F90">
        <w:rPr>
          <w:rFonts w:hint="eastAsia"/>
          <w:color w:val="000000"/>
        </w:rPr>
        <w:t>the waterfront</w:t>
      </w:r>
      <w:r w:rsidR="00E660F6">
        <w:rPr>
          <w:rFonts w:hint="eastAsia"/>
          <w:color w:val="000000"/>
        </w:rPr>
        <w:t>.</w:t>
      </w:r>
      <w:r w:rsidRPr="00B57F90">
        <w:rPr>
          <w:rFonts w:hint="eastAsia"/>
          <w:color w:val="000000"/>
        </w:rPr>
        <w:t xml:space="preserve"> </w:t>
      </w:r>
      <w:r w:rsidR="00E660F6">
        <w:rPr>
          <w:rFonts w:hint="eastAsia"/>
          <w:color w:val="000000"/>
        </w:rPr>
        <w:t xml:space="preserve"> F</w:t>
      </w:r>
      <w:r w:rsidRPr="00B57F90">
        <w:rPr>
          <w:rFonts w:hint="eastAsia"/>
          <w:color w:val="000000"/>
        </w:rPr>
        <w:t xml:space="preserve">or example, the Victoria Public Mortuary </w:t>
      </w:r>
      <w:r w:rsidR="00E660F6">
        <w:rPr>
          <w:rFonts w:hint="eastAsia"/>
          <w:color w:val="000000"/>
        </w:rPr>
        <w:t xml:space="preserve">would be relocated </w:t>
      </w:r>
      <w:r w:rsidRPr="00B57F90">
        <w:rPr>
          <w:rFonts w:hint="eastAsia"/>
          <w:color w:val="000000"/>
        </w:rPr>
        <w:t xml:space="preserve">to another site on Victoria Road (i.e. the ex-magazine site of the MTRCL in the cavern and its adjoining area) and the Salt Water Pumping Station </w:t>
      </w:r>
      <w:r w:rsidR="00173468">
        <w:rPr>
          <w:rFonts w:hint="eastAsia"/>
          <w:color w:val="000000"/>
        </w:rPr>
        <w:t xml:space="preserve">would be relocated </w:t>
      </w:r>
      <w:r w:rsidRPr="00B57F90">
        <w:rPr>
          <w:rFonts w:hint="eastAsia"/>
          <w:color w:val="000000"/>
        </w:rPr>
        <w:t xml:space="preserve">to the site next to the Island West Refuse Transfer Station.  The housing development suggestions in the Preliminary Proposal would also be </w:t>
      </w:r>
      <w:r w:rsidRPr="00B57F90">
        <w:rPr>
          <w:rFonts w:hint="eastAsia"/>
          <w:color w:val="000000"/>
        </w:rPr>
        <w:lastRenderedPageBreak/>
        <w:t xml:space="preserve">retained, including public housing development at the Ex-Mount Davis Cottage Area and the Ex-Police Married Officers Quarters, and private residential development to the north of Victoria Road.  </w:t>
      </w:r>
      <w:r w:rsidR="006B7D60">
        <w:rPr>
          <w:rFonts w:hint="eastAsia"/>
          <w:color w:val="000000"/>
        </w:rPr>
        <w:t>C</w:t>
      </w:r>
      <w:r w:rsidRPr="00B57F90">
        <w:rPr>
          <w:rFonts w:hint="eastAsia"/>
          <w:color w:val="000000"/>
        </w:rPr>
        <w:t xml:space="preserve">ommunity facilities proposed </w:t>
      </w:r>
      <w:r w:rsidR="006074B9">
        <w:rPr>
          <w:rFonts w:hint="eastAsia"/>
          <w:color w:val="000000"/>
        </w:rPr>
        <w:t xml:space="preserve">in the Preliminary Proposal would also be retained.  </w:t>
      </w:r>
      <w:r w:rsidR="006074B9">
        <w:rPr>
          <w:color w:val="000000"/>
        </w:rPr>
        <w:t>T</w:t>
      </w:r>
      <w:r w:rsidR="006074B9">
        <w:rPr>
          <w:rFonts w:hint="eastAsia"/>
          <w:color w:val="000000"/>
        </w:rPr>
        <w:t xml:space="preserve">hose facilities included </w:t>
      </w:r>
      <w:r w:rsidRPr="00B57F90">
        <w:rPr>
          <w:rFonts w:hint="eastAsia"/>
          <w:color w:val="000000"/>
        </w:rPr>
        <w:t xml:space="preserve">primary school, the provision of social welfare facilities such as youth and elderly centres in the public housing development, and the provision of a public transport interchange combining the two open-air bus termini at </w:t>
      </w:r>
      <w:proofErr w:type="spellStart"/>
      <w:r w:rsidRPr="00B57F90">
        <w:rPr>
          <w:rFonts w:hint="eastAsia"/>
          <w:color w:val="000000"/>
        </w:rPr>
        <w:t>Sai</w:t>
      </w:r>
      <w:proofErr w:type="spellEnd"/>
      <w:r w:rsidRPr="00B57F90">
        <w:rPr>
          <w:rFonts w:hint="eastAsia"/>
          <w:color w:val="000000"/>
        </w:rPr>
        <w:t xml:space="preserve"> </w:t>
      </w:r>
      <w:proofErr w:type="spellStart"/>
      <w:r w:rsidRPr="00B57F90">
        <w:rPr>
          <w:rFonts w:hint="eastAsia"/>
          <w:color w:val="000000"/>
        </w:rPr>
        <w:t>Ning</w:t>
      </w:r>
      <w:proofErr w:type="spellEnd"/>
      <w:r w:rsidRPr="00B57F90">
        <w:rPr>
          <w:rFonts w:hint="eastAsia"/>
          <w:color w:val="000000"/>
        </w:rPr>
        <w:t xml:space="preserve"> Street and </w:t>
      </w:r>
      <w:proofErr w:type="spellStart"/>
      <w:r w:rsidRPr="00B57F90">
        <w:rPr>
          <w:rFonts w:hint="eastAsia"/>
          <w:color w:val="000000"/>
        </w:rPr>
        <w:t>Shing</w:t>
      </w:r>
      <w:proofErr w:type="spellEnd"/>
      <w:r w:rsidRPr="00B57F90">
        <w:rPr>
          <w:rFonts w:hint="eastAsia"/>
          <w:color w:val="000000"/>
        </w:rPr>
        <w:t xml:space="preserve"> Sai Road as well as a refuse collection point in the private housing development site at the junction of Victoria Road/</w:t>
      </w:r>
      <w:proofErr w:type="spellStart"/>
      <w:r w:rsidRPr="00B57F90">
        <w:rPr>
          <w:rFonts w:hint="eastAsia"/>
          <w:color w:val="000000"/>
        </w:rPr>
        <w:t>Cadogan</w:t>
      </w:r>
      <w:proofErr w:type="spellEnd"/>
      <w:r w:rsidRPr="00B57F90">
        <w:rPr>
          <w:rFonts w:hint="eastAsia"/>
          <w:color w:val="000000"/>
        </w:rPr>
        <w:t xml:space="preserve"> Street.  </w:t>
      </w:r>
      <w:r w:rsidR="00E621BF">
        <w:rPr>
          <w:rFonts w:hint="eastAsia"/>
          <w:color w:val="000000"/>
        </w:rPr>
        <w:t>T</w:t>
      </w:r>
      <w:r w:rsidRPr="00B57F90">
        <w:rPr>
          <w:rFonts w:hint="eastAsia"/>
          <w:color w:val="000000"/>
        </w:rPr>
        <w:t xml:space="preserve">he </w:t>
      </w:r>
      <w:r w:rsidR="00E621BF">
        <w:rPr>
          <w:rFonts w:hint="eastAsia"/>
          <w:color w:val="000000"/>
        </w:rPr>
        <w:t xml:space="preserve">TD had retained </w:t>
      </w:r>
      <w:r w:rsidRPr="00B57F90">
        <w:rPr>
          <w:rFonts w:hint="eastAsia"/>
          <w:color w:val="000000"/>
        </w:rPr>
        <w:t xml:space="preserve">various traffic improvement measures, which included widening Victoria Road, constructing a new access road connecting Victoria Road and </w:t>
      </w:r>
      <w:proofErr w:type="spellStart"/>
      <w:r w:rsidRPr="00B57F90">
        <w:rPr>
          <w:rFonts w:hint="eastAsia"/>
          <w:color w:val="000000"/>
        </w:rPr>
        <w:t>Cadogan</w:t>
      </w:r>
      <w:proofErr w:type="spellEnd"/>
      <w:r w:rsidRPr="00B57F90">
        <w:rPr>
          <w:rFonts w:hint="eastAsia"/>
          <w:color w:val="000000"/>
        </w:rPr>
        <w:t xml:space="preserve"> Street to </w:t>
      </w:r>
      <w:r w:rsidR="00F83FF4">
        <w:rPr>
          <w:rFonts w:hint="eastAsia"/>
          <w:color w:val="000000"/>
        </w:rPr>
        <w:t xml:space="preserve">ease </w:t>
      </w:r>
      <w:r w:rsidRPr="00B57F90">
        <w:rPr>
          <w:rFonts w:hint="eastAsia"/>
          <w:color w:val="000000"/>
        </w:rPr>
        <w:t>traffic</w:t>
      </w:r>
      <w:r w:rsidR="00F83FF4">
        <w:rPr>
          <w:rFonts w:hint="eastAsia"/>
          <w:color w:val="000000"/>
        </w:rPr>
        <w:t xml:space="preserve"> flow</w:t>
      </w:r>
      <w:r w:rsidRPr="00B57F90">
        <w:rPr>
          <w:rFonts w:hint="eastAsia"/>
          <w:color w:val="000000"/>
        </w:rPr>
        <w:t>, and providing public light goods vehicle parking spaces in the public housing development.</w:t>
      </w:r>
    </w:p>
    <w:p w:rsidR="00B72B1A" w:rsidRPr="00B57F90" w:rsidRDefault="00B72B1A" w:rsidP="0074233E">
      <w:pPr>
        <w:pStyle w:val="af9"/>
        <w:tabs>
          <w:tab w:val="left" w:pos="851"/>
        </w:tabs>
        <w:adjustRightInd w:val="0"/>
        <w:snapToGrid w:val="0"/>
        <w:ind w:leftChars="0" w:left="1418" w:hanging="567"/>
        <w:jc w:val="both"/>
        <w:rPr>
          <w:color w:val="000000"/>
        </w:rPr>
      </w:pPr>
    </w:p>
    <w:p w:rsidR="00B72B1A" w:rsidRPr="00B57F90" w:rsidRDefault="00B72B1A" w:rsidP="006953B7">
      <w:pPr>
        <w:pStyle w:val="af9"/>
        <w:numPr>
          <w:ilvl w:val="0"/>
          <w:numId w:val="8"/>
        </w:numPr>
        <w:tabs>
          <w:tab w:val="left" w:pos="851"/>
        </w:tabs>
        <w:adjustRightInd w:val="0"/>
        <w:snapToGrid w:val="0"/>
        <w:ind w:leftChars="0" w:left="1418" w:hanging="567"/>
        <w:jc w:val="both"/>
        <w:rPr>
          <w:color w:val="000000"/>
        </w:rPr>
      </w:pPr>
      <w:r w:rsidRPr="00B57F90">
        <w:rPr>
          <w:rFonts w:hint="eastAsia"/>
          <w:color w:val="000000"/>
        </w:rPr>
        <w:t xml:space="preserve">The Revised Proposal had also enhanced some suggestions in the Preliminary Proposal, including the deletion of the section of proposed new access road separating the primary school and the waterfront promenade in order to increase the area of the waterfront promenade, the widening of the western pavement near the waterfront at </w:t>
      </w:r>
      <w:proofErr w:type="spellStart"/>
      <w:r w:rsidRPr="00B57F90">
        <w:rPr>
          <w:rFonts w:hint="eastAsia"/>
          <w:color w:val="000000"/>
        </w:rPr>
        <w:t>Cadogan</w:t>
      </w:r>
      <w:proofErr w:type="spellEnd"/>
      <w:r w:rsidRPr="00B57F90">
        <w:rPr>
          <w:rFonts w:hint="eastAsia"/>
          <w:color w:val="000000"/>
        </w:rPr>
        <w:t xml:space="preserve"> Street, as well as the provision of two footbridges across Victoria Road to enhance the </w:t>
      </w:r>
      <w:r w:rsidRPr="00B57F90">
        <w:rPr>
          <w:color w:val="000000"/>
        </w:rPr>
        <w:t>accessibility</w:t>
      </w:r>
      <w:r w:rsidRPr="00B57F90">
        <w:rPr>
          <w:rFonts w:hint="eastAsia"/>
          <w:color w:val="000000"/>
        </w:rPr>
        <w:t xml:space="preserve"> of the waterfront area.  In view of the public concern on development density, ventilation and visual impacts, the number of public housing units would be reduced by about </w:t>
      </w:r>
      <w:r w:rsidRPr="00B57F90">
        <w:rPr>
          <w:color w:val="000000"/>
        </w:rPr>
        <w:t>400</w:t>
      </w:r>
      <w:r w:rsidRPr="00B57F90">
        <w:rPr>
          <w:rFonts w:hint="eastAsia"/>
          <w:color w:val="000000"/>
        </w:rPr>
        <w:t xml:space="preserve">; the building height of the western portion of the site would be substantially reduced from the originally proposed </w:t>
      </w:r>
      <w:r w:rsidRPr="00B57F90">
        <w:rPr>
          <w:color w:val="000000"/>
        </w:rPr>
        <w:t>120</w:t>
      </w:r>
      <w:r w:rsidRPr="00B57F90">
        <w:rPr>
          <w:rFonts w:hint="eastAsia"/>
          <w:color w:val="000000"/>
        </w:rPr>
        <w:t>-</w:t>
      </w:r>
      <w:r w:rsidRPr="00B57F90">
        <w:rPr>
          <w:color w:val="000000"/>
        </w:rPr>
        <w:t>140</w:t>
      </w:r>
      <w:r w:rsidRPr="00B57F90">
        <w:rPr>
          <w:rFonts w:hint="eastAsia"/>
          <w:color w:val="000000"/>
        </w:rPr>
        <w:t xml:space="preserve"> metre</w:t>
      </w:r>
      <w:r w:rsidR="00516E5B">
        <w:rPr>
          <w:rFonts w:hint="eastAsia"/>
          <w:color w:val="000000"/>
        </w:rPr>
        <w:t>s</w:t>
      </w:r>
      <w:r w:rsidRPr="00B57F90">
        <w:rPr>
          <w:rFonts w:hint="eastAsia"/>
          <w:color w:val="000000"/>
        </w:rPr>
        <w:t xml:space="preserve"> above Principal Datum (</w:t>
      </w:r>
      <w:proofErr w:type="spellStart"/>
      <w:r w:rsidRPr="00B57F90">
        <w:rPr>
          <w:rFonts w:hint="eastAsia"/>
          <w:color w:val="000000"/>
        </w:rPr>
        <w:t>mPD</w:t>
      </w:r>
      <w:proofErr w:type="spellEnd"/>
      <w:r w:rsidRPr="00B57F90">
        <w:rPr>
          <w:rFonts w:hint="eastAsia"/>
          <w:color w:val="000000"/>
        </w:rPr>
        <w:t xml:space="preserve">) to </w:t>
      </w:r>
      <w:r w:rsidRPr="00B57F90">
        <w:rPr>
          <w:color w:val="000000"/>
        </w:rPr>
        <w:t>65</w:t>
      </w:r>
      <w:r w:rsidRPr="00B57F90">
        <w:rPr>
          <w:rFonts w:hint="eastAsia"/>
          <w:color w:val="000000"/>
        </w:rPr>
        <w:t xml:space="preserve"> </w:t>
      </w:r>
      <w:proofErr w:type="spellStart"/>
      <w:r w:rsidRPr="00B57F90">
        <w:rPr>
          <w:rFonts w:hint="eastAsia"/>
          <w:color w:val="000000"/>
        </w:rPr>
        <w:t>mPD</w:t>
      </w:r>
      <w:proofErr w:type="spellEnd"/>
      <w:r w:rsidRPr="00B57F90">
        <w:rPr>
          <w:rFonts w:hint="eastAsia"/>
          <w:color w:val="000000"/>
        </w:rPr>
        <w:t xml:space="preserve">; and three non-building area (NBA)/building gaps would be retained to serve as air/visual corridors.  A stepped height profile ascending from 40 </w:t>
      </w:r>
      <w:proofErr w:type="spellStart"/>
      <w:r w:rsidRPr="00B57F90">
        <w:rPr>
          <w:rFonts w:hint="eastAsia"/>
          <w:color w:val="000000"/>
        </w:rPr>
        <w:t>mPD</w:t>
      </w:r>
      <w:proofErr w:type="spellEnd"/>
      <w:r w:rsidRPr="00B57F90">
        <w:rPr>
          <w:rFonts w:hint="eastAsia"/>
          <w:color w:val="000000"/>
        </w:rPr>
        <w:t xml:space="preserve"> to 120 </w:t>
      </w:r>
      <w:proofErr w:type="spellStart"/>
      <w:r w:rsidRPr="00B57F90">
        <w:rPr>
          <w:rFonts w:hint="eastAsia"/>
          <w:color w:val="000000"/>
        </w:rPr>
        <w:t>mPD</w:t>
      </w:r>
      <w:proofErr w:type="spellEnd"/>
      <w:r w:rsidRPr="00B57F90">
        <w:rPr>
          <w:rFonts w:hint="eastAsia"/>
          <w:color w:val="000000"/>
        </w:rPr>
        <w:t xml:space="preserve"> at the private residential development at the junction of Victoria Road/</w:t>
      </w:r>
      <w:proofErr w:type="spellStart"/>
      <w:r w:rsidRPr="00B57F90">
        <w:rPr>
          <w:rFonts w:hint="eastAsia"/>
          <w:color w:val="000000"/>
        </w:rPr>
        <w:t>Cadogan</w:t>
      </w:r>
      <w:proofErr w:type="spellEnd"/>
      <w:r w:rsidRPr="00B57F90">
        <w:rPr>
          <w:rFonts w:hint="eastAsia"/>
          <w:color w:val="000000"/>
        </w:rPr>
        <w:t xml:space="preserve"> Street would be </w:t>
      </w:r>
      <w:r w:rsidRPr="00B57F90">
        <w:rPr>
          <w:color w:val="000000"/>
        </w:rPr>
        <w:t>considered</w:t>
      </w:r>
      <w:r w:rsidRPr="00B57F90">
        <w:rPr>
          <w:rFonts w:hint="eastAsia"/>
          <w:color w:val="000000"/>
        </w:rPr>
        <w:t xml:space="preserve">, subject to further studies on its </w:t>
      </w:r>
      <w:r w:rsidRPr="00B57F90">
        <w:rPr>
          <w:color w:val="000000"/>
        </w:rPr>
        <w:t>feasibility</w:t>
      </w:r>
      <w:r w:rsidRPr="00B57F90">
        <w:rPr>
          <w:rFonts w:hint="eastAsia"/>
          <w:color w:val="000000"/>
        </w:rPr>
        <w:t xml:space="preserve"> and implementation</w:t>
      </w:r>
      <w:r w:rsidR="004955F1">
        <w:rPr>
          <w:rFonts w:hint="eastAsia"/>
          <w:color w:val="000000"/>
        </w:rPr>
        <w:t xml:space="preserve"> method</w:t>
      </w:r>
      <w:r w:rsidRPr="00B57F90">
        <w:rPr>
          <w:rFonts w:hint="eastAsia"/>
          <w:color w:val="000000"/>
        </w:rPr>
        <w:t xml:space="preserve">.  A building gap would be retained in the site.  In addition, the width of the proposed NBA of the China Merchants </w:t>
      </w:r>
      <w:proofErr w:type="spellStart"/>
      <w:r w:rsidRPr="00B57F90">
        <w:rPr>
          <w:rFonts w:hint="eastAsia"/>
          <w:color w:val="000000"/>
        </w:rPr>
        <w:t>Godown</w:t>
      </w:r>
      <w:proofErr w:type="spellEnd"/>
      <w:r w:rsidRPr="00B57F90">
        <w:rPr>
          <w:rFonts w:hint="eastAsia"/>
          <w:color w:val="000000"/>
        </w:rPr>
        <w:t xml:space="preserve"> would be increased from </w:t>
      </w:r>
      <w:r w:rsidRPr="00B57F90">
        <w:rPr>
          <w:color w:val="000000"/>
        </w:rPr>
        <w:t>15</w:t>
      </w:r>
      <w:r w:rsidRPr="00B57F90">
        <w:rPr>
          <w:rFonts w:hint="eastAsia"/>
          <w:color w:val="000000"/>
        </w:rPr>
        <w:t xml:space="preserve">m to </w:t>
      </w:r>
      <w:r w:rsidRPr="00B57F90">
        <w:rPr>
          <w:color w:val="000000"/>
        </w:rPr>
        <w:t>30</w:t>
      </w:r>
      <w:r w:rsidRPr="00B57F90">
        <w:rPr>
          <w:rFonts w:hint="eastAsia"/>
          <w:color w:val="000000"/>
        </w:rPr>
        <w:t>m, so as to alleviate the air ventilation and visual impacts of the future developments on existing developments in the vicinity.  As for community facilities, the Revised Proposal suggested the provision of a basement car park within the private residential site at the junction of Victoria R</w:t>
      </w:r>
      <w:r w:rsidRPr="00B57F90">
        <w:rPr>
          <w:color w:val="000000"/>
        </w:rPr>
        <w:t>o</w:t>
      </w:r>
      <w:r w:rsidRPr="00B57F90">
        <w:rPr>
          <w:rFonts w:hint="eastAsia"/>
          <w:color w:val="000000"/>
        </w:rPr>
        <w:t>ad/</w:t>
      </w:r>
      <w:proofErr w:type="spellStart"/>
      <w:r w:rsidRPr="00B57F90">
        <w:rPr>
          <w:rFonts w:hint="eastAsia"/>
          <w:color w:val="000000"/>
        </w:rPr>
        <w:t>Cadogan</w:t>
      </w:r>
      <w:proofErr w:type="spellEnd"/>
      <w:r w:rsidRPr="00B57F90">
        <w:rPr>
          <w:rFonts w:hint="eastAsia"/>
          <w:color w:val="000000"/>
        </w:rPr>
        <w:t xml:space="preserve"> Street.  According to </w:t>
      </w:r>
      <w:r w:rsidRPr="00B57F90">
        <w:rPr>
          <w:color w:val="000000"/>
        </w:rPr>
        <w:t>preliminary</w:t>
      </w:r>
      <w:r w:rsidRPr="00B57F90">
        <w:rPr>
          <w:rFonts w:hint="eastAsia"/>
          <w:color w:val="000000"/>
        </w:rPr>
        <w:t xml:space="preserve"> estimate, about 200 parking spaces, including about </w:t>
      </w:r>
      <w:r w:rsidRPr="00B57F90">
        <w:rPr>
          <w:color w:val="000000"/>
        </w:rPr>
        <w:t>50</w:t>
      </w:r>
      <w:r w:rsidRPr="00B57F90">
        <w:rPr>
          <w:rFonts w:hint="eastAsia"/>
          <w:color w:val="000000"/>
        </w:rPr>
        <w:t xml:space="preserve"> goods vehicle parking spaces could be provided.  Besides, the Revised Proposal also suggested the allocation of more space for the provision of additional community and welfare facilities and public toilet</w:t>
      </w:r>
      <w:r w:rsidR="0077257D">
        <w:rPr>
          <w:rFonts w:hint="eastAsia"/>
          <w:color w:val="000000"/>
        </w:rPr>
        <w:t>s</w:t>
      </w:r>
      <w:r w:rsidRPr="00B57F90">
        <w:rPr>
          <w:rFonts w:hint="eastAsia"/>
          <w:color w:val="000000"/>
        </w:rPr>
        <w:t xml:space="preserve"> in the site.</w:t>
      </w:r>
    </w:p>
    <w:p w:rsidR="00B72B1A" w:rsidRPr="00B57F90" w:rsidRDefault="00B72B1A" w:rsidP="0074233E">
      <w:pPr>
        <w:pStyle w:val="af9"/>
        <w:tabs>
          <w:tab w:val="left" w:pos="851"/>
        </w:tabs>
        <w:adjustRightInd w:val="0"/>
        <w:snapToGrid w:val="0"/>
        <w:ind w:leftChars="0" w:left="1418" w:hanging="567"/>
        <w:jc w:val="both"/>
      </w:pPr>
    </w:p>
    <w:p w:rsidR="00B72B1A" w:rsidRPr="00B57F90" w:rsidRDefault="00B72B1A" w:rsidP="006953B7">
      <w:pPr>
        <w:pStyle w:val="af9"/>
        <w:numPr>
          <w:ilvl w:val="0"/>
          <w:numId w:val="8"/>
        </w:numPr>
        <w:tabs>
          <w:tab w:val="left" w:pos="851"/>
        </w:tabs>
        <w:adjustRightInd w:val="0"/>
        <w:snapToGrid w:val="0"/>
        <w:ind w:leftChars="0" w:left="1418" w:hanging="567"/>
        <w:jc w:val="both"/>
        <w:rPr>
          <w:color w:val="000000"/>
        </w:rPr>
      </w:pPr>
      <w:r w:rsidRPr="00B57F90">
        <w:rPr>
          <w:rFonts w:hint="eastAsia"/>
          <w:color w:val="000000"/>
        </w:rPr>
        <w:t xml:space="preserve">In regards to trees and landscaping, he said that about 700 trees were distributed in the major development sites, most of them were common native tree species such as </w:t>
      </w:r>
      <w:proofErr w:type="spellStart"/>
      <w:r w:rsidRPr="00B57F90">
        <w:rPr>
          <w:rFonts w:hint="eastAsia"/>
          <w:i/>
          <w:color w:val="000000"/>
        </w:rPr>
        <w:t>Celtis</w:t>
      </w:r>
      <w:proofErr w:type="spellEnd"/>
      <w:r w:rsidRPr="00B57F90">
        <w:rPr>
          <w:rFonts w:hint="eastAsia"/>
          <w:i/>
          <w:color w:val="000000"/>
        </w:rPr>
        <w:t xml:space="preserve"> </w:t>
      </w:r>
      <w:proofErr w:type="spellStart"/>
      <w:r w:rsidRPr="00B57F90">
        <w:rPr>
          <w:rFonts w:hint="eastAsia"/>
          <w:i/>
          <w:color w:val="000000"/>
        </w:rPr>
        <w:t>sinensis</w:t>
      </w:r>
      <w:proofErr w:type="spellEnd"/>
      <w:r w:rsidRPr="00B57F90">
        <w:rPr>
          <w:rFonts w:hint="eastAsia"/>
          <w:color w:val="000000"/>
        </w:rPr>
        <w:t xml:space="preserve">, </w:t>
      </w:r>
      <w:proofErr w:type="spellStart"/>
      <w:r w:rsidRPr="00B57F90">
        <w:rPr>
          <w:rFonts w:hint="eastAsia"/>
          <w:i/>
          <w:color w:val="000000"/>
        </w:rPr>
        <w:t>Cinnamomum</w:t>
      </w:r>
      <w:proofErr w:type="spellEnd"/>
      <w:r w:rsidRPr="00B57F90">
        <w:rPr>
          <w:rFonts w:hint="eastAsia"/>
          <w:i/>
          <w:color w:val="000000"/>
        </w:rPr>
        <w:t xml:space="preserve"> </w:t>
      </w:r>
      <w:proofErr w:type="spellStart"/>
      <w:r w:rsidRPr="00B57F90">
        <w:rPr>
          <w:rFonts w:hint="eastAsia"/>
          <w:i/>
          <w:color w:val="000000"/>
        </w:rPr>
        <w:t>camphora</w:t>
      </w:r>
      <w:proofErr w:type="spellEnd"/>
      <w:r w:rsidRPr="00B57F90">
        <w:rPr>
          <w:rFonts w:hint="eastAsia"/>
          <w:color w:val="000000"/>
        </w:rPr>
        <w:t xml:space="preserve">, </w:t>
      </w:r>
      <w:proofErr w:type="spellStart"/>
      <w:r w:rsidRPr="00B57F90">
        <w:rPr>
          <w:rFonts w:hint="eastAsia"/>
          <w:i/>
          <w:color w:val="000000"/>
        </w:rPr>
        <w:t>Ficus</w:t>
      </w:r>
      <w:proofErr w:type="spellEnd"/>
      <w:r w:rsidRPr="00B57F90">
        <w:rPr>
          <w:rFonts w:hint="eastAsia"/>
          <w:i/>
          <w:color w:val="000000"/>
        </w:rPr>
        <w:t xml:space="preserve"> </w:t>
      </w:r>
      <w:proofErr w:type="spellStart"/>
      <w:r w:rsidRPr="00B57F90">
        <w:rPr>
          <w:rFonts w:hint="eastAsia"/>
          <w:i/>
          <w:color w:val="000000"/>
        </w:rPr>
        <w:t>microcarpa</w:t>
      </w:r>
      <w:proofErr w:type="spellEnd"/>
      <w:r w:rsidRPr="00B57F90">
        <w:rPr>
          <w:rFonts w:hint="eastAsia"/>
          <w:color w:val="000000"/>
        </w:rPr>
        <w:t xml:space="preserve">, </w:t>
      </w:r>
      <w:proofErr w:type="spellStart"/>
      <w:r w:rsidRPr="00B57F90">
        <w:rPr>
          <w:rFonts w:hint="eastAsia"/>
          <w:i/>
          <w:color w:val="000000"/>
        </w:rPr>
        <w:t>Macaranga</w:t>
      </w:r>
      <w:proofErr w:type="spellEnd"/>
      <w:r w:rsidRPr="00B57F90">
        <w:rPr>
          <w:rFonts w:hint="eastAsia"/>
          <w:i/>
          <w:color w:val="000000"/>
        </w:rPr>
        <w:t xml:space="preserve"> </w:t>
      </w:r>
      <w:proofErr w:type="spellStart"/>
      <w:r w:rsidRPr="00B57F90">
        <w:rPr>
          <w:rFonts w:hint="eastAsia"/>
          <w:i/>
          <w:color w:val="000000"/>
        </w:rPr>
        <w:t>tanarius</w:t>
      </w:r>
      <w:proofErr w:type="spellEnd"/>
      <w:r w:rsidRPr="00B57F90">
        <w:rPr>
          <w:rFonts w:hint="eastAsia"/>
          <w:color w:val="000000"/>
        </w:rPr>
        <w:t xml:space="preserve"> and </w:t>
      </w:r>
      <w:proofErr w:type="spellStart"/>
      <w:r w:rsidRPr="00B57F90">
        <w:rPr>
          <w:rFonts w:hint="eastAsia"/>
          <w:i/>
          <w:color w:val="000000"/>
        </w:rPr>
        <w:t>Leucaena</w:t>
      </w:r>
      <w:proofErr w:type="spellEnd"/>
      <w:r w:rsidRPr="00B57F90">
        <w:rPr>
          <w:rFonts w:hint="eastAsia"/>
          <w:i/>
          <w:color w:val="000000"/>
        </w:rPr>
        <w:t xml:space="preserve"> </w:t>
      </w:r>
      <w:proofErr w:type="spellStart"/>
      <w:r w:rsidRPr="00B57F90">
        <w:rPr>
          <w:rFonts w:hint="eastAsia"/>
          <w:i/>
          <w:color w:val="000000"/>
        </w:rPr>
        <w:t>leucocephala</w:t>
      </w:r>
      <w:proofErr w:type="spellEnd"/>
      <w:r w:rsidRPr="00B57F90">
        <w:rPr>
          <w:rFonts w:hint="eastAsia"/>
          <w:color w:val="000000"/>
        </w:rPr>
        <w:t>.  Two old banyan trees listed in the Register of Old and Valuable Trees were located in the Kennedy Town Bus Terminus Sitting-out Area next to Victoria Road.  Relevant departments would conduct detailed tree surveys at the detailed design stage and the affected trees would be preserved, transplanted or removed according to the recommendations in the assessment reports.  They would also minimise the development impact</w:t>
      </w:r>
      <w:r w:rsidR="008541B5">
        <w:rPr>
          <w:rFonts w:hint="eastAsia"/>
          <w:color w:val="000000"/>
        </w:rPr>
        <w:t>s</w:t>
      </w:r>
      <w:r w:rsidRPr="00B57F90">
        <w:rPr>
          <w:rFonts w:hint="eastAsia"/>
          <w:color w:val="000000"/>
        </w:rPr>
        <w:t xml:space="preserve"> on existing trees and provide appropriate landscape measures and feasible tree preservation and compensatory planting proposals in accordance with the </w:t>
      </w:r>
      <w:r w:rsidRPr="00B57F90">
        <w:rPr>
          <w:rFonts w:hint="eastAsia"/>
          <w:color w:val="000000"/>
        </w:rPr>
        <w:lastRenderedPageBreak/>
        <w:t>DEVB</w:t>
      </w:r>
      <w:r w:rsidRPr="00B57F90">
        <w:rPr>
          <w:color w:val="000000"/>
        </w:rPr>
        <w:t>’</w:t>
      </w:r>
      <w:r w:rsidRPr="00B57F90">
        <w:rPr>
          <w:rFonts w:hint="eastAsia"/>
          <w:color w:val="000000"/>
        </w:rPr>
        <w:t xml:space="preserve">s relevant Technical Circular and the </w:t>
      </w:r>
      <w:proofErr w:type="spellStart"/>
      <w:r w:rsidRPr="00B57F90">
        <w:rPr>
          <w:rFonts w:hint="eastAsia"/>
          <w:color w:val="000000"/>
        </w:rPr>
        <w:t>LandsD</w:t>
      </w:r>
      <w:r w:rsidRPr="00B57F90">
        <w:rPr>
          <w:color w:val="000000"/>
        </w:rPr>
        <w:t>’</w:t>
      </w:r>
      <w:r w:rsidRPr="00B57F90">
        <w:rPr>
          <w:rFonts w:hint="eastAsia"/>
          <w:color w:val="000000"/>
        </w:rPr>
        <w:t>s</w:t>
      </w:r>
      <w:proofErr w:type="spellEnd"/>
      <w:r w:rsidRPr="00B57F90">
        <w:rPr>
          <w:rFonts w:hint="eastAsia"/>
          <w:color w:val="000000"/>
        </w:rPr>
        <w:t xml:space="preserve"> Land </w:t>
      </w:r>
      <w:r w:rsidRPr="00B57F90">
        <w:rPr>
          <w:color w:val="000000"/>
        </w:rPr>
        <w:t>Administration</w:t>
      </w:r>
      <w:r w:rsidRPr="00B57F90">
        <w:rPr>
          <w:rFonts w:hint="eastAsia"/>
          <w:color w:val="000000"/>
        </w:rPr>
        <w:t xml:space="preserve"> Office Practice Note.</w:t>
      </w:r>
    </w:p>
    <w:p w:rsidR="00B72B1A" w:rsidRPr="00B57F90" w:rsidRDefault="00B72B1A" w:rsidP="0074233E">
      <w:pPr>
        <w:pStyle w:val="af9"/>
        <w:tabs>
          <w:tab w:val="left" w:pos="851"/>
        </w:tabs>
        <w:adjustRightInd w:val="0"/>
        <w:snapToGrid w:val="0"/>
        <w:ind w:leftChars="0" w:left="1418" w:hanging="567"/>
        <w:rPr>
          <w:color w:val="000000"/>
        </w:rPr>
      </w:pPr>
    </w:p>
    <w:p w:rsidR="00B72B1A" w:rsidRDefault="00B72B1A" w:rsidP="006953B7">
      <w:pPr>
        <w:pStyle w:val="af9"/>
        <w:numPr>
          <w:ilvl w:val="0"/>
          <w:numId w:val="8"/>
        </w:numPr>
        <w:tabs>
          <w:tab w:val="left" w:pos="851"/>
        </w:tabs>
        <w:adjustRightInd w:val="0"/>
        <w:snapToGrid w:val="0"/>
        <w:ind w:leftChars="0" w:left="1418" w:hanging="567"/>
        <w:jc w:val="both"/>
        <w:rPr>
          <w:color w:val="000000"/>
        </w:rPr>
      </w:pPr>
      <w:r w:rsidRPr="00B57F90">
        <w:rPr>
          <w:rFonts w:hint="eastAsia"/>
          <w:color w:val="000000"/>
        </w:rPr>
        <w:t xml:space="preserve">In </w:t>
      </w:r>
      <w:r w:rsidRPr="00B57F90">
        <w:rPr>
          <w:color w:val="000000"/>
        </w:rPr>
        <w:t>the</w:t>
      </w:r>
      <w:r w:rsidRPr="00B57F90">
        <w:rPr>
          <w:rFonts w:hint="eastAsia"/>
          <w:color w:val="000000"/>
        </w:rPr>
        <w:t xml:space="preserve"> next stage, the </w:t>
      </w:r>
      <w:proofErr w:type="spellStart"/>
      <w:r w:rsidRPr="00B57F90">
        <w:rPr>
          <w:rFonts w:hint="eastAsia"/>
          <w:color w:val="000000"/>
        </w:rPr>
        <w:t>PlanD</w:t>
      </w:r>
      <w:proofErr w:type="spellEnd"/>
      <w:r w:rsidRPr="00B57F90">
        <w:rPr>
          <w:rFonts w:hint="eastAsia"/>
          <w:color w:val="000000"/>
        </w:rPr>
        <w:t xml:space="preserve"> would submit the Revised Proposal together with the comments of the C&amp;WDC and the relevant government departments to the Metro Planning Committee (MPC) of the Town Planning Board (TPB) for its consideration.  If the MPC agreed to the related rezoning amendments, the TPB would exhibit the amended Outline Zoning Plan for public inspection under section 7 of the Town Planning Ordinance for a period of two months.</w:t>
      </w:r>
    </w:p>
    <w:p w:rsidR="00245412" w:rsidRPr="00245412" w:rsidRDefault="00245412" w:rsidP="00245412">
      <w:pPr>
        <w:tabs>
          <w:tab w:val="left" w:pos="851"/>
        </w:tabs>
        <w:adjustRightInd w:val="0"/>
        <w:snapToGrid w:val="0"/>
        <w:ind w:left="851"/>
        <w:jc w:val="both"/>
        <w:rPr>
          <w:color w:val="000000"/>
        </w:rPr>
      </w:pPr>
    </w:p>
    <w:p w:rsidR="00B72B1A" w:rsidRPr="00B57F90" w:rsidRDefault="00B72B1A" w:rsidP="00B57F90">
      <w:pPr>
        <w:tabs>
          <w:tab w:val="left" w:pos="851"/>
        </w:tabs>
        <w:adjustRightInd w:val="0"/>
        <w:snapToGrid w:val="0"/>
        <w:jc w:val="both"/>
      </w:pPr>
      <w:r w:rsidRPr="00B57F90">
        <w:rPr>
          <w:rFonts w:hint="eastAsia"/>
        </w:rPr>
        <w:t>56</w:t>
      </w:r>
      <w:r w:rsidRPr="00B57F90">
        <w:t>.</w:t>
      </w:r>
      <w:r w:rsidRPr="00B57F90">
        <w:tab/>
      </w:r>
      <w:r w:rsidRPr="00E970E5">
        <w:t>Ms LO Po-</w:t>
      </w:r>
      <w:proofErr w:type="spellStart"/>
      <w:r w:rsidRPr="00E970E5">
        <w:t>sze</w:t>
      </w:r>
      <w:proofErr w:type="spellEnd"/>
      <w:r w:rsidRPr="00B57F90">
        <w:rPr>
          <w:rFonts w:hint="eastAsia"/>
        </w:rPr>
        <w:t xml:space="preserve">, Chairlady of the </w:t>
      </w:r>
      <w:r w:rsidRPr="00B57F90">
        <w:rPr>
          <w:lang w:eastAsia="zh-HK"/>
        </w:rPr>
        <w:t>Mount Davis Concern Group</w:t>
      </w:r>
      <w:r w:rsidRPr="00B57F90">
        <w:rPr>
          <w:rFonts w:hint="eastAsia"/>
        </w:rPr>
        <w:t>,</w:t>
      </w:r>
      <w:r w:rsidRPr="00B57F90">
        <w:t xml:space="preserve"> </w:t>
      </w:r>
      <w:r w:rsidRPr="00B57F90">
        <w:rPr>
          <w:rFonts w:hint="eastAsia"/>
        </w:rPr>
        <w:t xml:space="preserve">briefly described the aspirations of the residents in the district.  </w:t>
      </w:r>
      <w:r w:rsidR="00BF5467" w:rsidRPr="00BF4052">
        <w:t>Residents hoped</w:t>
      </w:r>
      <w:r w:rsidR="00BF5467">
        <w:rPr>
          <w:rFonts w:hint="eastAsia"/>
          <w:spacing w:val="20"/>
        </w:rPr>
        <w:t xml:space="preserve"> </w:t>
      </w:r>
      <w:r w:rsidR="00BF5467">
        <w:rPr>
          <w:rFonts w:hint="eastAsia"/>
        </w:rPr>
        <w:t xml:space="preserve">to enhance the conservation of </w:t>
      </w:r>
      <w:r w:rsidRPr="00B57F90">
        <w:rPr>
          <w:lang w:eastAsia="zh-HK"/>
        </w:rPr>
        <w:t>Mount Davis</w:t>
      </w:r>
      <w:r w:rsidRPr="00B57F90">
        <w:rPr>
          <w:rFonts w:hint="eastAsia"/>
        </w:rPr>
        <w:t xml:space="preserve"> </w:t>
      </w:r>
      <w:r w:rsidR="00416EF5">
        <w:rPr>
          <w:rFonts w:hint="eastAsia"/>
        </w:rPr>
        <w:t xml:space="preserve">to attract more visitors </w:t>
      </w:r>
      <w:r w:rsidR="00BF5467">
        <w:t>because</w:t>
      </w:r>
      <w:r w:rsidR="00BF5467">
        <w:rPr>
          <w:rFonts w:hint="eastAsia"/>
        </w:rPr>
        <w:t xml:space="preserve"> it </w:t>
      </w:r>
      <w:r w:rsidRPr="00B57F90">
        <w:rPr>
          <w:rFonts w:hint="eastAsia"/>
        </w:rPr>
        <w:t xml:space="preserve">was the oldest historic landmark in the district.  She opined that there was a lack of public open space in the Western District </w:t>
      </w:r>
      <w:r w:rsidR="00B73593">
        <w:rPr>
          <w:rFonts w:hint="eastAsia"/>
        </w:rPr>
        <w:t xml:space="preserve">and </w:t>
      </w:r>
      <w:r w:rsidRPr="00B57F90">
        <w:rPr>
          <w:rFonts w:hint="eastAsia"/>
        </w:rPr>
        <w:t xml:space="preserve">asked the LCSD to follow up.  She </w:t>
      </w:r>
      <w:r w:rsidRPr="00B57F90">
        <w:t>e</w:t>
      </w:r>
      <w:r w:rsidRPr="00B57F90">
        <w:rPr>
          <w:rFonts w:hint="eastAsia"/>
        </w:rPr>
        <w:t>stimat</w:t>
      </w:r>
      <w:r w:rsidRPr="00B57F90">
        <w:t>ed</w:t>
      </w:r>
      <w:r w:rsidRPr="00B57F90">
        <w:rPr>
          <w:rFonts w:hint="eastAsia"/>
        </w:rPr>
        <w:t xml:space="preserve"> that there would be over 4</w:t>
      </w:r>
      <w:r w:rsidR="0018505A">
        <w:rPr>
          <w:lang w:val="en-US"/>
        </w:rPr>
        <w:t> </w:t>
      </w:r>
      <w:r w:rsidRPr="00B57F90">
        <w:rPr>
          <w:rFonts w:hint="eastAsia"/>
        </w:rPr>
        <w:t xml:space="preserve">000 new private and public housing </w:t>
      </w:r>
      <w:r w:rsidR="00A23A3A">
        <w:rPr>
          <w:rFonts w:hint="eastAsia"/>
        </w:rPr>
        <w:t xml:space="preserve">units </w:t>
      </w:r>
      <w:r w:rsidRPr="00B57F90">
        <w:rPr>
          <w:rFonts w:hint="eastAsia"/>
        </w:rPr>
        <w:t>in the Western District, resulting in an increase in population of about 20</w:t>
      </w:r>
      <w:r w:rsidR="0018505A">
        <w:rPr>
          <w:lang w:val="en-US"/>
        </w:rPr>
        <w:t> </w:t>
      </w:r>
      <w:r w:rsidRPr="00B57F90">
        <w:rPr>
          <w:rFonts w:hint="eastAsia"/>
        </w:rPr>
        <w:t xml:space="preserve">000.  </w:t>
      </w:r>
      <w:r w:rsidR="0041231C">
        <w:rPr>
          <w:rFonts w:hint="eastAsia"/>
        </w:rPr>
        <w:t>R</w:t>
      </w:r>
      <w:r w:rsidRPr="00B57F90">
        <w:rPr>
          <w:rFonts w:hint="eastAsia"/>
        </w:rPr>
        <w:t xml:space="preserve">esidents hoped that </w:t>
      </w:r>
      <w:r w:rsidR="00A340EB">
        <w:rPr>
          <w:rFonts w:hint="eastAsia"/>
        </w:rPr>
        <w:t xml:space="preserve">a </w:t>
      </w:r>
      <w:r w:rsidRPr="00B57F90">
        <w:rPr>
          <w:rFonts w:hint="eastAsia"/>
        </w:rPr>
        <w:t>green lung would be preserved to improve air quality.  In addition, she summarised residents</w:t>
      </w:r>
      <w:r w:rsidRPr="00B57F90">
        <w:t>’</w:t>
      </w:r>
      <w:r w:rsidR="009F7812">
        <w:rPr>
          <w:rFonts w:hint="eastAsia"/>
        </w:rPr>
        <w:t xml:space="preserve"> suggestions as follows:</w:t>
      </w:r>
    </w:p>
    <w:p w:rsidR="00B72B1A" w:rsidRPr="009F7812" w:rsidRDefault="00B72B1A" w:rsidP="00B57F90">
      <w:pPr>
        <w:tabs>
          <w:tab w:val="left" w:pos="851"/>
        </w:tabs>
        <w:adjustRightInd w:val="0"/>
        <w:snapToGrid w:val="0"/>
        <w:jc w:val="both"/>
        <w:rPr>
          <w:rFonts w:eastAsia="華康細明體"/>
        </w:rPr>
      </w:pPr>
    </w:p>
    <w:p w:rsidR="00B72B1A" w:rsidRPr="00B57F90" w:rsidRDefault="00B72B1A" w:rsidP="006953B7">
      <w:pPr>
        <w:pStyle w:val="af9"/>
        <w:numPr>
          <w:ilvl w:val="0"/>
          <w:numId w:val="25"/>
        </w:numPr>
        <w:tabs>
          <w:tab w:val="left" w:pos="851"/>
        </w:tabs>
        <w:adjustRightInd w:val="0"/>
        <w:snapToGrid w:val="0"/>
        <w:ind w:leftChars="0" w:left="1418" w:hanging="567"/>
        <w:jc w:val="both"/>
      </w:pPr>
      <w:r w:rsidRPr="00B57F90">
        <w:rPr>
          <w:rFonts w:eastAsia="華康細明體" w:hint="eastAsia"/>
        </w:rPr>
        <w:t xml:space="preserve">The height of buildings at the western </w:t>
      </w:r>
      <w:r w:rsidR="00F921C4">
        <w:rPr>
          <w:rFonts w:eastAsia="華康細明體" w:hint="eastAsia"/>
        </w:rPr>
        <w:t>part</w:t>
      </w:r>
      <w:r w:rsidR="00F921C4" w:rsidRPr="00B57F90">
        <w:rPr>
          <w:rFonts w:eastAsia="華康細明體" w:hint="eastAsia"/>
        </w:rPr>
        <w:t xml:space="preserve"> </w:t>
      </w:r>
      <w:r w:rsidRPr="00B57F90">
        <w:rPr>
          <w:rFonts w:eastAsia="華康細明體" w:hint="eastAsia"/>
        </w:rPr>
        <w:t xml:space="preserve">of the </w:t>
      </w:r>
      <w:r w:rsidR="00B156C0">
        <w:rPr>
          <w:rFonts w:eastAsia="華康細明體" w:hint="eastAsia"/>
        </w:rPr>
        <w:t xml:space="preserve">public housing site on </w:t>
      </w:r>
      <w:proofErr w:type="spellStart"/>
      <w:r w:rsidRPr="00B57F90">
        <w:rPr>
          <w:rFonts w:eastAsia="華康細明體" w:hint="eastAsia"/>
        </w:rPr>
        <w:t>Ka</w:t>
      </w:r>
      <w:proofErr w:type="spellEnd"/>
      <w:r w:rsidRPr="00B57F90">
        <w:rPr>
          <w:rFonts w:eastAsia="華康細明體" w:hint="eastAsia"/>
        </w:rPr>
        <w:t xml:space="preserve"> Wai Man Road </w:t>
      </w:r>
      <w:r w:rsidRPr="00B57F90">
        <w:rPr>
          <w:rFonts w:hint="eastAsia"/>
        </w:rPr>
        <w:t xml:space="preserve">should be reduced from 65 </w:t>
      </w:r>
      <w:proofErr w:type="spellStart"/>
      <w:r w:rsidRPr="00B57F90">
        <w:rPr>
          <w:rFonts w:hint="eastAsia"/>
        </w:rPr>
        <w:t>m</w:t>
      </w:r>
      <w:r w:rsidR="00C73D86">
        <w:rPr>
          <w:rFonts w:hint="eastAsia"/>
        </w:rPr>
        <w:t>PD</w:t>
      </w:r>
      <w:proofErr w:type="spellEnd"/>
      <w:r w:rsidRPr="00B57F90">
        <w:rPr>
          <w:rFonts w:hint="eastAsia"/>
        </w:rPr>
        <w:t xml:space="preserve"> to 45 </w:t>
      </w:r>
      <w:proofErr w:type="spellStart"/>
      <w:r w:rsidRPr="00B57F90">
        <w:rPr>
          <w:rFonts w:hint="eastAsia"/>
        </w:rPr>
        <w:t>m</w:t>
      </w:r>
      <w:r w:rsidR="00C73D86">
        <w:rPr>
          <w:rFonts w:hint="eastAsia"/>
        </w:rPr>
        <w:t>PD</w:t>
      </w:r>
      <w:proofErr w:type="spellEnd"/>
      <w:r w:rsidRPr="00B57F90">
        <w:rPr>
          <w:rFonts w:hint="eastAsia"/>
        </w:rPr>
        <w:t>.</w:t>
      </w:r>
    </w:p>
    <w:p w:rsidR="00B72B1A" w:rsidRPr="00B57F90" w:rsidRDefault="00B72B1A" w:rsidP="00245412">
      <w:pPr>
        <w:pStyle w:val="af9"/>
        <w:tabs>
          <w:tab w:val="left" w:pos="851"/>
        </w:tabs>
        <w:adjustRightInd w:val="0"/>
        <w:snapToGrid w:val="0"/>
        <w:ind w:leftChars="0" w:left="1208" w:firstLine="480"/>
        <w:jc w:val="both"/>
      </w:pPr>
    </w:p>
    <w:p w:rsidR="00B72B1A" w:rsidRPr="00B57F90" w:rsidRDefault="00B72B1A" w:rsidP="006953B7">
      <w:pPr>
        <w:pStyle w:val="af9"/>
        <w:numPr>
          <w:ilvl w:val="0"/>
          <w:numId w:val="25"/>
        </w:numPr>
        <w:tabs>
          <w:tab w:val="left" w:pos="851"/>
        </w:tabs>
        <w:adjustRightInd w:val="0"/>
        <w:snapToGrid w:val="0"/>
        <w:ind w:leftChars="0" w:left="1418" w:hanging="567"/>
        <w:jc w:val="both"/>
        <w:rPr>
          <w:rFonts w:eastAsia="華康細明體"/>
          <w:lang w:eastAsia="zh-HK"/>
        </w:rPr>
      </w:pPr>
      <w:r w:rsidRPr="00B57F90">
        <w:rPr>
          <w:rFonts w:eastAsia="華康細明體"/>
        </w:rPr>
        <w:t>I</w:t>
      </w:r>
      <w:r w:rsidRPr="00B57F90">
        <w:rPr>
          <w:rFonts w:eastAsia="華康細明體" w:hint="eastAsia"/>
        </w:rPr>
        <w:t xml:space="preserve">f the </w:t>
      </w:r>
      <w:r w:rsidR="00E62F76">
        <w:rPr>
          <w:rFonts w:eastAsia="華康細明體" w:hint="eastAsia"/>
        </w:rPr>
        <w:t xml:space="preserve">western arm </w:t>
      </w:r>
      <w:r w:rsidR="00F07EDB">
        <w:rPr>
          <w:rFonts w:eastAsia="華康細明體" w:hint="eastAsia"/>
        </w:rPr>
        <w:t xml:space="preserve">of the </w:t>
      </w:r>
      <w:r w:rsidRPr="00B57F90">
        <w:rPr>
          <w:rFonts w:eastAsia="華康細明體" w:hint="eastAsia"/>
        </w:rPr>
        <w:t xml:space="preserve">pedestrian crossing </w:t>
      </w:r>
      <w:r w:rsidR="006337D8">
        <w:rPr>
          <w:rFonts w:eastAsia="華康細明體" w:hint="eastAsia"/>
        </w:rPr>
        <w:t xml:space="preserve">at </w:t>
      </w:r>
      <w:r w:rsidRPr="00B57F90">
        <w:rPr>
          <w:rFonts w:eastAsia="華康細明體" w:hint="eastAsia"/>
        </w:rPr>
        <w:t xml:space="preserve">the junction </w:t>
      </w:r>
      <w:r w:rsidR="006337D8">
        <w:rPr>
          <w:rFonts w:eastAsia="華康細明體" w:hint="eastAsia"/>
        </w:rPr>
        <w:t xml:space="preserve">of </w:t>
      </w:r>
      <w:r w:rsidRPr="00B57F90">
        <w:rPr>
          <w:rFonts w:eastAsia="華康細明體" w:hint="eastAsia"/>
        </w:rPr>
        <w:t>Belcher</w:t>
      </w:r>
      <w:r w:rsidRPr="00B57F90">
        <w:rPr>
          <w:rFonts w:eastAsia="華康細明體"/>
        </w:rPr>
        <w:t>’</w:t>
      </w:r>
      <w:r w:rsidRPr="00B57F90">
        <w:rPr>
          <w:rFonts w:eastAsia="華康細明體" w:hint="eastAsia"/>
        </w:rPr>
        <w:t xml:space="preserve">s Street and Sands Street was </w:t>
      </w:r>
      <w:r w:rsidR="00E52FD5">
        <w:rPr>
          <w:rFonts w:eastAsia="華康細明體" w:hint="eastAsia"/>
        </w:rPr>
        <w:t>deleted</w:t>
      </w:r>
      <w:r w:rsidRPr="00B57F90">
        <w:rPr>
          <w:rFonts w:eastAsia="華康細明體" w:hint="eastAsia"/>
        </w:rPr>
        <w:t xml:space="preserve">, </w:t>
      </w:r>
      <w:r w:rsidR="00A83D0D">
        <w:rPr>
          <w:rFonts w:eastAsia="華康細明體" w:hint="eastAsia"/>
        </w:rPr>
        <w:t xml:space="preserve">goods vehicles </w:t>
      </w:r>
      <w:r w:rsidRPr="00B57F90">
        <w:rPr>
          <w:rFonts w:eastAsia="華康細明體" w:hint="eastAsia"/>
        </w:rPr>
        <w:t xml:space="preserve">would be </w:t>
      </w:r>
      <w:r w:rsidR="00A83D0D">
        <w:rPr>
          <w:rFonts w:eastAsia="華康細明體" w:hint="eastAsia"/>
        </w:rPr>
        <w:t xml:space="preserve">attracted to </w:t>
      </w:r>
      <w:r w:rsidRPr="00B57F90">
        <w:rPr>
          <w:rFonts w:eastAsia="華康細明體" w:hint="eastAsia"/>
        </w:rPr>
        <w:t xml:space="preserve">park there.  Even though widening Victoria Road could not help solve the problem.  </w:t>
      </w:r>
      <w:r w:rsidR="00A725F2">
        <w:rPr>
          <w:rFonts w:eastAsia="華康細明體" w:hint="eastAsia"/>
        </w:rPr>
        <w:t>T</w:t>
      </w:r>
      <w:r w:rsidRPr="00B57F90">
        <w:rPr>
          <w:rFonts w:eastAsia="華康細明體" w:hint="eastAsia"/>
        </w:rPr>
        <w:t xml:space="preserve">he cancellation of pedestrian crossing would </w:t>
      </w:r>
      <w:r w:rsidR="00A725F2">
        <w:rPr>
          <w:rFonts w:eastAsia="華康細明體" w:hint="eastAsia"/>
        </w:rPr>
        <w:t xml:space="preserve">also </w:t>
      </w:r>
      <w:r w:rsidRPr="00B57F90">
        <w:rPr>
          <w:rFonts w:eastAsia="華康細明體" w:hint="eastAsia"/>
        </w:rPr>
        <w:t xml:space="preserve">give rise to </w:t>
      </w:r>
      <w:r w:rsidRPr="00B57F90">
        <w:rPr>
          <w:rFonts w:eastAsia="華康細明體"/>
        </w:rPr>
        <w:t>jaywalking</w:t>
      </w:r>
      <w:r w:rsidRPr="00B57F90">
        <w:rPr>
          <w:rFonts w:eastAsia="華康細明體" w:hint="eastAsia"/>
        </w:rPr>
        <w:t>.</w:t>
      </w:r>
    </w:p>
    <w:p w:rsidR="00B72B1A" w:rsidRPr="009F7812" w:rsidRDefault="00B72B1A" w:rsidP="00B57F90">
      <w:pPr>
        <w:pStyle w:val="af9"/>
        <w:tabs>
          <w:tab w:val="left" w:pos="851"/>
        </w:tabs>
        <w:adjustRightInd w:val="0"/>
        <w:snapToGrid w:val="0"/>
        <w:ind w:leftChars="0" w:left="1208" w:hanging="357"/>
        <w:jc w:val="both"/>
        <w:rPr>
          <w:rFonts w:eastAsia="華康細明體"/>
          <w:lang w:eastAsia="zh-HK"/>
        </w:rPr>
      </w:pPr>
    </w:p>
    <w:p w:rsidR="00B72B1A" w:rsidRPr="00B57F90" w:rsidRDefault="00B72B1A" w:rsidP="006953B7">
      <w:pPr>
        <w:pStyle w:val="af9"/>
        <w:numPr>
          <w:ilvl w:val="0"/>
          <w:numId w:val="25"/>
        </w:numPr>
        <w:tabs>
          <w:tab w:val="left" w:pos="851"/>
        </w:tabs>
        <w:adjustRightInd w:val="0"/>
        <w:snapToGrid w:val="0"/>
        <w:ind w:leftChars="0" w:left="1418" w:hanging="567"/>
        <w:jc w:val="both"/>
      </w:pPr>
      <w:r w:rsidRPr="00B57F90">
        <w:rPr>
          <w:rFonts w:eastAsia="華康細明體" w:hint="eastAsia"/>
        </w:rPr>
        <w:t xml:space="preserve">There were barbecue facilities </w:t>
      </w:r>
      <w:r w:rsidR="00816F6F">
        <w:rPr>
          <w:rFonts w:eastAsia="華康細明體" w:hint="eastAsia"/>
        </w:rPr>
        <w:t xml:space="preserve">at </w:t>
      </w:r>
      <w:r w:rsidRPr="00B57F90">
        <w:rPr>
          <w:rFonts w:eastAsia="華康細明體" w:hint="eastAsia"/>
        </w:rPr>
        <w:t xml:space="preserve">the top of </w:t>
      </w:r>
      <w:r w:rsidRPr="00B57F90">
        <w:rPr>
          <w:lang w:eastAsia="zh-HK"/>
        </w:rPr>
        <w:t>Mount Davis</w:t>
      </w:r>
      <w:r w:rsidRPr="00B57F90">
        <w:rPr>
          <w:rFonts w:eastAsia="華康細明體" w:hint="eastAsia"/>
        </w:rPr>
        <w:t xml:space="preserve">.  She suggested the relevant departments provide more recreational facilities and promote </w:t>
      </w:r>
      <w:r w:rsidR="00153D82">
        <w:rPr>
          <w:rFonts w:eastAsia="華康細明體" w:hint="eastAsia"/>
        </w:rPr>
        <w:t xml:space="preserve">the </w:t>
      </w:r>
      <w:r w:rsidR="00D96F8F">
        <w:rPr>
          <w:rFonts w:eastAsia="華康細明體" w:hint="eastAsia"/>
        </w:rPr>
        <w:t>place</w:t>
      </w:r>
      <w:r w:rsidR="00185F42">
        <w:rPr>
          <w:rFonts w:eastAsia="華康細明體" w:hint="eastAsia"/>
        </w:rPr>
        <w:t xml:space="preserve"> </w:t>
      </w:r>
      <w:r w:rsidRPr="00B57F90">
        <w:rPr>
          <w:rFonts w:eastAsia="華康細明體" w:hint="eastAsia"/>
        </w:rPr>
        <w:t>to the public and tourists.  Moreover, there was a 30 to 40</w:t>
      </w:r>
      <w:r w:rsidR="003033E0">
        <w:rPr>
          <w:rFonts w:eastAsia="華康細明體" w:hint="eastAsia"/>
        </w:rPr>
        <w:t>-</w:t>
      </w:r>
      <w:r w:rsidRPr="00B57F90">
        <w:rPr>
          <w:rFonts w:eastAsia="華康細明體" w:hint="eastAsia"/>
        </w:rPr>
        <w:t>year</w:t>
      </w:r>
      <w:r w:rsidR="003033E0">
        <w:rPr>
          <w:rFonts w:eastAsia="華康細明體" w:hint="eastAsia"/>
        </w:rPr>
        <w:t>-</w:t>
      </w:r>
      <w:r w:rsidRPr="00B57F90">
        <w:rPr>
          <w:rFonts w:eastAsia="華康細明體" w:hint="eastAsia"/>
        </w:rPr>
        <w:t xml:space="preserve">old </w:t>
      </w:r>
      <w:r w:rsidR="00652626">
        <w:rPr>
          <w:rFonts w:eastAsia="華康細明體" w:hint="eastAsia"/>
        </w:rPr>
        <w:t xml:space="preserve">flight of steps </w:t>
      </w:r>
      <w:r w:rsidR="00427FC9">
        <w:rPr>
          <w:rFonts w:eastAsia="華康細明體" w:hint="eastAsia"/>
        </w:rPr>
        <w:t xml:space="preserve">which was a shortcut </w:t>
      </w:r>
      <w:r w:rsidRPr="00B57F90">
        <w:rPr>
          <w:rFonts w:eastAsia="華康細明體" w:hint="eastAsia"/>
        </w:rPr>
        <w:t xml:space="preserve">to the top of </w:t>
      </w:r>
      <w:r w:rsidRPr="00B57F90">
        <w:rPr>
          <w:lang w:eastAsia="zh-HK"/>
        </w:rPr>
        <w:t>Mount Davis</w:t>
      </w:r>
      <w:r w:rsidR="000E1F84">
        <w:rPr>
          <w:rFonts w:eastAsia="華康細明體" w:hint="eastAsia"/>
        </w:rPr>
        <w:t>.</w:t>
      </w:r>
      <w:r w:rsidRPr="00B57F90">
        <w:rPr>
          <w:rFonts w:eastAsia="華康細明體" w:hint="eastAsia"/>
        </w:rPr>
        <w:t xml:space="preserve"> </w:t>
      </w:r>
      <w:r w:rsidR="000E1F84">
        <w:rPr>
          <w:rFonts w:eastAsia="華康細明體" w:hint="eastAsia"/>
        </w:rPr>
        <w:t xml:space="preserve"> It only took 15 minutes </w:t>
      </w:r>
      <w:r w:rsidRPr="00B57F90">
        <w:rPr>
          <w:rFonts w:eastAsia="華康細明體" w:hint="eastAsia"/>
        </w:rPr>
        <w:t xml:space="preserve">from the ground </w:t>
      </w:r>
      <w:r w:rsidR="00733909">
        <w:rPr>
          <w:rFonts w:eastAsia="華康細明體" w:hint="eastAsia"/>
        </w:rPr>
        <w:t>level to the top</w:t>
      </w:r>
      <w:r w:rsidRPr="00B57F90">
        <w:rPr>
          <w:rFonts w:eastAsia="華康細明體" w:hint="eastAsia"/>
        </w:rPr>
        <w:t xml:space="preserve">.  She proposed constructing roads to link up </w:t>
      </w:r>
      <w:r w:rsidR="00AE4721">
        <w:rPr>
          <w:rFonts w:eastAsia="華康細明體" w:hint="eastAsia"/>
        </w:rPr>
        <w:t xml:space="preserve">to </w:t>
      </w:r>
      <w:r w:rsidRPr="00B57F90">
        <w:rPr>
          <w:rFonts w:eastAsia="華康細明體" w:hint="eastAsia"/>
        </w:rPr>
        <w:t xml:space="preserve">the </w:t>
      </w:r>
      <w:r w:rsidRPr="00B57F90">
        <w:rPr>
          <w:rFonts w:eastAsia="華康細明體"/>
        </w:rPr>
        <w:t>staircase</w:t>
      </w:r>
      <w:r w:rsidRPr="00B57F90">
        <w:rPr>
          <w:rFonts w:eastAsia="華康細明體" w:hint="eastAsia"/>
        </w:rPr>
        <w:t xml:space="preserve"> so that residents and tourists could reach the mountain top more convenient</w:t>
      </w:r>
      <w:r w:rsidR="00A4604D">
        <w:rPr>
          <w:rFonts w:eastAsia="華康細明體" w:hint="eastAsia"/>
        </w:rPr>
        <w:t>ly</w:t>
      </w:r>
      <w:r w:rsidRPr="00B57F90">
        <w:rPr>
          <w:rFonts w:eastAsia="華康細明體" w:hint="eastAsia"/>
        </w:rPr>
        <w:t>.</w:t>
      </w:r>
    </w:p>
    <w:p w:rsidR="00B72B1A" w:rsidRPr="009F7812" w:rsidRDefault="00B72B1A" w:rsidP="00B57F90">
      <w:pPr>
        <w:tabs>
          <w:tab w:val="left" w:pos="851"/>
        </w:tabs>
        <w:adjustRightInd w:val="0"/>
        <w:snapToGrid w:val="0"/>
        <w:jc w:val="both"/>
      </w:pPr>
    </w:p>
    <w:p w:rsidR="00B72B1A" w:rsidRPr="00B57F90" w:rsidRDefault="00B72B1A" w:rsidP="00B57F90">
      <w:pPr>
        <w:tabs>
          <w:tab w:val="left" w:pos="851"/>
        </w:tabs>
        <w:adjustRightInd w:val="0"/>
        <w:snapToGrid w:val="0"/>
        <w:jc w:val="both"/>
      </w:pPr>
      <w:r w:rsidRPr="00B57F90">
        <w:rPr>
          <w:rFonts w:hint="eastAsia"/>
        </w:rPr>
        <w:t>57</w:t>
      </w:r>
      <w:r w:rsidRPr="00B57F90">
        <w:t>.</w:t>
      </w:r>
      <w:r w:rsidRPr="00B57F90">
        <w:tab/>
      </w:r>
      <w:r w:rsidRPr="00B57F90">
        <w:rPr>
          <w:rFonts w:hint="eastAsia"/>
          <w:u w:val="single"/>
        </w:rPr>
        <w:t>The Chairman</w:t>
      </w:r>
      <w:r w:rsidRPr="00B57F90">
        <w:rPr>
          <w:rFonts w:hint="eastAsia"/>
        </w:rPr>
        <w:t xml:space="preserve"> </w:t>
      </w:r>
      <w:r w:rsidRPr="00B57F90">
        <w:t>invited Members to express their views.  The main points of their comments were as follows:</w:t>
      </w:r>
    </w:p>
    <w:p w:rsidR="00B72B1A" w:rsidRPr="00B57F90" w:rsidRDefault="00B72B1A" w:rsidP="00B57F90">
      <w:pPr>
        <w:tabs>
          <w:tab w:val="left" w:pos="851"/>
        </w:tabs>
        <w:adjustRightInd w:val="0"/>
        <w:snapToGrid w:val="0"/>
        <w:jc w:val="both"/>
        <w:rPr>
          <w:rFonts w:eastAsia="華康細明體"/>
        </w:rPr>
      </w:pPr>
    </w:p>
    <w:p w:rsidR="00B72B1A" w:rsidRPr="00245412" w:rsidRDefault="00B72B1A" w:rsidP="006953B7">
      <w:pPr>
        <w:pStyle w:val="af9"/>
        <w:numPr>
          <w:ilvl w:val="0"/>
          <w:numId w:val="9"/>
        </w:numPr>
        <w:tabs>
          <w:tab w:val="left" w:pos="851"/>
        </w:tabs>
        <w:adjustRightInd w:val="0"/>
        <w:snapToGrid w:val="0"/>
        <w:ind w:leftChars="0" w:left="1418" w:hanging="567"/>
        <w:jc w:val="both"/>
        <w:rPr>
          <w:u w:val="single"/>
        </w:rPr>
      </w:pPr>
      <w:r w:rsidRPr="00B57F90">
        <w:rPr>
          <w:rFonts w:eastAsia="華康細明體" w:hint="eastAsia"/>
          <w:u w:val="single"/>
        </w:rPr>
        <w:t>Mr WONG Kin-</w:t>
      </w:r>
      <w:proofErr w:type="spellStart"/>
      <w:r w:rsidRPr="00B57F90">
        <w:rPr>
          <w:rFonts w:eastAsia="華康細明體" w:hint="eastAsia"/>
          <w:u w:val="single"/>
        </w:rPr>
        <w:t>shing</w:t>
      </w:r>
      <w:proofErr w:type="spellEnd"/>
      <w:r w:rsidRPr="00B57F90">
        <w:rPr>
          <w:rFonts w:eastAsia="華康細明體" w:hint="eastAsia"/>
        </w:rPr>
        <w:t xml:space="preserve"> opined that the number of </w:t>
      </w:r>
      <w:r w:rsidR="005A2741">
        <w:rPr>
          <w:rFonts w:eastAsia="華康細明體" w:hint="eastAsia"/>
        </w:rPr>
        <w:t xml:space="preserve">housing units </w:t>
      </w:r>
      <w:r w:rsidR="000867C7">
        <w:rPr>
          <w:rFonts w:eastAsia="華康細明體" w:hint="eastAsia"/>
        </w:rPr>
        <w:t xml:space="preserve">under </w:t>
      </w:r>
      <w:r w:rsidRPr="00B57F90">
        <w:rPr>
          <w:rFonts w:eastAsia="華康細明體" w:hint="eastAsia"/>
        </w:rPr>
        <w:t xml:space="preserve">the </w:t>
      </w:r>
      <w:r w:rsidR="000867C7">
        <w:rPr>
          <w:rFonts w:eastAsia="華康細明體" w:hint="eastAsia"/>
        </w:rPr>
        <w:t>R</w:t>
      </w:r>
      <w:r w:rsidRPr="00B57F90">
        <w:rPr>
          <w:rFonts w:eastAsia="華康細明體" w:hint="eastAsia"/>
        </w:rPr>
        <w:t xml:space="preserve">evised </w:t>
      </w:r>
      <w:r w:rsidR="000867C7">
        <w:rPr>
          <w:rFonts w:eastAsia="華康細明體" w:hint="eastAsia"/>
        </w:rPr>
        <w:t>P</w:t>
      </w:r>
      <w:r w:rsidRPr="00B57F90">
        <w:rPr>
          <w:rFonts w:eastAsia="華康細明體" w:hint="eastAsia"/>
        </w:rPr>
        <w:t xml:space="preserve">roposal was still too high.  </w:t>
      </w:r>
      <w:r w:rsidR="001C1E5C">
        <w:rPr>
          <w:rFonts w:eastAsia="華康細明體" w:hint="eastAsia"/>
        </w:rPr>
        <w:t>T</w:t>
      </w:r>
      <w:r w:rsidRPr="00B57F90">
        <w:rPr>
          <w:rFonts w:eastAsia="華康細明體" w:hint="eastAsia"/>
        </w:rPr>
        <w:t xml:space="preserve">he population of Kennedy Town </w:t>
      </w:r>
      <w:r w:rsidR="001C1E5C">
        <w:rPr>
          <w:rFonts w:eastAsia="華康細明體" w:hint="eastAsia"/>
        </w:rPr>
        <w:t xml:space="preserve">was estimated to increase </w:t>
      </w:r>
      <w:r w:rsidRPr="00B57F90">
        <w:rPr>
          <w:rFonts w:eastAsia="華康細明體" w:hint="eastAsia"/>
        </w:rPr>
        <w:t>by about 30</w:t>
      </w:r>
      <w:r w:rsidR="001C1E5C">
        <w:rPr>
          <w:rFonts w:eastAsia="華康細明體"/>
          <w:lang w:val="en-US"/>
        </w:rPr>
        <w:t> </w:t>
      </w:r>
      <w:r w:rsidRPr="00B57F90">
        <w:rPr>
          <w:rFonts w:eastAsia="華康細明體" w:hint="eastAsia"/>
        </w:rPr>
        <w:t xml:space="preserve">000, but the transportation system could not </w:t>
      </w:r>
      <w:r w:rsidR="00546E4B">
        <w:rPr>
          <w:rFonts w:eastAsia="華康細明體" w:hint="eastAsia"/>
        </w:rPr>
        <w:t xml:space="preserve">support </w:t>
      </w:r>
      <w:r w:rsidRPr="00B57F90">
        <w:rPr>
          <w:rFonts w:eastAsia="華康細明體" w:hint="eastAsia"/>
        </w:rPr>
        <w:t xml:space="preserve">the increase in population.  In addition, he pointed out that the temporary garden should be </w:t>
      </w:r>
      <w:r w:rsidRPr="00B57F90">
        <w:rPr>
          <w:rFonts w:eastAsia="華康細明體"/>
        </w:rPr>
        <w:t>preserved</w:t>
      </w:r>
      <w:r w:rsidRPr="00B57F90">
        <w:rPr>
          <w:rFonts w:eastAsia="華康細明體" w:hint="eastAsia"/>
        </w:rPr>
        <w:t xml:space="preserve"> </w:t>
      </w:r>
      <w:r w:rsidR="008719DB">
        <w:rPr>
          <w:rFonts w:eastAsia="華康細明體" w:hint="eastAsia"/>
        </w:rPr>
        <w:t xml:space="preserve">and used </w:t>
      </w:r>
      <w:r w:rsidRPr="00B57F90">
        <w:rPr>
          <w:rFonts w:eastAsia="華康細明體" w:hint="eastAsia"/>
        </w:rPr>
        <w:t xml:space="preserve">as </w:t>
      </w:r>
      <w:r w:rsidR="008719DB">
        <w:rPr>
          <w:rFonts w:eastAsia="華康細明體" w:hint="eastAsia"/>
        </w:rPr>
        <w:t xml:space="preserve">an </w:t>
      </w:r>
      <w:r w:rsidRPr="00B57F90">
        <w:rPr>
          <w:rFonts w:eastAsia="華康細明體" w:hint="eastAsia"/>
        </w:rPr>
        <w:t xml:space="preserve">open space.  He welcomed the suggestion about the construction of </w:t>
      </w:r>
      <w:r w:rsidR="00E37104">
        <w:rPr>
          <w:rFonts w:eastAsia="華康細明體" w:hint="eastAsia"/>
        </w:rPr>
        <w:t xml:space="preserve">basement </w:t>
      </w:r>
      <w:r w:rsidRPr="00B57F90">
        <w:rPr>
          <w:rFonts w:eastAsia="華康細明體" w:hint="eastAsia"/>
        </w:rPr>
        <w:t>car parks and additional parking spaces</w:t>
      </w:r>
      <w:r w:rsidR="00D32CEC">
        <w:rPr>
          <w:rFonts w:eastAsia="華康細明體" w:hint="eastAsia"/>
        </w:rPr>
        <w:t xml:space="preserve"> for goods vehicles and light goods vehicles</w:t>
      </w:r>
      <w:r w:rsidRPr="00B57F90">
        <w:rPr>
          <w:rFonts w:eastAsia="華康細明體" w:hint="eastAsia"/>
        </w:rPr>
        <w:t xml:space="preserve">.  In view of the serious shortage in private car parking spaces in Sai Wan, a substantial increase in the </w:t>
      </w:r>
      <w:r w:rsidR="008849F3">
        <w:rPr>
          <w:rFonts w:eastAsia="華康細明體" w:hint="eastAsia"/>
        </w:rPr>
        <w:t xml:space="preserve">number </w:t>
      </w:r>
      <w:r w:rsidRPr="00B57F90">
        <w:rPr>
          <w:rFonts w:eastAsia="華康細明體" w:hint="eastAsia"/>
        </w:rPr>
        <w:t>of private car parking spaces</w:t>
      </w:r>
      <w:r w:rsidR="008849F3">
        <w:rPr>
          <w:rFonts w:eastAsia="華康細明體" w:hint="eastAsia"/>
        </w:rPr>
        <w:t xml:space="preserve"> should be </w:t>
      </w:r>
      <w:r w:rsidR="004D2686">
        <w:rPr>
          <w:rFonts w:eastAsia="華康細明體" w:hint="eastAsia"/>
        </w:rPr>
        <w:t>included in the Proposal</w:t>
      </w:r>
      <w:r w:rsidRPr="00B57F90">
        <w:rPr>
          <w:rFonts w:eastAsia="華康細明體" w:hint="eastAsia"/>
        </w:rPr>
        <w:t xml:space="preserve">.  He objected to the proposal of public housing </w:t>
      </w:r>
      <w:r w:rsidR="007A58F9">
        <w:rPr>
          <w:rFonts w:eastAsia="華康細明體" w:hint="eastAsia"/>
        </w:rPr>
        <w:t>development</w:t>
      </w:r>
      <w:r w:rsidR="007A58F9" w:rsidRPr="00B57F90">
        <w:rPr>
          <w:rFonts w:eastAsia="華康細明體" w:hint="eastAsia"/>
        </w:rPr>
        <w:t xml:space="preserve"> </w:t>
      </w:r>
      <w:r w:rsidRPr="00B57F90">
        <w:rPr>
          <w:rFonts w:eastAsia="華康細明體" w:hint="eastAsia"/>
        </w:rPr>
        <w:t xml:space="preserve">at </w:t>
      </w:r>
      <w:proofErr w:type="spellStart"/>
      <w:r w:rsidRPr="00B57F90">
        <w:rPr>
          <w:rFonts w:eastAsia="華康細明體" w:hint="eastAsia"/>
        </w:rPr>
        <w:t>K</w:t>
      </w:r>
      <w:r w:rsidRPr="00245412">
        <w:rPr>
          <w:rFonts w:eastAsia="華康細明體" w:hint="eastAsia"/>
        </w:rPr>
        <w:t>a</w:t>
      </w:r>
      <w:proofErr w:type="spellEnd"/>
      <w:r w:rsidRPr="00245412">
        <w:rPr>
          <w:rFonts w:eastAsia="華康細明體" w:hint="eastAsia"/>
        </w:rPr>
        <w:t xml:space="preserve"> Wai Man Road because the roads there were narrow</w:t>
      </w:r>
      <w:r w:rsidR="00B14E7E">
        <w:rPr>
          <w:rFonts w:eastAsia="華康細明體" w:hint="eastAsia"/>
        </w:rPr>
        <w:t>.</w:t>
      </w:r>
      <w:r w:rsidRPr="00245412">
        <w:rPr>
          <w:rFonts w:eastAsia="華康細明體" w:hint="eastAsia"/>
        </w:rPr>
        <w:t xml:space="preserve"> </w:t>
      </w:r>
      <w:r w:rsidR="00B14E7E">
        <w:rPr>
          <w:rFonts w:eastAsia="華康細明體" w:hint="eastAsia"/>
        </w:rPr>
        <w:t xml:space="preserve"> W</w:t>
      </w:r>
      <w:r w:rsidRPr="00245412">
        <w:rPr>
          <w:rFonts w:eastAsia="華康細明體" w:hint="eastAsia"/>
        </w:rPr>
        <w:t xml:space="preserve">ith the increasing number of </w:t>
      </w:r>
      <w:r w:rsidRPr="00245412">
        <w:rPr>
          <w:rFonts w:eastAsia="華康細明體"/>
        </w:rPr>
        <w:t>residents</w:t>
      </w:r>
      <w:r w:rsidRPr="00245412">
        <w:rPr>
          <w:rFonts w:eastAsia="華康細明體" w:hint="eastAsia"/>
        </w:rPr>
        <w:t xml:space="preserve">, traffic congestion would be further exacerbated.  Lastly, he suggested the relevant departments reserve some areas for building </w:t>
      </w:r>
      <w:r w:rsidRPr="00245412">
        <w:rPr>
          <w:rFonts w:eastAsia="華康細明體"/>
        </w:rPr>
        <w:t>homes for the elderly</w:t>
      </w:r>
      <w:r w:rsidRPr="00245412">
        <w:rPr>
          <w:rFonts w:eastAsia="華康細明體" w:hint="eastAsia"/>
        </w:rPr>
        <w:t>.</w:t>
      </w:r>
    </w:p>
    <w:p w:rsidR="00B72B1A" w:rsidRPr="009F7812" w:rsidRDefault="00B72B1A" w:rsidP="00245412">
      <w:pPr>
        <w:tabs>
          <w:tab w:val="left" w:pos="851"/>
        </w:tabs>
        <w:adjustRightInd w:val="0"/>
        <w:snapToGrid w:val="0"/>
        <w:ind w:left="1418" w:hanging="567"/>
        <w:jc w:val="both"/>
        <w:rPr>
          <w:u w:val="single"/>
        </w:rPr>
      </w:pPr>
    </w:p>
    <w:p w:rsidR="00B72B1A" w:rsidRPr="00245412" w:rsidRDefault="00B72B1A" w:rsidP="006953B7">
      <w:pPr>
        <w:pStyle w:val="af9"/>
        <w:numPr>
          <w:ilvl w:val="0"/>
          <w:numId w:val="9"/>
        </w:numPr>
        <w:tabs>
          <w:tab w:val="left" w:pos="851"/>
        </w:tabs>
        <w:adjustRightInd w:val="0"/>
        <w:snapToGrid w:val="0"/>
        <w:ind w:leftChars="0" w:left="1418" w:hanging="567"/>
        <w:jc w:val="both"/>
        <w:rPr>
          <w:rFonts w:eastAsia="華康細明體"/>
          <w:lang w:eastAsia="zh-HK"/>
        </w:rPr>
      </w:pPr>
      <w:r w:rsidRPr="00245412">
        <w:rPr>
          <w:rFonts w:eastAsia="華康細明體" w:hint="eastAsia"/>
          <w:u w:val="single"/>
        </w:rPr>
        <w:t>Mr Thomas NG</w:t>
      </w:r>
      <w:r w:rsidRPr="00245412">
        <w:rPr>
          <w:rFonts w:eastAsia="華康細明體" w:hint="eastAsia"/>
        </w:rPr>
        <w:t xml:space="preserve"> held the view that the provision of two additional footbridges was insufficient </w:t>
      </w:r>
      <w:r w:rsidR="00873D95">
        <w:rPr>
          <w:rFonts w:eastAsia="華康細明體" w:hint="eastAsia"/>
        </w:rPr>
        <w:t xml:space="preserve">and </w:t>
      </w:r>
      <w:r w:rsidRPr="00245412">
        <w:rPr>
          <w:rFonts w:eastAsia="華康細明體" w:hint="eastAsia"/>
        </w:rPr>
        <w:t xml:space="preserve">proposed the construction of more footbridges to connect different buildings.  </w:t>
      </w:r>
      <w:r w:rsidR="00EB5E56">
        <w:rPr>
          <w:rFonts w:eastAsia="華康細明體" w:hint="eastAsia"/>
        </w:rPr>
        <w:t>H</w:t>
      </w:r>
      <w:r w:rsidRPr="00245412">
        <w:rPr>
          <w:rFonts w:eastAsia="華康細明體" w:hint="eastAsia"/>
        </w:rPr>
        <w:t xml:space="preserve">e suggested </w:t>
      </w:r>
      <w:r w:rsidR="00EB5E56">
        <w:rPr>
          <w:rFonts w:eastAsia="華康細明體" w:hint="eastAsia"/>
        </w:rPr>
        <w:t xml:space="preserve">making </w:t>
      </w:r>
      <w:r w:rsidRPr="00245412">
        <w:rPr>
          <w:rFonts w:eastAsia="華康細明體" w:hint="eastAsia"/>
        </w:rPr>
        <w:t xml:space="preserve">reference to the design of the footbridge network </w:t>
      </w:r>
      <w:r w:rsidR="0022241D">
        <w:rPr>
          <w:rFonts w:eastAsia="華康細明體" w:hint="eastAsia"/>
        </w:rPr>
        <w:t>outside</w:t>
      </w:r>
      <w:r w:rsidR="0022241D" w:rsidRPr="00245412">
        <w:rPr>
          <w:rFonts w:eastAsia="華康細明體" w:hint="eastAsia"/>
        </w:rPr>
        <w:t xml:space="preserve"> </w:t>
      </w:r>
      <w:r w:rsidRPr="00245412">
        <w:rPr>
          <w:rFonts w:eastAsia="華康細明體" w:hint="eastAsia"/>
        </w:rPr>
        <w:t xml:space="preserve">MTR </w:t>
      </w:r>
      <w:proofErr w:type="spellStart"/>
      <w:r w:rsidRPr="00245412">
        <w:rPr>
          <w:rFonts w:eastAsia="華康細明體" w:hint="eastAsia"/>
        </w:rPr>
        <w:t>Heng</w:t>
      </w:r>
      <w:proofErr w:type="spellEnd"/>
      <w:r w:rsidRPr="00245412">
        <w:rPr>
          <w:rFonts w:eastAsia="華康細明體" w:hint="eastAsia"/>
        </w:rPr>
        <w:t xml:space="preserve"> </w:t>
      </w:r>
      <w:proofErr w:type="spellStart"/>
      <w:r w:rsidRPr="00245412">
        <w:rPr>
          <w:rFonts w:eastAsia="華康細明體" w:hint="eastAsia"/>
        </w:rPr>
        <w:t>Fa</w:t>
      </w:r>
      <w:proofErr w:type="spellEnd"/>
      <w:r w:rsidRPr="00245412">
        <w:rPr>
          <w:rFonts w:eastAsia="華康細明體" w:hint="eastAsia"/>
        </w:rPr>
        <w:t xml:space="preserve"> </w:t>
      </w:r>
      <w:proofErr w:type="spellStart"/>
      <w:r w:rsidRPr="00245412">
        <w:rPr>
          <w:rFonts w:eastAsia="華康細明體" w:hint="eastAsia"/>
        </w:rPr>
        <w:t>Chuen</w:t>
      </w:r>
      <w:proofErr w:type="spellEnd"/>
      <w:r w:rsidRPr="00245412">
        <w:rPr>
          <w:rFonts w:eastAsia="華康細明體" w:hint="eastAsia"/>
        </w:rPr>
        <w:t xml:space="preserve"> Station </w:t>
      </w:r>
      <w:r w:rsidR="00043A44">
        <w:rPr>
          <w:rFonts w:eastAsia="華康細明體" w:hint="eastAsia"/>
        </w:rPr>
        <w:t xml:space="preserve">in planning the footbridge network of </w:t>
      </w:r>
      <w:r w:rsidR="000E012A">
        <w:rPr>
          <w:rFonts w:eastAsia="華康細明體" w:hint="eastAsia"/>
        </w:rPr>
        <w:t xml:space="preserve">MTR Kennedy Town Station </w:t>
      </w:r>
      <w:r w:rsidRPr="00245412">
        <w:rPr>
          <w:rFonts w:eastAsia="華康細明體" w:hint="eastAsia"/>
        </w:rPr>
        <w:t>with a view to providing convenience to the public.  He concurred that 200 private car parking spaces were not enough to satisfy the needs of residents and visitors.</w:t>
      </w:r>
    </w:p>
    <w:p w:rsidR="00B72B1A" w:rsidRPr="00245412" w:rsidRDefault="00B72B1A" w:rsidP="00245412">
      <w:pPr>
        <w:tabs>
          <w:tab w:val="left" w:pos="851"/>
        </w:tabs>
        <w:adjustRightInd w:val="0"/>
        <w:snapToGrid w:val="0"/>
        <w:ind w:left="1418" w:hanging="567"/>
        <w:jc w:val="both"/>
        <w:rPr>
          <w:rFonts w:eastAsia="華康細明體"/>
        </w:rPr>
      </w:pPr>
    </w:p>
    <w:p w:rsidR="00B72B1A" w:rsidRPr="00245412" w:rsidRDefault="00B72B1A" w:rsidP="006953B7">
      <w:pPr>
        <w:pStyle w:val="af9"/>
        <w:numPr>
          <w:ilvl w:val="0"/>
          <w:numId w:val="9"/>
        </w:numPr>
        <w:tabs>
          <w:tab w:val="left" w:pos="851"/>
        </w:tabs>
        <w:adjustRightInd w:val="0"/>
        <w:snapToGrid w:val="0"/>
        <w:ind w:leftChars="0" w:left="1418" w:hanging="567"/>
        <w:jc w:val="both"/>
      </w:pPr>
      <w:r w:rsidRPr="00245412">
        <w:rPr>
          <w:rFonts w:eastAsia="華康細明體" w:hint="eastAsia"/>
          <w:u w:val="single"/>
        </w:rPr>
        <w:t>Mr CHEUNG Kwok-</w:t>
      </w:r>
      <w:proofErr w:type="spellStart"/>
      <w:r w:rsidRPr="00245412">
        <w:rPr>
          <w:rFonts w:eastAsia="華康細明體" w:hint="eastAsia"/>
          <w:u w:val="single"/>
        </w:rPr>
        <w:t>kwan</w:t>
      </w:r>
      <w:proofErr w:type="spellEnd"/>
      <w:r w:rsidRPr="00245412">
        <w:rPr>
          <w:rFonts w:eastAsia="華康細明體" w:hint="eastAsia"/>
        </w:rPr>
        <w:t xml:space="preserve"> supported the </w:t>
      </w:r>
      <w:r w:rsidR="006123FF">
        <w:rPr>
          <w:rFonts w:eastAsia="華康細明體" w:hint="eastAsia"/>
        </w:rPr>
        <w:t xml:space="preserve">proposed </w:t>
      </w:r>
      <w:r w:rsidRPr="00245412">
        <w:rPr>
          <w:rFonts w:eastAsia="華康細明體" w:hint="eastAsia"/>
        </w:rPr>
        <w:t xml:space="preserve">housing </w:t>
      </w:r>
      <w:r w:rsidR="006123FF">
        <w:rPr>
          <w:rFonts w:eastAsia="華康細明體" w:hint="eastAsia"/>
        </w:rPr>
        <w:t>development</w:t>
      </w:r>
      <w:r w:rsidRPr="00245412">
        <w:rPr>
          <w:rFonts w:eastAsia="華康細明體" w:hint="eastAsia"/>
        </w:rPr>
        <w:t xml:space="preserve">, </w:t>
      </w:r>
      <w:r w:rsidR="009F4931">
        <w:rPr>
          <w:rFonts w:eastAsia="華康細明體" w:hint="eastAsia"/>
        </w:rPr>
        <w:t xml:space="preserve">but </w:t>
      </w:r>
      <w:r w:rsidRPr="00245412">
        <w:rPr>
          <w:rFonts w:eastAsia="華康細明體" w:hint="eastAsia"/>
        </w:rPr>
        <w:t xml:space="preserve">proper planning </w:t>
      </w:r>
      <w:r w:rsidR="009E239C">
        <w:rPr>
          <w:rFonts w:eastAsia="華康細明體" w:hint="eastAsia"/>
        </w:rPr>
        <w:t xml:space="preserve">was required </w:t>
      </w:r>
      <w:r w:rsidRPr="00245412">
        <w:rPr>
          <w:rFonts w:eastAsia="華康細明體" w:hint="eastAsia"/>
        </w:rPr>
        <w:t xml:space="preserve">and the views of residents must be solicited.  He </w:t>
      </w:r>
      <w:r w:rsidR="002D0E43">
        <w:rPr>
          <w:rFonts w:eastAsia="華康細明體" w:hint="eastAsia"/>
        </w:rPr>
        <w:t xml:space="preserve">pointed out </w:t>
      </w:r>
      <w:r w:rsidRPr="00245412">
        <w:rPr>
          <w:rFonts w:eastAsia="華康細明體" w:hint="eastAsia"/>
        </w:rPr>
        <w:t xml:space="preserve">that the junction </w:t>
      </w:r>
      <w:r w:rsidR="00EF4E7C">
        <w:rPr>
          <w:rFonts w:eastAsia="華康細明體" w:hint="eastAsia"/>
        </w:rPr>
        <w:t>at</w:t>
      </w:r>
      <w:r w:rsidR="00EF4E7C" w:rsidRPr="00245412">
        <w:rPr>
          <w:rFonts w:eastAsia="華康細明體" w:hint="eastAsia"/>
        </w:rPr>
        <w:t xml:space="preserve"> </w:t>
      </w:r>
      <w:r w:rsidRPr="00245412">
        <w:rPr>
          <w:rFonts w:eastAsia="華康細明體" w:hint="eastAsia"/>
        </w:rPr>
        <w:t>Belcher</w:t>
      </w:r>
      <w:r w:rsidRPr="00245412">
        <w:rPr>
          <w:rFonts w:eastAsia="華康細明體"/>
        </w:rPr>
        <w:t>’</w:t>
      </w:r>
      <w:r w:rsidRPr="00245412">
        <w:rPr>
          <w:rFonts w:eastAsia="華康細明體" w:hint="eastAsia"/>
        </w:rPr>
        <w:t xml:space="preserve">s Street </w:t>
      </w:r>
      <w:r w:rsidR="00EF4E7C">
        <w:rPr>
          <w:rFonts w:eastAsia="華康細明體" w:hint="eastAsia"/>
        </w:rPr>
        <w:t xml:space="preserve">with </w:t>
      </w:r>
      <w:r w:rsidRPr="00245412">
        <w:rPr>
          <w:rFonts w:eastAsia="華康細明體" w:hint="eastAsia"/>
        </w:rPr>
        <w:t xml:space="preserve">Sands Street was a bottleneck </w:t>
      </w:r>
      <w:r w:rsidR="00194688">
        <w:rPr>
          <w:rFonts w:eastAsia="華康細明體" w:hint="eastAsia"/>
        </w:rPr>
        <w:t xml:space="preserve">where </w:t>
      </w:r>
      <w:r w:rsidRPr="00245412">
        <w:rPr>
          <w:rFonts w:eastAsia="華康細明體" w:hint="eastAsia"/>
        </w:rPr>
        <w:t xml:space="preserve">there </w:t>
      </w:r>
      <w:r w:rsidRPr="00245412">
        <w:rPr>
          <w:rFonts w:eastAsia="華康細明體"/>
        </w:rPr>
        <w:t>was</w:t>
      </w:r>
      <w:r w:rsidRPr="00245412">
        <w:rPr>
          <w:rFonts w:eastAsia="華康細明體" w:hint="eastAsia"/>
        </w:rPr>
        <w:t xml:space="preserve"> frequent </w:t>
      </w:r>
      <w:r w:rsidR="0054053A">
        <w:rPr>
          <w:rFonts w:eastAsia="華康細明體" w:hint="eastAsia"/>
        </w:rPr>
        <w:t xml:space="preserve">congestion </w:t>
      </w:r>
      <w:r w:rsidRPr="00245412">
        <w:rPr>
          <w:rFonts w:eastAsia="華康細明體" w:hint="eastAsia"/>
        </w:rPr>
        <w:t xml:space="preserve">or even traffic accidents.  The C&amp;WDC had suggested the TD implement traffic diversion measures, but there had been no concrete action so far.  </w:t>
      </w:r>
      <w:r w:rsidR="006F7302">
        <w:rPr>
          <w:rFonts w:eastAsia="華康細明體" w:hint="eastAsia"/>
        </w:rPr>
        <w:t>H</w:t>
      </w:r>
      <w:r w:rsidRPr="00245412">
        <w:rPr>
          <w:rFonts w:eastAsia="華康細明體" w:hint="eastAsia"/>
        </w:rPr>
        <w:t xml:space="preserve">e </w:t>
      </w:r>
      <w:r w:rsidR="00627256">
        <w:rPr>
          <w:rFonts w:eastAsia="華康細明體" w:hint="eastAsia"/>
        </w:rPr>
        <w:t xml:space="preserve">considered </w:t>
      </w:r>
      <w:r w:rsidRPr="00245412">
        <w:rPr>
          <w:rFonts w:eastAsia="華康細明體" w:hint="eastAsia"/>
        </w:rPr>
        <w:t xml:space="preserve">that the relevant departments should proactively seek to </w:t>
      </w:r>
      <w:r w:rsidR="00275FD8">
        <w:rPr>
          <w:rFonts w:eastAsia="華康細明體" w:hint="eastAsia"/>
        </w:rPr>
        <w:t xml:space="preserve">make </w:t>
      </w:r>
      <w:r w:rsidRPr="00245412">
        <w:rPr>
          <w:rFonts w:eastAsia="華康細明體" w:hint="eastAsia"/>
        </w:rPr>
        <w:t xml:space="preserve">the barging point in the </w:t>
      </w:r>
      <w:r w:rsidRPr="00245412">
        <w:rPr>
          <w:rFonts w:eastAsia="華康細明體"/>
        </w:rPr>
        <w:t>Western District Public Cargo Working Area</w:t>
      </w:r>
      <w:r w:rsidRPr="00245412">
        <w:rPr>
          <w:rFonts w:eastAsia="華康細明體" w:hint="eastAsia"/>
        </w:rPr>
        <w:t xml:space="preserve"> </w:t>
      </w:r>
      <w:r w:rsidR="00136A77">
        <w:rPr>
          <w:rFonts w:eastAsia="華康細明體" w:hint="eastAsia"/>
        </w:rPr>
        <w:t>(</w:t>
      </w:r>
      <w:r w:rsidR="00136A77" w:rsidRPr="00B57F90">
        <w:rPr>
          <w:rFonts w:eastAsia="華康細明體" w:hint="eastAsia"/>
        </w:rPr>
        <w:t>WDPCWA</w:t>
      </w:r>
      <w:r w:rsidR="00136A77">
        <w:rPr>
          <w:rFonts w:eastAsia="華康細明體" w:hint="eastAsia"/>
        </w:rPr>
        <w:t>)</w:t>
      </w:r>
      <w:r w:rsidR="00136A77" w:rsidRPr="00245412" w:rsidDel="00D3312A">
        <w:rPr>
          <w:rFonts w:eastAsia="華康細明體" w:hint="eastAsia"/>
        </w:rPr>
        <w:t xml:space="preserve"> </w:t>
      </w:r>
      <w:r w:rsidRPr="00245412">
        <w:rPr>
          <w:rFonts w:eastAsia="華康細明體" w:hint="eastAsia"/>
        </w:rPr>
        <w:t>part of the waterfront promenade after the completion of the WIL.</w:t>
      </w:r>
    </w:p>
    <w:p w:rsidR="00B72B1A" w:rsidRPr="00245412" w:rsidRDefault="00B72B1A" w:rsidP="00245412">
      <w:pPr>
        <w:pStyle w:val="af9"/>
        <w:tabs>
          <w:tab w:val="left" w:pos="851"/>
        </w:tabs>
        <w:adjustRightInd w:val="0"/>
        <w:snapToGrid w:val="0"/>
        <w:ind w:leftChars="0" w:left="1418" w:hanging="567"/>
      </w:pPr>
    </w:p>
    <w:p w:rsidR="00B72B1A" w:rsidRPr="00245412" w:rsidRDefault="00B72B1A" w:rsidP="006953B7">
      <w:pPr>
        <w:pStyle w:val="af9"/>
        <w:numPr>
          <w:ilvl w:val="0"/>
          <w:numId w:val="9"/>
        </w:numPr>
        <w:tabs>
          <w:tab w:val="left" w:pos="851"/>
        </w:tabs>
        <w:adjustRightInd w:val="0"/>
        <w:snapToGrid w:val="0"/>
        <w:ind w:leftChars="0" w:left="1418" w:hanging="567"/>
        <w:jc w:val="both"/>
      </w:pPr>
      <w:r w:rsidRPr="00245412">
        <w:rPr>
          <w:rFonts w:eastAsia="華康細明體" w:hint="eastAsia"/>
          <w:u w:val="single"/>
        </w:rPr>
        <w:t>Mr Sidney LEE</w:t>
      </w:r>
      <w:r w:rsidRPr="00245412">
        <w:rPr>
          <w:rFonts w:eastAsia="華康細明體" w:hint="eastAsia"/>
        </w:rPr>
        <w:t xml:space="preserve"> </w:t>
      </w:r>
      <w:r w:rsidR="00102E64">
        <w:rPr>
          <w:rFonts w:eastAsia="華康細明體" w:hint="eastAsia"/>
        </w:rPr>
        <w:t xml:space="preserve">stated </w:t>
      </w:r>
      <w:r w:rsidRPr="00245412">
        <w:rPr>
          <w:rFonts w:eastAsia="華康細明體" w:hint="eastAsia"/>
        </w:rPr>
        <w:t xml:space="preserve">that the population density of the Western District was lower than other districts, </w:t>
      </w:r>
      <w:r w:rsidR="00102E64">
        <w:rPr>
          <w:rFonts w:eastAsia="華康細明體" w:hint="eastAsia"/>
        </w:rPr>
        <w:t xml:space="preserve">so </w:t>
      </w:r>
      <w:r w:rsidRPr="00245412">
        <w:rPr>
          <w:rFonts w:eastAsia="華康細明體" w:hint="eastAsia"/>
        </w:rPr>
        <w:t xml:space="preserve">the </w:t>
      </w:r>
      <w:r w:rsidR="00C021CB">
        <w:rPr>
          <w:rFonts w:eastAsia="華康細明體" w:hint="eastAsia"/>
        </w:rPr>
        <w:t xml:space="preserve">increased population arising from the </w:t>
      </w:r>
      <w:r w:rsidRPr="00245412">
        <w:rPr>
          <w:rFonts w:eastAsia="華康細明體" w:hint="eastAsia"/>
        </w:rPr>
        <w:t xml:space="preserve">housing </w:t>
      </w:r>
      <w:r w:rsidR="00C021CB">
        <w:rPr>
          <w:rFonts w:eastAsia="華康細明體" w:hint="eastAsia"/>
        </w:rPr>
        <w:t xml:space="preserve">development </w:t>
      </w:r>
      <w:r w:rsidRPr="00245412">
        <w:rPr>
          <w:rFonts w:eastAsia="華康細明體" w:hint="eastAsia"/>
        </w:rPr>
        <w:t xml:space="preserve">as suggested in the proposal was still within the capacity of the </w:t>
      </w:r>
      <w:r w:rsidR="00DF5824">
        <w:rPr>
          <w:rFonts w:eastAsia="華康細明體" w:hint="eastAsia"/>
        </w:rPr>
        <w:t>d</w:t>
      </w:r>
      <w:r w:rsidRPr="00245412">
        <w:rPr>
          <w:rFonts w:eastAsia="華康細明體" w:hint="eastAsia"/>
        </w:rPr>
        <w:t>istrict</w:t>
      </w:r>
      <w:r w:rsidRPr="00C75F60">
        <w:rPr>
          <w:rFonts w:eastAsia="華康細明體" w:hint="eastAsia"/>
        </w:rPr>
        <w:t>.</w:t>
      </w:r>
      <w:r w:rsidRPr="00245412">
        <w:rPr>
          <w:rFonts w:eastAsia="華康細明體" w:hint="eastAsia"/>
        </w:rPr>
        <w:t xml:space="preserve">  He pointed out that </w:t>
      </w:r>
      <w:r w:rsidR="00B06556">
        <w:rPr>
          <w:rFonts w:eastAsia="華康細明體" w:hint="eastAsia"/>
          <w:lang w:eastAsia="zh-HK"/>
        </w:rPr>
        <w:t xml:space="preserve">a </w:t>
      </w:r>
      <w:r w:rsidRPr="00245412">
        <w:rPr>
          <w:rFonts w:eastAsia="華康細明體" w:hint="eastAsia"/>
        </w:rPr>
        <w:t>drastic</w:t>
      </w:r>
      <w:r w:rsidRPr="00245412">
        <w:rPr>
          <w:rFonts w:eastAsia="華康細明體" w:hint="eastAsia"/>
          <w:lang w:eastAsia="zh-HK"/>
        </w:rPr>
        <w:t xml:space="preserve"> increase in population had been </w:t>
      </w:r>
      <w:r w:rsidRPr="00245412">
        <w:rPr>
          <w:rFonts w:eastAsia="華康細明體" w:hint="eastAsia"/>
        </w:rPr>
        <w:t>anticipated</w:t>
      </w:r>
      <w:r w:rsidRPr="00245412">
        <w:rPr>
          <w:rFonts w:eastAsia="華康細明體" w:hint="eastAsia"/>
          <w:lang w:eastAsia="zh-HK"/>
        </w:rPr>
        <w:t xml:space="preserve"> before the </w:t>
      </w:r>
      <w:r w:rsidRPr="00245412">
        <w:rPr>
          <w:rFonts w:eastAsia="華康細明體"/>
          <w:lang w:eastAsia="zh-HK"/>
        </w:rPr>
        <w:t>commission</w:t>
      </w:r>
      <w:r w:rsidRPr="00245412">
        <w:rPr>
          <w:rFonts w:eastAsia="華康細明體" w:hint="eastAsia"/>
          <w:lang w:eastAsia="zh-HK"/>
        </w:rPr>
        <w:t xml:space="preserve">ing of the WIL.  </w:t>
      </w:r>
      <w:r w:rsidR="00AD1DC6">
        <w:rPr>
          <w:rFonts w:eastAsia="華康細明體" w:hint="eastAsia"/>
          <w:lang w:eastAsia="zh-HK"/>
        </w:rPr>
        <w:t>T</w:t>
      </w:r>
      <w:r w:rsidRPr="00245412">
        <w:rPr>
          <w:rFonts w:eastAsia="華康細明體" w:hint="eastAsia"/>
          <w:lang w:eastAsia="zh-HK"/>
        </w:rPr>
        <w:t xml:space="preserve">he commissioning of the West Island Line </w:t>
      </w:r>
      <w:r w:rsidR="00AD1DC6">
        <w:rPr>
          <w:rFonts w:eastAsia="華康細明體" w:hint="eastAsia"/>
          <w:lang w:eastAsia="zh-HK"/>
        </w:rPr>
        <w:t xml:space="preserve">had </w:t>
      </w:r>
      <w:r w:rsidRPr="00245412">
        <w:rPr>
          <w:rFonts w:eastAsia="華康細明體" w:hint="eastAsia"/>
          <w:lang w:eastAsia="zh-HK"/>
        </w:rPr>
        <w:t>alleviate</w:t>
      </w:r>
      <w:r w:rsidR="00AD1DC6">
        <w:rPr>
          <w:rFonts w:eastAsia="華康細明體" w:hint="eastAsia"/>
          <w:lang w:eastAsia="zh-HK"/>
        </w:rPr>
        <w:t>d</w:t>
      </w:r>
      <w:r w:rsidRPr="00245412">
        <w:rPr>
          <w:rFonts w:eastAsia="華康細明體" w:hint="eastAsia"/>
          <w:lang w:eastAsia="zh-HK"/>
        </w:rPr>
        <w:t xml:space="preserve"> the traffic problem in the Western District, thus attracting more </w:t>
      </w:r>
      <w:r w:rsidRPr="00245412">
        <w:rPr>
          <w:rFonts w:eastAsia="華康細明體" w:hint="eastAsia"/>
        </w:rPr>
        <w:t>people</w:t>
      </w:r>
      <w:r w:rsidRPr="00245412">
        <w:rPr>
          <w:rFonts w:eastAsia="華康細明體" w:hint="eastAsia"/>
          <w:lang w:eastAsia="zh-HK"/>
        </w:rPr>
        <w:t xml:space="preserve"> to reside there.  He agreed that the </w:t>
      </w:r>
      <w:r w:rsidR="00407B5C">
        <w:rPr>
          <w:rFonts w:eastAsia="華康細明體" w:hint="eastAsia"/>
          <w:lang w:eastAsia="zh-HK"/>
        </w:rPr>
        <w:t xml:space="preserve">proposed </w:t>
      </w:r>
      <w:r w:rsidRPr="00245412">
        <w:rPr>
          <w:rFonts w:eastAsia="華康細明體" w:hint="eastAsia"/>
          <w:lang w:eastAsia="zh-HK"/>
        </w:rPr>
        <w:t xml:space="preserve">number of parking spaces was </w:t>
      </w:r>
      <w:r w:rsidR="00407B5C">
        <w:rPr>
          <w:rFonts w:eastAsia="華康細明體" w:hint="eastAsia"/>
          <w:lang w:eastAsia="zh-HK"/>
        </w:rPr>
        <w:t xml:space="preserve">insufficient </w:t>
      </w:r>
      <w:r w:rsidRPr="00245412">
        <w:rPr>
          <w:rFonts w:eastAsia="華康細明體" w:hint="eastAsia"/>
        </w:rPr>
        <w:t>and</w:t>
      </w:r>
      <w:r w:rsidRPr="00245412">
        <w:rPr>
          <w:rFonts w:eastAsia="華康細明體" w:hint="eastAsia"/>
          <w:lang w:eastAsia="zh-HK"/>
        </w:rPr>
        <w:t xml:space="preserve"> </w:t>
      </w:r>
      <w:r w:rsidRPr="00245412">
        <w:rPr>
          <w:rFonts w:eastAsia="華康細明體" w:hint="eastAsia"/>
        </w:rPr>
        <w:t xml:space="preserve">should be </w:t>
      </w:r>
      <w:r w:rsidRPr="00245412">
        <w:rPr>
          <w:rFonts w:eastAsia="華康細明體" w:hint="eastAsia"/>
          <w:lang w:eastAsia="zh-HK"/>
        </w:rPr>
        <w:t>increase</w:t>
      </w:r>
      <w:r w:rsidRPr="00245412">
        <w:rPr>
          <w:rFonts w:eastAsia="華康細明體" w:hint="eastAsia"/>
        </w:rPr>
        <w:t>d</w:t>
      </w:r>
      <w:r w:rsidRPr="00245412">
        <w:rPr>
          <w:rFonts w:eastAsia="華康細明體" w:hint="eastAsia"/>
          <w:lang w:eastAsia="zh-HK"/>
        </w:rPr>
        <w:t xml:space="preserve">.  In addition, he pointed out </w:t>
      </w:r>
      <w:r w:rsidR="004E4CF0">
        <w:rPr>
          <w:rFonts w:eastAsia="華康細明體" w:hint="eastAsia"/>
          <w:lang w:eastAsia="zh-HK"/>
        </w:rPr>
        <w:t xml:space="preserve">that </w:t>
      </w:r>
      <w:r w:rsidRPr="00245412">
        <w:rPr>
          <w:rFonts w:eastAsia="華康細明體" w:hint="eastAsia"/>
          <w:lang w:eastAsia="zh-HK"/>
        </w:rPr>
        <w:t xml:space="preserve">some </w:t>
      </w:r>
      <w:r w:rsidRPr="00245412">
        <w:rPr>
          <w:rFonts w:eastAsia="華康細明體" w:hint="eastAsia"/>
        </w:rPr>
        <w:t>p</w:t>
      </w:r>
      <w:r w:rsidRPr="00245412">
        <w:rPr>
          <w:rFonts w:eastAsia="華康細明體" w:hint="eastAsia"/>
          <w:lang w:eastAsia="zh-HK"/>
        </w:rPr>
        <w:t xml:space="preserve">rimary schools in the district </w:t>
      </w:r>
      <w:r w:rsidR="00D01F01">
        <w:rPr>
          <w:rFonts w:eastAsia="華康細明體" w:hint="eastAsia"/>
          <w:lang w:eastAsia="zh-HK"/>
        </w:rPr>
        <w:t xml:space="preserve">were </w:t>
      </w:r>
      <w:r w:rsidR="00AB5FB9">
        <w:rPr>
          <w:rFonts w:eastAsia="華康細明體" w:hint="eastAsia"/>
          <w:lang w:eastAsia="zh-HK"/>
        </w:rPr>
        <w:t>under enroll</w:t>
      </w:r>
      <w:r w:rsidR="00B63B5B">
        <w:rPr>
          <w:rFonts w:eastAsia="華康細明體" w:hint="eastAsia"/>
          <w:lang w:eastAsia="zh-HK"/>
        </w:rPr>
        <w:t>ed</w:t>
      </w:r>
      <w:r w:rsidRPr="00245412">
        <w:rPr>
          <w:rFonts w:eastAsia="華康細明體" w:hint="eastAsia"/>
          <w:lang w:eastAsia="zh-HK"/>
        </w:rPr>
        <w:t xml:space="preserve">.  In this connection, the </w:t>
      </w:r>
      <w:r w:rsidRPr="00245412">
        <w:rPr>
          <w:rFonts w:eastAsia="華康細明體" w:hint="eastAsia"/>
        </w:rPr>
        <w:t xml:space="preserve">statistics on the </w:t>
      </w:r>
      <w:r w:rsidRPr="00245412">
        <w:rPr>
          <w:rFonts w:eastAsia="華康細明體" w:hint="eastAsia"/>
          <w:lang w:eastAsia="zh-HK"/>
        </w:rPr>
        <w:t>demand for primary school places in the C&amp;W District should be re</w:t>
      </w:r>
      <w:r w:rsidRPr="00245412">
        <w:rPr>
          <w:rFonts w:eastAsia="華康細明體" w:hint="eastAsia"/>
        </w:rPr>
        <w:t>compiled</w:t>
      </w:r>
      <w:r w:rsidRPr="00245412">
        <w:rPr>
          <w:rFonts w:eastAsia="華康細明體" w:hint="eastAsia"/>
          <w:lang w:eastAsia="zh-HK"/>
        </w:rPr>
        <w:t xml:space="preserve"> before </w:t>
      </w:r>
      <w:r w:rsidR="007002D8">
        <w:rPr>
          <w:rFonts w:eastAsia="華康細明體" w:hint="eastAsia"/>
          <w:lang w:eastAsia="zh-HK"/>
        </w:rPr>
        <w:t xml:space="preserve">providing </w:t>
      </w:r>
      <w:r w:rsidRPr="00245412">
        <w:rPr>
          <w:rFonts w:eastAsia="華康細明體" w:hint="eastAsia"/>
          <w:lang w:eastAsia="zh-HK"/>
        </w:rPr>
        <w:t xml:space="preserve">new </w:t>
      </w:r>
      <w:r w:rsidRPr="00245412">
        <w:rPr>
          <w:rFonts w:eastAsia="華康細明體"/>
          <w:lang w:eastAsia="zh-HK"/>
        </w:rPr>
        <w:t>primary</w:t>
      </w:r>
      <w:r w:rsidRPr="00245412">
        <w:rPr>
          <w:rFonts w:eastAsia="華康細明體" w:hint="eastAsia"/>
          <w:lang w:eastAsia="zh-HK"/>
        </w:rPr>
        <w:t xml:space="preserve"> school</w:t>
      </w:r>
      <w:r w:rsidRPr="00245412">
        <w:rPr>
          <w:rFonts w:eastAsia="華康細明體" w:hint="eastAsia"/>
        </w:rPr>
        <w:t>s</w:t>
      </w:r>
      <w:r w:rsidRPr="00245412">
        <w:rPr>
          <w:rFonts w:eastAsia="華康細明體" w:hint="eastAsia"/>
          <w:lang w:eastAsia="zh-HK"/>
        </w:rPr>
        <w:t>.</w:t>
      </w:r>
    </w:p>
    <w:p w:rsidR="00245412" w:rsidRPr="00245412" w:rsidRDefault="00245412" w:rsidP="00245412">
      <w:pPr>
        <w:tabs>
          <w:tab w:val="left" w:pos="851"/>
        </w:tabs>
        <w:adjustRightInd w:val="0"/>
        <w:snapToGrid w:val="0"/>
        <w:ind w:left="851"/>
        <w:jc w:val="both"/>
      </w:pPr>
    </w:p>
    <w:p w:rsidR="00245412" w:rsidRDefault="00245412" w:rsidP="006953B7">
      <w:pPr>
        <w:pStyle w:val="af9"/>
        <w:numPr>
          <w:ilvl w:val="0"/>
          <w:numId w:val="9"/>
        </w:numPr>
        <w:tabs>
          <w:tab w:val="left" w:pos="851"/>
        </w:tabs>
        <w:adjustRightInd w:val="0"/>
        <w:snapToGrid w:val="0"/>
        <w:ind w:leftChars="0" w:left="1418" w:hanging="567"/>
        <w:jc w:val="both"/>
      </w:pPr>
      <w:r w:rsidRPr="00BF4052">
        <w:rPr>
          <w:u w:val="single"/>
        </w:rPr>
        <w:t>Mr CHAN Choi-hi</w:t>
      </w:r>
      <w:r w:rsidRPr="00245412">
        <w:rPr>
          <w:rFonts w:hint="eastAsia"/>
        </w:rPr>
        <w:t xml:space="preserve"> supported the residential development in the Proposal and suggested the addition of </w:t>
      </w:r>
      <w:r w:rsidRPr="00245412">
        <w:t>“</w:t>
      </w:r>
      <w:r w:rsidRPr="00245412">
        <w:rPr>
          <w:rFonts w:hint="eastAsia"/>
        </w:rPr>
        <w:t>Green Belt</w:t>
      </w:r>
      <w:r w:rsidRPr="00245412">
        <w:t>”</w:t>
      </w:r>
      <w:r w:rsidRPr="00245412">
        <w:rPr>
          <w:rFonts w:hint="eastAsia"/>
        </w:rPr>
        <w:t xml:space="preserve"> sites.  He </w:t>
      </w:r>
      <w:r w:rsidR="004C248A">
        <w:rPr>
          <w:rFonts w:hint="eastAsia"/>
        </w:rPr>
        <w:t xml:space="preserve">relayed </w:t>
      </w:r>
      <w:r w:rsidRPr="00245412">
        <w:rPr>
          <w:rFonts w:hint="eastAsia"/>
        </w:rPr>
        <w:t>residents</w:t>
      </w:r>
      <w:r w:rsidR="004C248A">
        <w:t>’</w:t>
      </w:r>
      <w:r w:rsidRPr="00245412">
        <w:rPr>
          <w:rFonts w:hint="eastAsia"/>
        </w:rPr>
        <w:t xml:space="preserve"> </w:t>
      </w:r>
      <w:r w:rsidR="004C248A">
        <w:rPr>
          <w:rFonts w:hint="eastAsia"/>
        </w:rPr>
        <w:t xml:space="preserve">suggestion </w:t>
      </w:r>
      <w:r w:rsidR="0039377A">
        <w:rPr>
          <w:rFonts w:hint="eastAsia"/>
        </w:rPr>
        <w:t xml:space="preserve">about </w:t>
      </w:r>
      <w:r w:rsidRPr="00245412">
        <w:rPr>
          <w:rFonts w:hint="eastAsia"/>
        </w:rPr>
        <w:t xml:space="preserve">building interim housing </w:t>
      </w:r>
      <w:r w:rsidR="005D0B29">
        <w:rPr>
          <w:rFonts w:hint="eastAsia"/>
        </w:rPr>
        <w:t xml:space="preserve">at </w:t>
      </w:r>
      <w:r w:rsidR="0064524F">
        <w:rPr>
          <w:rFonts w:hint="eastAsia"/>
        </w:rPr>
        <w:t xml:space="preserve">the </w:t>
      </w:r>
      <w:r w:rsidR="00C51B56" w:rsidRPr="00B236CC">
        <w:t>ex-Mount Davis Cottage Area</w:t>
      </w:r>
      <w:r w:rsidR="00C51B56" w:rsidRPr="00245412">
        <w:rPr>
          <w:rFonts w:hint="eastAsia"/>
        </w:rPr>
        <w:t xml:space="preserve"> </w:t>
      </w:r>
      <w:r w:rsidRPr="00245412">
        <w:rPr>
          <w:rFonts w:hint="eastAsia"/>
        </w:rPr>
        <w:t xml:space="preserve">for eligible </w:t>
      </w:r>
      <w:r w:rsidR="00940D4C">
        <w:rPr>
          <w:rFonts w:hint="eastAsia"/>
        </w:rPr>
        <w:t xml:space="preserve">applicants </w:t>
      </w:r>
      <w:r w:rsidRPr="00245412">
        <w:rPr>
          <w:rFonts w:hint="eastAsia"/>
        </w:rPr>
        <w:t xml:space="preserve">awaiting </w:t>
      </w:r>
      <w:r w:rsidR="0029730A">
        <w:rPr>
          <w:rFonts w:hint="eastAsia"/>
        </w:rPr>
        <w:t>public housing</w:t>
      </w:r>
      <w:r w:rsidRPr="00245412">
        <w:rPr>
          <w:rFonts w:hint="eastAsia"/>
        </w:rPr>
        <w:t xml:space="preserve">, so as to make good use of the site.  He also suggested that an exit of Kennedy Town Station connecting to </w:t>
      </w:r>
      <w:proofErr w:type="spellStart"/>
      <w:r w:rsidRPr="00245412">
        <w:rPr>
          <w:rFonts w:hint="eastAsia"/>
        </w:rPr>
        <w:t>Cadogan</w:t>
      </w:r>
      <w:proofErr w:type="spellEnd"/>
      <w:r w:rsidRPr="00245412">
        <w:rPr>
          <w:rFonts w:hint="eastAsia"/>
        </w:rPr>
        <w:t xml:space="preserve"> Street be added.  Furthermore, he queried the necessity of building a primary school as stated in the Proposal and opined that the land should be better used for </w:t>
      </w:r>
      <w:r w:rsidRPr="00245412">
        <w:t>building</w:t>
      </w:r>
      <w:r w:rsidRPr="00245412">
        <w:rPr>
          <w:rFonts w:hint="eastAsia"/>
        </w:rPr>
        <w:t xml:space="preserve"> homes for the elderly, public housing or H</w:t>
      </w:r>
      <w:r w:rsidR="00DF3459">
        <w:rPr>
          <w:rFonts w:hint="eastAsia"/>
        </w:rPr>
        <w:t xml:space="preserve">ome </w:t>
      </w:r>
      <w:r w:rsidRPr="00245412">
        <w:rPr>
          <w:rFonts w:hint="eastAsia"/>
        </w:rPr>
        <w:t>O</w:t>
      </w:r>
      <w:r w:rsidR="00DF3459">
        <w:rPr>
          <w:rFonts w:hint="eastAsia"/>
        </w:rPr>
        <w:t xml:space="preserve">wnership </w:t>
      </w:r>
      <w:r w:rsidRPr="00245412">
        <w:rPr>
          <w:rFonts w:hint="eastAsia"/>
        </w:rPr>
        <w:t>S</w:t>
      </w:r>
      <w:r w:rsidR="00DF3459">
        <w:rPr>
          <w:rFonts w:hint="eastAsia"/>
        </w:rPr>
        <w:t>cheme</w:t>
      </w:r>
      <w:r w:rsidRPr="00245412">
        <w:rPr>
          <w:rFonts w:hint="eastAsia"/>
        </w:rPr>
        <w:t xml:space="preserve"> flats</w:t>
      </w:r>
      <w:r>
        <w:rPr>
          <w:rFonts w:hint="eastAsia"/>
        </w:rPr>
        <w:t>.</w:t>
      </w:r>
    </w:p>
    <w:p w:rsidR="00245412" w:rsidRDefault="00245412" w:rsidP="00245412">
      <w:pPr>
        <w:tabs>
          <w:tab w:val="left" w:pos="851"/>
        </w:tabs>
        <w:adjustRightInd w:val="0"/>
        <w:snapToGrid w:val="0"/>
        <w:ind w:left="851"/>
        <w:jc w:val="both"/>
      </w:pPr>
    </w:p>
    <w:p w:rsidR="00245412" w:rsidRDefault="00245412" w:rsidP="006953B7">
      <w:pPr>
        <w:pStyle w:val="af9"/>
        <w:numPr>
          <w:ilvl w:val="0"/>
          <w:numId w:val="9"/>
        </w:numPr>
        <w:tabs>
          <w:tab w:val="left" w:pos="851"/>
        </w:tabs>
        <w:adjustRightInd w:val="0"/>
        <w:snapToGrid w:val="0"/>
        <w:ind w:leftChars="0" w:left="1418" w:hanging="567"/>
        <w:jc w:val="both"/>
      </w:pPr>
      <w:r w:rsidRPr="00245412">
        <w:rPr>
          <w:u w:val="single"/>
        </w:rPr>
        <w:t>Mr CHAN Chit-</w:t>
      </w:r>
      <w:proofErr w:type="spellStart"/>
      <w:r w:rsidRPr="00245412">
        <w:rPr>
          <w:u w:val="single"/>
        </w:rPr>
        <w:t>kwai</w:t>
      </w:r>
      <w:proofErr w:type="spellEnd"/>
      <w:r w:rsidRPr="00245412">
        <w:rPr>
          <w:rFonts w:hint="eastAsia"/>
        </w:rPr>
        <w:t xml:space="preserve"> agreed to the public housing development</w:t>
      </w:r>
      <w:r w:rsidR="00091928">
        <w:rPr>
          <w:rFonts w:hint="eastAsia"/>
        </w:rPr>
        <w:t xml:space="preserve"> at the </w:t>
      </w:r>
      <w:r w:rsidR="00091928" w:rsidRPr="00B236CC">
        <w:t>ex-Mount Davis Cottage Area</w:t>
      </w:r>
      <w:r w:rsidRPr="00245412">
        <w:rPr>
          <w:rFonts w:hint="eastAsia"/>
        </w:rPr>
        <w:t xml:space="preserve">, and enquired about the </w:t>
      </w:r>
      <w:r w:rsidR="0064229E">
        <w:rPr>
          <w:rFonts w:hint="eastAsia"/>
        </w:rPr>
        <w:t xml:space="preserve">details </w:t>
      </w:r>
      <w:r w:rsidR="007A7FC8">
        <w:rPr>
          <w:rFonts w:hint="eastAsia"/>
        </w:rPr>
        <w:t xml:space="preserve">about </w:t>
      </w:r>
      <w:r w:rsidRPr="00245412">
        <w:rPr>
          <w:rFonts w:hint="eastAsia"/>
        </w:rPr>
        <w:t>the building gaps serving as air and visual corridors.  He agreed that there were inadequate parking spaces</w:t>
      </w:r>
      <w:r w:rsidR="003C7A24">
        <w:rPr>
          <w:rFonts w:hint="eastAsia"/>
        </w:rPr>
        <w:t>,</w:t>
      </w:r>
      <w:r w:rsidRPr="00245412">
        <w:rPr>
          <w:rFonts w:hint="eastAsia"/>
        </w:rPr>
        <w:t xml:space="preserve"> </w:t>
      </w:r>
      <w:r w:rsidR="007D3865">
        <w:rPr>
          <w:rFonts w:hint="eastAsia"/>
        </w:rPr>
        <w:t xml:space="preserve">and </w:t>
      </w:r>
      <w:r w:rsidR="003C234B">
        <w:rPr>
          <w:rFonts w:hint="eastAsia"/>
        </w:rPr>
        <w:t xml:space="preserve">considered </w:t>
      </w:r>
      <w:r w:rsidR="007D3865">
        <w:rPr>
          <w:rFonts w:hint="eastAsia"/>
        </w:rPr>
        <w:t xml:space="preserve">that the </w:t>
      </w:r>
      <w:r w:rsidR="00FB41FF">
        <w:rPr>
          <w:rFonts w:hint="eastAsia"/>
        </w:rPr>
        <w:t xml:space="preserve">bend </w:t>
      </w:r>
      <w:r w:rsidR="007D3865">
        <w:rPr>
          <w:rFonts w:hint="eastAsia"/>
        </w:rPr>
        <w:t xml:space="preserve">at </w:t>
      </w:r>
      <w:r w:rsidRPr="00245412">
        <w:rPr>
          <w:rFonts w:hint="eastAsia"/>
        </w:rPr>
        <w:t xml:space="preserve">the exit of the proposed basement car park was a traffic black spot and </w:t>
      </w:r>
      <w:r w:rsidR="00E620D9">
        <w:rPr>
          <w:rFonts w:hint="eastAsia"/>
        </w:rPr>
        <w:t xml:space="preserve">should be </w:t>
      </w:r>
      <w:r w:rsidRPr="00245412">
        <w:rPr>
          <w:rFonts w:hint="eastAsia"/>
        </w:rPr>
        <w:t>modif</w:t>
      </w:r>
      <w:r w:rsidR="00520752">
        <w:rPr>
          <w:rFonts w:hint="eastAsia"/>
        </w:rPr>
        <w:t>ied</w:t>
      </w:r>
      <w:r w:rsidRPr="00245412">
        <w:rPr>
          <w:rFonts w:hint="eastAsia"/>
        </w:rPr>
        <w:t xml:space="preserve">.  He also concurred with the suggestion of </w:t>
      </w:r>
      <w:r w:rsidRPr="000542A7">
        <w:rPr>
          <w:rFonts w:hint="eastAsia"/>
        </w:rPr>
        <w:t>Ms LO Po-</w:t>
      </w:r>
      <w:proofErr w:type="spellStart"/>
      <w:r w:rsidRPr="000542A7">
        <w:rPr>
          <w:rFonts w:hint="eastAsia"/>
        </w:rPr>
        <w:t>s</w:t>
      </w:r>
      <w:r w:rsidR="00CF4222" w:rsidRPr="000542A7">
        <w:rPr>
          <w:rFonts w:hint="eastAsia"/>
        </w:rPr>
        <w:t>ze</w:t>
      </w:r>
      <w:proofErr w:type="spellEnd"/>
      <w:r w:rsidRPr="00245412">
        <w:rPr>
          <w:rFonts w:hint="eastAsia"/>
        </w:rPr>
        <w:t xml:space="preserve"> that the LCSD should promote the flight of steps leading to the top of Mount Davis.  Lastly, he opined that people of all sectors should be invited to participate in the </w:t>
      </w:r>
      <w:r w:rsidRPr="00245412">
        <w:t>next consultation of the Revised Proposal</w:t>
      </w:r>
      <w:r w:rsidRPr="00245412">
        <w:rPr>
          <w:rFonts w:hint="eastAsia"/>
        </w:rPr>
        <w:t>.</w:t>
      </w:r>
    </w:p>
    <w:p w:rsidR="00245412" w:rsidRDefault="00245412" w:rsidP="00245412">
      <w:pPr>
        <w:tabs>
          <w:tab w:val="left" w:pos="851"/>
        </w:tabs>
        <w:adjustRightInd w:val="0"/>
        <w:snapToGrid w:val="0"/>
        <w:ind w:left="851"/>
        <w:jc w:val="both"/>
      </w:pPr>
    </w:p>
    <w:p w:rsidR="00245412" w:rsidRDefault="00245412" w:rsidP="006953B7">
      <w:pPr>
        <w:pStyle w:val="af9"/>
        <w:numPr>
          <w:ilvl w:val="0"/>
          <w:numId w:val="9"/>
        </w:numPr>
        <w:tabs>
          <w:tab w:val="left" w:pos="851"/>
        </w:tabs>
        <w:adjustRightInd w:val="0"/>
        <w:snapToGrid w:val="0"/>
        <w:ind w:leftChars="0" w:left="1418" w:hanging="567"/>
        <w:jc w:val="both"/>
      </w:pPr>
      <w:r w:rsidRPr="00245412">
        <w:rPr>
          <w:u w:val="single"/>
        </w:rPr>
        <w:t>Ms CHENG Lai-king</w:t>
      </w:r>
      <w:r w:rsidRPr="00245412">
        <w:rPr>
          <w:rFonts w:hint="eastAsia"/>
        </w:rPr>
        <w:t xml:space="preserve"> enquired about the meaning of </w:t>
      </w:r>
      <w:r w:rsidRPr="00245412">
        <w:t>“maximum building height”</w:t>
      </w:r>
      <w:r w:rsidRPr="00245412">
        <w:rPr>
          <w:rFonts w:hint="eastAsia"/>
        </w:rPr>
        <w:t xml:space="preserve"> </w:t>
      </w:r>
      <w:r w:rsidRPr="00245412">
        <w:rPr>
          <w:rFonts w:hint="eastAsia"/>
        </w:rPr>
        <w:lastRenderedPageBreak/>
        <w:t xml:space="preserve">stated in the plan attached to the Paper.  She was of the view that China Merchants Wharf </w:t>
      </w:r>
      <w:r w:rsidR="008F4042">
        <w:rPr>
          <w:rFonts w:hint="eastAsia"/>
        </w:rPr>
        <w:t>enjoyed</w:t>
      </w:r>
      <w:r w:rsidR="008F4042" w:rsidRPr="00245412">
        <w:rPr>
          <w:rFonts w:hint="eastAsia"/>
        </w:rPr>
        <w:t xml:space="preserve"> </w:t>
      </w:r>
      <w:r w:rsidRPr="00245412">
        <w:rPr>
          <w:rFonts w:hint="eastAsia"/>
        </w:rPr>
        <w:t xml:space="preserve">a scenic </w:t>
      </w:r>
      <w:r w:rsidRPr="00245412">
        <w:t>harbo</w:t>
      </w:r>
      <w:r w:rsidRPr="00245412">
        <w:rPr>
          <w:rFonts w:hint="eastAsia"/>
        </w:rPr>
        <w:t>u</w:t>
      </w:r>
      <w:r w:rsidRPr="00245412">
        <w:t>r</w:t>
      </w:r>
      <w:r w:rsidRPr="00245412">
        <w:rPr>
          <w:rFonts w:hint="eastAsia"/>
        </w:rPr>
        <w:t xml:space="preserve"> view for which the authorities concerned should have better planning.  She pointed out that upon completion of the </w:t>
      </w:r>
      <w:r w:rsidRPr="00245412">
        <w:t>decontamination work</w:t>
      </w:r>
      <w:r w:rsidRPr="00245412">
        <w:rPr>
          <w:rFonts w:hint="eastAsia"/>
        </w:rPr>
        <w:t xml:space="preserve"> at </w:t>
      </w:r>
      <w:proofErr w:type="spellStart"/>
      <w:r w:rsidRPr="00245412">
        <w:rPr>
          <w:rFonts w:hint="eastAsia"/>
        </w:rPr>
        <w:t>Cadogan</w:t>
      </w:r>
      <w:proofErr w:type="spellEnd"/>
      <w:r w:rsidRPr="00245412">
        <w:rPr>
          <w:rFonts w:hint="eastAsia"/>
        </w:rPr>
        <w:t xml:space="preserve"> Street Temporary Garden, the Government should reserve the site for sitting-out facilities.  She enquired if public housing development at the Ex-Mount Davis Cottage Area would involve any hill-levelling.  Besides, she concurred with the view that there was a serious shortage of parking spaces in the Western District and suggested that the related departments take the design of basement car parks in Admiralty for reference.  She also agreed that the number of school places should be clarified before building a primary school and concurred with the proposal to provide an additional MTR entrance in the vicinity of Mount Davis.</w:t>
      </w:r>
    </w:p>
    <w:p w:rsidR="00245412" w:rsidRDefault="00245412" w:rsidP="00245412">
      <w:pPr>
        <w:tabs>
          <w:tab w:val="left" w:pos="851"/>
        </w:tabs>
        <w:adjustRightInd w:val="0"/>
        <w:snapToGrid w:val="0"/>
        <w:ind w:left="851"/>
        <w:jc w:val="both"/>
      </w:pPr>
    </w:p>
    <w:p w:rsidR="00245412" w:rsidRDefault="00245412" w:rsidP="006953B7">
      <w:pPr>
        <w:pStyle w:val="af9"/>
        <w:numPr>
          <w:ilvl w:val="0"/>
          <w:numId w:val="9"/>
        </w:numPr>
        <w:tabs>
          <w:tab w:val="left" w:pos="851"/>
        </w:tabs>
        <w:adjustRightInd w:val="0"/>
        <w:snapToGrid w:val="0"/>
        <w:ind w:leftChars="0" w:left="1418" w:hanging="567"/>
        <w:jc w:val="both"/>
      </w:pPr>
      <w:r w:rsidRPr="00245412">
        <w:rPr>
          <w:u w:val="single"/>
        </w:rPr>
        <w:t xml:space="preserve">Mr KAM </w:t>
      </w:r>
      <w:proofErr w:type="spellStart"/>
      <w:r w:rsidRPr="00245412">
        <w:rPr>
          <w:u w:val="single"/>
        </w:rPr>
        <w:t>Nai-wai</w:t>
      </w:r>
      <w:proofErr w:type="spellEnd"/>
      <w:r w:rsidRPr="00245412">
        <w:rPr>
          <w:rFonts w:hint="eastAsia"/>
        </w:rPr>
        <w:t xml:space="preserve"> opined that </w:t>
      </w:r>
      <w:proofErr w:type="spellStart"/>
      <w:r w:rsidRPr="00245412">
        <w:rPr>
          <w:rFonts w:hint="eastAsia"/>
        </w:rPr>
        <w:t>Cadogan</w:t>
      </w:r>
      <w:proofErr w:type="spellEnd"/>
      <w:r w:rsidRPr="00245412">
        <w:rPr>
          <w:rFonts w:hint="eastAsia"/>
        </w:rPr>
        <w:t xml:space="preserve"> Street and Victoria Road are major roads in the district.  The </w:t>
      </w:r>
      <w:r w:rsidRPr="00245412">
        <w:t>tra</w:t>
      </w:r>
      <w:r w:rsidRPr="00245412">
        <w:rPr>
          <w:rFonts w:hint="eastAsia"/>
        </w:rPr>
        <w:t xml:space="preserve">nsport system would be overloaded if residents of some </w:t>
      </w:r>
      <w:r w:rsidRPr="00245412">
        <w:t>3</w:t>
      </w:r>
      <w:r w:rsidR="00C13412">
        <w:rPr>
          <w:lang w:val="en-US"/>
        </w:rPr>
        <w:t> </w:t>
      </w:r>
      <w:r w:rsidRPr="00245412">
        <w:t>000</w:t>
      </w:r>
      <w:r w:rsidRPr="00245412">
        <w:rPr>
          <w:rFonts w:hint="eastAsia"/>
        </w:rPr>
        <w:t xml:space="preserve"> new </w:t>
      </w:r>
      <w:r w:rsidR="00D665E6">
        <w:rPr>
          <w:rFonts w:hint="eastAsia"/>
        </w:rPr>
        <w:t xml:space="preserve">housing </w:t>
      </w:r>
      <w:r w:rsidRPr="00245412">
        <w:rPr>
          <w:rFonts w:hint="eastAsia"/>
        </w:rPr>
        <w:t xml:space="preserve">units were to be added to the population.  Besides, he was of the opinion that related departments had failed to explain comprehensively to the Council and residents the phases of the construction works, its impact on the environment and the estimated increase in population in the Western District.  He requested the Administration </w:t>
      </w:r>
      <w:r w:rsidR="00305F4A">
        <w:rPr>
          <w:rFonts w:hint="eastAsia"/>
        </w:rPr>
        <w:t xml:space="preserve">to </w:t>
      </w:r>
      <w:r w:rsidRPr="00245412">
        <w:rPr>
          <w:rFonts w:hint="eastAsia"/>
        </w:rPr>
        <w:t>provide additional data and hence did not support the Proposal for the time being.</w:t>
      </w:r>
    </w:p>
    <w:p w:rsidR="00245412" w:rsidRDefault="00245412" w:rsidP="00245412">
      <w:pPr>
        <w:tabs>
          <w:tab w:val="left" w:pos="851"/>
        </w:tabs>
        <w:adjustRightInd w:val="0"/>
        <w:snapToGrid w:val="0"/>
        <w:ind w:left="851"/>
        <w:jc w:val="both"/>
      </w:pPr>
    </w:p>
    <w:p w:rsidR="00245412" w:rsidRDefault="00245412" w:rsidP="006953B7">
      <w:pPr>
        <w:pStyle w:val="af9"/>
        <w:numPr>
          <w:ilvl w:val="0"/>
          <w:numId w:val="9"/>
        </w:numPr>
        <w:tabs>
          <w:tab w:val="left" w:pos="851"/>
        </w:tabs>
        <w:adjustRightInd w:val="0"/>
        <w:snapToGrid w:val="0"/>
        <w:ind w:leftChars="0" w:left="1418" w:hanging="567"/>
        <w:jc w:val="both"/>
      </w:pPr>
      <w:r w:rsidRPr="00245412">
        <w:rPr>
          <w:rFonts w:hint="eastAsia"/>
          <w:u w:val="single"/>
        </w:rPr>
        <w:t>The Vice-chairman</w:t>
      </w:r>
      <w:r w:rsidRPr="00245412">
        <w:rPr>
          <w:rFonts w:hint="eastAsia"/>
        </w:rPr>
        <w:t xml:space="preserve"> opined that it was not sufficient to reduce the number of </w:t>
      </w:r>
      <w:r w:rsidR="00370208">
        <w:rPr>
          <w:rFonts w:hint="eastAsia"/>
        </w:rPr>
        <w:t xml:space="preserve">housing units </w:t>
      </w:r>
      <w:r w:rsidRPr="00245412">
        <w:rPr>
          <w:rFonts w:hint="eastAsia"/>
        </w:rPr>
        <w:t xml:space="preserve">by </w:t>
      </w:r>
      <w:r w:rsidRPr="00245412">
        <w:t>400</w:t>
      </w:r>
      <w:r w:rsidRPr="00245412">
        <w:rPr>
          <w:rFonts w:hint="eastAsia"/>
        </w:rPr>
        <w:t xml:space="preserve"> since the number of </w:t>
      </w:r>
      <w:r w:rsidR="00FF2CFF">
        <w:rPr>
          <w:rFonts w:hint="eastAsia"/>
        </w:rPr>
        <w:t>units</w:t>
      </w:r>
      <w:r w:rsidR="00FF2CFF" w:rsidRPr="00245412">
        <w:rPr>
          <w:rFonts w:hint="eastAsia"/>
        </w:rPr>
        <w:t xml:space="preserve"> </w:t>
      </w:r>
      <w:r w:rsidRPr="00245412">
        <w:rPr>
          <w:rFonts w:hint="eastAsia"/>
        </w:rPr>
        <w:t>alone could not fully reflect the actual population.  He indicated that the majority of residents in the district did not understand what principal datum of building height</w:t>
      </w:r>
      <w:r w:rsidR="00210824">
        <w:rPr>
          <w:rFonts w:hint="eastAsia"/>
        </w:rPr>
        <w:t xml:space="preserve"> was</w:t>
      </w:r>
      <w:r w:rsidRPr="00245412">
        <w:rPr>
          <w:rFonts w:hint="eastAsia"/>
        </w:rPr>
        <w:t xml:space="preserve">, hence could not assess whether or not the building height as stated in the Proposal was reasonable.  He also opined that Sai Wan Estate should be included in the </w:t>
      </w:r>
      <w:r w:rsidR="002843DA">
        <w:rPr>
          <w:rFonts w:hint="eastAsia"/>
        </w:rPr>
        <w:t xml:space="preserve">scope </w:t>
      </w:r>
      <w:r w:rsidRPr="00245412">
        <w:rPr>
          <w:rFonts w:hint="eastAsia"/>
        </w:rPr>
        <w:t xml:space="preserve">of the Proposal since the Estate </w:t>
      </w:r>
      <w:r w:rsidR="009361A3">
        <w:rPr>
          <w:rFonts w:hint="eastAsia"/>
        </w:rPr>
        <w:t xml:space="preserve">was already </w:t>
      </w:r>
      <w:r w:rsidRPr="00245412">
        <w:rPr>
          <w:rFonts w:hint="eastAsia"/>
        </w:rPr>
        <w:t>over 50 years</w:t>
      </w:r>
      <w:r w:rsidR="009361A3">
        <w:rPr>
          <w:rFonts w:hint="eastAsia"/>
        </w:rPr>
        <w:t xml:space="preserve"> old</w:t>
      </w:r>
      <w:r w:rsidRPr="00245412">
        <w:rPr>
          <w:rFonts w:hint="eastAsia"/>
        </w:rPr>
        <w:t xml:space="preserve">.   By redeveloping Sai Wan Estate, </w:t>
      </w:r>
      <w:r w:rsidR="003D20C7">
        <w:rPr>
          <w:rFonts w:hint="eastAsia"/>
        </w:rPr>
        <w:t xml:space="preserve">an opportunity could be taken to </w:t>
      </w:r>
      <w:r w:rsidRPr="00245412">
        <w:t>plan</w:t>
      </w:r>
      <w:r w:rsidRPr="00245412">
        <w:rPr>
          <w:rFonts w:hint="eastAsia"/>
        </w:rPr>
        <w:t xml:space="preserve"> </w:t>
      </w:r>
      <w:r w:rsidRPr="00245412">
        <w:t>pedestrian</w:t>
      </w:r>
      <w:r w:rsidRPr="00245412">
        <w:rPr>
          <w:rFonts w:hint="eastAsia"/>
        </w:rPr>
        <w:t xml:space="preserve"> facilities </w:t>
      </w:r>
      <w:r w:rsidR="007205BA">
        <w:rPr>
          <w:rFonts w:hint="eastAsia"/>
        </w:rPr>
        <w:t xml:space="preserve">so as </w:t>
      </w:r>
      <w:r w:rsidRPr="00245412">
        <w:rPr>
          <w:rFonts w:hint="eastAsia"/>
        </w:rPr>
        <w:t xml:space="preserve">to </w:t>
      </w:r>
      <w:r w:rsidR="00934990">
        <w:rPr>
          <w:rFonts w:hint="eastAsia"/>
        </w:rPr>
        <w:t xml:space="preserve">improve the </w:t>
      </w:r>
      <w:r w:rsidRPr="00245412">
        <w:rPr>
          <w:rFonts w:hint="eastAsia"/>
        </w:rPr>
        <w:t xml:space="preserve">traffic </w:t>
      </w:r>
      <w:r w:rsidR="00934990">
        <w:rPr>
          <w:rFonts w:hint="eastAsia"/>
        </w:rPr>
        <w:t>network</w:t>
      </w:r>
      <w:r w:rsidRPr="00245412">
        <w:rPr>
          <w:rFonts w:hint="eastAsia"/>
        </w:rPr>
        <w:t xml:space="preserve"> </w:t>
      </w:r>
      <w:r w:rsidR="00664520">
        <w:rPr>
          <w:rFonts w:hint="eastAsia"/>
        </w:rPr>
        <w:t xml:space="preserve">and to link the </w:t>
      </w:r>
      <w:r w:rsidRPr="00245412">
        <w:rPr>
          <w:rFonts w:hint="eastAsia"/>
        </w:rPr>
        <w:t xml:space="preserve">Estate to MTR stations for the convenience of the public.  </w:t>
      </w:r>
      <w:r w:rsidR="003E7E17" w:rsidRPr="00BF4052">
        <w:t>He wished</w:t>
      </w:r>
      <w:r w:rsidR="003E7E17">
        <w:rPr>
          <w:rFonts w:hint="eastAsia"/>
          <w:spacing w:val="20"/>
        </w:rPr>
        <w:t xml:space="preserve"> </w:t>
      </w:r>
      <w:r w:rsidR="003E7E17">
        <w:rPr>
          <w:rFonts w:hint="eastAsia"/>
        </w:rPr>
        <w:t xml:space="preserve">to know if the </w:t>
      </w:r>
      <w:r w:rsidRPr="00245412">
        <w:rPr>
          <w:rFonts w:hint="eastAsia"/>
        </w:rPr>
        <w:t xml:space="preserve">stepped height profile at the proposed private residential development </w:t>
      </w:r>
      <w:r w:rsidRPr="00245412">
        <w:t xml:space="preserve">would </w:t>
      </w:r>
      <w:r w:rsidR="003E7E17">
        <w:rPr>
          <w:rFonts w:hint="eastAsia"/>
        </w:rPr>
        <w:t xml:space="preserve">have </w:t>
      </w:r>
      <w:r w:rsidRPr="00245412">
        <w:rPr>
          <w:rFonts w:hint="eastAsia"/>
        </w:rPr>
        <w:t xml:space="preserve">any impact on the visual aspect of Cayman Rise, Mount Davis 33 and Centenary Mansion.  He supported the proposal of a basement car park but opined that other types of facilities should also be added.  In view of the fact that sludge treatment works would be carried out beneath Western Wholesale Food Market, he suggested that some </w:t>
      </w:r>
      <w:r w:rsidRPr="00245412">
        <w:t>obnoxious facilities</w:t>
      </w:r>
      <w:r w:rsidRPr="00245412">
        <w:rPr>
          <w:rFonts w:hint="eastAsia"/>
        </w:rPr>
        <w:t xml:space="preserve"> could be relocated to the said location upon completion of the sludge treatment works, whereas </w:t>
      </w:r>
      <w:r w:rsidR="00626C3E">
        <w:rPr>
          <w:rFonts w:hint="eastAsia"/>
        </w:rPr>
        <w:t xml:space="preserve">the released </w:t>
      </w:r>
      <w:r w:rsidRPr="00245412">
        <w:rPr>
          <w:rFonts w:hint="eastAsia"/>
        </w:rPr>
        <w:t xml:space="preserve">areas could be used as green space.  Lastly, he said residents of the district enquired if the buildings to be constructed </w:t>
      </w:r>
      <w:r w:rsidRPr="00245412">
        <w:t>at the Ex-Mount Davis Cottage Area</w:t>
      </w:r>
      <w:r w:rsidRPr="00245412">
        <w:rPr>
          <w:rFonts w:hint="eastAsia"/>
        </w:rPr>
        <w:t xml:space="preserve"> were public rental housing </w:t>
      </w:r>
      <w:r w:rsidR="009B15B1">
        <w:rPr>
          <w:rFonts w:hint="eastAsia"/>
        </w:rPr>
        <w:t xml:space="preserve">(PRH) </w:t>
      </w:r>
      <w:r w:rsidRPr="00245412">
        <w:rPr>
          <w:rFonts w:hint="eastAsia"/>
        </w:rPr>
        <w:t>or H</w:t>
      </w:r>
      <w:r w:rsidR="002D1FB0">
        <w:rPr>
          <w:rFonts w:hint="eastAsia"/>
        </w:rPr>
        <w:t xml:space="preserve">ome </w:t>
      </w:r>
      <w:r w:rsidRPr="00245412">
        <w:rPr>
          <w:rFonts w:hint="eastAsia"/>
        </w:rPr>
        <w:t>O</w:t>
      </w:r>
      <w:r w:rsidR="002D1FB0">
        <w:rPr>
          <w:rFonts w:hint="eastAsia"/>
        </w:rPr>
        <w:t xml:space="preserve">wnership </w:t>
      </w:r>
      <w:r w:rsidRPr="00245412">
        <w:rPr>
          <w:rFonts w:hint="eastAsia"/>
        </w:rPr>
        <w:t>S</w:t>
      </w:r>
      <w:r w:rsidR="002D1FB0">
        <w:rPr>
          <w:rFonts w:hint="eastAsia"/>
        </w:rPr>
        <w:t>cheme</w:t>
      </w:r>
      <w:r w:rsidRPr="00245412">
        <w:rPr>
          <w:rFonts w:hint="eastAsia"/>
        </w:rPr>
        <w:t xml:space="preserve"> flats, and </w:t>
      </w:r>
      <w:r w:rsidR="00EC0DF7">
        <w:rPr>
          <w:rFonts w:hint="eastAsia"/>
        </w:rPr>
        <w:t xml:space="preserve">how </w:t>
      </w:r>
      <w:r w:rsidR="00C0495B">
        <w:rPr>
          <w:rFonts w:hint="eastAsia"/>
        </w:rPr>
        <w:t>much</w:t>
      </w:r>
      <w:r w:rsidR="00EC0DF7">
        <w:rPr>
          <w:rFonts w:hint="eastAsia"/>
        </w:rPr>
        <w:t xml:space="preserve"> </w:t>
      </w:r>
      <w:r w:rsidR="00C0495B">
        <w:rPr>
          <w:rFonts w:hint="eastAsia"/>
        </w:rPr>
        <w:t xml:space="preserve">open space </w:t>
      </w:r>
      <w:r w:rsidRPr="00245412">
        <w:rPr>
          <w:rFonts w:hint="eastAsia"/>
        </w:rPr>
        <w:t xml:space="preserve">the LCSD was </w:t>
      </w:r>
      <w:r w:rsidR="007F5157">
        <w:rPr>
          <w:rFonts w:hint="eastAsia"/>
        </w:rPr>
        <w:t xml:space="preserve">yet </w:t>
      </w:r>
      <w:r w:rsidRPr="00245412">
        <w:rPr>
          <w:rFonts w:hint="eastAsia"/>
        </w:rPr>
        <w:t xml:space="preserve">to provide </w:t>
      </w:r>
      <w:r w:rsidR="007F5157">
        <w:rPr>
          <w:rFonts w:hint="eastAsia"/>
        </w:rPr>
        <w:t xml:space="preserve">in </w:t>
      </w:r>
      <w:r w:rsidRPr="00245412">
        <w:rPr>
          <w:rFonts w:hint="eastAsia"/>
        </w:rPr>
        <w:t>the Western District.</w:t>
      </w:r>
    </w:p>
    <w:p w:rsidR="00245412" w:rsidRDefault="00245412" w:rsidP="00245412">
      <w:pPr>
        <w:tabs>
          <w:tab w:val="left" w:pos="851"/>
        </w:tabs>
        <w:adjustRightInd w:val="0"/>
        <w:snapToGrid w:val="0"/>
        <w:ind w:left="851"/>
        <w:jc w:val="both"/>
      </w:pPr>
    </w:p>
    <w:p w:rsidR="00245412" w:rsidRDefault="00245412" w:rsidP="006953B7">
      <w:pPr>
        <w:pStyle w:val="af9"/>
        <w:numPr>
          <w:ilvl w:val="0"/>
          <w:numId w:val="9"/>
        </w:numPr>
        <w:tabs>
          <w:tab w:val="left" w:pos="851"/>
        </w:tabs>
        <w:adjustRightInd w:val="0"/>
        <w:snapToGrid w:val="0"/>
        <w:ind w:leftChars="0" w:left="1418" w:hanging="567"/>
        <w:jc w:val="both"/>
      </w:pPr>
      <w:r w:rsidRPr="00245412">
        <w:rPr>
          <w:rFonts w:hint="eastAsia"/>
          <w:u w:val="single"/>
        </w:rPr>
        <w:t>The Chairman</w:t>
      </w:r>
      <w:r w:rsidRPr="00245412">
        <w:rPr>
          <w:rFonts w:hint="eastAsia"/>
        </w:rPr>
        <w:t xml:space="preserve"> pointed out that the C&amp;WDC had already agreed to and endorsed </w:t>
      </w:r>
      <w:r w:rsidRPr="00245412">
        <w:t>in 2011</w:t>
      </w:r>
      <w:r w:rsidRPr="00245412">
        <w:rPr>
          <w:rFonts w:hint="eastAsia"/>
        </w:rPr>
        <w:t xml:space="preserve"> the building of public housing in the C</w:t>
      </w:r>
      <w:r w:rsidR="00B52A16">
        <w:rPr>
          <w:rFonts w:hint="eastAsia"/>
        </w:rPr>
        <w:t>&amp;</w:t>
      </w:r>
      <w:r w:rsidRPr="00245412">
        <w:rPr>
          <w:rFonts w:hint="eastAsia"/>
        </w:rPr>
        <w:t xml:space="preserve">W District, and the only feasible site was </w:t>
      </w:r>
      <w:r w:rsidR="00004D12">
        <w:rPr>
          <w:rFonts w:hint="eastAsia"/>
        </w:rPr>
        <w:t xml:space="preserve">the </w:t>
      </w:r>
      <w:r w:rsidR="00AE6EC5" w:rsidRPr="00245412">
        <w:t>Ex-Mount Davis Cottage Area</w:t>
      </w:r>
      <w:r w:rsidR="00004D12">
        <w:rPr>
          <w:rFonts w:hint="eastAsia"/>
        </w:rPr>
        <w:t xml:space="preserve"> in Kennedy Town</w:t>
      </w:r>
      <w:r w:rsidR="007C5734">
        <w:rPr>
          <w:rFonts w:hint="eastAsia"/>
        </w:rPr>
        <w:t>.</w:t>
      </w:r>
      <w:r w:rsidRPr="00245412">
        <w:rPr>
          <w:rFonts w:hint="eastAsia"/>
        </w:rPr>
        <w:t xml:space="preserve">  </w:t>
      </w:r>
      <w:r w:rsidR="007C5734">
        <w:rPr>
          <w:rFonts w:hint="eastAsia"/>
        </w:rPr>
        <w:t xml:space="preserve">While </w:t>
      </w:r>
      <w:r w:rsidRPr="00245412">
        <w:rPr>
          <w:rFonts w:hint="eastAsia"/>
        </w:rPr>
        <w:t xml:space="preserve">he </w:t>
      </w:r>
      <w:r w:rsidR="00C433E4">
        <w:rPr>
          <w:rFonts w:hint="eastAsia"/>
        </w:rPr>
        <w:t xml:space="preserve">supported </w:t>
      </w:r>
      <w:r w:rsidRPr="00245412">
        <w:rPr>
          <w:rFonts w:hint="eastAsia"/>
        </w:rPr>
        <w:t>the site</w:t>
      </w:r>
      <w:r w:rsidR="00C433E4">
        <w:rPr>
          <w:rFonts w:hint="eastAsia"/>
        </w:rPr>
        <w:t>,</w:t>
      </w:r>
      <w:r w:rsidRPr="00245412">
        <w:rPr>
          <w:rFonts w:hint="eastAsia"/>
        </w:rPr>
        <w:t xml:space="preserve"> </w:t>
      </w:r>
      <w:r w:rsidR="00C433E4">
        <w:rPr>
          <w:rFonts w:hint="eastAsia"/>
        </w:rPr>
        <w:t>h</w:t>
      </w:r>
      <w:r w:rsidRPr="00245412">
        <w:rPr>
          <w:rFonts w:hint="eastAsia"/>
        </w:rPr>
        <w:t>e opined that the Government should first have a comprehensive review of the area</w:t>
      </w:r>
      <w:r w:rsidRPr="00245412">
        <w:t>’</w:t>
      </w:r>
      <w:r w:rsidRPr="00245412">
        <w:rPr>
          <w:rFonts w:hint="eastAsia"/>
        </w:rPr>
        <w:t xml:space="preserve">s capacity in various aspects including traffic, environmental hygiene, greening, </w:t>
      </w:r>
      <w:proofErr w:type="gramStart"/>
      <w:r w:rsidRPr="00245412">
        <w:rPr>
          <w:rFonts w:hint="eastAsia"/>
        </w:rPr>
        <w:t>education</w:t>
      </w:r>
      <w:proofErr w:type="gramEnd"/>
      <w:r w:rsidRPr="00245412">
        <w:rPr>
          <w:rFonts w:hint="eastAsia"/>
        </w:rPr>
        <w:t xml:space="preserve"> and community facilities</w:t>
      </w:r>
      <w:r w:rsidR="00D2008C">
        <w:rPr>
          <w:rFonts w:hint="eastAsia"/>
        </w:rPr>
        <w:t xml:space="preserve"> in the vicinity</w:t>
      </w:r>
      <w:r w:rsidRPr="00245412">
        <w:rPr>
          <w:rFonts w:hint="eastAsia"/>
        </w:rPr>
        <w:t xml:space="preserve"> </w:t>
      </w:r>
      <w:r w:rsidR="00545273">
        <w:rPr>
          <w:rFonts w:hint="eastAsia"/>
        </w:rPr>
        <w:t xml:space="preserve">before deciding </w:t>
      </w:r>
      <w:r w:rsidRPr="00245412">
        <w:rPr>
          <w:rFonts w:hint="eastAsia"/>
        </w:rPr>
        <w:t xml:space="preserve">the number of </w:t>
      </w:r>
      <w:r w:rsidR="00545273">
        <w:rPr>
          <w:rFonts w:hint="eastAsia"/>
        </w:rPr>
        <w:t>housing units</w:t>
      </w:r>
      <w:r w:rsidRPr="00245412">
        <w:rPr>
          <w:rFonts w:hint="eastAsia"/>
        </w:rPr>
        <w:t xml:space="preserve">.  Besides, there was a </w:t>
      </w:r>
      <w:r w:rsidRPr="00245412">
        <w:rPr>
          <w:rFonts w:hint="eastAsia"/>
        </w:rPr>
        <w:lastRenderedPageBreak/>
        <w:t>persistent and serious shortage of parking spaces in the district</w:t>
      </w:r>
      <w:r w:rsidR="0013559A">
        <w:rPr>
          <w:rFonts w:hint="eastAsia"/>
        </w:rPr>
        <w:t xml:space="preserve">. </w:t>
      </w:r>
      <w:r w:rsidRPr="00245412">
        <w:rPr>
          <w:rFonts w:hint="eastAsia"/>
        </w:rPr>
        <w:t xml:space="preserve"> </w:t>
      </w:r>
      <w:r w:rsidR="00EB66DE">
        <w:rPr>
          <w:rFonts w:hint="eastAsia"/>
        </w:rPr>
        <w:t>I</w:t>
      </w:r>
      <w:r w:rsidRPr="00245412">
        <w:rPr>
          <w:rFonts w:hint="eastAsia"/>
        </w:rPr>
        <w:t xml:space="preserve">n </w:t>
      </w:r>
      <w:r w:rsidR="00EB66DE">
        <w:rPr>
          <w:rFonts w:hint="eastAsia"/>
        </w:rPr>
        <w:t xml:space="preserve">the </w:t>
      </w:r>
      <w:r w:rsidRPr="00245412">
        <w:rPr>
          <w:rFonts w:hint="eastAsia"/>
        </w:rPr>
        <w:t xml:space="preserve">face of a drastic increase in the number of residents, the related departments would need to build more large-scale basement car parks.  He expressed his zealous support for public housing </w:t>
      </w:r>
      <w:r w:rsidR="00F81AAF">
        <w:rPr>
          <w:rFonts w:hint="eastAsia"/>
        </w:rPr>
        <w:t xml:space="preserve">development </w:t>
      </w:r>
      <w:r w:rsidRPr="00245412">
        <w:rPr>
          <w:rFonts w:hint="eastAsia"/>
        </w:rPr>
        <w:t>at the said site so as to benefit the community.</w:t>
      </w:r>
    </w:p>
    <w:p w:rsidR="00245412" w:rsidRDefault="00245412" w:rsidP="00245412">
      <w:pPr>
        <w:tabs>
          <w:tab w:val="left" w:pos="851"/>
        </w:tabs>
        <w:adjustRightInd w:val="0"/>
        <w:snapToGrid w:val="0"/>
        <w:ind w:left="851"/>
        <w:jc w:val="both"/>
      </w:pPr>
    </w:p>
    <w:p w:rsidR="00B72B1A" w:rsidRPr="00B57F90" w:rsidRDefault="00B72B1A" w:rsidP="00B57F90">
      <w:pPr>
        <w:widowControl/>
        <w:tabs>
          <w:tab w:val="left" w:pos="851"/>
        </w:tabs>
        <w:adjustRightInd w:val="0"/>
        <w:snapToGrid w:val="0"/>
        <w:jc w:val="both"/>
        <w:textAlignment w:val="baseline"/>
      </w:pPr>
      <w:r w:rsidRPr="00B57F90">
        <w:rPr>
          <w:rFonts w:hint="eastAsia"/>
        </w:rPr>
        <w:t>58.</w:t>
      </w:r>
      <w:r w:rsidRPr="00B57F90">
        <w:rPr>
          <w:rFonts w:hint="eastAsia"/>
        </w:rPr>
        <w:tab/>
      </w:r>
      <w:r w:rsidRPr="00B57F90">
        <w:rPr>
          <w:rFonts w:hint="eastAsia"/>
          <w:u w:val="single"/>
        </w:rPr>
        <w:t>Mr Eric MA,</w:t>
      </w:r>
      <w:r w:rsidRPr="00B57F90">
        <w:t xml:space="preserve"> Under Secretary for Development</w:t>
      </w:r>
      <w:r w:rsidR="00FF2D9B">
        <w:rPr>
          <w:rFonts w:hint="eastAsia"/>
        </w:rPr>
        <w:t>,</w:t>
      </w:r>
      <w:r w:rsidRPr="00B57F90">
        <w:rPr>
          <w:rFonts w:hint="eastAsia"/>
        </w:rPr>
        <w:t xml:space="preserve"> gave a </w:t>
      </w:r>
      <w:r w:rsidR="00A12C41">
        <w:rPr>
          <w:rFonts w:hint="eastAsia"/>
        </w:rPr>
        <w:t xml:space="preserve">consolidated response </w:t>
      </w:r>
      <w:r w:rsidRPr="00B57F90">
        <w:rPr>
          <w:rFonts w:hint="eastAsia"/>
        </w:rPr>
        <w:t xml:space="preserve">as </w:t>
      </w:r>
      <w:r w:rsidR="00A12C41">
        <w:rPr>
          <w:rFonts w:hint="eastAsia"/>
        </w:rPr>
        <w:t>follows</w:t>
      </w:r>
      <w:r w:rsidRPr="00B57F90">
        <w:rPr>
          <w:rFonts w:hint="eastAsia"/>
        </w:rPr>
        <w:t>:</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801572">
      <w:pPr>
        <w:widowControl/>
        <w:tabs>
          <w:tab w:val="left" w:pos="851"/>
        </w:tabs>
        <w:adjustRightInd w:val="0"/>
        <w:snapToGrid w:val="0"/>
        <w:ind w:left="1418" w:hanging="567"/>
        <w:jc w:val="both"/>
        <w:textAlignment w:val="baseline"/>
      </w:pPr>
      <w:r w:rsidRPr="00B57F90">
        <w:rPr>
          <w:rFonts w:hint="eastAsia"/>
        </w:rPr>
        <w:t>(a)</w:t>
      </w:r>
      <w:r w:rsidRPr="00B57F90">
        <w:rPr>
          <w:rFonts w:hint="eastAsia"/>
        </w:rPr>
        <w:tab/>
        <w:t>T</w:t>
      </w:r>
      <w:r w:rsidRPr="00B57F90">
        <w:t>h</w:t>
      </w:r>
      <w:r w:rsidRPr="00B57F90">
        <w:rPr>
          <w:rFonts w:hint="eastAsia"/>
        </w:rPr>
        <w:t xml:space="preserve">e </w:t>
      </w:r>
      <w:r w:rsidRPr="00B57F90">
        <w:t>“</w:t>
      </w:r>
      <w:r w:rsidRPr="00B57F90">
        <w:rPr>
          <w:rFonts w:hint="eastAsia"/>
        </w:rPr>
        <w:t xml:space="preserve">maximum building height (in </w:t>
      </w:r>
      <w:proofErr w:type="spellStart"/>
      <w:r w:rsidRPr="00B57F90">
        <w:rPr>
          <w:rFonts w:hint="eastAsia"/>
        </w:rPr>
        <w:t>m</w:t>
      </w:r>
      <w:r w:rsidR="002F2E12">
        <w:rPr>
          <w:rFonts w:hint="eastAsia"/>
        </w:rPr>
        <w:t>PD</w:t>
      </w:r>
      <w:proofErr w:type="spellEnd"/>
      <w:r w:rsidRPr="00B57F90">
        <w:rPr>
          <w:rFonts w:hint="eastAsia"/>
        </w:rPr>
        <w:t>)</w:t>
      </w:r>
      <w:r w:rsidRPr="00B57F90">
        <w:t>”</w:t>
      </w:r>
      <w:r w:rsidRPr="00B57F90">
        <w:rPr>
          <w:rFonts w:hint="eastAsia"/>
        </w:rPr>
        <w:t xml:space="preserve"> in the plan of the paper referred to the height of the building above the principal datum, i.e. the height above the sea level and was irrelevant </w:t>
      </w:r>
      <w:r w:rsidR="0062731F">
        <w:rPr>
          <w:rFonts w:hint="eastAsia"/>
        </w:rPr>
        <w:t xml:space="preserve">to </w:t>
      </w:r>
      <w:r w:rsidRPr="00B57F90">
        <w:rPr>
          <w:rFonts w:hint="eastAsia"/>
        </w:rPr>
        <w:t xml:space="preserve">slopes on the ground.  </w:t>
      </w:r>
      <w:r w:rsidR="003C7383">
        <w:rPr>
          <w:rFonts w:hint="eastAsia"/>
        </w:rPr>
        <w:t>T</w:t>
      </w:r>
      <w:r w:rsidRPr="00B57F90">
        <w:rPr>
          <w:rFonts w:hint="eastAsia"/>
        </w:rPr>
        <w:t xml:space="preserve">he </w:t>
      </w:r>
      <w:r w:rsidRPr="00B57F90">
        <w:t>“</w:t>
      </w:r>
      <w:r w:rsidRPr="00B57F90">
        <w:rPr>
          <w:rFonts w:hint="eastAsia"/>
        </w:rPr>
        <w:t>maximum building height (in number of storeys)</w:t>
      </w:r>
      <w:r w:rsidRPr="00B57F90">
        <w:t>”</w:t>
      </w:r>
      <w:r w:rsidRPr="00B57F90">
        <w:rPr>
          <w:rFonts w:hint="eastAsia"/>
        </w:rPr>
        <w:t xml:space="preserve"> referred to the maximum number of storeys </w:t>
      </w:r>
      <w:r w:rsidR="0015532B">
        <w:rPr>
          <w:rFonts w:hint="eastAsia"/>
        </w:rPr>
        <w:t xml:space="preserve">allowed for </w:t>
      </w:r>
      <w:r w:rsidRPr="00B57F90">
        <w:rPr>
          <w:rFonts w:hint="eastAsia"/>
        </w:rPr>
        <w:t>a building.</w:t>
      </w:r>
    </w:p>
    <w:p w:rsidR="00B72B1A" w:rsidRPr="00B57F90" w:rsidRDefault="00B72B1A" w:rsidP="00801572">
      <w:pPr>
        <w:tabs>
          <w:tab w:val="left" w:pos="851"/>
        </w:tabs>
        <w:adjustRightInd w:val="0"/>
        <w:snapToGrid w:val="0"/>
        <w:ind w:left="1418" w:hanging="567"/>
        <w:jc w:val="both"/>
      </w:pPr>
    </w:p>
    <w:p w:rsidR="00B72B1A" w:rsidRPr="00B57F90" w:rsidRDefault="00B72B1A" w:rsidP="00801572">
      <w:pPr>
        <w:widowControl/>
        <w:tabs>
          <w:tab w:val="left" w:pos="851"/>
        </w:tabs>
        <w:adjustRightInd w:val="0"/>
        <w:snapToGrid w:val="0"/>
        <w:ind w:left="1418" w:hanging="567"/>
        <w:jc w:val="both"/>
        <w:textAlignment w:val="baseline"/>
      </w:pPr>
      <w:r w:rsidRPr="00B57F90">
        <w:rPr>
          <w:rFonts w:hint="eastAsia"/>
        </w:rPr>
        <w:t>(b)</w:t>
      </w:r>
      <w:r w:rsidRPr="00B57F90">
        <w:rPr>
          <w:rFonts w:hint="eastAsia"/>
        </w:rPr>
        <w:tab/>
        <w:t xml:space="preserve">The number of public housing units was reduced by 20% in the </w:t>
      </w:r>
      <w:r w:rsidR="000D23A1">
        <w:rPr>
          <w:rFonts w:hint="eastAsia"/>
        </w:rPr>
        <w:t>R</w:t>
      </w:r>
      <w:r w:rsidRPr="00B57F90">
        <w:rPr>
          <w:rFonts w:hint="eastAsia"/>
        </w:rPr>
        <w:t xml:space="preserve">evised </w:t>
      </w:r>
      <w:r w:rsidR="000D23A1">
        <w:rPr>
          <w:rFonts w:hint="eastAsia"/>
        </w:rPr>
        <w:t>P</w:t>
      </w:r>
      <w:r w:rsidRPr="00B57F90">
        <w:rPr>
          <w:rFonts w:hint="eastAsia"/>
        </w:rPr>
        <w:t xml:space="preserve">roposal.  </w:t>
      </w:r>
      <w:r w:rsidRPr="00B57F90">
        <w:t>T</w:t>
      </w:r>
      <w:r w:rsidRPr="00B57F90">
        <w:rPr>
          <w:rFonts w:hint="eastAsia"/>
        </w:rPr>
        <w:t>he D</w:t>
      </w:r>
      <w:r w:rsidR="00305ED5">
        <w:rPr>
          <w:rFonts w:hint="eastAsia"/>
        </w:rPr>
        <w:t>EV</w:t>
      </w:r>
      <w:r w:rsidRPr="00B57F90">
        <w:rPr>
          <w:rFonts w:hint="eastAsia"/>
        </w:rPr>
        <w:t xml:space="preserve">B </w:t>
      </w:r>
      <w:r w:rsidR="00987073">
        <w:rPr>
          <w:rFonts w:hint="eastAsia"/>
        </w:rPr>
        <w:t xml:space="preserve">had </w:t>
      </w:r>
      <w:r w:rsidRPr="00B57F90">
        <w:rPr>
          <w:rFonts w:hint="eastAsia"/>
        </w:rPr>
        <w:t xml:space="preserve">conducted a series of traffic, environmental and ventilation assessment when revising the proposal.  </w:t>
      </w:r>
      <w:r w:rsidRPr="00B57F90">
        <w:t>T</w:t>
      </w:r>
      <w:r w:rsidRPr="00B57F90">
        <w:rPr>
          <w:rFonts w:hint="eastAsia"/>
        </w:rPr>
        <w:t>he D</w:t>
      </w:r>
      <w:r w:rsidR="00305ED5">
        <w:rPr>
          <w:rFonts w:hint="eastAsia"/>
        </w:rPr>
        <w:t>EV</w:t>
      </w:r>
      <w:r w:rsidRPr="00B57F90">
        <w:rPr>
          <w:rFonts w:hint="eastAsia"/>
        </w:rPr>
        <w:t xml:space="preserve">B proposed several </w:t>
      </w:r>
      <w:r w:rsidR="00464F8F">
        <w:rPr>
          <w:rFonts w:hint="eastAsia"/>
        </w:rPr>
        <w:t>NBAs</w:t>
      </w:r>
      <w:r w:rsidRPr="00B57F90">
        <w:rPr>
          <w:rFonts w:hint="eastAsia"/>
        </w:rPr>
        <w:t xml:space="preserve"> and adjust</w:t>
      </w:r>
      <w:r w:rsidR="00023B8A">
        <w:rPr>
          <w:rFonts w:hint="eastAsia"/>
        </w:rPr>
        <w:t>ment</w:t>
      </w:r>
      <w:r w:rsidR="00C82AEE">
        <w:rPr>
          <w:rFonts w:hint="eastAsia"/>
        </w:rPr>
        <w:t>s</w:t>
      </w:r>
      <w:r w:rsidRPr="00B57F90">
        <w:rPr>
          <w:rFonts w:hint="eastAsia"/>
        </w:rPr>
        <w:t xml:space="preserve"> </w:t>
      </w:r>
      <w:r w:rsidR="00023B8A">
        <w:rPr>
          <w:rFonts w:hint="eastAsia"/>
        </w:rPr>
        <w:t xml:space="preserve">to </w:t>
      </w:r>
      <w:r w:rsidRPr="00B57F90">
        <w:rPr>
          <w:rFonts w:hint="eastAsia"/>
        </w:rPr>
        <w:t xml:space="preserve">the building gaps to increase permeability in the whole review area and to </w:t>
      </w:r>
      <w:r w:rsidRPr="00B57F90">
        <w:t>facilitate</w:t>
      </w:r>
      <w:r w:rsidRPr="00B57F90">
        <w:rPr>
          <w:rFonts w:hint="eastAsia"/>
        </w:rPr>
        <w:t xml:space="preserve"> penetration of mountain and sea breezes.  </w:t>
      </w:r>
      <w:r w:rsidR="0005559D">
        <w:t>H</w:t>
      </w:r>
      <w:r w:rsidR="0005559D">
        <w:rPr>
          <w:rFonts w:hint="eastAsia"/>
        </w:rPr>
        <w:t xml:space="preserve">ousing development </w:t>
      </w:r>
      <w:r w:rsidRPr="00B57F90">
        <w:rPr>
          <w:rFonts w:hint="eastAsia"/>
        </w:rPr>
        <w:t xml:space="preserve">private residential sites </w:t>
      </w:r>
      <w:r w:rsidR="00C37F55">
        <w:rPr>
          <w:rFonts w:hint="eastAsia"/>
        </w:rPr>
        <w:t xml:space="preserve">would be </w:t>
      </w:r>
      <w:r w:rsidR="00C37F55">
        <w:t>responsible</w:t>
      </w:r>
      <w:r w:rsidR="00C37F55">
        <w:rPr>
          <w:rFonts w:hint="eastAsia"/>
        </w:rPr>
        <w:t xml:space="preserve"> by developers </w:t>
      </w:r>
      <w:r w:rsidRPr="00B57F90">
        <w:rPr>
          <w:rFonts w:hint="eastAsia"/>
        </w:rPr>
        <w:t>to meet the demand of the private market.</w:t>
      </w:r>
    </w:p>
    <w:p w:rsidR="00B72B1A" w:rsidRPr="00B57F90" w:rsidRDefault="00B72B1A" w:rsidP="00801572">
      <w:pPr>
        <w:tabs>
          <w:tab w:val="left" w:pos="851"/>
        </w:tabs>
        <w:adjustRightInd w:val="0"/>
        <w:snapToGrid w:val="0"/>
        <w:ind w:left="1418" w:hanging="567"/>
        <w:jc w:val="both"/>
      </w:pPr>
    </w:p>
    <w:p w:rsidR="00B72B1A" w:rsidRPr="00B57F90" w:rsidRDefault="00B72B1A" w:rsidP="00801572">
      <w:pPr>
        <w:widowControl/>
        <w:tabs>
          <w:tab w:val="left" w:pos="851"/>
        </w:tabs>
        <w:adjustRightInd w:val="0"/>
        <w:snapToGrid w:val="0"/>
        <w:ind w:left="1418" w:hanging="567"/>
        <w:jc w:val="both"/>
        <w:textAlignment w:val="baseline"/>
      </w:pPr>
      <w:r w:rsidRPr="00B57F90">
        <w:rPr>
          <w:rFonts w:hint="eastAsia"/>
        </w:rPr>
        <w:t>(c)</w:t>
      </w:r>
      <w:r w:rsidRPr="00B57F90">
        <w:rPr>
          <w:rFonts w:hint="eastAsia"/>
        </w:rPr>
        <w:tab/>
        <w:t>The relevant departments had conducted a contaminant assessment under the ex-Kennedy T</w:t>
      </w:r>
      <w:r w:rsidRPr="00B57F90">
        <w:t>o</w:t>
      </w:r>
      <w:r w:rsidRPr="00B57F90">
        <w:rPr>
          <w:rFonts w:hint="eastAsia"/>
        </w:rPr>
        <w:t>wn Abattoir and Incinerato</w:t>
      </w:r>
      <w:r w:rsidR="00986453">
        <w:rPr>
          <w:rFonts w:hint="eastAsia"/>
        </w:rPr>
        <w:t>r</w:t>
      </w:r>
      <w:r w:rsidRPr="00B57F90">
        <w:rPr>
          <w:rFonts w:hint="eastAsia"/>
        </w:rPr>
        <w:t xml:space="preserve"> and </w:t>
      </w:r>
      <w:r w:rsidRPr="00B57F90">
        <w:t>found</w:t>
      </w:r>
      <w:r w:rsidRPr="00B57F90">
        <w:rPr>
          <w:rFonts w:hint="eastAsia"/>
        </w:rPr>
        <w:t xml:space="preserve"> that there was a large quantity of contaminants covering a large area.  </w:t>
      </w:r>
      <w:r w:rsidRPr="00B57F90">
        <w:t>T</w:t>
      </w:r>
      <w:r w:rsidRPr="00B57F90">
        <w:rPr>
          <w:rFonts w:hint="eastAsia"/>
        </w:rPr>
        <w:t xml:space="preserve">he decontamination works </w:t>
      </w:r>
      <w:r w:rsidR="00BB59E0">
        <w:rPr>
          <w:rFonts w:hint="eastAsia"/>
        </w:rPr>
        <w:t xml:space="preserve">would take </w:t>
      </w:r>
      <w:r w:rsidRPr="00B57F90">
        <w:rPr>
          <w:rFonts w:hint="eastAsia"/>
        </w:rPr>
        <w:t xml:space="preserve">around seven to eight years.  </w:t>
      </w:r>
      <w:r w:rsidRPr="00B57F90">
        <w:t>T</w:t>
      </w:r>
      <w:r w:rsidRPr="00B57F90">
        <w:rPr>
          <w:rFonts w:hint="eastAsia"/>
        </w:rPr>
        <w:t>he departments concerned would submit papers later to explain the details of the decontamination works.</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B57F90">
      <w:pPr>
        <w:widowControl/>
        <w:tabs>
          <w:tab w:val="left" w:pos="851"/>
        </w:tabs>
        <w:adjustRightInd w:val="0"/>
        <w:snapToGrid w:val="0"/>
        <w:jc w:val="both"/>
        <w:textAlignment w:val="baseline"/>
      </w:pPr>
      <w:r w:rsidRPr="00B57F90">
        <w:rPr>
          <w:rFonts w:hint="eastAsia"/>
        </w:rPr>
        <w:t>59.</w:t>
      </w:r>
      <w:r w:rsidRPr="00B57F90">
        <w:rPr>
          <w:rFonts w:hint="eastAsia"/>
        </w:rPr>
        <w:tab/>
      </w:r>
      <w:r w:rsidRPr="00B57F90">
        <w:rPr>
          <w:rFonts w:hint="eastAsia"/>
          <w:u w:val="single"/>
        </w:rPr>
        <w:t>Ms Ginger KIANG</w:t>
      </w:r>
      <w:r w:rsidRPr="00B57F90">
        <w:rPr>
          <w:rFonts w:hint="eastAsia"/>
        </w:rPr>
        <w:t xml:space="preserve">, </w:t>
      </w:r>
      <w:r w:rsidRPr="00B57F90">
        <w:t>District Planning Officer/Hong Kon</w:t>
      </w:r>
      <w:r w:rsidRPr="00B57F90">
        <w:rPr>
          <w:rFonts w:hint="eastAsia"/>
        </w:rPr>
        <w:t xml:space="preserve">g of the </w:t>
      </w:r>
      <w:proofErr w:type="spellStart"/>
      <w:r w:rsidRPr="00B57F90">
        <w:rPr>
          <w:rFonts w:hint="eastAsia"/>
        </w:rPr>
        <w:t>PlanD</w:t>
      </w:r>
      <w:proofErr w:type="spellEnd"/>
      <w:r w:rsidR="00C75873">
        <w:rPr>
          <w:rFonts w:hint="eastAsia"/>
        </w:rPr>
        <w:t>,</w:t>
      </w:r>
      <w:r w:rsidRPr="00B57F90">
        <w:t xml:space="preserve"> </w:t>
      </w:r>
      <w:r w:rsidRPr="00B57F90">
        <w:rPr>
          <w:rFonts w:hint="eastAsia"/>
        </w:rPr>
        <w:t xml:space="preserve">gave a </w:t>
      </w:r>
      <w:r w:rsidR="002A78ED">
        <w:rPr>
          <w:rFonts w:hint="eastAsia"/>
        </w:rPr>
        <w:t xml:space="preserve">consolidated response </w:t>
      </w:r>
      <w:r w:rsidRPr="00B57F90">
        <w:rPr>
          <w:rFonts w:hint="eastAsia"/>
        </w:rPr>
        <w:t xml:space="preserve">as </w:t>
      </w:r>
      <w:r w:rsidR="002A78ED">
        <w:rPr>
          <w:rFonts w:hint="eastAsia"/>
        </w:rPr>
        <w:t>follows</w:t>
      </w:r>
      <w:r w:rsidRPr="00B57F90">
        <w:rPr>
          <w:rFonts w:hint="eastAsia"/>
        </w:rPr>
        <w:t>:</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7B6143">
      <w:pPr>
        <w:widowControl/>
        <w:tabs>
          <w:tab w:val="left" w:pos="851"/>
        </w:tabs>
        <w:adjustRightInd w:val="0"/>
        <w:snapToGrid w:val="0"/>
        <w:ind w:left="1418" w:hanging="567"/>
        <w:jc w:val="both"/>
        <w:textAlignment w:val="baseline"/>
      </w:pPr>
      <w:r w:rsidRPr="00B57F90">
        <w:rPr>
          <w:rFonts w:hint="eastAsia"/>
        </w:rPr>
        <w:t>(a)</w:t>
      </w:r>
      <w:r w:rsidRPr="00B57F90">
        <w:rPr>
          <w:rFonts w:hint="eastAsia"/>
        </w:rPr>
        <w:tab/>
      </w:r>
      <w:r w:rsidR="001E32AA">
        <w:rPr>
          <w:rFonts w:hint="eastAsia"/>
        </w:rPr>
        <w:t xml:space="preserve">She illustrated </w:t>
      </w:r>
      <w:r w:rsidRPr="00B57F90">
        <w:rPr>
          <w:rFonts w:hint="eastAsia"/>
        </w:rPr>
        <w:t xml:space="preserve">the </w:t>
      </w:r>
      <w:r w:rsidR="00000F8B">
        <w:rPr>
          <w:rFonts w:hint="eastAsia"/>
        </w:rPr>
        <w:t>concept</w:t>
      </w:r>
      <w:r w:rsidR="001E32AA">
        <w:rPr>
          <w:rFonts w:hint="eastAsia"/>
        </w:rPr>
        <w:t xml:space="preserve"> </w:t>
      </w:r>
      <w:r w:rsidRPr="00B57F90">
        <w:rPr>
          <w:rFonts w:hint="eastAsia"/>
        </w:rPr>
        <w:t xml:space="preserve">of building height </w:t>
      </w:r>
      <w:r w:rsidR="00D02003">
        <w:rPr>
          <w:rFonts w:hint="eastAsia"/>
        </w:rPr>
        <w:t xml:space="preserve">with </w:t>
      </w:r>
      <w:r w:rsidRPr="00B57F90">
        <w:rPr>
          <w:rFonts w:hint="eastAsia"/>
        </w:rPr>
        <w:t xml:space="preserve">the height of Cayman Rise </w:t>
      </w:r>
      <w:r w:rsidR="00921FC2">
        <w:rPr>
          <w:rFonts w:hint="eastAsia"/>
        </w:rPr>
        <w:t xml:space="preserve">which </w:t>
      </w:r>
      <w:r w:rsidRPr="00B57F90">
        <w:rPr>
          <w:rFonts w:hint="eastAsia"/>
        </w:rPr>
        <w:t xml:space="preserve">was around 140 </w:t>
      </w:r>
      <w:proofErr w:type="spellStart"/>
      <w:r w:rsidRPr="00B57F90">
        <w:rPr>
          <w:rFonts w:hint="eastAsia"/>
        </w:rPr>
        <w:t>m</w:t>
      </w:r>
      <w:r w:rsidR="00682A5F">
        <w:rPr>
          <w:rFonts w:hint="eastAsia"/>
        </w:rPr>
        <w:t>PD</w:t>
      </w:r>
      <w:proofErr w:type="spellEnd"/>
      <w:r w:rsidRPr="00B57F90">
        <w:rPr>
          <w:rFonts w:hint="eastAsia"/>
        </w:rPr>
        <w:t xml:space="preserve">.  </w:t>
      </w:r>
      <w:r w:rsidR="009759E2">
        <w:rPr>
          <w:rFonts w:hint="eastAsia"/>
        </w:rPr>
        <w:t>The proposed b</w:t>
      </w:r>
      <w:r w:rsidRPr="00B57F90">
        <w:rPr>
          <w:rFonts w:hint="eastAsia"/>
        </w:rPr>
        <w:t xml:space="preserve">uildings </w:t>
      </w:r>
      <w:r w:rsidR="00E60E21">
        <w:rPr>
          <w:rFonts w:hint="eastAsia"/>
        </w:rPr>
        <w:t xml:space="preserve">to be </w:t>
      </w:r>
      <w:r w:rsidR="00E90778">
        <w:rPr>
          <w:rFonts w:hint="eastAsia"/>
        </w:rPr>
        <w:t xml:space="preserve">erected </w:t>
      </w:r>
      <w:r w:rsidR="00731EB0">
        <w:rPr>
          <w:rFonts w:hint="eastAsia"/>
        </w:rPr>
        <w:t xml:space="preserve">adjacent to it was 120 </w:t>
      </w:r>
      <w:proofErr w:type="spellStart"/>
      <w:r w:rsidR="00731EB0">
        <w:rPr>
          <w:rFonts w:hint="eastAsia"/>
        </w:rPr>
        <w:t>mPD</w:t>
      </w:r>
      <w:proofErr w:type="spellEnd"/>
      <w:r w:rsidR="00731EB0">
        <w:rPr>
          <w:rFonts w:hint="eastAsia"/>
        </w:rPr>
        <w:t xml:space="preserve">, </w:t>
      </w:r>
      <w:r w:rsidRPr="00B57F90">
        <w:rPr>
          <w:rFonts w:hint="eastAsia"/>
        </w:rPr>
        <w:t xml:space="preserve">which </w:t>
      </w:r>
      <w:r w:rsidR="001452F6">
        <w:rPr>
          <w:rFonts w:hint="eastAsia"/>
        </w:rPr>
        <w:t xml:space="preserve">meant that </w:t>
      </w:r>
      <w:r w:rsidR="004E1CDD">
        <w:rPr>
          <w:rFonts w:hint="eastAsia"/>
        </w:rPr>
        <w:t xml:space="preserve">they </w:t>
      </w:r>
      <w:r w:rsidRPr="00B57F90">
        <w:rPr>
          <w:rFonts w:hint="eastAsia"/>
        </w:rPr>
        <w:t xml:space="preserve">were lower than Cayman Rise.  </w:t>
      </w:r>
      <w:r w:rsidRPr="00B57F90">
        <w:t>M</w:t>
      </w:r>
      <w:r w:rsidRPr="00B57F90">
        <w:rPr>
          <w:rFonts w:hint="eastAsia"/>
        </w:rPr>
        <w:t xml:space="preserve">oreover, the height of </w:t>
      </w:r>
      <w:r w:rsidR="00533F09">
        <w:rPr>
          <w:rFonts w:hint="eastAsia"/>
        </w:rPr>
        <w:t xml:space="preserve">public housing </w:t>
      </w:r>
      <w:r w:rsidRPr="00B57F90">
        <w:rPr>
          <w:rFonts w:hint="eastAsia"/>
        </w:rPr>
        <w:t xml:space="preserve">in the </w:t>
      </w:r>
      <w:r w:rsidR="00123C7C">
        <w:rPr>
          <w:rFonts w:hint="eastAsia"/>
        </w:rPr>
        <w:t>P</w:t>
      </w:r>
      <w:r w:rsidRPr="00B57F90">
        <w:rPr>
          <w:rFonts w:hint="eastAsia"/>
        </w:rPr>
        <w:t xml:space="preserve">roposal was 65 </w:t>
      </w:r>
      <w:proofErr w:type="spellStart"/>
      <w:r w:rsidRPr="00B57F90">
        <w:rPr>
          <w:rFonts w:hint="eastAsia"/>
        </w:rPr>
        <w:t>m</w:t>
      </w:r>
      <w:r w:rsidR="00E0088E">
        <w:rPr>
          <w:rFonts w:hint="eastAsia"/>
        </w:rPr>
        <w:t>PD</w:t>
      </w:r>
      <w:proofErr w:type="spellEnd"/>
      <w:r w:rsidR="00802954">
        <w:rPr>
          <w:rFonts w:hint="eastAsia"/>
        </w:rPr>
        <w:t>,</w:t>
      </w:r>
      <w:r w:rsidRPr="00B57F90">
        <w:rPr>
          <w:rFonts w:hint="eastAsia"/>
        </w:rPr>
        <w:t xml:space="preserve"> </w:t>
      </w:r>
      <w:r w:rsidR="00802954">
        <w:rPr>
          <w:rFonts w:hint="eastAsia"/>
        </w:rPr>
        <w:t xml:space="preserve">which </w:t>
      </w:r>
      <w:r w:rsidRPr="00B57F90">
        <w:rPr>
          <w:rFonts w:hint="eastAsia"/>
        </w:rPr>
        <w:t xml:space="preserve">was nearly 50% lower than The Sail at Victoria nearby </w:t>
      </w:r>
      <w:r w:rsidR="004F6055">
        <w:rPr>
          <w:rFonts w:hint="eastAsia"/>
        </w:rPr>
        <w:t xml:space="preserve">with </w:t>
      </w:r>
      <w:r w:rsidRPr="00B57F90">
        <w:rPr>
          <w:rFonts w:hint="eastAsia"/>
        </w:rPr>
        <w:t xml:space="preserve">a height of 120 </w:t>
      </w:r>
      <w:proofErr w:type="spellStart"/>
      <w:r w:rsidRPr="00B57F90">
        <w:rPr>
          <w:rFonts w:hint="eastAsia"/>
        </w:rPr>
        <w:t>m</w:t>
      </w:r>
      <w:r w:rsidR="006224CA">
        <w:rPr>
          <w:rFonts w:hint="eastAsia"/>
        </w:rPr>
        <w:t>PD</w:t>
      </w:r>
      <w:proofErr w:type="spellEnd"/>
      <w:r w:rsidRPr="00B57F90">
        <w:rPr>
          <w:rFonts w:hint="eastAsia"/>
        </w:rPr>
        <w:t>.</w:t>
      </w:r>
    </w:p>
    <w:p w:rsidR="00B72B1A" w:rsidRPr="00B57F90" w:rsidRDefault="00B72B1A" w:rsidP="007B6143">
      <w:pPr>
        <w:widowControl/>
        <w:tabs>
          <w:tab w:val="left" w:pos="851"/>
        </w:tabs>
        <w:adjustRightInd w:val="0"/>
        <w:snapToGrid w:val="0"/>
        <w:ind w:left="1418" w:hanging="567"/>
        <w:jc w:val="both"/>
        <w:textAlignment w:val="baseline"/>
      </w:pPr>
    </w:p>
    <w:p w:rsidR="00B72B1A" w:rsidRPr="00B57F90" w:rsidRDefault="00B72B1A" w:rsidP="007B6143">
      <w:pPr>
        <w:widowControl/>
        <w:tabs>
          <w:tab w:val="left" w:pos="851"/>
        </w:tabs>
        <w:adjustRightInd w:val="0"/>
        <w:snapToGrid w:val="0"/>
        <w:ind w:left="1418" w:hanging="567"/>
        <w:jc w:val="both"/>
        <w:textAlignment w:val="baseline"/>
      </w:pPr>
      <w:r w:rsidRPr="00B57F90">
        <w:rPr>
          <w:rFonts w:hint="eastAsia"/>
        </w:rPr>
        <w:t>(b)</w:t>
      </w:r>
      <w:r w:rsidRPr="00B57F90">
        <w:rPr>
          <w:rFonts w:hint="eastAsia"/>
        </w:rPr>
        <w:tab/>
      </w:r>
      <w:r w:rsidR="00824C8F">
        <w:rPr>
          <w:rFonts w:hint="eastAsia"/>
        </w:rPr>
        <w:t>A</w:t>
      </w:r>
      <w:r w:rsidR="00824C8F" w:rsidRPr="00B57F90">
        <w:rPr>
          <w:rFonts w:hint="eastAsia"/>
        </w:rPr>
        <w:t>ccording to the Hong Kong Planning Standards and Guidelines</w:t>
      </w:r>
      <w:r w:rsidR="0090072D">
        <w:rPr>
          <w:rFonts w:hint="eastAsia"/>
        </w:rPr>
        <w:t xml:space="preserve"> (HKPSG)</w:t>
      </w:r>
      <w:r w:rsidR="00824C8F">
        <w:rPr>
          <w:rFonts w:hint="eastAsia"/>
        </w:rPr>
        <w:t>,</w:t>
      </w:r>
      <w:r w:rsidR="00824C8F" w:rsidRPr="00B57F90">
        <w:rPr>
          <w:rFonts w:hint="eastAsia"/>
        </w:rPr>
        <w:t xml:space="preserve"> </w:t>
      </w:r>
      <w:r w:rsidR="005F10C0">
        <w:rPr>
          <w:rFonts w:hint="eastAsia"/>
        </w:rPr>
        <w:t xml:space="preserve">the C&amp;W District had </w:t>
      </w:r>
      <w:r w:rsidRPr="00B57F90">
        <w:rPr>
          <w:rFonts w:hint="eastAsia"/>
        </w:rPr>
        <w:t xml:space="preserve">adequate </w:t>
      </w:r>
      <w:r w:rsidR="005F10C0">
        <w:rPr>
          <w:rFonts w:hint="eastAsia"/>
        </w:rPr>
        <w:t xml:space="preserve">supply of </w:t>
      </w:r>
      <w:r w:rsidRPr="00B57F90">
        <w:t>“</w:t>
      </w:r>
      <w:r w:rsidRPr="00B57F90">
        <w:rPr>
          <w:rFonts w:hint="eastAsia"/>
        </w:rPr>
        <w:t>Government, Institution or Community</w:t>
      </w:r>
      <w:r w:rsidRPr="00B57F90">
        <w:t>”</w:t>
      </w:r>
      <w:r w:rsidRPr="00B57F90">
        <w:rPr>
          <w:rFonts w:hint="eastAsia"/>
        </w:rPr>
        <w:t xml:space="preserve"> sites</w:t>
      </w:r>
      <w:r w:rsidR="005F10C0">
        <w:rPr>
          <w:rFonts w:hint="eastAsia"/>
        </w:rPr>
        <w:t>,</w:t>
      </w:r>
      <w:r w:rsidRPr="00B57F90">
        <w:rPr>
          <w:rFonts w:hint="eastAsia"/>
        </w:rPr>
        <w:t xml:space="preserve"> </w:t>
      </w:r>
      <w:r w:rsidR="005D516A">
        <w:rPr>
          <w:rFonts w:hint="eastAsia"/>
        </w:rPr>
        <w:t xml:space="preserve">except </w:t>
      </w:r>
      <w:r w:rsidRPr="00B57F90">
        <w:rPr>
          <w:rFonts w:hint="eastAsia"/>
        </w:rPr>
        <w:t>primary schools</w:t>
      </w:r>
      <w:r w:rsidR="005F10C0">
        <w:rPr>
          <w:rFonts w:hint="eastAsia"/>
        </w:rPr>
        <w:t>.</w:t>
      </w:r>
      <w:r w:rsidRPr="00B57F90">
        <w:rPr>
          <w:rFonts w:hint="eastAsia"/>
        </w:rPr>
        <w:t xml:space="preserve">  </w:t>
      </w:r>
      <w:r w:rsidR="0006138E">
        <w:rPr>
          <w:rFonts w:hint="eastAsia"/>
        </w:rPr>
        <w:t>T</w:t>
      </w:r>
      <w:r w:rsidRPr="00B57F90">
        <w:rPr>
          <w:rFonts w:hint="eastAsia"/>
        </w:rPr>
        <w:t xml:space="preserve">hus one had to be provided in the review area.  </w:t>
      </w:r>
      <w:r w:rsidRPr="00B57F90">
        <w:t>T</w:t>
      </w:r>
      <w:r w:rsidRPr="00B57F90">
        <w:rPr>
          <w:rFonts w:hint="eastAsia"/>
        </w:rPr>
        <w:t xml:space="preserve">he </w:t>
      </w:r>
      <w:r w:rsidR="00983E0C">
        <w:rPr>
          <w:rFonts w:hint="eastAsia"/>
        </w:rPr>
        <w:t xml:space="preserve">area </w:t>
      </w:r>
      <w:r w:rsidR="0058479F">
        <w:rPr>
          <w:rFonts w:hint="eastAsia"/>
        </w:rPr>
        <w:t xml:space="preserve">of the </w:t>
      </w:r>
      <w:r w:rsidRPr="00B57F90">
        <w:rPr>
          <w:rFonts w:hint="eastAsia"/>
        </w:rPr>
        <w:t xml:space="preserve">new primary school </w:t>
      </w:r>
      <w:r w:rsidR="00BA17A8">
        <w:rPr>
          <w:rFonts w:hint="eastAsia"/>
        </w:rPr>
        <w:t xml:space="preserve">was </w:t>
      </w:r>
      <w:r w:rsidR="00ED3704">
        <w:rPr>
          <w:rFonts w:hint="eastAsia"/>
        </w:rPr>
        <w:t xml:space="preserve">devised </w:t>
      </w:r>
      <w:r w:rsidRPr="00B57F90">
        <w:rPr>
          <w:rFonts w:hint="eastAsia"/>
        </w:rPr>
        <w:t xml:space="preserve">according to the </w:t>
      </w:r>
      <w:r w:rsidR="00984AF8">
        <w:rPr>
          <w:rFonts w:hint="eastAsia"/>
        </w:rPr>
        <w:t xml:space="preserve">conditions </w:t>
      </w:r>
      <w:r w:rsidRPr="00B57F90">
        <w:rPr>
          <w:rFonts w:hint="eastAsia"/>
        </w:rPr>
        <w:t xml:space="preserve">of a standard primary school.  </w:t>
      </w:r>
      <w:r w:rsidRPr="00B57F90">
        <w:t>M</w:t>
      </w:r>
      <w:r w:rsidRPr="00B57F90">
        <w:rPr>
          <w:rFonts w:hint="eastAsia"/>
        </w:rPr>
        <w:t xml:space="preserve">oreover, the </w:t>
      </w:r>
      <w:proofErr w:type="spellStart"/>
      <w:r w:rsidRPr="00B57F90">
        <w:rPr>
          <w:rFonts w:hint="eastAsia"/>
        </w:rPr>
        <w:t>PlanD</w:t>
      </w:r>
      <w:proofErr w:type="spellEnd"/>
      <w:r w:rsidRPr="00B57F90">
        <w:rPr>
          <w:rFonts w:hint="eastAsia"/>
        </w:rPr>
        <w:t xml:space="preserve"> had reserved space at the private residential sites for the provision of community facilities</w:t>
      </w:r>
      <w:r w:rsidR="00BE0687">
        <w:rPr>
          <w:rFonts w:hint="eastAsia"/>
        </w:rPr>
        <w:t>,</w:t>
      </w:r>
      <w:r w:rsidRPr="00B57F90">
        <w:rPr>
          <w:rFonts w:hint="eastAsia"/>
        </w:rPr>
        <w:t xml:space="preserve"> </w:t>
      </w:r>
      <w:r w:rsidR="00BE0687">
        <w:rPr>
          <w:rFonts w:hint="eastAsia"/>
        </w:rPr>
        <w:t>but</w:t>
      </w:r>
      <w:r w:rsidRPr="00B57F90">
        <w:rPr>
          <w:rFonts w:hint="eastAsia"/>
        </w:rPr>
        <w:t xml:space="preserve"> there was no </w:t>
      </w:r>
      <w:r w:rsidRPr="00B57F90">
        <w:t>specific</w:t>
      </w:r>
      <w:r w:rsidRPr="00B57F90">
        <w:rPr>
          <w:rFonts w:hint="eastAsia"/>
        </w:rPr>
        <w:t xml:space="preserve"> proposal for the time being.  </w:t>
      </w:r>
      <w:r w:rsidRPr="00B57F90">
        <w:t>A</w:t>
      </w:r>
      <w:r w:rsidRPr="00B57F90">
        <w:rPr>
          <w:rFonts w:hint="eastAsia"/>
        </w:rPr>
        <w:t xml:space="preserve">s the decontamination works took around seven years, the Government would consider the community facilities needed in the district </w:t>
      </w:r>
      <w:r w:rsidR="006E3C96">
        <w:rPr>
          <w:rFonts w:hint="eastAsia"/>
        </w:rPr>
        <w:t xml:space="preserve">at that time </w:t>
      </w:r>
      <w:r w:rsidRPr="00B57F90">
        <w:rPr>
          <w:rFonts w:hint="eastAsia"/>
        </w:rPr>
        <w:t>before implementing the proposal.</w:t>
      </w:r>
    </w:p>
    <w:p w:rsidR="00B72B1A" w:rsidRPr="00B57F90" w:rsidRDefault="00B72B1A" w:rsidP="007B6143">
      <w:pPr>
        <w:widowControl/>
        <w:tabs>
          <w:tab w:val="left" w:pos="851"/>
        </w:tabs>
        <w:adjustRightInd w:val="0"/>
        <w:snapToGrid w:val="0"/>
        <w:ind w:left="1418" w:hanging="567"/>
        <w:jc w:val="both"/>
        <w:textAlignment w:val="baseline"/>
      </w:pPr>
    </w:p>
    <w:p w:rsidR="00B72B1A" w:rsidRPr="00B57F90" w:rsidRDefault="00B72B1A" w:rsidP="007B6143">
      <w:pPr>
        <w:widowControl/>
        <w:tabs>
          <w:tab w:val="left" w:pos="851"/>
        </w:tabs>
        <w:adjustRightInd w:val="0"/>
        <w:snapToGrid w:val="0"/>
        <w:ind w:left="1418" w:hanging="567"/>
        <w:jc w:val="both"/>
        <w:textAlignment w:val="baseline"/>
      </w:pPr>
      <w:r w:rsidRPr="00B57F90">
        <w:rPr>
          <w:rFonts w:hint="eastAsia"/>
        </w:rPr>
        <w:t>(c)</w:t>
      </w:r>
      <w:r w:rsidRPr="00B57F90">
        <w:rPr>
          <w:rFonts w:hint="eastAsia"/>
        </w:rPr>
        <w:tab/>
      </w:r>
      <w:r w:rsidR="009A78C5">
        <w:rPr>
          <w:rFonts w:hint="eastAsia"/>
        </w:rPr>
        <w:t>A</w:t>
      </w:r>
      <w:r w:rsidRPr="00B57F90">
        <w:rPr>
          <w:rFonts w:hint="eastAsia"/>
        </w:rPr>
        <w:t xml:space="preserve">s </w:t>
      </w:r>
      <w:r w:rsidR="00223DA4">
        <w:rPr>
          <w:rFonts w:hint="eastAsia"/>
        </w:rPr>
        <w:t xml:space="preserve">the </w:t>
      </w:r>
      <w:r w:rsidRPr="00B57F90">
        <w:rPr>
          <w:rFonts w:hint="eastAsia"/>
        </w:rPr>
        <w:t xml:space="preserve">C&amp;W </w:t>
      </w:r>
      <w:r w:rsidR="00223DA4">
        <w:rPr>
          <w:rFonts w:hint="eastAsia"/>
        </w:rPr>
        <w:t>D</w:t>
      </w:r>
      <w:r w:rsidRPr="00B57F90">
        <w:rPr>
          <w:rFonts w:hint="eastAsia"/>
        </w:rPr>
        <w:t xml:space="preserve">istrict was an old district, there were practical difficulties </w:t>
      </w:r>
      <w:r w:rsidR="0098034B">
        <w:rPr>
          <w:rFonts w:hint="eastAsia"/>
        </w:rPr>
        <w:t>in</w:t>
      </w:r>
      <w:r w:rsidR="0098034B" w:rsidRPr="00B57F90">
        <w:rPr>
          <w:rFonts w:hint="eastAsia"/>
        </w:rPr>
        <w:t xml:space="preserve"> </w:t>
      </w:r>
      <w:r w:rsidRPr="00B57F90">
        <w:rPr>
          <w:rFonts w:hint="eastAsia"/>
        </w:rPr>
        <w:t>provi</w:t>
      </w:r>
      <w:r w:rsidR="00BC3638">
        <w:rPr>
          <w:rFonts w:hint="eastAsia"/>
        </w:rPr>
        <w:t>ding</w:t>
      </w:r>
      <w:r w:rsidRPr="00B57F90">
        <w:rPr>
          <w:rFonts w:hint="eastAsia"/>
        </w:rPr>
        <w:t xml:space="preserve"> additional open space.  </w:t>
      </w:r>
      <w:r w:rsidRPr="00B57F90">
        <w:t xml:space="preserve">Government </w:t>
      </w:r>
      <w:r w:rsidRPr="00B57F90">
        <w:rPr>
          <w:rFonts w:hint="eastAsia"/>
        </w:rPr>
        <w:t>departments would provide new open space as far as possible when</w:t>
      </w:r>
      <w:r w:rsidR="00802CAE">
        <w:rPr>
          <w:rFonts w:hint="eastAsia"/>
        </w:rPr>
        <w:t>ever</w:t>
      </w:r>
      <w:r w:rsidRPr="00B57F90">
        <w:rPr>
          <w:rFonts w:hint="eastAsia"/>
        </w:rPr>
        <w:t xml:space="preserve"> </w:t>
      </w:r>
      <w:r w:rsidR="00802CAE">
        <w:rPr>
          <w:rFonts w:hint="eastAsia"/>
        </w:rPr>
        <w:t xml:space="preserve">there were </w:t>
      </w:r>
      <w:r w:rsidRPr="00B57F90">
        <w:rPr>
          <w:rFonts w:hint="eastAsia"/>
        </w:rPr>
        <w:t>new development</w:t>
      </w:r>
      <w:r w:rsidR="00802CAE">
        <w:rPr>
          <w:rFonts w:hint="eastAsia"/>
        </w:rPr>
        <w:t xml:space="preserve"> projects</w:t>
      </w:r>
      <w:r w:rsidRPr="00B57F90">
        <w:rPr>
          <w:rFonts w:hint="eastAsia"/>
        </w:rPr>
        <w:t xml:space="preserve">.  </w:t>
      </w:r>
      <w:r w:rsidR="00EA6BB8">
        <w:t xml:space="preserve">Under the Revised Proposal, in addition to designating </w:t>
      </w:r>
      <w:r w:rsidRPr="00B57F90">
        <w:rPr>
          <w:rFonts w:hint="eastAsia"/>
        </w:rPr>
        <w:t xml:space="preserve">open space for </w:t>
      </w:r>
      <w:r w:rsidR="00EA6BB8">
        <w:rPr>
          <w:rFonts w:hint="eastAsia"/>
        </w:rPr>
        <w:t xml:space="preserve">the </w:t>
      </w:r>
      <w:r w:rsidRPr="00B57F90">
        <w:rPr>
          <w:rFonts w:hint="eastAsia"/>
        </w:rPr>
        <w:t xml:space="preserve">new </w:t>
      </w:r>
      <w:r w:rsidRPr="00B57F90">
        <w:rPr>
          <w:rFonts w:hint="eastAsia"/>
        </w:rPr>
        <w:lastRenderedPageBreak/>
        <w:t xml:space="preserve">population according to the criteria in the HKPSG, </w:t>
      </w:r>
      <w:r w:rsidR="00DD6CCD">
        <w:rPr>
          <w:rFonts w:hint="eastAsia"/>
        </w:rPr>
        <w:t xml:space="preserve">an </w:t>
      </w:r>
      <w:r w:rsidRPr="00B57F90">
        <w:rPr>
          <w:rFonts w:hint="eastAsia"/>
        </w:rPr>
        <w:t>additional open space of around 2</w:t>
      </w:r>
      <w:r w:rsidR="00D66558">
        <w:rPr>
          <w:lang w:val="en-US"/>
        </w:rPr>
        <w:t> </w:t>
      </w:r>
      <w:r w:rsidRPr="00B57F90">
        <w:rPr>
          <w:rFonts w:hint="eastAsia"/>
        </w:rPr>
        <w:t>000 square metres</w:t>
      </w:r>
      <w:r w:rsidR="00996980">
        <w:rPr>
          <w:rFonts w:hint="eastAsia"/>
        </w:rPr>
        <w:t xml:space="preserve"> was provided</w:t>
      </w:r>
      <w:r w:rsidRPr="00B57F90">
        <w:rPr>
          <w:rFonts w:hint="eastAsia"/>
        </w:rPr>
        <w:t>.</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B57F90">
      <w:pPr>
        <w:widowControl/>
        <w:tabs>
          <w:tab w:val="left" w:pos="851"/>
        </w:tabs>
        <w:adjustRightInd w:val="0"/>
        <w:snapToGrid w:val="0"/>
        <w:jc w:val="both"/>
        <w:textAlignment w:val="baseline"/>
      </w:pPr>
      <w:r w:rsidRPr="00B57F90">
        <w:rPr>
          <w:rFonts w:hint="eastAsia"/>
        </w:rPr>
        <w:t>60.</w:t>
      </w:r>
      <w:r w:rsidRPr="00B57F90">
        <w:rPr>
          <w:rFonts w:hint="eastAsia"/>
        </w:rPr>
        <w:tab/>
      </w:r>
      <w:r w:rsidRPr="00B57F90">
        <w:rPr>
          <w:rFonts w:hint="eastAsia"/>
          <w:u w:val="single"/>
        </w:rPr>
        <w:t>Ms Portia YIU</w:t>
      </w:r>
      <w:r w:rsidRPr="00B57F90">
        <w:rPr>
          <w:rFonts w:hint="eastAsia"/>
        </w:rPr>
        <w:t xml:space="preserve">, </w:t>
      </w:r>
      <w:r w:rsidRPr="00B57F90">
        <w:t>Senior Planning Officer 6</w:t>
      </w:r>
      <w:r w:rsidRPr="00B57F90">
        <w:rPr>
          <w:rFonts w:hint="eastAsia"/>
        </w:rPr>
        <w:t xml:space="preserve"> of the HD</w:t>
      </w:r>
      <w:r w:rsidR="007758B6">
        <w:rPr>
          <w:rFonts w:hint="eastAsia"/>
        </w:rPr>
        <w:t>,</w:t>
      </w:r>
      <w:r w:rsidRPr="00B57F90">
        <w:rPr>
          <w:rFonts w:hint="eastAsia"/>
        </w:rPr>
        <w:t xml:space="preserve"> gave a </w:t>
      </w:r>
      <w:r w:rsidR="000A2325">
        <w:rPr>
          <w:rFonts w:hint="eastAsia"/>
        </w:rPr>
        <w:t xml:space="preserve">consolidated response </w:t>
      </w:r>
      <w:r w:rsidRPr="00B57F90">
        <w:rPr>
          <w:rFonts w:hint="eastAsia"/>
        </w:rPr>
        <w:t xml:space="preserve">as </w:t>
      </w:r>
      <w:r w:rsidR="000A2325">
        <w:rPr>
          <w:rFonts w:hint="eastAsia"/>
        </w:rPr>
        <w:t>follows</w:t>
      </w:r>
      <w:r w:rsidRPr="00B57F90">
        <w:rPr>
          <w:rFonts w:hint="eastAsia"/>
        </w:rPr>
        <w:t>:</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7B6143">
      <w:pPr>
        <w:widowControl/>
        <w:tabs>
          <w:tab w:val="left" w:pos="851"/>
        </w:tabs>
        <w:adjustRightInd w:val="0"/>
        <w:snapToGrid w:val="0"/>
        <w:ind w:left="1418" w:hanging="567"/>
        <w:jc w:val="both"/>
        <w:textAlignment w:val="baseline"/>
      </w:pPr>
      <w:r w:rsidRPr="00B57F90">
        <w:rPr>
          <w:rFonts w:hint="eastAsia"/>
        </w:rPr>
        <w:t>(a)</w:t>
      </w:r>
      <w:r w:rsidRPr="00B57F90">
        <w:rPr>
          <w:rFonts w:hint="eastAsia"/>
        </w:rPr>
        <w:tab/>
      </w:r>
      <w:r w:rsidR="00220B2F">
        <w:rPr>
          <w:rFonts w:hint="eastAsia"/>
        </w:rPr>
        <w:t xml:space="preserve">Both </w:t>
      </w:r>
      <w:r w:rsidRPr="00B57F90">
        <w:rPr>
          <w:rFonts w:hint="eastAsia"/>
        </w:rPr>
        <w:t xml:space="preserve">PRH units and subsidised </w:t>
      </w:r>
      <w:r w:rsidR="00C85B8A">
        <w:rPr>
          <w:rFonts w:hint="eastAsia"/>
        </w:rPr>
        <w:t xml:space="preserve">sale </w:t>
      </w:r>
      <w:r w:rsidRPr="00B57F90">
        <w:rPr>
          <w:rFonts w:hint="eastAsia"/>
        </w:rPr>
        <w:t>flats were proposed at t</w:t>
      </w:r>
      <w:r w:rsidRPr="00B57F90">
        <w:t xml:space="preserve">he </w:t>
      </w:r>
      <w:r w:rsidRPr="00B57F90">
        <w:rPr>
          <w:rFonts w:hint="eastAsia"/>
        </w:rPr>
        <w:t xml:space="preserve">public </w:t>
      </w:r>
      <w:r w:rsidRPr="00B57F90">
        <w:t>housing site</w:t>
      </w:r>
      <w:r w:rsidRPr="00B57F90">
        <w:rPr>
          <w:rFonts w:hint="eastAsia"/>
        </w:rPr>
        <w:t>s</w:t>
      </w:r>
      <w:r w:rsidRPr="00B57F90">
        <w:t xml:space="preserve"> at </w:t>
      </w:r>
      <w:proofErr w:type="spellStart"/>
      <w:r w:rsidRPr="00B57F90">
        <w:t>Ka</w:t>
      </w:r>
      <w:proofErr w:type="spellEnd"/>
      <w:r w:rsidRPr="00B57F90">
        <w:t xml:space="preserve"> Wai Man Road.</w:t>
      </w:r>
    </w:p>
    <w:p w:rsidR="00B72B1A" w:rsidRPr="00B57F90" w:rsidRDefault="00B72B1A" w:rsidP="007B6143">
      <w:pPr>
        <w:pStyle w:val="af9"/>
        <w:widowControl/>
        <w:tabs>
          <w:tab w:val="left" w:pos="851"/>
        </w:tabs>
        <w:adjustRightInd w:val="0"/>
        <w:snapToGrid w:val="0"/>
        <w:ind w:leftChars="0" w:left="1418" w:hanging="567"/>
        <w:jc w:val="both"/>
        <w:textAlignment w:val="baseline"/>
      </w:pPr>
    </w:p>
    <w:p w:rsidR="00B72B1A" w:rsidRPr="00B57F90" w:rsidRDefault="00B72B1A" w:rsidP="007B6143">
      <w:pPr>
        <w:widowControl/>
        <w:tabs>
          <w:tab w:val="left" w:pos="851"/>
        </w:tabs>
        <w:adjustRightInd w:val="0"/>
        <w:snapToGrid w:val="0"/>
        <w:ind w:left="1418" w:hanging="567"/>
        <w:jc w:val="both"/>
        <w:textAlignment w:val="baseline"/>
      </w:pPr>
      <w:r w:rsidRPr="00B57F90">
        <w:rPr>
          <w:rFonts w:hint="eastAsia"/>
        </w:rPr>
        <w:t>(b)</w:t>
      </w:r>
      <w:r w:rsidRPr="00B57F90">
        <w:rPr>
          <w:rFonts w:hint="eastAsia"/>
        </w:rPr>
        <w:tab/>
      </w:r>
      <w:r w:rsidRPr="00B57F90">
        <w:t>O</w:t>
      </w:r>
      <w:r w:rsidRPr="00B57F90">
        <w:rPr>
          <w:rFonts w:hint="eastAsia"/>
        </w:rPr>
        <w:t>n the redevelopment of Sai Wan Estate, the Housing A</w:t>
      </w:r>
      <w:r w:rsidRPr="00B57F90">
        <w:t>u</w:t>
      </w:r>
      <w:r w:rsidRPr="00B57F90">
        <w:rPr>
          <w:rFonts w:hint="eastAsia"/>
        </w:rPr>
        <w:t xml:space="preserve">thority would consider whether to redevelop an individual housing estate </w:t>
      </w:r>
      <w:r w:rsidR="003A4295">
        <w:rPr>
          <w:rFonts w:hint="eastAsia"/>
        </w:rPr>
        <w:t xml:space="preserve">according to the established policy, viz. </w:t>
      </w:r>
      <w:r w:rsidRPr="00B57F90">
        <w:rPr>
          <w:rFonts w:hint="eastAsia"/>
        </w:rPr>
        <w:t xml:space="preserve">building structure, cost-effectiveness of repair works, availability of suitable rehousing resources in the vicinity of the housing estates to be redeveloped and </w:t>
      </w:r>
      <w:r w:rsidR="0055635F">
        <w:rPr>
          <w:rFonts w:hint="eastAsia"/>
        </w:rPr>
        <w:t xml:space="preserve">build-back </w:t>
      </w:r>
      <w:r w:rsidRPr="00B57F90">
        <w:rPr>
          <w:rFonts w:hint="eastAsia"/>
        </w:rPr>
        <w:t xml:space="preserve">potential </w:t>
      </w:r>
      <w:r w:rsidR="0055635F">
        <w:rPr>
          <w:rFonts w:hint="eastAsia"/>
        </w:rPr>
        <w:t xml:space="preserve">upon </w:t>
      </w:r>
      <w:r w:rsidRPr="00B57F90">
        <w:rPr>
          <w:rFonts w:hint="eastAsia"/>
        </w:rPr>
        <w:t xml:space="preserve">redevelopment.  </w:t>
      </w:r>
      <w:r w:rsidR="000918E0">
        <w:t>I</w:t>
      </w:r>
      <w:r w:rsidR="000918E0">
        <w:rPr>
          <w:rFonts w:hint="eastAsia"/>
        </w:rPr>
        <w:t>t was mentioned in t</w:t>
      </w:r>
      <w:r w:rsidRPr="00B57F90">
        <w:rPr>
          <w:rFonts w:hint="eastAsia"/>
        </w:rPr>
        <w:t>he recent</w:t>
      </w:r>
      <w:r w:rsidR="000918E0">
        <w:rPr>
          <w:rFonts w:hint="eastAsia"/>
        </w:rPr>
        <w:t>ly released</w:t>
      </w:r>
      <w:r w:rsidRPr="00B57F90">
        <w:rPr>
          <w:rFonts w:hint="eastAsia"/>
        </w:rPr>
        <w:t xml:space="preserve"> </w:t>
      </w:r>
      <w:r w:rsidRPr="00B57F90">
        <w:t>“</w:t>
      </w:r>
      <w:r w:rsidRPr="00B57F90">
        <w:rPr>
          <w:rFonts w:hint="eastAsia"/>
        </w:rPr>
        <w:t>Long Term Housing Strategy</w:t>
      </w:r>
      <w:r w:rsidRPr="00B57F90">
        <w:t>”</w:t>
      </w:r>
      <w:r w:rsidRPr="00B57F90">
        <w:rPr>
          <w:rFonts w:hint="eastAsia"/>
        </w:rPr>
        <w:t xml:space="preserve"> that PRH development would </w:t>
      </w:r>
      <w:r w:rsidR="005E36F2">
        <w:rPr>
          <w:rFonts w:hint="eastAsia"/>
        </w:rPr>
        <w:t>put</w:t>
      </w:r>
      <w:r w:rsidR="005E36F2" w:rsidRPr="00B57F90">
        <w:rPr>
          <w:rFonts w:hint="eastAsia"/>
        </w:rPr>
        <w:t xml:space="preserve"> </w:t>
      </w:r>
      <w:r w:rsidRPr="00B57F90">
        <w:rPr>
          <w:rFonts w:hint="eastAsia"/>
        </w:rPr>
        <w:t xml:space="preserve">pressure to the allocation of PRH units as </w:t>
      </w:r>
      <w:r w:rsidR="006658ED">
        <w:rPr>
          <w:rFonts w:hint="eastAsia"/>
        </w:rPr>
        <w:t xml:space="preserve">the supply of housing units </w:t>
      </w:r>
      <w:r w:rsidR="00A41250">
        <w:rPr>
          <w:rFonts w:hint="eastAsia"/>
        </w:rPr>
        <w:t xml:space="preserve">would take a long </w:t>
      </w:r>
      <w:r w:rsidRPr="00B57F90">
        <w:rPr>
          <w:rFonts w:hint="eastAsia"/>
        </w:rPr>
        <w:t xml:space="preserve">time </w:t>
      </w:r>
      <w:r w:rsidR="002C4B21">
        <w:rPr>
          <w:rFonts w:hint="eastAsia"/>
        </w:rPr>
        <w:t xml:space="preserve">to realise, very often towards the </w:t>
      </w:r>
      <w:r w:rsidR="008B71E1">
        <w:rPr>
          <w:rFonts w:hint="eastAsia"/>
        </w:rPr>
        <w:t>last phase of the redevelopment</w:t>
      </w:r>
      <w:r w:rsidRPr="00B57F90">
        <w:rPr>
          <w:rFonts w:hint="eastAsia"/>
        </w:rPr>
        <w:t xml:space="preserve">.  </w:t>
      </w:r>
      <w:r w:rsidRPr="00B57F90">
        <w:t>Redevelopment</w:t>
      </w:r>
      <w:r w:rsidRPr="00B57F90">
        <w:rPr>
          <w:rFonts w:hint="eastAsia"/>
        </w:rPr>
        <w:t xml:space="preserve"> could only play a supplementary role in increasing the supply of PRH units in the medium and short run.  </w:t>
      </w:r>
      <w:r w:rsidRPr="00B57F90">
        <w:t>T</w:t>
      </w:r>
      <w:r w:rsidRPr="00B57F90">
        <w:rPr>
          <w:rFonts w:hint="eastAsia"/>
        </w:rPr>
        <w:t>he H</w:t>
      </w:r>
      <w:r w:rsidR="00147E8C">
        <w:rPr>
          <w:rFonts w:hint="eastAsia"/>
        </w:rPr>
        <w:t xml:space="preserve">ousing </w:t>
      </w:r>
      <w:r w:rsidRPr="00B57F90">
        <w:rPr>
          <w:rFonts w:hint="eastAsia"/>
        </w:rPr>
        <w:t>A</w:t>
      </w:r>
      <w:r w:rsidR="00147E8C">
        <w:rPr>
          <w:rFonts w:hint="eastAsia"/>
        </w:rPr>
        <w:t>uthority</w:t>
      </w:r>
      <w:r w:rsidRPr="00B57F90">
        <w:rPr>
          <w:rFonts w:hint="eastAsia"/>
        </w:rPr>
        <w:t xml:space="preserve"> did not have plans to </w:t>
      </w:r>
      <w:r w:rsidRPr="00B57F90">
        <w:t>redevelop</w:t>
      </w:r>
      <w:r w:rsidRPr="00B57F90">
        <w:rPr>
          <w:rFonts w:hint="eastAsia"/>
        </w:rPr>
        <w:t xml:space="preserve"> Sai Wan Estate for the time being but it could </w:t>
      </w:r>
      <w:r w:rsidR="00E762BB">
        <w:rPr>
          <w:rFonts w:hint="eastAsia"/>
        </w:rPr>
        <w:t xml:space="preserve">take account of </w:t>
      </w:r>
      <w:r w:rsidRPr="00B57F90">
        <w:rPr>
          <w:rFonts w:hint="eastAsia"/>
        </w:rPr>
        <w:t xml:space="preserve">the future redevelopment of Sai Wan Estate in the planning and design of PRH development at </w:t>
      </w:r>
      <w:proofErr w:type="spellStart"/>
      <w:r w:rsidRPr="00B57F90">
        <w:rPr>
          <w:rFonts w:hint="eastAsia"/>
        </w:rPr>
        <w:t>Ka</w:t>
      </w:r>
      <w:proofErr w:type="spellEnd"/>
      <w:r w:rsidRPr="00B57F90">
        <w:rPr>
          <w:rFonts w:hint="eastAsia"/>
        </w:rPr>
        <w:t xml:space="preserve"> Wai Man Road, </w:t>
      </w:r>
      <w:r w:rsidR="004D25D2">
        <w:rPr>
          <w:rFonts w:hint="eastAsia"/>
        </w:rPr>
        <w:t xml:space="preserve">subject </w:t>
      </w:r>
      <w:r w:rsidRPr="00B57F90">
        <w:rPr>
          <w:rFonts w:hint="eastAsia"/>
        </w:rPr>
        <w:t xml:space="preserve">to the </w:t>
      </w:r>
      <w:r w:rsidR="004D25D2">
        <w:rPr>
          <w:rFonts w:hint="eastAsia"/>
        </w:rPr>
        <w:t xml:space="preserve">comprehensive </w:t>
      </w:r>
      <w:r w:rsidRPr="00B57F90">
        <w:rPr>
          <w:rFonts w:hint="eastAsia"/>
        </w:rPr>
        <w:t xml:space="preserve">assessment </w:t>
      </w:r>
      <w:r w:rsidR="00DF7759">
        <w:rPr>
          <w:rFonts w:hint="eastAsia"/>
        </w:rPr>
        <w:t xml:space="preserve">of </w:t>
      </w:r>
      <w:r w:rsidRPr="00B57F90">
        <w:rPr>
          <w:rFonts w:hint="eastAsia"/>
        </w:rPr>
        <w:t>the whole development.</w:t>
      </w:r>
    </w:p>
    <w:p w:rsidR="00B72B1A" w:rsidRPr="00B57F90" w:rsidRDefault="00B72B1A" w:rsidP="001333EB">
      <w:pPr>
        <w:widowControl/>
        <w:tabs>
          <w:tab w:val="left" w:pos="851"/>
        </w:tabs>
        <w:adjustRightInd w:val="0"/>
        <w:snapToGrid w:val="0"/>
        <w:ind w:left="1418" w:hanging="567"/>
        <w:jc w:val="both"/>
        <w:textAlignment w:val="baseline"/>
      </w:pPr>
    </w:p>
    <w:p w:rsidR="00B72B1A" w:rsidRPr="00B57F90" w:rsidRDefault="00B72B1A" w:rsidP="007B6143">
      <w:pPr>
        <w:widowControl/>
        <w:tabs>
          <w:tab w:val="left" w:pos="851"/>
        </w:tabs>
        <w:adjustRightInd w:val="0"/>
        <w:snapToGrid w:val="0"/>
        <w:ind w:left="1418" w:hanging="567"/>
        <w:jc w:val="both"/>
        <w:textAlignment w:val="baseline"/>
      </w:pPr>
      <w:r w:rsidRPr="00B57F90">
        <w:rPr>
          <w:rFonts w:hint="eastAsia"/>
        </w:rPr>
        <w:t>(c)</w:t>
      </w:r>
      <w:r w:rsidRPr="00B57F90">
        <w:rPr>
          <w:rFonts w:hint="eastAsia"/>
        </w:rPr>
        <w:tab/>
        <w:t xml:space="preserve">On community facilities, the SWD proposed to provide an integrated </w:t>
      </w:r>
      <w:r w:rsidR="00E141FD">
        <w:rPr>
          <w:rFonts w:hint="eastAsia"/>
        </w:rPr>
        <w:t xml:space="preserve">children and </w:t>
      </w:r>
      <w:r w:rsidRPr="00B57F90">
        <w:rPr>
          <w:rFonts w:hint="eastAsia"/>
        </w:rPr>
        <w:t>youth service</w:t>
      </w:r>
      <w:r w:rsidR="009C4F36">
        <w:rPr>
          <w:rFonts w:hint="eastAsia"/>
        </w:rPr>
        <w:t>s</w:t>
      </w:r>
      <w:r w:rsidRPr="00B57F90">
        <w:rPr>
          <w:rFonts w:hint="eastAsia"/>
        </w:rPr>
        <w:t xml:space="preserve"> centre, an integrated family service centre and an elderly district service centre under the public housing development.  The proposal to provide a home for the </w:t>
      </w:r>
      <w:r w:rsidR="009C4F36">
        <w:rPr>
          <w:rFonts w:hint="eastAsia"/>
        </w:rPr>
        <w:t xml:space="preserve">elderly </w:t>
      </w:r>
      <w:r w:rsidRPr="00B57F90">
        <w:rPr>
          <w:rFonts w:hint="eastAsia"/>
        </w:rPr>
        <w:t xml:space="preserve">had to be explored again with the SWD.  </w:t>
      </w:r>
      <w:r w:rsidRPr="00B57F90">
        <w:t>M</w:t>
      </w:r>
      <w:r w:rsidRPr="00B57F90">
        <w:rPr>
          <w:rFonts w:hint="eastAsia"/>
        </w:rPr>
        <w:t xml:space="preserve">oreover, the HD would make reference to the HKPSG to provide various parking facilities including private car parking spaces for residents.  </w:t>
      </w:r>
      <w:r w:rsidRPr="00B57F90">
        <w:t>B</w:t>
      </w:r>
      <w:r w:rsidRPr="00B57F90">
        <w:rPr>
          <w:rFonts w:hint="eastAsia"/>
        </w:rPr>
        <w:t>esides, 25 parking spaces for light goods vehicles would also be provided for public use.</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B57F90">
      <w:pPr>
        <w:tabs>
          <w:tab w:val="left" w:pos="851"/>
        </w:tabs>
        <w:adjustRightInd w:val="0"/>
        <w:snapToGrid w:val="0"/>
        <w:jc w:val="both"/>
        <w:textAlignment w:val="baseline"/>
      </w:pPr>
      <w:r w:rsidRPr="00B57F90">
        <w:rPr>
          <w:rFonts w:hint="eastAsia"/>
        </w:rPr>
        <w:t>61.</w:t>
      </w:r>
      <w:r w:rsidRPr="00B57F90">
        <w:rPr>
          <w:rFonts w:hint="eastAsia"/>
        </w:rPr>
        <w:tab/>
      </w:r>
      <w:r w:rsidRPr="00B57F90">
        <w:rPr>
          <w:u w:val="single"/>
        </w:rPr>
        <w:t>Mr Lawrence CHAN</w:t>
      </w:r>
      <w:r w:rsidRPr="00B57F90">
        <w:t xml:space="preserve">, </w:t>
      </w:r>
      <w:r w:rsidRPr="00B57F90">
        <w:rPr>
          <w:lang w:eastAsia="zh-HK"/>
        </w:rPr>
        <w:t>Senior Engineer/Central and Western</w:t>
      </w:r>
      <w:r w:rsidRPr="00B57F90">
        <w:rPr>
          <w:rFonts w:hint="eastAsia"/>
          <w:lang w:eastAsia="zh-HK"/>
        </w:rPr>
        <w:t xml:space="preserve"> of the TD</w:t>
      </w:r>
      <w:r w:rsidR="003A6570">
        <w:rPr>
          <w:rFonts w:hint="eastAsia"/>
          <w:lang w:eastAsia="zh-HK"/>
        </w:rPr>
        <w:t>,</w:t>
      </w:r>
      <w:r w:rsidRPr="00B57F90">
        <w:rPr>
          <w:rFonts w:hint="eastAsia"/>
          <w:lang w:eastAsia="zh-HK"/>
        </w:rPr>
        <w:t xml:space="preserve"> gave a consolidated response as follows:</w:t>
      </w:r>
    </w:p>
    <w:p w:rsidR="00B72B1A" w:rsidRPr="00B57F90" w:rsidRDefault="00B72B1A" w:rsidP="00B57F90">
      <w:pPr>
        <w:tabs>
          <w:tab w:val="left" w:pos="851"/>
        </w:tabs>
        <w:adjustRightInd w:val="0"/>
        <w:snapToGrid w:val="0"/>
        <w:jc w:val="both"/>
      </w:pPr>
    </w:p>
    <w:p w:rsidR="00B72B1A" w:rsidRPr="00B57F90" w:rsidRDefault="00B72B1A" w:rsidP="006953B7">
      <w:pPr>
        <w:pStyle w:val="af9"/>
        <w:numPr>
          <w:ilvl w:val="0"/>
          <w:numId w:val="10"/>
        </w:numPr>
        <w:tabs>
          <w:tab w:val="left" w:pos="851"/>
        </w:tabs>
        <w:adjustRightInd w:val="0"/>
        <w:snapToGrid w:val="0"/>
        <w:ind w:leftChars="0" w:left="1418" w:hanging="567"/>
        <w:jc w:val="both"/>
        <w:rPr>
          <w:color w:val="000000"/>
        </w:rPr>
      </w:pPr>
      <w:r w:rsidRPr="00B57F90">
        <w:rPr>
          <w:rFonts w:hint="eastAsia"/>
        </w:rPr>
        <w:t xml:space="preserve">The </w:t>
      </w:r>
      <w:r w:rsidR="00B062C6">
        <w:rPr>
          <w:rFonts w:hint="eastAsia"/>
        </w:rPr>
        <w:t xml:space="preserve">TD had conducted a </w:t>
      </w:r>
      <w:r w:rsidRPr="00B57F90">
        <w:rPr>
          <w:rFonts w:hint="eastAsia"/>
        </w:rPr>
        <w:t xml:space="preserve">traffic impact assessment </w:t>
      </w:r>
      <w:r w:rsidR="00B062C6">
        <w:rPr>
          <w:rFonts w:hint="eastAsia"/>
        </w:rPr>
        <w:t xml:space="preserve">and the result indicated </w:t>
      </w:r>
      <w:r w:rsidRPr="00B57F90">
        <w:rPr>
          <w:rFonts w:hint="eastAsia"/>
        </w:rPr>
        <w:t xml:space="preserve">that Victoria Road should be widened to up to four traffic lanes and a </w:t>
      </w:r>
      <w:r w:rsidR="0076250A">
        <w:rPr>
          <w:rFonts w:hint="eastAsia"/>
        </w:rPr>
        <w:t>slip</w:t>
      </w:r>
      <w:r w:rsidR="0076250A" w:rsidRPr="00B57F90">
        <w:rPr>
          <w:rFonts w:hint="eastAsia"/>
        </w:rPr>
        <w:t xml:space="preserve"> </w:t>
      </w:r>
      <w:r w:rsidRPr="00B57F90">
        <w:rPr>
          <w:rFonts w:hint="eastAsia"/>
        </w:rPr>
        <w:t xml:space="preserve">road connecting </w:t>
      </w:r>
      <w:proofErr w:type="spellStart"/>
      <w:r w:rsidRPr="00B57F90">
        <w:rPr>
          <w:rFonts w:hint="eastAsia"/>
        </w:rPr>
        <w:t>Cadogan</w:t>
      </w:r>
      <w:proofErr w:type="spellEnd"/>
      <w:r w:rsidRPr="00B57F90">
        <w:rPr>
          <w:rFonts w:hint="eastAsia"/>
        </w:rPr>
        <w:t xml:space="preserve"> Street should be developed to reduce the traffic </w:t>
      </w:r>
      <w:r w:rsidR="00243FDD">
        <w:rPr>
          <w:rFonts w:hint="eastAsia"/>
        </w:rPr>
        <w:t>load</w:t>
      </w:r>
      <w:r w:rsidR="00243FDD" w:rsidRPr="00B57F90">
        <w:rPr>
          <w:rFonts w:hint="eastAsia"/>
        </w:rPr>
        <w:t xml:space="preserve"> </w:t>
      </w:r>
      <w:r w:rsidR="00400833">
        <w:rPr>
          <w:rFonts w:hint="eastAsia"/>
        </w:rPr>
        <w:t xml:space="preserve">at the junction of </w:t>
      </w:r>
      <w:r w:rsidRPr="00B57F90">
        <w:rPr>
          <w:rFonts w:hint="eastAsia"/>
        </w:rPr>
        <w:t xml:space="preserve">Victoria Road, </w:t>
      </w:r>
      <w:proofErr w:type="spellStart"/>
      <w:r w:rsidRPr="00B57F90">
        <w:rPr>
          <w:rFonts w:hint="eastAsia"/>
        </w:rPr>
        <w:t>Cadogan</w:t>
      </w:r>
      <w:proofErr w:type="spellEnd"/>
      <w:r w:rsidRPr="00B57F90">
        <w:rPr>
          <w:rFonts w:hint="eastAsia"/>
        </w:rPr>
        <w:t xml:space="preserve"> Street and </w:t>
      </w:r>
      <w:r w:rsidRPr="00B57F90">
        <w:t>Belcher’s Street</w:t>
      </w:r>
      <w:r w:rsidRPr="00B57F90">
        <w:rPr>
          <w:rFonts w:hint="eastAsia"/>
        </w:rPr>
        <w:t xml:space="preserve"> during peak hours in the morning.  In addition, the western arm of a pedestrian crossing at the junction of Sands Street/Belcher</w:t>
      </w:r>
      <w:r w:rsidRPr="00B57F90">
        <w:t>’</w:t>
      </w:r>
      <w:r w:rsidRPr="00B57F90">
        <w:rPr>
          <w:rFonts w:hint="eastAsia"/>
        </w:rPr>
        <w:t xml:space="preserve">s Street </w:t>
      </w:r>
      <w:r w:rsidR="00B53F04">
        <w:rPr>
          <w:rFonts w:hint="eastAsia"/>
        </w:rPr>
        <w:t>w</w:t>
      </w:r>
      <w:r w:rsidRPr="00B57F90">
        <w:rPr>
          <w:rFonts w:hint="eastAsia"/>
        </w:rPr>
        <w:t xml:space="preserve">ould be deleted to improve the traffic capacity of the junction so that the additional vehicular traffic flow in future would be </w:t>
      </w:r>
      <w:r w:rsidR="00EA00D3">
        <w:rPr>
          <w:rFonts w:hint="eastAsia"/>
        </w:rPr>
        <w:t>eased</w:t>
      </w:r>
      <w:r w:rsidRPr="00B57F90">
        <w:rPr>
          <w:rFonts w:hint="eastAsia"/>
        </w:rPr>
        <w:t xml:space="preserve">.  According to </w:t>
      </w:r>
      <w:r w:rsidR="00611EB3">
        <w:rPr>
          <w:rFonts w:hint="eastAsia"/>
        </w:rPr>
        <w:t xml:space="preserve">the </w:t>
      </w:r>
      <w:r w:rsidRPr="00B57F90">
        <w:rPr>
          <w:rFonts w:hint="eastAsia"/>
        </w:rPr>
        <w:t>assessment data, the future traffic condition would be about the same as the present and would not deteriorate.</w:t>
      </w:r>
    </w:p>
    <w:p w:rsidR="00B72B1A" w:rsidRPr="00B57F90" w:rsidRDefault="00B72B1A" w:rsidP="001D6F51">
      <w:pPr>
        <w:pStyle w:val="af9"/>
        <w:tabs>
          <w:tab w:val="left" w:pos="851"/>
        </w:tabs>
        <w:adjustRightInd w:val="0"/>
        <w:snapToGrid w:val="0"/>
        <w:ind w:leftChars="0" w:left="1418" w:hanging="567"/>
        <w:jc w:val="both"/>
        <w:rPr>
          <w:color w:val="000000"/>
        </w:rPr>
      </w:pPr>
    </w:p>
    <w:p w:rsidR="00B72B1A" w:rsidRPr="00B57F90" w:rsidRDefault="00830DC1" w:rsidP="006953B7">
      <w:pPr>
        <w:pStyle w:val="af9"/>
        <w:numPr>
          <w:ilvl w:val="0"/>
          <w:numId w:val="10"/>
        </w:numPr>
        <w:tabs>
          <w:tab w:val="left" w:pos="851"/>
        </w:tabs>
        <w:adjustRightInd w:val="0"/>
        <w:snapToGrid w:val="0"/>
        <w:ind w:leftChars="0" w:left="1418" w:hanging="567"/>
        <w:jc w:val="both"/>
      </w:pPr>
      <w:r>
        <w:rPr>
          <w:rFonts w:hint="eastAsia"/>
        </w:rPr>
        <w:t>T</w:t>
      </w:r>
      <w:r w:rsidR="00B72B1A" w:rsidRPr="00B57F90">
        <w:rPr>
          <w:rFonts w:hint="eastAsia"/>
        </w:rPr>
        <w:t xml:space="preserve">he proposed 200 parking spaces was a preliminary estimation only.  The number of parking spaces would be adjusted in light of the </w:t>
      </w:r>
      <w:r w:rsidR="0019186A">
        <w:rPr>
          <w:rFonts w:hint="eastAsia"/>
        </w:rPr>
        <w:t xml:space="preserve">permissible building </w:t>
      </w:r>
      <w:r w:rsidR="00B72B1A" w:rsidRPr="00B57F90">
        <w:rPr>
          <w:rFonts w:hint="eastAsia"/>
        </w:rPr>
        <w:t xml:space="preserve">area under the </w:t>
      </w:r>
      <w:r w:rsidR="0090072D">
        <w:rPr>
          <w:rFonts w:hint="eastAsia"/>
        </w:rPr>
        <w:t>HKP</w:t>
      </w:r>
      <w:r w:rsidR="00B72B1A" w:rsidRPr="00B57F90">
        <w:rPr>
          <w:rFonts w:hint="eastAsia"/>
        </w:rPr>
        <w:t>S</w:t>
      </w:r>
      <w:r w:rsidR="0090072D">
        <w:rPr>
          <w:rFonts w:hint="eastAsia"/>
        </w:rPr>
        <w:t>G</w:t>
      </w:r>
      <w:r w:rsidR="00B72B1A" w:rsidRPr="00B57F90">
        <w:rPr>
          <w:rFonts w:hint="eastAsia"/>
        </w:rPr>
        <w:t>.</w:t>
      </w:r>
    </w:p>
    <w:p w:rsidR="00B72B1A" w:rsidRPr="00B57F90" w:rsidRDefault="00B72B1A" w:rsidP="001D6F51">
      <w:pPr>
        <w:pStyle w:val="af9"/>
        <w:tabs>
          <w:tab w:val="left" w:pos="851"/>
        </w:tabs>
        <w:adjustRightInd w:val="0"/>
        <w:snapToGrid w:val="0"/>
        <w:ind w:leftChars="0" w:left="1418" w:hanging="567"/>
        <w:jc w:val="both"/>
      </w:pPr>
    </w:p>
    <w:p w:rsidR="00B72B1A" w:rsidRPr="00B57F90" w:rsidRDefault="00B72B1A" w:rsidP="006953B7">
      <w:pPr>
        <w:pStyle w:val="af9"/>
        <w:numPr>
          <w:ilvl w:val="0"/>
          <w:numId w:val="10"/>
        </w:numPr>
        <w:tabs>
          <w:tab w:val="left" w:pos="851"/>
        </w:tabs>
        <w:adjustRightInd w:val="0"/>
        <w:snapToGrid w:val="0"/>
        <w:ind w:leftChars="0" w:left="1418" w:hanging="567"/>
        <w:jc w:val="both"/>
      </w:pPr>
      <w:r w:rsidRPr="00B57F90">
        <w:rPr>
          <w:rFonts w:hint="eastAsia"/>
        </w:rPr>
        <w:t xml:space="preserve">As providing additional MTR exits involved railway works, the department needed to research into the feasibility of the proposal with relevant </w:t>
      </w:r>
      <w:r w:rsidR="008D79EC">
        <w:rPr>
          <w:rFonts w:hint="eastAsia"/>
        </w:rPr>
        <w:t>parties</w:t>
      </w:r>
      <w:r w:rsidRPr="00B57F90">
        <w:rPr>
          <w:rFonts w:hint="eastAsia"/>
        </w:rPr>
        <w:t>.</w:t>
      </w:r>
    </w:p>
    <w:p w:rsidR="00B72B1A" w:rsidRPr="00B57F90" w:rsidRDefault="00B72B1A" w:rsidP="00B57F90">
      <w:pPr>
        <w:tabs>
          <w:tab w:val="left" w:pos="851"/>
        </w:tabs>
        <w:adjustRightInd w:val="0"/>
        <w:snapToGrid w:val="0"/>
        <w:jc w:val="both"/>
      </w:pPr>
    </w:p>
    <w:p w:rsidR="00B72B1A" w:rsidRPr="00B57F90" w:rsidRDefault="00B72B1A" w:rsidP="00B57F90">
      <w:pPr>
        <w:pStyle w:val="af9"/>
        <w:tabs>
          <w:tab w:val="left" w:pos="851"/>
        </w:tabs>
        <w:adjustRightInd w:val="0"/>
        <w:snapToGrid w:val="0"/>
        <w:ind w:leftChars="0" w:left="0"/>
        <w:jc w:val="both"/>
        <w:textAlignment w:val="baseline"/>
        <w:rPr>
          <w:lang w:eastAsia="zh-HK"/>
        </w:rPr>
      </w:pPr>
      <w:r w:rsidRPr="00B57F90">
        <w:rPr>
          <w:rFonts w:hint="eastAsia"/>
        </w:rPr>
        <w:t>62.</w:t>
      </w:r>
      <w:r w:rsidRPr="00B57F90">
        <w:rPr>
          <w:rFonts w:hint="eastAsia"/>
        </w:rPr>
        <w:tab/>
      </w:r>
      <w:r w:rsidRPr="00B57F90">
        <w:rPr>
          <w:rFonts w:hint="eastAsia"/>
          <w:u w:val="single"/>
        </w:rPr>
        <w:t>Mr Eric MA</w:t>
      </w:r>
      <w:r w:rsidRPr="00B57F90">
        <w:rPr>
          <w:rFonts w:hint="eastAsia"/>
        </w:rPr>
        <w:t xml:space="preserve">, </w:t>
      </w:r>
      <w:r w:rsidRPr="00B57F90">
        <w:rPr>
          <w:lang w:eastAsia="zh-HK"/>
        </w:rPr>
        <w:t>Under Sec</w:t>
      </w:r>
      <w:r w:rsidRPr="00B57F90">
        <w:rPr>
          <w:rFonts w:hint="eastAsia"/>
          <w:lang w:eastAsia="zh-HK"/>
        </w:rPr>
        <w:t>retar</w:t>
      </w:r>
      <w:r w:rsidRPr="00B57F90">
        <w:rPr>
          <w:lang w:eastAsia="zh-HK"/>
        </w:rPr>
        <w:t>y for Development</w:t>
      </w:r>
      <w:r w:rsidRPr="00B57F90">
        <w:rPr>
          <w:rFonts w:hint="eastAsia"/>
          <w:lang w:eastAsia="zh-HK"/>
        </w:rPr>
        <w:t xml:space="preserve"> of the DEVB</w:t>
      </w:r>
      <w:r w:rsidR="00AE2F40">
        <w:rPr>
          <w:rFonts w:hint="eastAsia"/>
          <w:lang w:eastAsia="zh-HK"/>
        </w:rPr>
        <w:t>,</w:t>
      </w:r>
      <w:r w:rsidRPr="00B57F90">
        <w:rPr>
          <w:rFonts w:hint="eastAsia"/>
          <w:lang w:eastAsia="zh-HK"/>
        </w:rPr>
        <w:t xml:space="preserve"> responded that he had relayed the proposed inclusion of the barging point of </w:t>
      </w:r>
      <w:r w:rsidRPr="00B57F90">
        <w:rPr>
          <w:lang w:eastAsia="zh-HK"/>
        </w:rPr>
        <w:t>WDPCWA</w:t>
      </w:r>
      <w:r w:rsidRPr="00B57F90">
        <w:rPr>
          <w:rFonts w:hint="eastAsia"/>
          <w:lang w:eastAsia="zh-HK"/>
        </w:rPr>
        <w:t xml:space="preserve"> into the </w:t>
      </w:r>
      <w:r w:rsidR="000631AE">
        <w:rPr>
          <w:rFonts w:hint="eastAsia"/>
          <w:lang w:eastAsia="zh-HK"/>
        </w:rPr>
        <w:t xml:space="preserve">waterfront </w:t>
      </w:r>
      <w:r w:rsidRPr="00B57F90">
        <w:rPr>
          <w:rFonts w:hint="eastAsia"/>
          <w:lang w:eastAsia="zh-HK"/>
        </w:rPr>
        <w:t xml:space="preserve">promenade to the Transport and Housing Bureau (THB) and the Marine Department (MD) and would actively </w:t>
      </w:r>
      <w:r w:rsidR="00E563A5">
        <w:rPr>
          <w:rFonts w:hint="eastAsia"/>
          <w:lang w:eastAsia="zh-HK"/>
        </w:rPr>
        <w:t xml:space="preserve">seek to </w:t>
      </w:r>
      <w:r w:rsidR="00E131A2">
        <w:rPr>
          <w:rFonts w:hint="eastAsia"/>
          <w:lang w:eastAsia="zh-HK"/>
        </w:rPr>
        <w:t xml:space="preserve">realise </w:t>
      </w:r>
      <w:r w:rsidRPr="00B57F90">
        <w:rPr>
          <w:rFonts w:hint="eastAsia"/>
          <w:lang w:eastAsia="zh-HK"/>
        </w:rPr>
        <w:t xml:space="preserve">the </w:t>
      </w:r>
      <w:r w:rsidR="00E131A2">
        <w:rPr>
          <w:rFonts w:hint="eastAsia"/>
          <w:lang w:eastAsia="zh-HK"/>
        </w:rPr>
        <w:t>proposal</w:t>
      </w:r>
      <w:r w:rsidRPr="00B57F90">
        <w:rPr>
          <w:rFonts w:hint="eastAsia"/>
          <w:lang w:eastAsia="zh-HK"/>
        </w:rPr>
        <w:t>.</w:t>
      </w:r>
    </w:p>
    <w:p w:rsidR="00B72B1A" w:rsidRPr="00B57F90" w:rsidRDefault="00B72B1A" w:rsidP="00B57F90">
      <w:pPr>
        <w:pStyle w:val="af9"/>
        <w:tabs>
          <w:tab w:val="left" w:pos="851"/>
        </w:tabs>
        <w:adjustRightInd w:val="0"/>
        <w:snapToGrid w:val="0"/>
        <w:ind w:leftChars="0" w:left="0"/>
        <w:jc w:val="both"/>
        <w:textAlignment w:val="baseline"/>
        <w:rPr>
          <w:lang w:eastAsia="zh-HK"/>
        </w:rPr>
      </w:pPr>
    </w:p>
    <w:p w:rsidR="00B72B1A" w:rsidRPr="00B57F90" w:rsidRDefault="00B72B1A" w:rsidP="00B57F90">
      <w:pPr>
        <w:pStyle w:val="af9"/>
        <w:tabs>
          <w:tab w:val="left" w:pos="851"/>
        </w:tabs>
        <w:adjustRightInd w:val="0"/>
        <w:snapToGrid w:val="0"/>
        <w:ind w:leftChars="0" w:left="0"/>
        <w:jc w:val="both"/>
        <w:textAlignment w:val="baseline"/>
      </w:pPr>
      <w:r w:rsidRPr="00B57F90">
        <w:rPr>
          <w:rFonts w:hint="eastAsia"/>
          <w:lang w:eastAsia="zh-HK"/>
        </w:rPr>
        <w:t>63.</w:t>
      </w:r>
      <w:r w:rsidRPr="00B57F90">
        <w:rPr>
          <w:rFonts w:hint="eastAsia"/>
          <w:lang w:eastAsia="zh-HK"/>
        </w:rPr>
        <w:tab/>
      </w:r>
      <w:r w:rsidRPr="00B57F90">
        <w:rPr>
          <w:rFonts w:hint="eastAsia"/>
          <w:u w:val="single"/>
        </w:rPr>
        <w:t>The Vice-chairman</w:t>
      </w:r>
      <w:r w:rsidRPr="00B57F90">
        <w:rPr>
          <w:rFonts w:hint="eastAsia"/>
        </w:rPr>
        <w:t xml:space="preserve"> stressed that the HD should </w:t>
      </w:r>
      <w:r w:rsidRPr="00B57F90">
        <w:t>include</w:t>
      </w:r>
      <w:r w:rsidRPr="00B57F90">
        <w:rPr>
          <w:rFonts w:hint="eastAsia"/>
        </w:rPr>
        <w:t xml:space="preserve"> the redevelopment of Sai Wan Estate </w:t>
      </w:r>
      <w:r w:rsidR="004E04F7">
        <w:rPr>
          <w:rFonts w:hint="eastAsia"/>
        </w:rPr>
        <w:t>in</w:t>
      </w:r>
      <w:r w:rsidR="00A87DEE">
        <w:rPr>
          <w:rFonts w:hint="eastAsia"/>
        </w:rPr>
        <w:t xml:space="preserve"> </w:t>
      </w:r>
      <w:r w:rsidRPr="00B57F90">
        <w:rPr>
          <w:rFonts w:hint="eastAsia"/>
        </w:rPr>
        <w:t xml:space="preserve">the scope of planning of the Revised Proposal, otherwise he would not support the </w:t>
      </w:r>
      <w:r w:rsidR="000E5AC3">
        <w:rPr>
          <w:rFonts w:hint="eastAsia"/>
        </w:rPr>
        <w:t>P</w:t>
      </w:r>
      <w:r w:rsidRPr="00B57F90">
        <w:rPr>
          <w:rFonts w:hint="eastAsia"/>
        </w:rPr>
        <w:t xml:space="preserve">roposal.  He </w:t>
      </w:r>
      <w:r w:rsidR="00302A4D">
        <w:rPr>
          <w:rFonts w:hint="eastAsia"/>
        </w:rPr>
        <w:t xml:space="preserve">also </w:t>
      </w:r>
      <w:r w:rsidRPr="00B57F90">
        <w:rPr>
          <w:rFonts w:hint="eastAsia"/>
        </w:rPr>
        <w:t xml:space="preserve">considered that the </w:t>
      </w:r>
      <w:r w:rsidR="00E56EF2">
        <w:rPr>
          <w:rFonts w:hint="eastAsia"/>
        </w:rPr>
        <w:t xml:space="preserve">issue of </w:t>
      </w:r>
      <w:r w:rsidR="003042A2">
        <w:rPr>
          <w:rFonts w:hint="eastAsia"/>
        </w:rPr>
        <w:t xml:space="preserve">the </w:t>
      </w:r>
      <w:r w:rsidRPr="00B57F90">
        <w:rPr>
          <w:rFonts w:hint="eastAsia"/>
        </w:rPr>
        <w:t xml:space="preserve">occupation of two of the three traffic lanes of </w:t>
      </w:r>
      <w:proofErr w:type="spellStart"/>
      <w:r w:rsidRPr="00B57F90">
        <w:rPr>
          <w:rFonts w:hint="eastAsia"/>
        </w:rPr>
        <w:t>Catchick</w:t>
      </w:r>
      <w:proofErr w:type="spellEnd"/>
      <w:r w:rsidRPr="00B57F90">
        <w:rPr>
          <w:rFonts w:hint="eastAsia"/>
        </w:rPr>
        <w:t xml:space="preserve"> Street turning into the junction of Belcher</w:t>
      </w:r>
      <w:r w:rsidRPr="00B57F90">
        <w:t>’</w:t>
      </w:r>
      <w:r w:rsidRPr="00B57F90">
        <w:rPr>
          <w:rFonts w:hint="eastAsia"/>
        </w:rPr>
        <w:t xml:space="preserve">s Street by trams </w:t>
      </w:r>
      <w:r w:rsidR="001548DB">
        <w:rPr>
          <w:rFonts w:hint="eastAsia"/>
        </w:rPr>
        <w:t xml:space="preserve">should be included </w:t>
      </w:r>
      <w:r w:rsidR="00C41860">
        <w:rPr>
          <w:rFonts w:hint="eastAsia"/>
        </w:rPr>
        <w:t>in</w:t>
      </w:r>
      <w:r w:rsidR="00A87DEE">
        <w:rPr>
          <w:rFonts w:hint="eastAsia"/>
        </w:rPr>
        <w:t xml:space="preserve"> </w:t>
      </w:r>
      <w:r w:rsidRPr="00B57F90">
        <w:rPr>
          <w:rFonts w:hint="eastAsia"/>
        </w:rPr>
        <w:t xml:space="preserve">the </w:t>
      </w:r>
      <w:r w:rsidR="0090303D">
        <w:rPr>
          <w:rFonts w:hint="eastAsia"/>
        </w:rPr>
        <w:t>P</w:t>
      </w:r>
      <w:r w:rsidRPr="00B57F90">
        <w:rPr>
          <w:rFonts w:hint="eastAsia"/>
        </w:rPr>
        <w:t xml:space="preserve">roposal and </w:t>
      </w:r>
      <w:r w:rsidR="00C41860">
        <w:rPr>
          <w:rFonts w:hint="eastAsia"/>
        </w:rPr>
        <w:t xml:space="preserve">the TD should </w:t>
      </w:r>
      <w:r w:rsidRPr="00B57F90">
        <w:rPr>
          <w:rFonts w:hint="eastAsia"/>
        </w:rPr>
        <w:t>find a solution.</w:t>
      </w:r>
    </w:p>
    <w:p w:rsidR="00B72B1A" w:rsidRPr="00B57F90" w:rsidRDefault="00B72B1A" w:rsidP="00B57F90">
      <w:pPr>
        <w:pStyle w:val="af9"/>
        <w:tabs>
          <w:tab w:val="left" w:pos="851"/>
        </w:tabs>
        <w:adjustRightInd w:val="0"/>
        <w:snapToGrid w:val="0"/>
        <w:ind w:leftChars="0" w:left="0"/>
        <w:jc w:val="both"/>
        <w:textAlignment w:val="baseline"/>
      </w:pPr>
    </w:p>
    <w:p w:rsidR="00B72B1A" w:rsidRPr="00555DFF" w:rsidRDefault="00B72B1A" w:rsidP="00B57F90">
      <w:pPr>
        <w:pStyle w:val="af9"/>
        <w:tabs>
          <w:tab w:val="left" w:pos="851"/>
        </w:tabs>
        <w:adjustRightInd w:val="0"/>
        <w:snapToGrid w:val="0"/>
        <w:ind w:leftChars="0" w:left="0"/>
        <w:jc w:val="both"/>
        <w:textAlignment w:val="baseline"/>
      </w:pPr>
      <w:r w:rsidRPr="00B57F90">
        <w:rPr>
          <w:rFonts w:hint="eastAsia"/>
        </w:rPr>
        <w:t>64.</w:t>
      </w:r>
      <w:r w:rsidRPr="00B57F90">
        <w:rPr>
          <w:rFonts w:hint="eastAsia"/>
        </w:rPr>
        <w:tab/>
      </w:r>
      <w:r w:rsidRPr="00B57F90">
        <w:rPr>
          <w:rFonts w:hint="eastAsia"/>
          <w:u w:val="single"/>
        </w:rPr>
        <w:t>Ms CHENG Lai-king</w:t>
      </w:r>
      <w:r w:rsidRPr="00B57F90">
        <w:rPr>
          <w:rFonts w:hint="eastAsia"/>
        </w:rPr>
        <w:t xml:space="preserve"> pointed out that </w:t>
      </w:r>
      <w:r w:rsidR="001B6924">
        <w:rPr>
          <w:rFonts w:hint="eastAsia"/>
        </w:rPr>
        <w:t xml:space="preserve">as </w:t>
      </w:r>
      <w:r w:rsidRPr="00B57F90">
        <w:rPr>
          <w:rFonts w:hint="eastAsia"/>
        </w:rPr>
        <w:t>Sai Wan Estate might be redeveloped within 20 years</w:t>
      </w:r>
      <w:r w:rsidR="001B6924">
        <w:rPr>
          <w:rFonts w:hint="eastAsia"/>
        </w:rPr>
        <w:t>,</w:t>
      </w:r>
      <w:r w:rsidRPr="00B57F90">
        <w:rPr>
          <w:rFonts w:hint="eastAsia"/>
        </w:rPr>
        <w:t xml:space="preserve"> </w:t>
      </w:r>
      <w:r w:rsidR="001B6924">
        <w:rPr>
          <w:rFonts w:hint="eastAsia"/>
        </w:rPr>
        <w:t xml:space="preserve">she </w:t>
      </w:r>
      <w:r w:rsidRPr="00B57F90">
        <w:rPr>
          <w:rFonts w:hint="eastAsia"/>
        </w:rPr>
        <w:t xml:space="preserve">stressed that the HD should rehouse the residents in </w:t>
      </w:r>
      <w:r w:rsidR="00450999">
        <w:rPr>
          <w:rFonts w:hint="eastAsia"/>
        </w:rPr>
        <w:t xml:space="preserve">the same district </w:t>
      </w:r>
      <w:r w:rsidRPr="00B57F90">
        <w:rPr>
          <w:rFonts w:hint="eastAsia"/>
        </w:rPr>
        <w:t xml:space="preserve">when planning the redevelopment and give a clear account on the planning of the land released at that time.  She </w:t>
      </w:r>
      <w:r w:rsidR="0063727E">
        <w:rPr>
          <w:rFonts w:hint="eastAsia"/>
        </w:rPr>
        <w:t xml:space="preserve">referred to the plan and said </w:t>
      </w:r>
      <w:r w:rsidRPr="00B57F90">
        <w:rPr>
          <w:rFonts w:hint="eastAsia"/>
        </w:rPr>
        <w:t xml:space="preserve">that there was a piece of private land on which structures 70 </w:t>
      </w:r>
      <w:proofErr w:type="spellStart"/>
      <w:r w:rsidRPr="00B57F90">
        <w:rPr>
          <w:rFonts w:hint="eastAsia"/>
        </w:rPr>
        <w:t>m</w:t>
      </w:r>
      <w:r w:rsidR="001F7181">
        <w:rPr>
          <w:rFonts w:hint="eastAsia"/>
        </w:rPr>
        <w:t>PD</w:t>
      </w:r>
      <w:proofErr w:type="spellEnd"/>
      <w:r w:rsidRPr="00B57F90">
        <w:rPr>
          <w:rFonts w:hint="eastAsia"/>
        </w:rPr>
        <w:t xml:space="preserve"> could be built</w:t>
      </w:r>
      <w:r w:rsidR="000A5723">
        <w:rPr>
          <w:rFonts w:hint="eastAsia"/>
        </w:rPr>
        <w:t>.</w:t>
      </w:r>
      <w:r w:rsidRPr="00B57F90">
        <w:rPr>
          <w:rFonts w:hint="eastAsia"/>
        </w:rPr>
        <w:t xml:space="preserve"> </w:t>
      </w:r>
      <w:r w:rsidR="000A5723">
        <w:rPr>
          <w:rFonts w:hint="eastAsia"/>
        </w:rPr>
        <w:t xml:space="preserve"> She </w:t>
      </w:r>
      <w:r w:rsidRPr="00B57F90">
        <w:rPr>
          <w:rFonts w:hint="eastAsia"/>
        </w:rPr>
        <w:t xml:space="preserve">worried that the structure would block sea breeze </w:t>
      </w:r>
      <w:r w:rsidR="00E31299">
        <w:rPr>
          <w:rFonts w:hint="eastAsia"/>
        </w:rPr>
        <w:t>and</w:t>
      </w:r>
      <w:r w:rsidRPr="00B57F90">
        <w:rPr>
          <w:rFonts w:hint="eastAsia"/>
        </w:rPr>
        <w:t xml:space="preserve"> suggested lowering the height to about 35 </w:t>
      </w:r>
      <w:proofErr w:type="spellStart"/>
      <w:r w:rsidRPr="00B57F90">
        <w:rPr>
          <w:rFonts w:hint="eastAsia"/>
        </w:rPr>
        <w:t>m</w:t>
      </w:r>
      <w:r w:rsidR="003912A4">
        <w:rPr>
          <w:rFonts w:hint="eastAsia"/>
        </w:rPr>
        <w:t>PD</w:t>
      </w:r>
      <w:proofErr w:type="spellEnd"/>
      <w:r w:rsidRPr="00B57F90">
        <w:rPr>
          <w:rFonts w:hint="eastAsia"/>
        </w:rPr>
        <w:t xml:space="preserve">.  Lastly, she considered that the department should give a clear explanation on the future use of the </w:t>
      </w:r>
      <w:r w:rsidRPr="00BF4052">
        <w:t>China Merchants Wharf</w:t>
      </w:r>
      <w:r w:rsidRPr="00B57F90">
        <w:rPr>
          <w:rFonts w:hint="eastAsia"/>
        </w:rPr>
        <w:t>.</w:t>
      </w:r>
    </w:p>
    <w:p w:rsidR="00B72B1A" w:rsidRPr="00B57F90" w:rsidRDefault="00B72B1A" w:rsidP="00B57F90">
      <w:pPr>
        <w:pStyle w:val="af9"/>
        <w:tabs>
          <w:tab w:val="left" w:pos="851"/>
        </w:tabs>
        <w:adjustRightInd w:val="0"/>
        <w:snapToGrid w:val="0"/>
        <w:ind w:leftChars="0" w:left="0"/>
        <w:jc w:val="both"/>
        <w:textAlignment w:val="baseline"/>
      </w:pPr>
    </w:p>
    <w:p w:rsidR="00B72B1A" w:rsidRPr="00B57F90" w:rsidRDefault="00B72B1A" w:rsidP="00B57F90">
      <w:pPr>
        <w:pStyle w:val="af9"/>
        <w:tabs>
          <w:tab w:val="left" w:pos="851"/>
        </w:tabs>
        <w:adjustRightInd w:val="0"/>
        <w:snapToGrid w:val="0"/>
        <w:ind w:leftChars="0" w:left="0"/>
        <w:jc w:val="both"/>
        <w:textAlignment w:val="baseline"/>
        <w:rPr>
          <w:rFonts w:eastAsia="華康細明體"/>
        </w:rPr>
      </w:pPr>
      <w:r w:rsidRPr="00B57F90">
        <w:rPr>
          <w:rFonts w:hint="eastAsia"/>
        </w:rPr>
        <w:t>65.</w:t>
      </w:r>
      <w:r w:rsidRPr="00B57F90">
        <w:rPr>
          <w:rFonts w:hint="eastAsia"/>
        </w:rPr>
        <w:tab/>
      </w:r>
      <w:r w:rsidRPr="00B57F90">
        <w:rPr>
          <w:rFonts w:hint="eastAsia"/>
          <w:u w:val="single"/>
        </w:rPr>
        <w:t>The Chairman</w:t>
      </w:r>
      <w:r w:rsidRPr="00B57F90">
        <w:rPr>
          <w:rFonts w:hint="eastAsia"/>
        </w:rPr>
        <w:t xml:space="preserve"> thanked </w:t>
      </w:r>
      <w:r w:rsidR="003C16EC">
        <w:rPr>
          <w:rFonts w:hint="eastAsia"/>
        </w:rPr>
        <w:t xml:space="preserve">the </w:t>
      </w:r>
      <w:r w:rsidRPr="00B57F90">
        <w:rPr>
          <w:rFonts w:hint="eastAsia"/>
        </w:rPr>
        <w:t>guests for attending the meeting.</w:t>
      </w:r>
    </w:p>
    <w:p w:rsidR="00B72B1A" w:rsidRPr="00B57F90" w:rsidRDefault="00B72B1A" w:rsidP="00B57F90">
      <w:pPr>
        <w:tabs>
          <w:tab w:val="left" w:pos="851"/>
        </w:tabs>
        <w:adjustRightInd w:val="0"/>
        <w:snapToGrid w:val="0"/>
        <w:jc w:val="both"/>
      </w:pPr>
    </w:p>
    <w:p w:rsidR="00B72B1A" w:rsidRPr="00B57F90" w:rsidRDefault="00B72B1A" w:rsidP="00B57F90">
      <w:pPr>
        <w:tabs>
          <w:tab w:val="left" w:pos="851"/>
        </w:tabs>
        <w:adjustRightInd w:val="0"/>
        <w:snapToGrid w:val="0"/>
        <w:jc w:val="both"/>
      </w:pPr>
    </w:p>
    <w:tbl>
      <w:tblPr>
        <w:tblW w:w="0" w:type="auto"/>
        <w:tblBorders>
          <w:bottom w:val="single" w:sz="12" w:space="0" w:color="auto"/>
        </w:tblBorders>
        <w:tblCellMar>
          <w:left w:w="28" w:type="dxa"/>
          <w:right w:w="28" w:type="dxa"/>
        </w:tblCellMar>
        <w:tblLook w:val="04A0" w:firstRow="1" w:lastRow="0" w:firstColumn="1" w:lastColumn="0" w:noHBand="0" w:noVBand="1"/>
      </w:tblPr>
      <w:tblGrid>
        <w:gridCol w:w="1162"/>
        <w:gridCol w:w="3828"/>
      </w:tblGrid>
      <w:tr w:rsidR="00B72B1A" w:rsidRPr="00B57F90" w:rsidTr="00B14DAB">
        <w:tc>
          <w:tcPr>
            <w:tcW w:w="1162" w:type="dxa"/>
            <w:shd w:val="clear" w:color="auto" w:fill="auto"/>
          </w:tcPr>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 xml:space="preserve">Item </w:t>
            </w:r>
            <w:r w:rsidRPr="00B57F90">
              <w:rPr>
                <w:rFonts w:eastAsia="華康細明體" w:hint="eastAsia"/>
                <w:b/>
              </w:rPr>
              <w:t>8</w:t>
            </w:r>
            <w:r w:rsidRPr="00B57F90">
              <w:rPr>
                <w:rFonts w:eastAsia="華康細明體"/>
                <w:b/>
              </w:rPr>
              <w:t>:</w:t>
            </w:r>
          </w:p>
        </w:tc>
        <w:tc>
          <w:tcPr>
            <w:tcW w:w="3828" w:type="dxa"/>
            <w:shd w:val="clear" w:color="auto" w:fill="auto"/>
          </w:tcPr>
          <w:p w:rsidR="00B72B1A" w:rsidRPr="00B57F90" w:rsidRDefault="00B72B1A" w:rsidP="00B57F90">
            <w:pPr>
              <w:widowControl/>
              <w:tabs>
                <w:tab w:val="left" w:pos="851"/>
              </w:tabs>
              <w:adjustRightInd w:val="0"/>
              <w:snapToGrid w:val="0"/>
              <w:ind w:left="284" w:hanging="284"/>
              <w:jc w:val="both"/>
              <w:rPr>
                <w:rFonts w:eastAsia="華康細明體"/>
                <w:b/>
              </w:rPr>
            </w:pPr>
            <w:r w:rsidRPr="00B57F90">
              <w:rPr>
                <w:b/>
                <w:bCs/>
                <w:snapToGrid w:val="0"/>
              </w:rPr>
              <w:t xml:space="preserve">Work Plan of </w:t>
            </w:r>
            <w:proofErr w:type="spellStart"/>
            <w:r w:rsidRPr="00B57F90">
              <w:rPr>
                <w:b/>
                <w:bCs/>
                <w:snapToGrid w:val="0"/>
              </w:rPr>
              <w:t>Lantau</w:t>
            </w:r>
            <w:proofErr w:type="spellEnd"/>
            <w:r w:rsidRPr="00B57F90">
              <w:rPr>
                <w:b/>
                <w:bCs/>
                <w:snapToGrid w:val="0"/>
              </w:rPr>
              <w:t xml:space="preserve"> Development</w:t>
            </w:r>
          </w:p>
          <w:p w:rsidR="00B72B1A" w:rsidRPr="00B57F90" w:rsidRDefault="00B72B1A" w:rsidP="00B57F90">
            <w:pPr>
              <w:tabs>
                <w:tab w:val="left" w:pos="851"/>
              </w:tabs>
              <w:adjustRightInd w:val="0"/>
              <w:snapToGrid w:val="0"/>
              <w:jc w:val="both"/>
              <w:rPr>
                <w:rFonts w:eastAsia="華康細明體"/>
                <w:b/>
              </w:rPr>
            </w:pPr>
            <w:r w:rsidRPr="00B57F90">
              <w:rPr>
                <w:rFonts w:eastAsia="華康細明體"/>
                <w:b/>
              </w:rPr>
              <w:t xml:space="preserve">(C&amp;W DC Paper No. </w:t>
            </w:r>
            <w:r w:rsidRPr="00B57F90">
              <w:rPr>
                <w:rFonts w:eastAsia="華康細明體" w:hint="eastAsia"/>
                <w:b/>
              </w:rPr>
              <w:t>28</w:t>
            </w:r>
            <w:r w:rsidRPr="00B57F90">
              <w:rPr>
                <w:rFonts w:eastAsia="華康細明體"/>
                <w:b/>
              </w:rPr>
              <w:t>/</w:t>
            </w:r>
            <w:r w:rsidRPr="00B57F90">
              <w:rPr>
                <w:rFonts w:eastAsia="華康細明體" w:hint="eastAsia"/>
                <w:b/>
              </w:rPr>
              <w:t>2015)</w:t>
            </w:r>
          </w:p>
        </w:tc>
      </w:tr>
    </w:tbl>
    <w:p w:rsidR="00B72B1A" w:rsidRPr="00B57F90" w:rsidRDefault="00B72B1A" w:rsidP="00B57F90">
      <w:pPr>
        <w:tabs>
          <w:tab w:val="left" w:pos="851"/>
        </w:tabs>
        <w:adjustRightInd w:val="0"/>
        <w:snapToGrid w:val="0"/>
        <w:jc w:val="both"/>
        <w:textAlignment w:val="baseline"/>
      </w:pPr>
      <w:r w:rsidRPr="00B57F90">
        <w:t>(</w:t>
      </w:r>
      <w:r w:rsidRPr="00B57F90">
        <w:rPr>
          <w:rFonts w:hint="eastAsia"/>
        </w:rPr>
        <w:t>6:57</w:t>
      </w:r>
      <w:r w:rsidRPr="00B57F90">
        <w:t xml:space="preserve"> </w:t>
      </w:r>
      <w:r w:rsidRPr="00B57F90">
        <w:rPr>
          <w:rFonts w:hint="eastAsia"/>
        </w:rPr>
        <w:t xml:space="preserve">pm </w:t>
      </w:r>
      <w:r w:rsidRPr="00B57F90">
        <w:t xml:space="preserve">- </w:t>
      </w:r>
      <w:r w:rsidRPr="00B57F90">
        <w:rPr>
          <w:rFonts w:hint="eastAsia"/>
        </w:rPr>
        <w:t>7</w:t>
      </w:r>
      <w:r w:rsidRPr="00B57F90">
        <w:t>:</w:t>
      </w:r>
      <w:r w:rsidRPr="00B57F90">
        <w:rPr>
          <w:rFonts w:hint="eastAsia"/>
        </w:rPr>
        <w:t>18</w:t>
      </w:r>
      <w:r w:rsidRPr="00B57F90">
        <w:t xml:space="preserve"> pm)</w:t>
      </w:r>
    </w:p>
    <w:p w:rsidR="00B72B1A" w:rsidRPr="00B57F90" w:rsidRDefault="00B72B1A" w:rsidP="00B57F90">
      <w:pPr>
        <w:pStyle w:val="af9"/>
        <w:tabs>
          <w:tab w:val="left" w:pos="851"/>
        </w:tabs>
        <w:adjustRightInd w:val="0"/>
        <w:snapToGrid w:val="0"/>
        <w:ind w:leftChars="0" w:left="851" w:firstLine="479"/>
        <w:jc w:val="both"/>
      </w:pPr>
    </w:p>
    <w:p w:rsidR="00B72B1A" w:rsidRPr="00B57F90" w:rsidRDefault="00B72B1A" w:rsidP="00B57F90">
      <w:pPr>
        <w:pStyle w:val="af9"/>
        <w:tabs>
          <w:tab w:val="left" w:pos="851"/>
        </w:tabs>
        <w:adjustRightInd w:val="0"/>
        <w:snapToGrid w:val="0"/>
        <w:ind w:leftChars="0" w:left="0"/>
        <w:jc w:val="both"/>
        <w:textAlignment w:val="baseline"/>
      </w:pPr>
      <w:r w:rsidRPr="00B57F90">
        <w:rPr>
          <w:rFonts w:eastAsia="華康細明體" w:hint="eastAsia"/>
        </w:rPr>
        <w:t>66.</w:t>
      </w:r>
      <w:r w:rsidRPr="00B57F90">
        <w:rPr>
          <w:rFonts w:eastAsia="華康細明體" w:hint="eastAsia"/>
        </w:rPr>
        <w:tab/>
      </w:r>
      <w:r w:rsidRPr="00B57F90">
        <w:rPr>
          <w:rFonts w:hint="eastAsia"/>
          <w:u w:val="single"/>
        </w:rPr>
        <w:t>The C</w:t>
      </w:r>
      <w:r w:rsidRPr="00B57F90">
        <w:rPr>
          <w:u w:val="single"/>
        </w:rPr>
        <w:t>h</w:t>
      </w:r>
      <w:r w:rsidRPr="00B57F90">
        <w:rPr>
          <w:rFonts w:hint="eastAsia"/>
          <w:u w:val="single"/>
        </w:rPr>
        <w:t>airman</w:t>
      </w:r>
      <w:r w:rsidRPr="00B57F90">
        <w:rPr>
          <w:rFonts w:hint="eastAsia"/>
        </w:rPr>
        <w:t xml:space="preserve"> welcomed the representatives of the DEVB, the </w:t>
      </w:r>
      <w:proofErr w:type="spellStart"/>
      <w:r w:rsidRPr="00B57F90">
        <w:rPr>
          <w:rFonts w:hint="eastAsia"/>
        </w:rPr>
        <w:t>PlanD</w:t>
      </w:r>
      <w:proofErr w:type="spellEnd"/>
      <w:r w:rsidRPr="00B57F90">
        <w:rPr>
          <w:rFonts w:hint="eastAsia"/>
        </w:rPr>
        <w:t xml:space="preserve"> and the CEDD to the meeting.</w:t>
      </w:r>
    </w:p>
    <w:p w:rsidR="00B72B1A" w:rsidRPr="00B57F90" w:rsidRDefault="00B72B1A" w:rsidP="00B57F90">
      <w:pPr>
        <w:pStyle w:val="af9"/>
        <w:tabs>
          <w:tab w:val="left" w:pos="851"/>
        </w:tabs>
        <w:adjustRightInd w:val="0"/>
        <w:snapToGrid w:val="0"/>
        <w:ind w:leftChars="0" w:left="0"/>
        <w:jc w:val="both"/>
        <w:textAlignment w:val="baseline"/>
      </w:pPr>
    </w:p>
    <w:p w:rsidR="00B72B1A" w:rsidRPr="00B57F90" w:rsidRDefault="00B72B1A" w:rsidP="00B57F90">
      <w:pPr>
        <w:pStyle w:val="af9"/>
        <w:tabs>
          <w:tab w:val="left" w:pos="851"/>
        </w:tabs>
        <w:adjustRightInd w:val="0"/>
        <w:snapToGrid w:val="0"/>
        <w:ind w:leftChars="0" w:left="0"/>
        <w:jc w:val="both"/>
        <w:textAlignment w:val="baseline"/>
        <w:rPr>
          <w:bCs/>
        </w:rPr>
      </w:pPr>
      <w:r w:rsidRPr="00B57F90">
        <w:rPr>
          <w:rFonts w:hint="eastAsia"/>
        </w:rPr>
        <w:t>67.</w:t>
      </w:r>
      <w:r w:rsidRPr="00B57F90">
        <w:rPr>
          <w:rFonts w:hint="eastAsia"/>
        </w:rPr>
        <w:tab/>
      </w:r>
      <w:r w:rsidRPr="00B57F90">
        <w:rPr>
          <w:rFonts w:hint="eastAsia"/>
          <w:u w:val="single"/>
        </w:rPr>
        <w:t>Miss Janet WONG</w:t>
      </w:r>
      <w:r w:rsidRPr="00B57F90">
        <w:rPr>
          <w:rFonts w:hint="eastAsia"/>
        </w:rPr>
        <w:t xml:space="preserve">, </w:t>
      </w:r>
      <w:r w:rsidRPr="00B57F90">
        <w:rPr>
          <w:bCs/>
        </w:rPr>
        <w:t>Prin</w:t>
      </w:r>
      <w:r w:rsidRPr="00B57F90">
        <w:rPr>
          <w:rFonts w:hint="eastAsia"/>
          <w:bCs/>
        </w:rPr>
        <w:t>cipal</w:t>
      </w:r>
      <w:r w:rsidRPr="00B57F90">
        <w:rPr>
          <w:bCs/>
        </w:rPr>
        <w:t xml:space="preserve"> A</w:t>
      </w:r>
      <w:r w:rsidRPr="00B57F90">
        <w:rPr>
          <w:rFonts w:hint="eastAsia"/>
          <w:bCs/>
        </w:rPr>
        <w:t xml:space="preserve">ssistant </w:t>
      </w:r>
      <w:r w:rsidRPr="00B57F90">
        <w:rPr>
          <w:bCs/>
        </w:rPr>
        <w:t>S</w:t>
      </w:r>
      <w:r w:rsidRPr="00B57F90">
        <w:rPr>
          <w:rFonts w:hint="eastAsia"/>
          <w:bCs/>
        </w:rPr>
        <w:t>ecretary</w:t>
      </w:r>
      <w:r w:rsidRPr="00B57F90">
        <w:rPr>
          <w:bCs/>
        </w:rPr>
        <w:t xml:space="preserve"> (Works) Special Duty</w:t>
      </w:r>
      <w:r w:rsidRPr="00B57F90">
        <w:rPr>
          <w:rFonts w:hint="eastAsia"/>
          <w:bCs/>
        </w:rPr>
        <w:t xml:space="preserve"> of the DEVB</w:t>
      </w:r>
      <w:r w:rsidR="00555DFF">
        <w:rPr>
          <w:rFonts w:hint="eastAsia"/>
          <w:bCs/>
        </w:rPr>
        <w:t>,</w:t>
      </w:r>
      <w:r w:rsidRPr="00B57F90">
        <w:rPr>
          <w:rFonts w:hint="eastAsia"/>
          <w:bCs/>
        </w:rPr>
        <w:t xml:space="preserve"> said that the </w:t>
      </w:r>
      <w:r w:rsidR="00C26FD7">
        <w:rPr>
          <w:rFonts w:hint="eastAsia"/>
          <w:bCs/>
        </w:rPr>
        <w:t>DEVB</w:t>
      </w:r>
      <w:r w:rsidR="00C26FD7" w:rsidRPr="00B57F90">
        <w:rPr>
          <w:rFonts w:hint="eastAsia"/>
          <w:bCs/>
        </w:rPr>
        <w:t xml:space="preserve"> </w:t>
      </w:r>
      <w:r w:rsidRPr="00B57F90">
        <w:rPr>
          <w:rFonts w:hint="eastAsia"/>
          <w:bCs/>
        </w:rPr>
        <w:t xml:space="preserve">had </w:t>
      </w:r>
      <w:r w:rsidR="0029296F">
        <w:rPr>
          <w:rFonts w:hint="eastAsia"/>
          <w:bCs/>
        </w:rPr>
        <w:t xml:space="preserve">produced </w:t>
      </w:r>
      <w:r w:rsidRPr="00B57F90">
        <w:rPr>
          <w:rFonts w:hint="eastAsia"/>
          <w:bCs/>
        </w:rPr>
        <w:t>publicity poster</w:t>
      </w:r>
      <w:r w:rsidR="00241A33">
        <w:rPr>
          <w:rFonts w:hint="eastAsia"/>
          <w:bCs/>
        </w:rPr>
        <w:t>s</w:t>
      </w:r>
      <w:r w:rsidRPr="00B57F90">
        <w:rPr>
          <w:rFonts w:hint="eastAsia"/>
          <w:bCs/>
        </w:rPr>
        <w:t xml:space="preserve"> and leaflets to introduce the development positioning and direction of </w:t>
      </w:r>
      <w:proofErr w:type="spellStart"/>
      <w:r w:rsidRPr="00B57F90">
        <w:rPr>
          <w:rFonts w:hint="eastAsia"/>
          <w:bCs/>
        </w:rPr>
        <w:t>Lantau</w:t>
      </w:r>
      <w:proofErr w:type="spellEnd"/>
      <w:r w:rsidRPr="00B57F90">
        <w:rPr>
          <w:rFonts w:hint="eastAsia"/>
          <w:bCs/>
        </w:rPr>
        <w:t xml:space="preserve"> Island.  She pointed out that</w:t>
      </w:r>
      <w:r w:rsidRPr="00B57F90">
        <w:rPr>
          <w:color w:val="222222"/>
          <w:lang w:val="en"/>
        </w:rPr>
        <w:t xml:space="preserve"> </w:t>
      </w:r>
      <w:r w:rsidRPr="00B57F90">
        <w:rPr>
          <w:bCs/>
          <w:lang w:val="en"/>
        </w:rPr>
        <w:t xml:space="preserve">the </w:t>
      </w:r>
      <w:r w:rsidRPr="00B57F90">
        <w:rPr>
          <w:rFonts w:hint="eastAsia"/>
          <w:bCs/>
          <w:lang w:val="en"/>
        </w:rPr>
        <w:t>development of</w:t>
      </w:r>
      <w:r w:rsidRPr="00B57F90">
        <w:rPr>
          <w:bCs/>
          <w:lang w:val="en"/>
        </w:rPr>
        <w:t xml:space="preserve"> </w:t>
      </w:r>
      <w:proofErr w:type="spellStart"/>
      <w:r w:rsidRPr="00B57F90">
        <w:rPr>
          <w:bCs/>
          <w:lang w:val="en"/>
        </w:rPr>
        <w:t>Lantau</w:t>
      </w:r>
      <w:proofErr w:type="spellEnd"/>
      <w:r w:rsidRPr="00B57F90">
        <w:rPr>
          <w:bCs/>
          <w:lang w:val="en"/>
        </w:rPr>
        <w:t xml:space="preserve"> Island </w:t>
      </w:r>
      <w:r w:rsidRPr="00B57F90">
        <w:rPr>
          <w:rFonts w:hint="eastAsia"/>
          <w:bCs/>
          <w:lang w:val="en"/>
        </w:rPr>
        <w:t xml:space="preserve">was closely related to the C&amp;W District </w:t>
      </w:r>
      <w:r w:rsidRPr="00B57F90">
        <w:rPr>
          <w:bCs/>
          <w:lang w:val="en"/>
        </w:rPr>
        <w:t xml:space="preserve">and </w:t>
      </w:r>
      <w:r w:rsidRPr="00B57F90">
        <w:rPr>
          <w:rFonts w:hint="eastAsia"/>
          <w:bCs/>
          <w:lang w:val="en"/>
        </w:rPr>
        <w:t>even</w:t>
      </w:r>
      <w:r w:rsidRPr="00B57F90">
        <w:rPr>
          <w:bCs/>
          <w:lang w:val="en"/>
        </w:rPr>
        <w:t xml:space="preserve"> Hong Kong </w:t>
      </w:r>
      <w:r w:rsidRPr="00B57F90">
        <w:rPr>
          <w:rFonts w:hint="eastAsia"/>
          <w:bCs/>
          <w:lang w:val="en"/>
        </w:rPr>
        <w:t>as a whole.</w:t>
      </w:r>
      <w:r w:rsidRPr="00B57F90">
        <w:rPr>
          <w:rFonts w:hint="eastAsia"/>
          <w:bCs/>
        </w:rPr>
        <w:t xml:space="preserve">  </w:t>
      </w:r>
      <w:r w:rsidRPr="00B57F90">
        <w:rPr>
          <w:rFonts w:hint="eastAsia"/>
          <w:bCs/>
          <w:lang w:val="en"/>
        </w:rPr>
        <w:t xml:space="preserve">The </w:t>
      </w:r>
      <w:r w:rsidRPr="00B57F90">
        <w:rPr>
          <w:bCs/>
          <w:lang w:val="en"/>
        </w:rPr>
        <w:t xml:space="preserve">planning </w:t>
      </w:r>
      <w:r w:rsidR="0076184D">
        <w:rPr>
          <w:rFonts w:hint="eastAsia"/>
          <w:bCs/>
          <w:lang w:val="en"/>
        </w:rPr>
        <w:t xml:space="preserve">visions </w:t>
      </w:r>
      <w:r w:rsidR="00B915FE">
        <w:rPr>
          <w:rFonts w:hint="eastAsia"/>
          <w:bCs/>
          <w:lang w:val="en"/>
        </w:rPr>
        <w:t>were</w:t>
      </w:r>
      <w:r w:rsidRPr="00B57F90">
        <w:rPr>
          <w:rFonts w:hint="eastAsia"/>
          <w:bCs/>
          <w:lang w:val="en"/>
        </w:rPr>
        <w:t xml:space="preserve">: </w:t>
      </w:r>
      <w:r w:rsidRPr="00B57F90">
        <w:rPr>
          <w:bCs/>
          <w:lang w:val="en"/>
        </w:rPr>
        <w:t>(a) develop</w:t>
      </w:r>
      <w:r w:rsidRPr="00B57F90">
        <w:rPr>
          <w:rFonts w:hint="eastAsia"/>
          <w:bCs/>
          <w:lang w:val="en"/>
        </w:rPr>
        <w:t>ment</w:t>
      </w:r>
      <w:r w:rsidRPr="00B57F90">
        <w:rPr>
          <w:bCs/>
          <w:lang w:val="en"/>
        </w:rPr>
        <w:t xml:space="preserve"> </w:t>
      </w:r>
      <w:r w:rsidRPr="00B57F90">
        <w:rPr>
          <w:rFonts w:hint="eastAsia"/>
          <w:bCs/>
          <w:lang w:val="en"/>
        </w:rPr>
        <w:t xml:space="preserve">of </w:t>
      </w:r>
      <w:proofErr w:type="spellStart"/>
      <w:r w:rsidRPr="00B57F90">
        <w:rPr>
          <w:bCs/>
          <w:lang w:val="en"/>
        </w:rPr>
        <w:t>Lantau</w:t>
      </w:r>
      <w:proofErr w:type="spellEnd"/>
      <w:r w:rsidRPr="00B57F90">
        <w:rPr>
          <w:bCs/>
          <w:lang w:val="en"/>
        </w:rPr>
        <w:t xml:space="preserve"> Island </w:t>
      </w:r>
      <w:r w:rsidR="00547AC9">
        <w:rPr>
          <w:rFonts w:hint="eastAsia"/>
          <w:bCs/>
          <w:lang w:val="en"/>
        </w:rPr>
        <w:t>in</w:t>
      </w:r>
      <w:r w:rsidRPr="00B57F90">
        <w:rPr>
          <w:rFonts w:hint="eastAsia"/>
          <w:bCs/>
          <w:lang w:val="en"/>
        </w:rPr>
        <w:t>to</w:t>
      </w:r>
      <w:r w:rsidRPr="00B57F90">
        <w:rPr>
          <w:bCs/>
          <w:lang w:val="en"/>
        </w:rPr>
        <w:t xml:space="preserve"> </w:t>
      </w:r>
      <w:r w:rsidRPr="00B57F90">
        <w:rPr>
          <w:rFonts w:hint="eastAsia"/>
          <w:bCs/>
          <w:lang w:val="en"/>
        </w:rPr>
        <w:t>an</w:t>
      </w:r>
      <w:r w:rsidRPr="00B57F90">
        <w:rPr>
          <w:bCs/>
          <w:lang w:val="en"/>
        </w:rPr>
        <w:t xml:space="preserve"> international transport, logistics and trade hub; (ii) develop</w:t>
      </w:r>
      <w:r w:rsidRPr="00B57F90">
        <w:rPr>
          <w:rFonts w:hint="eastAsia"/>
          <w:bCs/>
          <w:lang w:val="en"/>
        </w:rPr>
        <w:t>ment of</w:t>
      </w:r>
      <w:r w:rsidRPr="00B57F90">
        <w:rPr>
          <w:bCs/>
          <w:lang w:val="en"/>
        </w:rPr>
        <w:t xml:space="preserve"> </w:t>
      </w:r>
      <w:proofErr w:type="spellStart"/>
      <w:r w:rsidRPr="00B57F90">
        <w:rPr>
          <w:bCs/>
          <w:lang w:val="en"/>
        </w:rPr>
        <w:t>Lantau</w:t>
      </w:r>
      <w:proofErr w:type="spellEnd"/>
      <w:r w:rsidRPr="00B57F90">
        <w:rPr>
          <w:bCs/>
          <w:lang w:val="en"/>
        </w:rPr>
        <w:t xml:space="preserve"> Island </w:t>
      </w:r>
      <w:r w:rsidR="00E47CF5">
        <w:rPr>
          <w:rFonts w:hint="eastAsia"/>
          <w:bCs/>
          <w:lang w:val="en"/>
        </w:rPr>
        <w:t>in</w:t>
      </w:r>
      <w:r w:rsidRPr="00B57F90">
        <w:rPr>
          <w:rFonts w:hint="eastAsia"/>
          <w:bCs/>
          <w:lang w:val="en"/>
        </w:rPr>
        <w:t>to a service hub of</w:t>
      </w:r>
      <w:r w:rsidRPr="00B57F90">
        <w:rPr>
          <w:bCs/>
          <w:lang w:val="en"/>
        </w:rPr>
        <w:t xml:space="preserve"> the Greater Pearl River Delta and Asia; (c) conservation of natural assets</w:t>
      </w:r>
      <w:r w:rsidRPr="00B57F90">
        <w:rPr>
          <w:rFonts w:hint="eastAsia"/>
          <w:bCs/>
          <w:lang w:val="en"/>
        </w:rPr>
        <w:t xml:space="preserve"> in Hong Kong</w:t>
      </w:r>
      <w:r w:rsidRPr="00B57F90">
        <w:rPr>
          <w:bCs/>
          <w:lang w:val="en"/>
        </w:rPr>
        <w:t xml:space="preserve">; and </w:t>
      </w:r>
      <w:proofErr w:type="gramStart"/>
      <w:r w:rsidRPr="00B57F90">
        <w:rPr>
          <w:bCs/>
          <w:lang w:val="en"/>
        </w:rPr>
        <w:t xml:space="preserve">(iv) </w:t>
      </w:r>
      <w:r w:rsidRPr="00B57F90">
        <w:rPr>
          <w:rFonts w:hint="eastAsia"/>
          <w:bCs/>
          <w:lang w:val="en"/>
        </w:rPr>
        <w:t>development</w:t>
      </w:r>
      <w:proofErr w:type="gramEnd"/>
      <w:r w:rsidRPr="00B57F90">
        <w:rPr>
          <w:rFonts w:hint="eastAsia"/>
          <w:bCs/>
          <w:lang w:val="en"/>
        </w:rPr>
        <w:t xml:space="preserve"> of a </w:t>
      </w:r>
      <w:r w:rsidRPr="00B57F90">
        <w:rPr>
          <w:bCs/>
          <w:lang w:val="en"/>
        </w:rPr>
        <w:t>strategic growth area</w:t>
      </w:r>
      <w:r w:rsidRPr="00B57F90">
        <w:rPr>
          <w:rFonts w:hint="eastAsia"/>
          <w:bCs/>
          <w:lang w:val="en"/>
        </w:rPr>
        <w:t xml:space="preserve"> with a</w:t>
      </w:r>
      <w:r w:rsidRPr="00B57F90">
        <w:rPr>
          <w:bCs/>
          <w:lang w:val="en"/>
        </w:rPr>
        <w:t xml:space="preserve"> new </w:t>
      </w:r>
      <w:r w:rsidRPr="00B57F90">
        <w:rPr>
          <w:rFonts w:hint="eastAsia"/>
          <w:bCs/>
          <w:lang w:val="en"/>
        </w:rPr>
        <w:t xml:space="preserve">metropolis in </w:t>
      </w:r>
      <w:r w:rsidRPr="00B57F90">
        <w:rPr>
          <w:bCs/>
          <w:lang w:val="en"/>
        </w:rPr>
        <w:t xml:space="preserve">the central </w:t>
      </w:r>
      <w:r w:rsidRPr="00B57F90">
        <w:rPr>
          <w:rFonts w:hint="eastAsia"/>
          <w:bCs/>
          <w:lang w:val="en"/>
        </w:rPr>
        <w:t>w</w:t>
      </w:r>
      <w:r w:rsidRPr="00B57F90">
        <w:rPr>
          <w:bCs/>
          <w:lang w:val="en"/>
        </w:rPr>
        <w:t>aters.</w:t>
      </w:r>
      <w:r w:rsidRPr="00B57F90">
        <w:rPr>
          <w:rFonts w:hint="eastAsia"/>
          <w:bCs/>
          <w:lang w:val="en"/>
        </w:rPr>
        <w:t xml:space="preserve"> </w:t>
      </w:r>
      <w:r w:rsidRPr="00B57F90">
        <w:rPr>
          <w:bCs/>
          <w:lang w:val="en"/>
        </w:rPr>
        <w:t xml:space="preserve"> </w:t>
      </w:r>
      <w:r w:rsidRPr="00B57F90">
        <w:rPr>
          <w:rFonts w:hint="eastAsia"/>
          <w:bCs/>
          <w:lang w:val="en"/>
        </w:rPr>
        <w:t xml:space="preserve">The </w:t>
      </w:r>
      <w:r w:rsidRPr="00B57F90">
        <w:rPr>
          <w:bCs/>
          <w:lang w:val="en"/>
        </w:rPr>
        <w:t xml:space="preserve">Government established </w:t>
      </w:r>
      <w:r w:rsidRPr="00B57F90">
        <w:rPr>
          <w:rFonts w:hint="eastAsia"/>
          <w:bCs/>
          <w:lang w:val="en"/>
        </w:rPr>
        <w:t xml:space="preserve">the </w:t>
      </w:r>
      <w:proofErr w:type="spellStart"/>
      <w:r w:rsidRPr="00B57F90">
        <w:rPr>
          <w:bCs/>
          <w:lang w:val="en"/>
        </w:rPr>
        <w:t>Lantau</w:t>
      </w:r>
      <w:proofErr w:type="spellEnd"/>
      <w:r w:rsidRPr="00B57F90">
        <w:rPr>
          <w:bCs/>
          <w:lang w:val="en"/>
        </w:rPr>
        <w:t xml:space="preserve"> Development Advisory Committee</w:t>
      </w:r>
      <w:r w:rsidRPr="00B57F90">
        <w:rPr>
          <w:rFonts w:hint="eastAsia"/>
          <w:bCs/>
          <w:lang w:val="en"/>
        </w:rPr>
        <w:t xml:space="preserve"> </w:t>
      </w:r>
      <w:r w:rsidR="00E40D68">
        <w:rPr>
          <w:rFonts w:hint="eastAsia"/>
          <w:bCs/>
          <w:lang w:val="en"/>
        </w:rPr>
        <w:t>(</w:t>
      </w:r>
      <w:proofErr w:type="spellStart"/>
      <w:r w:rsidR="00E40D68">
        <w:rPr>
          <w:rFonts w:hint="eastAsia"/>
          <w:bCs/>
          <w:lang w:val="en"/>
        </w:rPr>
        <w:t>LanDAC</w:t>
      </w:r>
      <w:proofErr w:type="spellEnd"/>
      <w:r w:rsidR="00E40D68">
        <w:rPr>
          <w:rFonts w:hint="eastAsia"/>
          <w:bCs/>
          <w:lang w:val="en"/>
        </w:rPr>
        <w:t xml:space="preserve">) </w:t>
      </w:r>
      <w:r w:rsidRPr="00B57F90">
        <w:rPr>
          <w:rFonts w:hint="eastAsia"/>
          <w:bCs/>
          <w:lang w:val="en"/>
        </w:rPr>
        <w:t xml:space="preserve">and four </w:t>
      </w:r>
      <w:r w:rsidR="00D22848">
        <w:rPr>
          <w:rFonts w:hint="eastAsia"/>
          <w:bCs/>
          <w:lang w:val="en"/>
        </w:rPr>
        <w:t xml:space="preserve">subcommittees </w:t>
      </w:r>
      <w:r w:rsidRPr="00B57F90">
        <w:rPr>
          <w:rFonts w:hint="eastAsia"/>
          <w:bCs/>
          <w:lang w:val="en"/>
        </w:rPr>
        <w:t>thereunder</w:t>
      </w:r>
      <w:r w:rsidRPr="00B57F90">
        <w:rPr>
          <w:bCs/>
          <w:lang w:val="en"/>
        </w:rPr>
        <w:t xml:space="preserve"> in 2014 to </w:t>
      </w:r>
      <w:r w:rsidRPr="00B57F90">
        <w:rPr>
          <w:rFonts w:hint="eastAsia"/>
          <w:bCs/>
          <w:lang w:val="en"/>
        </w:rPr>
        <w:t xml:space="preserve">advise </w:t>
      </w:r>
      <w:r w:rsidR="00BB1BAD">
        <w:rPr>
          <w:rFonts w:hint="eastAsia"/>
          <w:bCs/>
          <w:lang w:val="en"/>
        </w:rPr>
        <w:t xml:space="preserve">on </w:t>
      </w:r>
      <w:r w:rsidRPr="00B57F90">
        <w:rPr>
          <w:rFonts w:hint="eastAsia"/>
          <w:bCs/>
          <w:lang w:val="en"/>
        </w:rPr>
        <w:t>the</w:t>
      </w:r>
      <w:r w:rsidRPr="00B57F90">
        <w:rPr>
          <w:bCs/>
          <w:lang w:val="en"/>
        </w:rPr>
        <w:t xml:space="preserve"> economic and social development strategies </w:t>
      </w:r>
      <w:r w:rsidRPr="00B57F90">
        <w:rPr>
          <w:rFonts w:hint="eastAsia"/>
          <w:bCs/>
          <w:lang w:val="en"/>
        </w:rPr>
        <w:t xml:space="preserve">for </w:t>
      </w:r>
      <w:proofErr w:type="spellStart"/>
      <w:r w:rsidRPr="00B57F90">
        <w:rPr>
          <w:bCs/>
          <w:lang w:val="en"/>
        </w:rPr>
        <w:t>Lantau</w:t>
      </w:r>
      <w:proofErr w:type="spellEnd"/>
      <w:r w:rsidRPr="00B57F90">
        <w:rPr>
          <w:rFonts w:hint="eastAsia"/>
          <w:bCs/>
        </w:rPr>
        <w:t xml:space="preserve"> Island and make its utmost to strike a balance between the needs </w:t>
      </w:r>
      <w:r w:rsidR="005C460D">
        <w:rPr>
          <w:rFonts w:hint="eastAsia"/>
          <w:bCs/>
        </w:rPr>
        <w:t xml:space="preserve">for </w:t>
      </w:r>
      <w:r w:rsidRPr="00B57F90">
        <w:rPr>
          <w:rFonts w:hint="eastAsia"/>
          <w:bCs/>
        </w:rPr>
        <w:t xml:space="preserve">development and conservation.  The DEVB would arrange for Members </w:t>
      </w:r>
      <w:r w:rsidR="00B20D9C">
        <w:rPr>
          <w:rFonts w:hint="eastAsia"/>
          <w:bCs/>
        </w:rPr>
        <w:t xml:space="preserve">to </w:t>
      </w:r>
      <w:r w:rsidRPr="00B57F90">
        <w:rPr>
          <w:rFonts w:hint="eastAsia"/>
          <w:bCs/>
        </w:rPr>
        <w:t xml:space="preserve">visit </w:t>
      </w:r>
      <w:proofErr w:type="spellStart"/>
      <w:r w:rsidRPr="00B57F90">
        <w:rPr>
          <w:rFonts w:hint="eastAsia"/>
          <w:bCs/>
        </w:rPr>
        <w:t>Lantau</w:t>
      </w:r>
      <w:proofErr w:type="spellEnd"/>
      <w:r w:rsidRPr="00B57F90">
        <w:rPr>
          <w:rFonts w:hint="eastAsia"/>
          <w:bCs/>
        </w:rPr>
        <w:t xml:space="preserve"> Island in mid</w:t>
      </w:r>
      <w:r w:rsidR="00747A46">
        <w:rPr>
          <w:rFonts w:hint="eastAsia"/>
          <w:bCs/>
        </w:rPr>
        <w:t>-2015</w:t>
      </w:r>
      <w:r w:rsidRPr="00B57F90">
        <w:rPr>
          <w:rFonts w:hint="eastAsia"/>
          <w:bCs/>
        </w:rPr>
        <w:t xml:space="preserve"> to </w:t>
      </w:r>
      <w:r w:rsidRPr="00B57F90">
        <w:rPr>
          <w:bCs/>
        </w:rPr>
        <w:t>familiarise</w:t>
      </w:r>
      <w:r w:rsidRPr="00B57F90">
        <w:rPr>
          <w:rFonts w:hint="eastAsia"/>
          <w:bCs/>
        </w:rPr>
        <w:t xml:space="preserve"> Members with the present condition and future </w:t>
      </w:r>
      <w:r w:rsidRPr="00B57F90">
        <w:rPr>
          <w:bCs/>
        </w:rPr>
        <w:t>development</w:t>
      </w:r>
      <w:r w:rsidRPr="00B57F90">
        <w:rPr>
          <w:rFonts w:hint="eastAsia"/>
          <w:bCs/>
        </w:rPr>
        <w:t xml:space="preserve"> potential of </w:t>
      </w:r>
      <w:proofErr w:type="spellStart"/>
      <w:r w:rsidRPr="00B57F90">
        <w:rPr>
          <w:rFonts w:hint="eastAsia"/>
          <w:bCs/>
        </w:rPr>
        <w:t>Lantau</w:t>
      </w:r>
      <w:proofErr w:type="spellEnd"/>
      <w:r w:rsidRPr="00B57F90">
        <w:rPr>
          <w:rFonts w:hint="eastAsia"/>
          <w:bCs/>
        </w:rPr>
        <w:t xml:space="preserve"> Island.  She </w:t>
      </w:r>
      <w:r w:rsidR="004A7EFD">
        <w:rPr>
          <w:rFonts w:hint="eastAsia"/>
          <w:bCs/>
        </w:rPr>
        <w:t xml:space="preserve">appealed for </w:t>
      </w:r>
      <w:r w:rsidRPr="00B57F90">
        <w:rPr>
          <w:rFonts w:hint="eastAsia"/>
          <w:bCs/>
        </w:rPr>
        <w:t>Members</w:t>
      </w:r>
      <w:r w:rsidR="004A7EFD">
        <w:rPr>
          <w:bCs/>
        </w:rPr>
        <w:t>’</w:t>
      </w:r>
      <w:r w:rsidRPr="00B57F90">
        <w:rPr>
          <w:rFonts w:hint="eastAsia"/>
          <w:bCs/>
        </w:rPr>
        <w:t xml:space="preserve"> </w:t>
      </w:r>
      <w:r w:rsidR="004A7EFD">
        <w:rPr>
          <w:rFonts w:hint="eastAsia"/>
          <w:bCs/>
        </w:rPr>
        <w:t>active participation</w:t>
      </w:r>
      <w:r w:rsidRPr="00B57F90">
        <w:rPr>
          <w:rFonts w:hint="eastAsia"/>
          <w:bCs/>
        </w:rPr>
        <w:t>.</w:t>
      </w:r>
    </w:p>
    <w:p w:rsidR="00B72B1A" w:rsidRPr="00B57F90" w:rsidRDefault="00B72B1A" w:rsidP="00B57F90">
      <w:pPr>
        <w:pStyle w:val="af9"/>
        <w:tabs>
          <w:tab w:val="left" w:pos="851"/>
        </w:tabs>
        <w:adjustRightInd w:val="0"/>
        <w:snapToGrid w:val="0"/>
        <w:ind w:leftChars="0" w:left="0"/>
        <w:jc w:val="both"/>
        <w:textAlignment w:val="baseline"/>
        <w:rPr>
          <w:bCs/>
        </w:rPr>
      </w:pPr>
    </w:p>
    <w:p w:rsidR="00B72B1A" w:rsidRPr="00B57F90" w:rsidRDefault="00B72B1A" w:rsidP="00B57F90">
      <w:pPr>
        <w:pStyle w:val="af9"/>
        <w:tabs>
          <w:tab w:val="left" w:pos="851"/>
        </w:tabs>
        <w:adjustRightInd w:val="0"/>
        <w:snapToGrid w:val="0"/>
        <w:ind w:leftChars="0" w:left="0"/>
        <w:jc w:val="both"/>
        <w:textAlignment w:val="baseline"/>
        <w:rPr>
          <w:rFonts w:eastAsia="華康細明體"/>
        </w:rPr>
      </w:pPr>
      <w:r w:rsidRPr="00B57F90">
        <w:rPr>
          <w:rFonts w:hint="eastAsia"/>
          <w:bCs/>
        </w:rPr>
        <w:t>68.</w:t>
      </w:r>
      <w:r w:rsidRPr="00B57F90">
        <w:rPr>
          <w:rFonts w:hint="eastAsia"/>
          <w:bCs/>
        </w:rPr>
        <w:tab/>
      </w:r>
      <w:r w:rsidRPr="00B57F90">
        <w:rPr>
          <w:rFonts w:hint="eastAsia"/>
          <w:u w:val="single"/>
        </w:rPr>
        <w:t>The Chairman</w:t>
      </w:r>
      <w:r w:rsidRPr="00B57F90">
        <w:rPr>
          <w:rFonts w:hint="eastAsia"/>
        </w:rPr>
        <w:t xml:space="preserve"> </w:t>
      </w:r>
      <w:r w:rsidRPr="00B57F90">
        <w:t>invited Members to express their views.  The main points of their comments were as follows:</w:t>
      </w:r>
    </w:p>
    <w:p w:rsidR="00B72B1A" w:rsidRPr="00B57F90" w:rsidRDefault="00B72B1A" w:rsidP="00B57F90">
      <w:pPr>
        <w:tabs>
          <w:tab w:val="left" w:pos="851"/>
        </w:tabs>
        <w:adjustRightInd w:val="0"/>
        <w:snapToGrid w:val="0"/>
        <w:jc w:val="both"/>
      </w:pPr>
    </w:p>
    <w:p w:rsidR="00B72B1A" w:rsidRPr="00B57F90" w:rsidRDefault="00B72B1A" w:rsidP="001D6F51">
      <w:pPr>
        <w:pStyle w:val="af9"/>
        <w:tabs>
          <w:tab w:val="left" w:pos="851"/>
        </w:tabs>
        <w:adjustRightInd w:val="0"/>
        <w:snapToGrid w:val="0"/>
        <w:ind w:leftChars="0" w:left="1418" w:hanging="567"/>
        <w:jc w:val="both"/>
        <w:rPr>
          <w:rFonts w:eastAsia="華康細明體"/>
        </w:rPr>
      </w:pPr>
      <w:r w:rsidRPr="00B57F90">
        <w:rPr>
          <w:rFonts w:eastAsia="華康細明體" w:hint="eastAsia"/>
        </w:rPr>
        <w:t>(a)</w:t>
      </w:r>
      <w:r w:rsidRPr="00B57F90">
        <w:rPr>
          <w:rFonts w:eastAsia="華康細明體"/>
        </w:rPr>
        <w:tab/>
      </w:r>
      <w:r w:rsidRPr="00B57F90">
        <w:rPr>
          <w:rFonts w:hint="eastAsia"/>
          <w:u w:val="single"/>
        </w:rPr>
        <w:t>Mr CHAN C</w:t>
      </w:r>
      <w:r w:rsidRPr="00B57F90">
        <w:rPr>
          <w:u w:val="single"/>
        </w:rPr>
        <w:t>h</w:t>
      </w:r>
      <w:r w:rsidRPr="00B57F90">
        <w:rPr>
          <w:rFonts w:hint="eastAsia"/>
          <w:u w:val="single"/>
        </w:rPr>
        <w:t>oi-hi</w:t>
      </w:r>
      <w:r w:rsidRPr="00B57F90">
        <w:rPr>
          <w:rFonts w:hint="eastAsia"/>
        </w:rPr>
        <w:t xml:space="preserve"> enquired whether a bridge linking </w:t>
      </w:r>
      <w:proofErr w:type="spellStart"/>
      <w:r w:rsidRPr="00B57F90">
        <w:rPr>
          <w:rFonts w:hint="eastAsia"/>
        </w:rPr>
        <w:t>Lantau</w:t>
      </w:r>
      <w:proofErr w:type="spellEnd"/>
      <w:r w:rsidRPr="00B57F90">
        <w:rPr>
          <w:rFonts w:hint="eastAsia"/>
        </w:rPr>
        <w:t xml:space="preserve"> Island and Hong Kong Island would be built.  Furthermore, apart from </w:t>
      </w:r>
      <w:r w:rsidRPr="00B57F90">
        <w:t xml:space="preserve">the </w:t>
      </w:r>
      <w:r w:rsidRPr="00BF4052">
        <w:t xml:space="preserve">One-hour </w:t>
      </w:r>
      <w:r w:rsidR="00AC695F">
        <w:rPr>
          <w:rFonts w:hint="eastAsia"/>
        </w:rPr>
        <w:t>intercity traffic circle</w:t>
      </w:r>
      <w:r w:rsidRPr="00B57F90">
        <w:t xml:space="preserve">, </w:t>
      </w:r>
      <w:r w:rsidR="00F36F80">
        <w:rPr>
          <w:rFonts w:hint="eastAsia"/>
        </w:rPr>
        <w:t xml:space="preserve">he enquired </w:t>
      </w:r>
      <w:r w:rsidRPr="00B57F90">
        <w:rPr>
          <w:rFonts w:hint="eastAsia"/>
        </w:rPr>
        <w:t xml:space="preserve">how </w:t>
      </w:r>
      <w:proofErr w:type="spellStart"/>
      <w:r w:rsidRPr="00B57F90">
        <w:rPr>
          <w:rFonts w:hint="eastAsia"/>
        </w:rPr>
        <w:t>Lantau</w:t>
      </w:r>
      <w:proofErr w:type="spellEnd"/>
      <w:r w:rsidRPr="00B57F90">
        <w:rPr>
          <w:rFonts w:hint="eastAsia"/>
        </w:rPr>
        <w:t xml:space="preserve"> Island would </w:t>
      </w:r>
      <w:r w:rsidR="00C236AD">
        <w:rPr>
          <w:rFonts w:hint="eastAsia"/>
        </w:rPr>
        <w:t xml:space="preserve">connect </w:t>
      </w:r>
      <w:r w:rsidRPr="00B57F90">
        <w:rPr>
          <w:rFonts w:hint="eastAsia"/>
        </w:rPr>
        <w:t xml:space="preserve">with </w:t>
      </w:r>
      <w:r w:rsidR="006E785A">
        <w:rPr>
          <w:rFonts w:hint="eastAsia"/>
        </w:rPr>
        <w:t xml:space="preserve">nearby districts </w:t>
      </w:r>
      <w:r w:rsidRPr="00B57F90">
        <w:rPr>
          <w:rFonts w:hint="eastAsia"/>
        </w:rPr>
        <w:lastRenderedPageBreak/>
        <w:t xml:space="preserve">in </w:t>
      </w:r>
      <w:r w:rsidR="00320F71">
        <w:rPr>
          <w:rFonts w:hint="eastAsia"/>
        </w:rPr>
        <w:t xml:space="preserve">other </w:t>
      </w:r>
      <w:r w:rsidRPr="00B57F90">
        <w:rPr>
          <w:rFonts w:hint="eastAsia"/>
        </w:rPr>
        <w:t>aspects.</w:t>
      </w:r>
    </w:p>
    <w:p w:rsidR="00B72B1A" w:rsidRPr="00B57F90" w:rsidRDefault="00B72B1A" w:rsidP="001D6F51">
      <w:pPr>
        <w:pStyle w:val="af9"/>
        <w:tabs>
          <w:tab w:val="left" w:pos="851"/>
        </w:tabs>
        <w:adjustRightInd w:val="0"/>
        <w:snapToGrid w:val="0"/>
        <w:ind w:leftChars="0" w:left="1418" w:hanging="567"/>
        <w:jc w:val="both"/>
      </w:pPr>
    </w:p>
    <w:p w:rsidR="00B72B1A" w:rsidRDefault="00B72B1A" w:rsidP="001D6F51">
      <w:pPr>
        <w:pStyle w:val="af9"/>
        <w:tabs>
          <w:tab w:val="left" w:pos="851"/>
        </w:tabs>
        <w:adjustRightInd w:val="0"/>
        <w:snapToGrid w:val="0"/>
        <w:ind w:leftChars="0" w:left="1418" w:hanging="567"/>
        <w:jc w:val="both"/>
        <w:rPr>
          <w:bCs/>
          <w:lang w:val="en"/>
        </w:rPr>
      </w:pPr>
      <w:r w:rsidRPr="00B57F90">
        <w:rPr>
          <w:rFonts w:hint="eastAsia"/>
        </w:rPr>
        <w:t>(</w:t>
      </w:r>
      <w:r w:rsidRPr="00B57F90">
        <w:t>b</w:t>
      </w:r>
      <w:r w:rsidRPr="00B57F90">
        <w:rPr>
          <w:rFonts w:hint="eastAsia"/>
        </w:rPr>
        <w:t>)</w:t>
      </w:r>
      <w:r w:rsidRPr="00B57F90">
        <w:tab/>
      </w:r>
      <w:r w:rsidRPr="00B57F90">
        <w:rPr>
          <w:rFonts w:hint="eastAsia"/>
          <w:u w:val="single"/>
        </w:rPr>
        <w:t>Ms CHENG Lai-king</w:t>
      </w:r>
      <w:r w:rsidRPr="00B57F90">
        <w:rPr>
          <w:rFonts w:hint="eastAsia"/>
        </w:rPr>
        <w:t xml:space="preserve"> enquired whether a bridge would be built at </w:t>
      </w:r>
      <w:proofErr w:type="spellStart"/>
      <w:r w:rsidRPr="00B57F90">
        <w:rPr>
          <w:rFonts w:hint="eastAsia"/>
        </w:rPr>
        <w:t>Kau</w:t>
      </w:r>
      <w:proofErr w:type="spellEnd"/>
      <w:r w:rsidRPr="00B57F90">
        <w:rPr>
          <w:rFonts w:hint="eastAsia"/>
        </w:rPr>
        <w:t xml:space="preserve"> Yi </w:t>
      </w:r>
      <w:proofErr w:type="spellStart"/>
      <w:r w:rsidRPr="00B57F90">
        <w:rPr>
          <w:rFonts w:hint="eastAsia"/>
        </w:rPr>
        <w:t>Chau</w:t>
      </w:r>
      <w:proofErr w:type="spellEnd"/>
      <w:r w:rsidRPr="00B57F90">
        <w:rPr>
          <w:rFonts w:hint="eastAsia"/>
        </w:rPr>
        <w:t xml:space="preserve">, which was situated between </w:t>
      </w:r>
      <w:r w:rsidR="007246BB">
        <w:rPr>
          <w:rFonts w:hint="eastAsia"/>
        </w:rPr>
        <w:t>E</w:t>
      </w:r>
      <w:r w:rsidR="008D6D63">
        <w:rPr>
          <w:rFonts w:hint="eastAsia"/>
        </w:rPr>
        <w:t xml:space="preserve">ast </w:t>
      </w:r>
      <w:proofErr w:type="spellStart"/>
      <w:r w:rsidRPr="00B57F90">
        <w:rPr>
          <w:rFonts w:hint="eastAsia"/>
        </w:rPr>
        <w:t>Lantau</w:t>
      </w:r>
      <w:proofErr w:type="spellEnd"/>
      <w:r w:rsidRPr="00B57F90">
        <w:rPr>
          <w:rFonts w:hint="eastAsia"/>
        </w:rPr>
        <w:t xml:space="preserve"> and Hong Kong Island West.  She said that there </w:t>
      </w:r>
      <w:r w:rsidRPr="00B57F90">
        <w:t>were</w:t>
      </w:r>
      <w:r w:rsidRPr="00B57F90">
        <w:rPr>
          <w:rFonts w:hint="eastAsia"/>
        </w:rPr>
        <w:t xml:space="preserve"> a large number of undeveloped quality country parks</w:t>
      </w:r>
      <w:r w:rsidR="00970C35">
        <w:rPr>
          <w:rFonts w:hint="eastAsia"/>
        </w:rPr>
        <w:t xml:space="preserve"> in </w:t>
      </w:r>
      <w:proofErr w:type="spellStart"/>
      <w:r w:rsidR="00970C35">
        <w:rPr>
          <w:rFonts w:hint="eastAsia"/>
        </w:rPr>
        <w:t>Lantau</w:t>
      </w:r>
      <w:proofErr w:type="spellEnd"/>
      <w:r w:rsidR="00970C35">
        <w:rPr>
          <w:rFonts w:hint="eastAsia"/>
        </w:rPr>
        <w:t xml:space="preserve"> Island</w:t>
      </w:r>
      <w:r w:rsidRPr="00B57F90">
        <w:rPr>
          <w:rFonts w:hint="eastAsia"/>
        </w:rPr>
        <w:t xml:space="preserve">.  The natural environment might be damaged if </w:t>
      </w:r>
      <w:proofErr w:type="spellStart"/>
      <w:r w:rsidR="006E6A44">
        <w:rPr>
          <w:rFonts w:hint="eastAsia"/>
        </w:rPr>
        <w:t>Lantau</w:t>
      </w:r>
      <w:proofErr w:type="spellEnd"/>
      <w:r w:rsidR="006E6A44">
        <w:rPr>
          <w:rFonts w:hint="eastAsia"/>
        </w:rPr>
        <w:t xml:space="preserve"> Island was </w:t>
      </w:r>
      <w:r w:rsidRPr="00B57F90">
        <w:rPr>
          <w:rFonts w:hint="eastAsia"/>
        </w:rPr>
        <w:t xml:space="preserve">developed into </w:t>
      </w:r>
      <w:r w:rsidR="00F24D94">
        <w:rPr>
          <w:rFonts w:hint="eastAsia"/>
        </w:rPr>
        <w:t xml:space="preserve">a </w:t>
      </w:r>
      <w:r w:rsidRPr="00B57F90">
        <w:rPr>
          <w:rFonts w:hint="eastAsia"/>
        </w:rPr>
        <w:t xml:space="preserve">prime business district in future.  Moreover, she enquired how much public money had been spent on the research </w:t>
      </w:r>
      <w:r w:rsidR="00F3786B">
        <w:rPr>
          <w:rFonts w:hint="eastAsia"/>
        </w:rPr>
        <w:t>to date</w:t>
      </w:r>
      <w:r w:rsidRPr="00B57F90">
        <w:rPr>
          <w:rFonts w:hint="eastAsia"/>
        </w:rPr>
        <w:t xml:space="preserve">.  She pointed out that while the </w:t>
      </w:r>
      <w:r w:rsidR="00BA185D">
        <w:rPr>
          <w:rFonts w:hint="eastAsia"/>
        </w:rPr>
        <w:t>DEVB emphasised</w:t>
      </w:r>
      <w:r w:rsidR="00BA185D" w:rsidRPr="00B57F90">
        <w:rPr>
          <w:rFonts w:hint="eastAsia"/>
        </w:rPr>
        <w:t xml:space="preserve"> </w:t>
      </w:r>
      <w:r w:rsidRPr="00B57F90">
        <w:rPr>
          <w:rFonts w:hint="eastAsia"/>
        </w:rPr>
        <w:t xml:space="preserve">the close relationship between the project and the C&amp;W District, there was no Member </w:t>
      </w:r>
      <w:r w:rsidR="00DA3B4E">
        <w:rPr>
          <w:rFonts w:hint="eastAsia"/>
        </w:rPr>
        <w:t xml:space="preserve">from </w:t>
      </w:r>
      <w:r w:rsidRPr="00B57F90">
        <w:rPr>
          <w:rFonts w:hint="eastAsia"/>
        </w:rPr>
        <w:t xml:space="preserve">Hong Kong Island in the </w:t>
      </w:r>
      <w:proofErr w:type="spellStart"/>
      <w:r w:rsidRPr="00B57F90">
        <w:rPr>
          <w:bCs/>
          <w:lang w:val="en"/>
        </w:rPr>
        <w:t>LanDAC</w:t>
      </w:r>
      <w:proofErr w:type="spellEnd"/>
      <w:r w:rsidRPr="00B57F90">
        <w:rPr>
          <w:rFonts w:hint="eastAsia"/>
          <w:bCs/>
          <w:lang w:val="en"/>
        </w:rPr>
        <w:t xml:space="preserve">.  She considered that the </w:t>
      </w:r>
      <w:r w:rsidR="005C1F6D">
        <w:rPr>
          <w:rFonts w:hint="eastAsia"/>
          <w:bCs/>
          <w:lang w:val="en"/>
        </w:rPr>
        <w:t xml:space="preserve">membership </w:t>
      </w:r>
      <w:r w:rsidRPr="00B57F90">
        <w:rPr>
          <w:rFonts w:hint="eastAsia"/>
          <w:bCs/>
          <w:lang w:val="en"/>
        </w:rPr>
        <w:t xml:space="preserve">of the </w:t>
      </w:r>
      <w:proofErr w:type="spellStart"/>
      <w:r w:rsidR="0086252F">
        <w:rPr>
          <w:rFonts w:hint="eastAsia"/>
          <w:bCs/>
          <w:lang w:val="en"/>
        </w:rPr>
        <w:t>LanDAC</w:t>
      </w:r>
      <w:proofErr w:type="spellEnd"/>
      <w:r w:rsidR="0086252F">
        <w:rPr>
          <w:rFonts w:hint="eastAsia"/>
          <w:bCs/>
          <w:lang w:val="en"/>
        </w:rPr>
        <w:t xml:space="preserve"> </w:t>
      </w:r>
      <w:r w:rsidR="00493164">
        <w:rPr>
          <w:rFonts w:hint="eastAsia"/>
          <w:bCs/>
          <w:lang w:val="en"/>
        </w:rPr>
        <w:t xml:space="preserve">was </w:t>
      </w:r>
      <w:r w:rsidR="005C1F6D">
        <w:rPr>
          <w:rFonts w:hint="eastAsia"/>
          <w:bCs/>
          <w:lang w:val="en"/>
        </w:rPr>
        <w:t xml:space="preserve">not </w:t>
      </w:r>
      <w:r w:rsidR="000E6BC6">
        <w:rPr>
          <w:rFonts w:hint="eastAsia"/>
          <w:bCs/>
          <w:lang w:val="en"/>
        </w:rPr>
        <w:t>representative</w:t>
      </w:r>
      <w:r w:rsidR="008163AB">
        <w:rPr>
          <w:rFonts w:hint="eastAsia"/>
          <w:bCs/>
          <w:lang w:val="en"/>
        </w:rPr>
        <w:t xml:space="preserve"> enough</w:t>
      </w:r>
      <w:r w:rsidRPr="00B57F90">
        <w:rPr>
          <w:rFonts w:hint="eastAsia"/>
          <w:bCs/>
          <w:lang w:val="en"/>
        </w:rPr>
        <w:t>.</w:t>
      </w:r>
    </w:p>
    <w:p w:rsidR="001D6F51" w:rsidRPr="00B57F90" w:rsidRDefault="001D6F51" w:rsidP="001D6F51">
      <w:pPr>
        <w:pStyle w:val="af9"/>
        <w:tabs>
          <w:tab w:val="left" w:pos="851"/>
        </w:tabs>
        <w:adjustRightInd w:val="0"/>
        <w:snapToGrid w:val="0"/>
        <w:ind w:leftChars="0" w:left="1418" w:hanging="567"/>
        <w:jc w:val="both"/>
      </w:pPr>
    </w:p>
    <w:p w:rsidR="00B72B1A" w:rsidRPr="00B57F90" w:rsidRDefault="00B72B1A" w:rsidP="006953B7">
      <w:pPr>
        <w:pStyle w:val="af9"/>
        <w:numPr>
          <w:ilvl w:val="0"/>
          <w:numId w:val="11"/>
        </w:numPr>
        <w:tabs>
          <w:tab w:val="left" w:pos="851"/>
        </w:tabs>
        <w:adjustRightInd w:val="0"/>
        <w:snapToGrid w:val="0"/>
        <w:ind w:leftChars="0" w:left="1418" w:hanging="567"/>
        <w:jc w:val="both"/>
        <w:rPr>
          <w:rFonts w:eastAsia="華康細明體"/>
        </w:rPr>
      </w:pPr>
      <w:r w:rsidRPr="00B57F90">
        <w:rPr>
          <w:rFonts w:hint="eastAsia"/>
          <w:u w:val="single"/>
        </w:rPr>
        <w:t>Mr Sidney LEE</w:t>
      </w:r>
      <w:r w:rsidRPr="00B57F90">
        <w:rPr>
          <w:rFonts w:hint="eastAsia"/>
        </w:rPr>
        <w:t xml:space="preserve"> hoped that the Government could consider opening some restricted areas in the development of </w:t>
      </w:r>
      <w:proofErr w:type="spellStart"/>
      <w:r w:rsidRPr="00B57F90">
        <w:rPr>
          <w:rFonts w:hint="eastAsia"/>
        </w:rPr>
        <w:t>Lantau</w:t>
      </w:r>
      <w:proofErr w:type="spellEnd"/>
      <w:r w:rsidRPr="00B57F90">
        <w:rPr>
          <w:rFonts w:hint="eastAsia"/>
        </w:rPr>
        <w:t xml:space="preserve"> Island for the convenience of residents or visitors.</w:t>
      </w:r>
    </w:p>
    <w:p w:rsidR="00B72B1A" w:rsidRPr="00B57F90" w:rsidRDefault="00B72B1A" w:rsidP="001D6F51">
      <w:pPr>
        <w:pStyle w:val="af9"/>
        <w:tabs>
          <w:tab w:val="left" w:pos="851"/>
        </w:tabs>
        <w:adjustRightInd w:val="0"/>
        <w:snapToGrid w:val="0"/>
        <w:ind w:leftChars="0" w:left="1418" w:hanging="567"/>
        <w:jc w:val="both"/>
        <w:rPr>
          <w:rFonts w:eastAsia="華康細明體"/>
        </w:rPr>
      </w:pPr>
    </w:p>
    <w:p w:rsidR="00B72B1A" w:rsidRPr="00B57F90" w:rsidRDefault="00B72B1A" w:rsidP="006953B7">
      <w:pPr>
        <w:pStyle w:val="af9"/>
        <w:numPr>
          <w:ilvl w:val="0"/>
          <w:numId w:val="11"/>
        </w:numPr>
        <w:tabs>
          <w:tab w:val="left" w:pos="851"/>
        </w:tabs>
        <w:adjustRightInd w:val="0"/>
        <w:snapToGrid w:val="0"/>
        <w:ind w:leftChars="0" w:left="1418" w:hanging="567"/>
        <w:jc w:val="both"/>
        <w:rPr>
          <w:rFonts w:eastAsia="華康細明體"/>
        </w:rPr>
      </w:pPr>
      <w:r w:rsidRPr="00B57F90">
        <w:rPr>
          <w:rFonts w:eastAsia="華康細明體" w:hint="eastAsia"/>
          <w:u w:val="single"/>
        </w:rPr>
        <w:t>The Vice-chairman</w:t>
      </w:r>
      <w:r w:rsidRPr="00B57F90">
        <w:rPr>
          <w:rFonts w:eastAsia="華康細明體" w:hint="eastAsia"/>
        </w:rPr>
        <w:t xml:space="preserve"> said that the development of </w:t>
      </w:r>
      <w:proofErr w:type="spellStart"/>
      <w:r w:rsidRPr="00B57F90">
        <w:rPr>
          <w:rFonts w:eastAsia="華康細明體" w:hint="eastAsia"/>
        </w:rPr>
        <w:t>Kau</w:t>
      </w:r>
      <w:proofErr w:type="spellEnd"/>
      <w:r w:rsidRPr="00B57F90">
        <w:rPr>
          <w:rFonts w:eastAsia="華康細明體" w:hint="eastAsia"/>
        </w:rPr>
        <w:t xml:space="preserve"> Yi </w:t>
      </w:r>
      <w:proofErr w:type="spellStart"/>
      <w:r w:rsidRPr="00B57F90">
        <w:rPr>
          <w:rFonts w:eastAsia="華康細明體" w:hint="eastAsia"/>
        </w:rPr>
        <w:t>Chau</w:t>
      </w:r>
      <w:proofErr w:type="spellEnd"/>
      <w:r w:rsidRPr="00B57F90">
        <w:rPr>
          <w:rFonts w:eastAsia="華康細明體" w:hint="eastAsia"/>
        </w:rPr>
        <w:t xml:space="preserve"> would affect the long-term development and planning of the Western District, in particular the railway or tunnel-related planning</w:t>
      </w:r>
      <w:r w:rsidR="008E18E3">
        <w:rPr>
          <w:rFonts w:eastAsia="華康細明體" w:hint="eastAsia"/>
        </w:rPr>
        <w:t>.</w:t>
      </w:r>
      <w:r w:rsidRPr="00B57F90">
        <w:rPr>
          <w:rFonts w:eastAsia="華康細明體" w:hint="eastAsia"/>
        </w:rPr>
        <w:t xml:space="preserve"> </w:t>
      </w:r>
      <w:r w:rsidR="0046484A">
        <w:rPr>
          <w:rFonts w:eastAsia="華康細明體" w:hint="eastAsia"/>
        </w:rPr>
        <w:t xml:space="preserve"> </w:t>
      </w:r>
      <w:r w:rsidR="00A8272F">
        <w:rPr>
          <w:rFonts w:eastAsia="華康細明體" w:hint="eastAsia"/>
        </w:rPr>
        <w:t xml:space="preserve">It was essential to make </w:t>
      </w:r>
      <w:r w:rsidR="00264BF0">
        <w:rPr>
          <w:rFonts w:eastAsia="華康細明體"/>
        </w:rPr>
        <w:t>accommodat</w:t>
      </w:r>
      <w:r w:rsidR="00A8272F">
        <w:rPr>
          <w:rFonts w:eastAsia="華康細明體" w:hint="eastAsia"/>
        </w:rPr>
        <w:t>ions</w:t>
      </w:r>
      <w:r w:rsidR="00264BF0">
        <w:rPr>
          <w:rFonts w:eastAsia="華康細明體" w:hint="eastAsia"/>
        </w:rPr>
        <w:t xml:space="preserve"> </w:t>
      </w:r>
      <w:r w:rsidR="00A8272F">
        <w:rPr>
          <w:rFonts w:eastAsia="華康細明體" w:hint="eastAsia"/>
        </w:rPr>
        <w:t xml:space="preserve">to </w:t>
      </w:r>
      <w:r w:rsidR="00264BF0">
        <w:rPr>
          <w:rFonts w:eastAsia="華康細明體"/>
        </w:rPr>
        <w:t>other</w:t>
      </w:r>
      <w:r w:rsidR="00264BF0">
        <w:rPr>
          <w:rFonts w:eastAsia="華康細明體" w:hint="eastAsia"/>
        </w:rPr>
        <w:t xml:space="preserve"> projects in the </w:t>
      </w:r>
      <w:r w:rsidRPr="00B57F90">
        <w:rPr>
          <w:rFonts w:eastAsia="華康細明體" w:hint="eastAsia"/>
        </w:rPr>
        <w:t xml:space="preserve">community.  With the continuous development of the Western District, confirmed projects could hardly be changed.  Therefore, he hoped that the DEVB could explain the planning and </w:t>
      </w:r>
      <w:r w:rsidR="00B224DF">
        <w:rPr>
          <w:rFonts w:eastAsia="華康細明體" w:hint="eastAsia"/>
        </w:rPr>
        <w:t xml:space="preserve">the </w:t>
      </w:r>
      <w:r w:rsidR="00B91210">
        <w:rPr>
          <w:rFonts w:eastAsia="華康細明體" w:hint="eastAsia"/>
        </w:rPr>
        <w:t xml:space="preserve">accommodations </w:t>
      </w:r>
      <w:r w:rsidR="00B224DF">
        <w:rPr>
          <w:rFonts w:eastAsia="華康細明體" w:hint="eastAsia"/>
        </w:rPr>
        <w:t xml:space="preserve">to </w:t>
      </w:r>
      <w:r w:rsidR="0033423B">
        <w:rPr>
          <w:rFonts w:eastAsia="華康細明體" w:hint="eastAsia"/>
        </w:rPr>
        <w:t xml:space="preserve">other </w:t>
      </w:r>
      <w:r w:rsidRPr="00B57F90">
        <w:rPr>
          <w:rFonts w:eastAsia="華康細明體" w:hint="eastAsia"/>
        </w:rPr>
        <w:t xml:space="preserve">community </w:t>
      </w:r>
      <w:r w:rsidR="0033423B">
        <w:rPr>
          <w:rFonts w:eastAsia="華康細明體" w:hint="eastAsia"/>
        </w:rPr>
        <w:t xml:space="preserve">projects </w:t>
      </w:r>
      <w:r w:rsidRPr="00B57F90">
        <w:rPr>
          <w:rFonts w:eastAsia="華康細明體" w:hint="eastAsia"/>
        </w:rPr>
        <w:t>as soon as possible.</w:t>
      </w:r>
    </w:p>
    <w:p w:rsidR="00B72B1A" w:rsidRPr="00B57F90" w:rsidRDefault="00B72B1A" w:rsidP="00B57F90">
      <w:pPr>
        <w:tabs>
          <w:tab w:val="left" w:pos="851"/>
        </w:tabs>
        <w:adjustRightInd w:val="0"/>
        <w:snapToGrid w:val="0"/>
        <w:jc w:val="both"/>
        <w:textAlignment w:val="baseline"/>
      </w:pPr>
    </w:p>
    <w:p w:rsidR="00B72B1A" w:rsidRPr="00B57F90" w:rsidRDefault="00B72B1A" w:rsidP="006953B7">
      <w:pPr>
        <w:pStyle w:val="af9"/>
        <w:numPr>
          <w:ilvl w:val="0"/>
          <w:numId w:val="12"/>
        </w:numPr>
        <w:tabs>
          <w:tab w:val="left" w:pos="851"/>
        </w:tabs>
        <w:adjustRightInd w:val="0"/>
        <w:snapToGrid w:val="0"/>
        <w:ind w:leftChars="0" w:left="0" w:firstLine="0"/>
        <w:jc w:val="both"/>
        <w:textAlignment w:val="baseline"/>
      </w:pPr>
      <w:r w:rsidRPr="00B57F90">
        <w:rPr>
          <w:rFonts w:hint="eastAsia"/>
          <w:u w:val="single"/>
        </w:rPr>
        <w:t>Miss Janet WONG</w:t>
      </w:r>
      <w:r w:rsidRPr="00B57F90">
        <w:rPr>
          <w:rFonts w:hint="eastAsia"/>
        </w:rPr>
        <w:t xml:space="preserve"> of the DEVB gave a consolidated response as follows:</w:t>
      </w:r>
    </w:p>
    <w:p w:rsidR="00B72B1A" w:rsidRPr="00B57F90" w:rsidRDefault="00B72B1A" w:rsidP="00B57F90">
      <w:pPr>
        <w:tabs>
          <w:tab w:val="left" w:pos="851"/>
        </w:tabs>
        <w:adjustRightInd w:val="0"/>
        <w:snapToGrid w:val="0"/>
        <w:jc w:val="both"/>
      </w:pPr>
    </w:p>
    <w:p w:rsidR="00B72B1A" w:rsidRPr="00B57F90" w:rsidRDefault="00B72B1A" w:rsidP="006953B7">
      <w:pPr>
        <w:pStyle w:val="af9"/>
        <w:numPr>
          <w:ilvl w:val="0"/>
          <w:numId w:val="26"/>
        </w:numPr>
        <w:tabs>
          <w:tab w:val="left" w:pos="851"/>
        </w:tabs>
        <w:adjustRightInd w:val="0"/>
        <w:snapToGrid w:val="0"/>
        <w:ind w:leftChars="0" w:left="1418" w:hanging="567"/>
        <w:jc w:val="both"/>
        <w:rPr>
          <w:color w:val="000000"/>
        </w:rPr>
      </w:pPr>
      <w:r w:rsidRPr="00B57F90">
        <w:rPr>
          <w:rFonts w:hint="eastAsia"/>
          <w:color w:val="000000"/>
        </w:rPr>
        <w:t>Due to the filibuster</w:t>
      </w:r>
      <w:r w:rsidR="00EB79F7">
        <w:rPr>
          <w:rFonts w:hint="eastAsia"/>
          <w:color w:val="000000"/>
        </w:rPr>
        <w:t>s</w:t>
      </w:r>
      <w:r w:rsidRPr="00B57F90">
        <w:rPr>
          <w:rFonts w:hint="eastAsia"/>
          <w:color w:val="000000"/>
        </w:rPr>
        <w:t xml:space="preserve"> in the </w:t>
      </w:r>
      <w:proofErr w:type="spellStart"/>
      <w:r w:rsidRPr="00B57F90">
        <w:rPr>
          <w:rFonts w:hint="eastAsia"/>
          <w:color w:val="000000"/>
        </w:rPr>
        <w:t>LegCo</w:t>
      </w:r>
      <w:proofErr w:type="spellEnd"/>
      <w:r w:rsidRPr="00B57F90">
        <w:rPr>
          <w:rFonts w:hint="eastAsia"/>
          <w:color w:val="000000"/>
        </w:rPr>
        <w:t xml:space="preserve">, the strategic feasibility studies for the East </w:t>
      </w:r>
      <w:proofErr w:type="spellStart"/>
      <w:r w:rsidRPr="00B57F90">
        <w:rPr>
          <w:rFonts w:hint="eastAsia"/>
          <w:color w:val="000000"/>
        </w:rPr>
        <w:t>Lantau</w:t>
      </w:r>
      <w:proofErr w:type="spellEnd"/>
      <w:r w:rsidRPr="00B57F90">
        <w:rPr>
          <w:rFonts w:hint="eastAsia"/>
          <w:color w:val="000000"/>
        </w:rPr>
        <w:t xml:space="preserve"> Metropolis and the </w:t>
      </w:r>
      <w:r w:rsidRPr="00B57F90">
        <w:rPr>
          <w:color w:val="000000"/>
        </w:rPr>
        <w:t>central</w:t>
      </w:r>
      <w:r w:rsidRPr="00B57F90">
        <w:rPr>
          <w:rFonts w:hint="eastAsia"/>
          <w:color w:val="000000"/>
        </w:rPr>
        <w:t xml:space="preserve"> waters in which related traffic support arrangements would be considered had not yet commence</w:t>
      </w:r>
      <w:r w:rsidR="00A00DBB">
        <w:rPr>
          <w:rFonts w:hint="eastAsia"/>
          <w:color w:val="000000"/>
        </w:rPr>
        <w:t>d</w:t>
      </w:r>
      <w:r w:rsidRPr="00B57F90">
        <w:rPr>
          <w:rFonts w:hint="eastAsia"/>
          <w:color w:val="000000"/>
        </w:rPr>
        <w:t xml:space="preserve">.  In addition, </w:t>
      </w:r>
      <w:r w:rsidR="002E47E4">
        <w:rPr>
          <w:rFonts w:hint="eastAsia"/>
          <w:color w:val="000000"/>
        </w:rPr>
        <w:t xml:space="preserve">the </w:t>
      </w:r>
      <w:proofErr w:type="spellStart"/>
      <w:r w:rsidR="002E47E4">
        <w:rPr>
          <w:rFonts w:hint="eastAsia"/>
          <w:color w:val="000000"/>
        </w:rPr>
        <w:t>LanDAC</w:t>
      </w:r>
      <w:proofErr w:type="spellEnd"/>
      <w:r w:rsidR="002E47E4">
        <w:rPr>
          <w:rFonts w:hint="eastAsia"/>
          <w:color w:val="000000"/>
        </w:rPr>
        <w:t xml:space="preserve"> and its </w:t>
      </w:r>
      <w:r w:rsidR="002E47E4" w:rsidRPr="00B57F90">
        <w:rPr>
          <w:rFonts w:hint="eastAsia"/>
          <w:color w:val="000000"/>
        </w:rPr>
        <w:t>Traffic and Transport Subcommittee</w:t>
      </w:r>
      <w:r w:rsidR="002E47E4">
        <w:rPr>
          <w:rFonts w:hint="eastAsia"/>
          <w:color w:val="000000"/>
        </w:rPr>
        <w:t>,</w:t>
      </w:r>
      <w:r w:rsidR="002E47E4" w:rsidRPr="00B57F90">
        <w:rPr>
          <w:rFonts w:hint="eastAsia"/>
          <w:color w:val="000000"/>
        </w:rPr>
        <w:t xml:space="preserve"> </w:t>
      </w:r>
      <w:r w:rsidR="00F550E5">
        <w:rPr>
          <w:rFonts w:hint="eastAsia"/>
          <w:color w:val="000000"/>
        </w:rPr>
        <w:t xml:space="preserve">with </w:t>
      </w:r>
      <w:r w:rsidRPr="00B57F90">
        <w:rPr>
          <w:rFonts w:hint="eastAsia"/>
          <w:color w:val="000000"/>
        </w:rPr>
        <w:t xml:space="preserve">the Permanent Secretary for Transport and Housing and the Commissioner for Transport </w:t>
      </w:r>
      <w:r w:rsidR="00892181">
        <w:rPr>
          <w:rFonts w:hint="eastAsia"/>
          <w:color w:val="000000"/>
        </w:rPr>
        <w:t xml:space="preserve">as </w:t>
      </w:r>
      <w:r w:rsidRPr="00B57F90">
        <w:rPr>
          <w:rFonts w:hint="eastAsia"/>
          <w:color w:val="000000"/>
        </w:rPr>
        <w:t>members respectively, would listen and respond to views on traffic and transport.</w:t>
      </w:r>
    </w:p>
    <w:p w:rsidR="00B72B1A" w:rsidRPr="00B57F90" w:rsidRDefault="00B72B1A" w:rsidP="001D6F51">
      <w:pPr>
        <w:pStyle w:val="af9"/>
        <w:tabs>
          <w:tab w:val="left" w:pos="851"/>
        </w:tabs>
        <w:adjustRightInd w:val="0"/>
        <w:snapToGrid w:val="0"/>
        <w:ind w:leftChars="0" w:left="1418" w:hanging="567"/>
        <w:jc w:val="both"/>
        <w:rPr>
          <w:color w:val="000000"/>
        </w:rPr>
      </w:pPr>
    </w:p>
    <w:p w:rsidR="00B72B1A" w:rsidRPr="00B57F90" w:rsidRDefault="00B72B1A" w:rsidP="006953B7">
      <w:pPr>
        <w:pStyle w:val="af9"/>
        <w:numPr>
          <w:ilvl w:val="0"/>
          <w:numId w:val="26"/>
        </w:numPr>
        <w:tabs>
          <w:tab w:val="left" w:pos="851"/>
        </w:tabs>
        <w:adjustRightInd w:val="0"/>
        <w:snapToGrid w:val="0"/>
        <w:ind w:leftChars="0" w:left="1418" w:hanging="567"/>
        <w:jc w:val="both"/>
        <w:rPr>
          <w:color w:val="000000"/>
        </w:rPr>
      </w:pPr>
      <w:r w:rsidRPr="00B57F90">
        <w:rPr>
          <w:rFonts w:hint="eastAsia"/>
          <w:color w:val="000000"/>
        </w:rPr>
        <w:t xml:space="preserve">The core business district </w:t>
      </w:r>
      <w:r w:rsidR="009A7E79">
        <w:rPr>
          <w:rFonts w:hint="eastAsia"/>
          <w:color w:val="000000"/>
        </w:rPr>
        <w:t xml:space="preserve">would be </w:t>
      </w:r>
      <w:r w:rsidR="00563372">
        <w:rPr>
          <w:rFonts w:hint="eastAsia"/>
          <w:color w:val="000000"/>
        </w:rPr>
        <w:t xml:space="preserve">established </w:t>
      </w:r>
      <w:r w:rsidRPr="00B57F90">
        <w:rPr>
          <w:rFonts w:hint="eastAsia"/>
          <w:color w:val="000000"/>
        </w:rPr>
        <w:t>in the E</w:t>
      </w:r>
      <w:r w:rsidR="00930859">
        <w:rPr>
          <w:rFonts w:hint="eastAsia"/>
          <w:color w:val="000000"/>
        </w:rPr>
        <w:t xml:space="preserve">ast </w:t>
      </w:r>
      <w:proofErr w:type="spellStart"/>
      <w:r w:rsidRPr="00B57F90">
        <w:rPr>
          <w:rFonts w:hint="eastAsia"/>
          <w:color w:val="000000"/>
        </w:rPr>
        <w:t>L</w:t>
      </w:r>
      <w:r w:rsidR="00930859">
        <w:rPr>
          <w:rFonts w:hint="eastAsia"/>
          <w:color w:val="000000"/>
        </w:rPr>
        <w:t>antau</w:t>
      </w:r>
      <w:proofErr w:type="spellEnd"/>
      <w:r w:rsidR="00930859">
        <w:rPr>
          <w:rFonts w:hint="eastAsia"/>
          <w:color w:val="000000"/>
        </w:rPr>
        <w:t xml:space="preserve"> </w:t>
      </w:r>
      <w:r w:rsidRPr="00B57F90">
        <w:rPr>
          <w:rFonts w:hint="eastAsia"/>
          <w:color w:val="000000"/>
        </w:rPr>
        <w:t>M</w:t>
      </w:r>
      <w:r w:rsidR="00930859">
        <w:rPr>
          <w:rFonts w:hint="eastAsia"/>
          <w:color w:val="000000"/>
        </w:rPr>
        <w:t>etropolis</w:t>
      </w:r>
      <w:r w:rsidR="00185FDD">
        <w:rPr>
          <w:rFonts w:hint="eastAsia"/>
          <w:color w:val="000000"/>
        </w:rPr>
        <w:t>,</w:t>
      </w:r>
      <w:r w:rsidRPr="00B57F90">
        <w:rPr>
          <w:rFonts w:hint="eastAsia"/>
          <w:color w:val="000000"/>
        </w:rPr>
        <w:t xml:space="preserve"> </w:t>
      </w:r>
      <w:r w:rsidR="00185FDD">
        <w:rPr>
          <w:rFonts w:hint="eastAsia"/>
          <w:color w:val="000000"/>
        </w:rPr>
        <w:t xml:space="preserve">while </w:t>
      </w:r>
      <w:r w:rsidRPr="00B57F90">
        <w:rPr>
          <w:rFonts w:hint="eastAsia"/>
          <w:color w:val="000000"/>
        </w:rPr>
        <w:t xml:space="preserve">the country parks and conservation areas located mainly in South </w:t>
      </w:r>
      <w:proofErr w:type="spellStart"/>
      <w:r w:rsidRPr="00B57F90">
        <w:rPr>
          <w:rFonts w:hint="eastAsia"/>
          <w:color w:val="000000"/>
        </w:rPr>
        <w:t>Lantau</w:t>
      </w:r>
      <w:proofErr w:type="spellEnd"/>
      <w:r w:rsidR="00AD62D2">
        <w:rPr>
          <w:rFonts w:hint="eastAsia"/>
          <w:color w:val="000000"/>
        </w:rPr>
        <w:t>.</w:t>
      </w:r>
      <w:r w:rsidRPr="00B57F90">
        <w:rPr>
          <w:rFonts w:hint="eastAsia"/>
          <w:color w:val="000000"/>
        </w:rPr>
        <w:t xml:space="preserve"> </w:t>
      </w:r>
      <w:r w:rsidR="00AD62D2">
        <w:rPr>
          <w:rFonts w:hint="eastAsia"/>
          <w:color w:val="000000"/>
        </w:rPr>
        <w:t xml:space="preserve"> </w:t>
      </w:r>
      <w:r w:rsidR="00AD62D2">
        <w:rPr>
          <w:color w:val="000000"/>
        </w:rPr>
        <w:t>T</w:t>
      </w:r>
      <w:r w:rsidR="00AD62D2">
        <w:rPr>
          <w:rFonts w:hint="eastAsia"/>
          <w:color w:val="000000"/>
        </w:rPr>
        <w:t>he</w:t>
      </w:r>
      <w:r w:rsidR="001017A4">
        <w:rPr>
          <w:rFonts w:hint="eastAsia"/>
          <w:color w:val="000000"/>
        </w:rPr>
        <w:t xml:space="preserve"> two </w:t>
      </w:r>
      <w:r w:rsidR="00D404A6">
        <w:rPr>
          <w:rFonts w:hint="eastAsia"/>
          <w:color w:val="000000"/>
        </w:rPr>
        <w:t xml:space="preserve">districts </w:t>
      </w:r>
      <w:r w:rsidR="001017A4">
        <w:rPr>
          <w:rFonts w:hint="eastAsia"/>
          <w:color w:val="000000"/>
        </w:rPr>
        <w:t xml:space="preserve">were </w:t>
      </w:r>
      <w:r w:rsidR="006C62E6">
        <w:rPr>
          <w:rFonts w:hint="eastAsia"/>
          <w:color w:val="000000"/>
        </w:rPr>
        <w:t xml:space="preserve">therefore </w:t>
      </w:r>
      <w:r w:rsidR="001017A4">
        <w:rPr>
          <w:rFonts w:hint="eastAsia"/>
          <w:color w:val="000000"/>
        </w:rPr>
        <w:t xml:space="preserve">not mutually exclusive. </w:t>
      </w:r>
      <w:r w:rsidR="00AD62D2">
        <w:rPr>
          <w:rFonts w:hint="eastAsia"/>
          <w:color w:val="000000"/>
        </w:rPr>
        <w:t xml:space="preserve"> </w:t>
      </w:r>
      <w:r w:rsidRPr="00B57F90">
        <w:rPr>
          <w:rFonts w:hint="eastAsia"/>
          <w:color w:val="000000"/>
        </w:rPr>
        <w:t xml:space="preserve">Moreover, on the overall planning and layout, traffic and road network would be </w:t>
      </w:r>
      <w:r w:rsidR="008F72E3">
        <w:rPr>
          <w:rFonts w:hint="eastAsia"/>
          <w:color w:val="000000"/>
        </w:rPr>
        <w:t xml:space="preserve">mainly </w:t>
      </w:r>
      <w:r w:rsidR="00875E86">
        <w:rPr>
          <w:rFonts w:hint="eastAsia"/>
          <w:color w:val="000000"/>
        </w:rPr>
        <w:t xml:space="preserve">set up </w:t>
      </w:r>
      <w:r w:rsidRPr="00B57F90">
        <w:rPr>
          <w:rFonts w:hint="eastAsia"/>
          <w:color w:val="000000"/>
        </w:rPr>
        <w:t xml:space="preserve">in North </w:t>
      </w:r>
      <w:proofErr w:type="spellStart"/>
      <w:r w:rsidRPr="00B57F90">
        <w:rPr>
          <w:rFonts w:hint="eastAsia"/>
          <w:color w:val="000000"/>
        </w:rPr>
        <w:t>Lantau</w:t>
      </w:r>
      <w:proofErr w:type="spellEnd"/>
      <w:r w:rsidRPr="00B57F90">
        <w:rPr>
          <w:rFonts w:hint="eastAsia"/>
          <w:color w:val="000000"/>
        </w:rPr>
        <w:t xml:space="preserve"> where the airport </w:t>
      </w:r>
      <w:r w:rsidR="000432FB">
        <w:rPr>
          <w:rFonts w:hint="eastAsia"/>
          <w:color w:val="000000"/>
        </w:rPr>
        <w:t xml:space="preserve">was located.  </w:t>
      </w:r>
      <w:r w:rsidR="00382496">
        <w:rPr>
          <w:color w:val="000000"/>
        </w:rPr>
        <w:t>T</w:t>
      </w:r>
      <w:r w:rsidR="00382496">
        <w:rPr>
          <w:rFonts w:hint="eastAsia"/>
          <w:color w:val="000000"/>
        </w:rPr>
        <w:t xml:space="preserve">he present </w:t>
      </w:r>
      <w:r w:rsidRPr="00B57F90">
        <w:rPr>
          <w:rFonts w:hint="eastAsia"/>
          <w:color w:val="000000"/>
        </w:rPr>
        <w:t xml:space="preserve">passenger and </w:t>
      </w:r>
      <w:r w:rsidRPr="00B57F90">
        <w:rPr>
          <w:color w:val="000000"/>
        </w:rPr>
        <w:t>freight</w:t>
      </w:r>
      <w:r w:rsidRPr="00B57F90">
        <w:rPr>
          <w:rFonts w:hint="eastAsia"/>
          <w:color w:val="000000"/>
        </w:rPr>
        <w:t xml:space="preserve"> traffic was </w:t>
      </w:r>
      <w:r w:rsidR="00451716">
        <w:rPr>
          <w:rFonts w:hint="eastAsia"/>
          <w:color w:val="000000"/>
        </w:rPr>
        <w:t>already very busy</w:t>
      </w:r>
      <w:r w:rsidRPr="00B57F90">
        <w:rPr>
          <w:rFonts w:hint="eastAsia"/>
          <w:color w:val="000000"/>
        </w:rPr>
        <w:t xml:space="preserve">.  Thus, future traffic and transport </w:t>
      </w:r>
      <w:r w:rsidR="00BD24CE">
        <w:rPr>
          <w:rFonts w:hint="eastAsia"/>
          <w:color w:val="000000"/>
        </w:rPr>
        <w:t xml:space="preserve">activities </w:t>
      </w:r>
      <w:r w:rsidR="003B6863">
        <w:rPr>
          <w:rFonts w:hint="eastAsia"/>
          <w:color w:val="000000"/>
        </w:rPr>
        <w:t xml:space="preserve">were </w:t>
      </w:r>
      <w:r w:rsidRPr="00B57F90">
        <w:rPr>
          <w:rFonts w:hint="eastAsia"/>
          <w:color w:val="000000"/>
        </w:rPr>
        <w:t xml:space="preserve">expected to </w:t>
      </w:r>
      <w:r w:rsidR="00673D32">
        <w:rPr>
          <w:rFonts w:hint="eastAsia"/>
          <w:color w:val="000000"/>
        </w:rPr>
        <w:t xml:space="preserve">be </w:t>
      </w:r>
      <w:r w:rsidRPr="00B57F90">
        <w:rPr>
          <w:rFonts w:hint="eastAsia"/>
          <w:color w:val="000000"/>
        </w:rPr>
        <w:t xml:space="preserve">basically </w:t>
      </w:r>
      <w:r w:rsidR="00D367B7">
        <w:rPr>
          <w:rFonts w:hint="eastAsia"/>
          <w:color w:val="000000"/>
        </w:rPr>
        <w:t xml:space="preserve">the same as </w:t>
      </w:r>
      <w:r w:rsidRPr="00B57F90">
        <w:rPr>
          <w:rFonts w:hint="eastAsia"/>
          <w:color w:val="000000"/>
        </w:rPr>
        <w:t xml:space="preserve">the current </w:t>
      </w:r>
      <w:r w:rsidR="00D367B7">
        <w:rPr>
          <w:rFonts w:hint="eastAsia"/>
          <w:color w:val="000000"/>
        </w:rPr>
        <w:t>situation</w:t>
      </w:r>
      <w:r w:rsidRPr="00B57F90">
        <w:rPr>
          <w:rFonts w:hint="eastAsia"/>
          <w:color w:val="000000"/>
        </w:rPr>
        <w:t xml:space="preserve">, and increased traffic load from the development would not have </w:t>
      </w:r>
      <w:r w:rsidR="00E92D99">
        <w:rPr>
          <w:rFonts w:hint="eastAsia"/>
          <w:color w:val="000000"/>
        </w:rPr>
        <w:t xml:space="preserve">a </w:t>
      </w:r>
      <w:r w:rsidRPr="00B57F90">
        <w:rPr>
          <w:rFonts w:hint="eastAsia"/>
          <w:color w:val="000000"/>
        </w:rPr>
        <w:t xml:space="preserve">direct impact on the existing country park areas and </w:t>
      </w:r>
      <w:r w:rsidRPr="00B57F90">
        <w:rPr>
          <w:color w:val="000000"/>
        </w:rPr>
        <w:t>residential areas.</w:t>
      </w:r>
    </w:p>
    <w:p w:rsidR="00B72B1A" w:rsidRPr="00B57F90" w:rsidRDefault="00B72B1A" w:rsidP="001D6F51">
      <w:pPr>
        <w:pStyle w:val="af9"/>
        <w:tabs>
          <w:tab w:val="left" w:pos="851"/>
        </w:tabs>
        <w:adjustRightInd w:val="0"/>
        <w:snapToGrid w:val="0"/>
        <w:ind w:leftChars="0" w:left="1418" w:hanging="567"/>
        <w:jc w:val="both"/>
      </w:pPr>
    </w:p>
    <w:p w:rsidR="00B72B1A" w:rsidRPr="00B57F90" w:rsidRDefault="00DA5AC6" w:rsidP="006953B7">
      <w:pPr>
        <w:pStyle w:val="af9"/>
        <w:numPr>
          <w:ilvl w:val="0"/>
          <w:numId w:val="26"/>
        </w:numPr>
        <w:tabs>
          <w:tab w:val="left" w:pos="851"/>
        </w:tabs>
        <w:adjustRightInd w:val="0"/>
        <w:snapToGrid w:val="0"/>
        <w:ind w:leftChars="0" w:left="1418" w:hanging="567"/>
        <w:jc w:val="both"/>
        <w:rPr>
          <w:color w:val="000000"/>
        </w:rPr>
      </w:pPr>
      <w:r>
        <w:rPr>
          <w:rFonts w:hint="eastAsia"/>
          <w:color w:val="000000"/>
        </w:rPr>
        <w:t xml:space="preserve">The Government had </w:t>
      </w:r>
      <w:r w:rsidR="00B72B1A" w:rsidRPr="00B57F90">
        <w:rPr>
          <w:color w:val="000000"/>
        </w:rPr>
        <w:t>consider</w:t>
      </w:r>
      <w:r w:rsidR="0000625B">
        <w:rPr>
          <w:rFonts w:hint="eastAsia"/>
          <w:color w:val="000000"/>
        </w:rPr>
        <w:t>ed</w:t>
      </w:r>
      <w:r w:rsidR="00B72B1A" w:rsidRPr="00B57F90">
        <w:rPr>
          <w:rFonts w:hint="eastAsia"/>
          <w:color w:val="000000"/>
        </w:rPr>
        <w:t xml:space="preserve"> different </w:t>
      </w:r>
      <w:r w:rsidR="00B72B1A" w:rsidRPr="00B57F90">
        <w:rPr>
          <w:color w:val="000000"/>
        </w:rPr>
        <w:t xml:space="preserve">factors from </w:t>
      </w:r>
      <w:r w:rsidR="00B72B1A" w:rsidRPr="00B57F90">
        <w:rPr>
          <w:rFonts w:hint="eastAsia"/>
          <w:color w:val="000000"/>
        </w:rPr>
        <w:t>various perspectives</w:t>
      </w:r>
      <w:r w:rsidR="00085140">
        <w:rPr>
          <w:rFonts w:hint="eastAsia"/>
          <w:color w:val="000000"/>
        </w:rPr>
        <w:t xml:space="preserve"> in the appointment of </w:t>
      </w:r>
      <w:proofErr w:type="spellStart"/>
      <w:r w:rsidR="00085140">
        <w:rPr>
          <w:rFonts w:hint="eastAsia"/>
          <w:color w:val="000000"/>
        </w:rPr>
        <w:t>LanDAC</w:t>
      </w:r>
      <w:proofErr w:type="spellEnd"/>
      <w:r w:rsidR="00085140">
        <w:rPr>
          <w:rFonts w:hint="eastAsia"/>
          <w:color w:val="000000"/>
        </w:rPr>
        <w:t xml:space="preserve"> members</w:t>
      </w:r>
      <w:r w:rsidR="00B72B1A" w:rsidRPr="00B57F90">
        <w:rPr>
          <w:rFonts w:hint="eastAsia"/>
          <w:color w:val="000000"/>
        </w:rPr>
        <w:t xml:space="preserve">.  </w:t>
      </w:r>
      <w:r w:rsidR="005B33F0">
        <w:rPr>
          <w:rFonts w:hint="eastAsia"/>
          <w:color w:val="000000"/>
        </w:rPr>
        <w:t xml:space="preserve">Apart from </w:t>
      </w:r>
      <w:r w:rsidR="00ED610A">
        <w:rPr>
          <w:rFonts w:hint="eastAsia"/>
          <w:color w:val="000000"/>
        </w:rPr>
        <w:t>m</w:t>
      </w:r>
      <w:r w:rsidR="00B72B1A" w:rsidRPr="00B57F90">
        <w:rPr>
          <w:rFonts w:hint="eastAsia"/>
          <w:color w:val="000000"/>
        </w:rPr>
        <w:t xml:space="preserve">embers of the local community </w:t>
      </w:r>
      <w:r w:rsidR="00E26689">
        <w:rPr>
          <w:rFonts w:hint="eastAsia"/>
          <w:color w:val="000000"/>
        </w:rPr>
        <w:t>and</w:t>
      </w:r>
      <w:r w:rsidR="00C13651">
        <w:rPr>
          <w:rFonts w:hint="eastAsia"/>
          <w:color w:val="000000"/>
        </w:rPr>
        <w:t xml:space="preserve"> </w:t>
      </w:r>
      <w:r w:rsidR="00B72B1A" w:rsidRPr="00B57F90">
        <w:rPr>
          <w:rFonts w:hint="eastAsia"/>
          <w:color w:val="000000"/>
        </w:rPr>
        <w:t>Legislative Councillors, representatives from different professional sectors and political organisations</w:t>
      </w:r>
      <w:r w:rsidR="00B57D32">
        <w:rPr>
          <w:rFonts w:hint="eastAsia"/>
          <w:color w:val="000000"/>
        </w:rPr>
        <w:t xml:space="preserve"> were also appointed to </w:t>
      </w:r>
      <w:r w:rsidR="00FF17B9">
        <w:rPr>
          <w:rFonts w:hint="eastAsia"/>
          <w:color w:val="000000"/>
        </w:rPr>
        <w:t xml:space="preserve">the </w:t>
      </w:r>
      <w:proofErr w:type="spellStart"/>
      <w:r w:rsidR="00FF17B9">
        <w:rPr>
          <w:rFonts w:hint="eastAsia"/>
          <w:color w:val="000000"/>
        </w:rPr>
        <w:t>LanDAC</w:t>
      </w:r>
      <w:proofErr w:type="spellEnd"/>
      <w:r w:rsidR="00B72B1A" w:rsidRPr="00B57F90">
        <w:rPr>
          <w:rFonts w:hint="eastAsia"/>
          <w:color w:val="000000"/>
        </w:rPr>
        <w:t>.</w:t>
      </w:r>
    </w:p>
    <w:p w:rsidR="00B72B1A" w:rsidRPr="00B57F90" w:rsidRDefault="00B72B1A" w:rsidP="001D6F51">
      <w:pPr>
        <w:pStyle w:val="af9"/>
        <w:tabs>
          <w:tab w:val="left" w:pos="851"/>
        </w:tabs>
        <w:adjustRightInd w:val="0"/>
        <w:snapToGrid w:val="0"/>
        <w:ind w:leftChars="0" w:left="1418" w:hanging="567"/>
        <w:rPr>
          <w:color w:val="000000"/>
        </w:rPr>
      </w:pPr>
    </w:p>
    <w:p w:rsidR="00B72B1A" w:rsidRPr="00B57F90" w:rsidRDefault="00E4731A" w:rsidP="006953B7">
      <w:pPr>
        <w:pStyle w:val="af9"/>
        <w:numPr>
          <w:ilvl w:val="0"/>
          <w:numId w:val="26"/>
        </w:numPr>
        <w:tabs>
          <w:tab w:val="left" w:pos="851"/>
        </w:tabs>
        <w:adjustRightInd w:val="0"/>
        <w:snapToGrid w:val="0"/>
        <w:ind w:leftChars="0" w:left="1418" w:hanging="567"/>
        <w:jc w:val="both"/>
        <w:rPr>
          <w:color w:val="000000"/>
        </w:rPr>
      </w:pPr>
      <w:r>
        <w:rPr>
          <w:rFonts w:hint="eastAsia"/>
        </w:rPr>
        <w:t>T</w:t>
      </w:r>
      <w:r w:rsidR="00B72B1A" w:rsidRPr="00B57F90">
        <w:rPr>
          <w:rFonts w:hint="eastAsia"/>
        </w:rPr>
        <w:t xml:space="preserve">he TD was exploring the arrangements for closed roads and issuance of closed </w:t>
      </w:r>
      <w:r w:rsidR="00B72B1A" w:rsidRPr="00B57F90">
        <w:rPr>
          <w:rFonts w:hint="eastAsia"/>
        </w:rPr>
        <w:lastRenderedPageBreak/>
        <w:t>road permits</w:t>
      </w:r>
      <w:r w:rsidR="009E7E85">
        <w:rPr>
          <w:rFonts w:hint="eastAsia"/>
        </w:rPr>
        <w:t xml:space="preserve"> </w:t>
      </w:r>
      <w:r w:rsidR="007F28C3">
        <w:rPr>
          <w:rFonts w:hint="eastAsia"/>
        </w:rPr>
        <w:t xml:space="preserve">concerning </w:t>
      </w:r>
      <w:r w:rsidR="005C426E">
        <w:rPr>
          <w:rFonts w:hint="eastAsia"/>
        </w:rPr>
        <w:t xml:space="preserve">the relaxation </w:t>
      </w:r>
      <w:r w:rsidR="004B71D4">
        <w:rPr>
          <w:rFonts w:hint="eastAsia"/>
        </w:rPr>
        <w:t xml:space="preserve">of restrictions in using </w:t>
      </w:r>
      <w:r w:rsidR="0037669E">
        <w:rPr>
          <w:rFonts w:hint="eastAsia"/>
        </w:rPr>
        <w:t xml:space="preserve">roads in South </w:t>
      </w:r>
      <w:proofErr w:type="spellStart"/>
      <w:r w:rsidR="0037669E">
        <w:rPr>
          <w:rFonts w:hint="eastAsia"/>
        </w:rPr>
        <w:t>Lantau</w:t>
      </w:r>
      <w:proofErr w:type="spellEnd"/>
      <w:r w:rsidR="00B72B1A" w:rsidRPr="00B57F90">
        <w:rPr>
          <w:rFonts w:hint="eastAsia"/>
        </w:rPr>
        <w:t>.</w:t>
      </w:r>
    </w:p>
    <w:p w:rsidR="00B72B1A" w:rsidRPr="00B57F90" w:rsidRDefault="00B72B1A" w:rsidP="001D6F51">
      <w:pPr>
        <w:pStyle w:val="af9"/>
        <w:tabs>
          <w:tab w:val="left" w:pos="851"/>
        </w:tabs>
        <w:adjustRightInd w:val="0"/>
        <w:snapToGrid w:val="0"/>
        <w:ind w:leftChars="0" w:left="1418" w:hanging="567"/>
        <w:rPr>
          <w:color w:val="000000"/>
        </w:rPr>
      </w:pPr>
    </w:p>
    <w:p w:rsidR="00B72B1A" w:rsidRPr="00B57F90" w:rsidRDefault="00B72B1A" w:rsidP="006953B7">
      <w:pPr>
        <w:pStyle w:val="af9"/>
        <w:numPr>
          <w:ilvl w:val="0"/>
          <w:numId w:val="26"/>
        </w:numPr>
        <w:tabs>
          <w:tab w:val="left" w:pos="851"/>
        </w:tabs>
        <w:adjustRightInd w:val="0"/>
        <w:snapToGrid w:val="0"/>
        <w:ind w:leftChars="0" w:left="1418" w:hanging="567"/>
        <w:jc w:val="both"/>
      </w:pPr>
      <w:r w:rsidRPr="00B57F90">
        <w:rPr>
          <w:rFonts w:hint="eastAsia"/>
        </w:rPr>
        <w:t xml:space="preserve">Concerning how the C&amp;W District could </w:t>
      </w:r>
      <w:r w:rsidR="006B532D">
        <w:rPr>
          <w:rFonts w:hint="eastAsia"/>
        </w:rPr>
        <w:t xml:space="preserve">support </w:t>
      </w:r>
      <w:r w:rsidRPr="00B57F90">
        <w:rPr>
          <w:rFonts w:hint="eastAsia"/>
        </w:rPr>
        <w:t xml:space="preserve">the development </w:t>
      </w:r>
      <w:r w:rsidR="00A20E29">
        <w:rPr>
          <w:rFonts w:hint="eastAsia"/>
        </w:rPr>
        <w:t>project</w:t>
      </w:r>
      <w:r w:rsidRPr="00B57F90">
        <w:rPr>
          <w:rFonts w:hint="eastAsia"/>
        </w:rPr>
        <w:t>, the Government would gauge public views first at th</w:t>
      </w:r>
      <w:r w:rsidR="00F9100B">
        <w:rPr>
          <w:rFonts w:hint="eastAsia"/>
        </w:rPr>
        <w:t>e</w:t>
      </w:r>
      <w:r w:rsidRPr="00B57F90">
        <w:rPr>
          <w:rFonts w:hint="eastAsia"/>
        </w:rPr>
        <w:t xml:space="preserve"> </w:t>
      </w:r>
      <w:r w:rsidR="00F9100B">
        <w:rPr>
          <w:rFonts w:hint="eastAsia"/>
        </w:rPr>
        <w:t xml:space="preserve">present </w:t>
      </w:r>
      <w:r w:rsidRPr="00B57F90">
        <w:rPr>
          <w:rFonts w:hint="eastAsia"/>
        </w:rPr>
        <w:t>stage</w:t>
      </w:r>
      <w:r w:rsidR="00932681">
        <w:rPr>
          <w:rFonts w:hint="eastAsia"/>
        </w:rPr>
        <w:t xml:space="preserve"> </w:t>
      </w:r>
      <w:r w:rsidR="00932681" w:rsidRPr="00B57F90">
        <w:rPr>
          <w:rFonts w:hint="eastAsia"/>
        </w:rPr>
        <w:t>given</w:t>
      </w:r>
      <w:r w:rsidR="00932681">
        <w:rPr>
          <w:rFonts w:hint="eastAsia"/>
        </w:rPr>
        <w:t xml:space="preserve"> the time required for planning</w:t>
      </w:r>
      <w:r w:rsidR="00983ED7">
        <w:rPr>
          <w:rFonts w:hint="eastAsia"/>
        </w:rPr>
        <w:t xml:space="preserve">. </w:t>
      </w:r>
      <w:r w:rsidRPr="00B57F90">
        <w:rPr>
          <w:rFonts w:hint="eastAsia"/>
        </w:rPr>
        <w:t xml:space="preserve"> </w:t>
      </w:r>
      <w:r w:rsidR="00D7751B">
        <w:rPr>
          <w:rFonts w:hint="eastAsia"/>
        </w:rPr>
        <w:t xml:space="preserve">A </w:t>
      </w:r>
      <w:r w:rsidRPr="00B57F90">
        <w:rPr>
          <w:rFonts w:hint="eastAsia"/>
        </w:rPr>
        <w:t xml:space="preserve">synergy </w:t>
      </w:r>
      <w:r w:rsidR="00D7751B">
        <w:rPr>
          <w:rFonts w:hint="eastAsia"/>
        </w:rPr>
        <w:t xml:space="preserve">effect could then be achieved </w:t>
      </w:r>
      <w:r w:rsidR="00A20E29">
        <w:rPr>
          <w:rFonts w:hint="eastAsia"/>
        </w:rPr>
        <w:t xml:space="preserve">when the project was implemented </w:t>
      </w:r>
      <w:r w:rsidRPr="00B57F90">
        <w:rPr>
          <w:rFonts w:hint="eastAsia"/>
        </w:rPr>
        <w:t>in future.</w:t>
      </w:r>
    </w:p>
    <w:p w:rsidR="00B72B1A" w:rsidRPr="00B57F90" w:rsidRDefault="00B72B1A" w:rsidP="00B57F90">
      <w:pPr>
        <w:pStyle w:val="af9"/>
        <w:tabs>
          <w:tab w:val="left" w:pos="851"/>
        </w:tabs>
        <w:adjustRightInd w:val="0"/>
        <w:snapToGrid w:val="0"/>
        <w:ind w:leftChars="0" w:left="0"/>
        <w:jc w:val="both"/>
        <w:textAlignment w:val="baseline"/>
        <w:rPr>
          <w:u w:val="single"/>
        </w:rPr>
      </w:pPr>
    </w:p>
    <w:p w:rsidR="00B72B1A" w:rsidRPr="00B57F90" w:rsidRDefault="00B72B1A" w:rsidP="006953B7">
      <w:pPr>
        <w:pStyle w:val="af9"/>
        <w:numPr>
          <w:ilvl w:val="0"/>
          <w:numId w:val="12"/>
        </w:numPr>
        <w:tabs>
          <w:tab w:val="left" w:pos="851"/>
        </w:tabs>
        <w:adjustRightInd w:val="0"/>
        <w:snapToGrid w:val="0"/>
        <w:ind w:leftChars="0" w:left="0" w:firstLine="0"/>
        <w:jc w:val="both"/>
        <w:textAlignment w:val="baseline"/>
      </w:pPr>
      <w:r w:rsidRPr="00B57F90">
        <w:rPr>
          <w:rFonts w:hint="eastAsia"/>
          <w:u w:val="single"/>
        </w:rPr>
        <w:t>The Chairman</w:t>
      </w:r>
      <w:r w:rsidRPr="00B57F90">
        <w:rPr>
          <w:rFonts w:hint="eastAsia"/>
        </w:rPr>
        <w:t xml:space="preserve"> thanked the representatives of the DEVB, the </w:t>
      </w:r>
      <w:proofErr w:type="spellStart"/>
      <w:r w:rsidRPr="00B57F90">
        <w:rPr>
          <w:rFonts w:hint="eastAsia"/>
        </w:rPr>
        <w:t>PlanD</w:t>
      </w:r>
      <w:proofErr w:type="spellEnd"/>
      <w:r w:rsidRPr="00B57F90">
        <w:rPr>
          <w:rFonts w:hint="eastAsia"/>
        </w:rPr>
        <w:t xml:space="preserve"> and the CEDD for attending the meeting.</w:t>
      </w:r>
    </w:p>
    <w:p w:rsidR="00B72B1A" w:rsidRPr="00B57F90" w:rsidRDefault="00B72B1A" w:rsidP="00B57F90">
      <w:pPr>
        <w:tabs>
          <w:tab w:val="left" w:pos="851"/>
        </w:tabs>
        <w:adjustRightInd w:val="0"/>
        <w:snapToGrid w:val="0"/>
      </w:pPr>
    </w:p>
    <w:p w:rsidR="00B72B1A" w:rsidRPr="00B57F90" w:rsidRDefault="00B72B1A" w:rsidP="00B57F90">
      <w:pPr>
        <w:tabs>
          <w:tab w:val="left" w:pos="851"/>
        </w:tabs>
        <w:adjustRightInd w:val="0"/>
        <w:snapToGrid w:val="0"/>
      </w:pPr>
    </w:p>
    <w:tbl>
      <w:tblPr>
        <w:tblW w:w="0" w:type="auto"/>
        <w:tblBorders>
          <w:bottom w:val="single" w:sz="12" w:space="0" w:color="auto"/>
        </w:tblBorders>
        <w:tblCellMar>
          <w:left w:w="28" w:type="dxa"/>
          <w:right w:w="28" w:type="dxa"/>
        </w:tblCellMar>
        <w:tblLook w:val="04A0" w:firstRow="1" w:lastRow="0" w:firstColumn="1" w:lastColumn="0" w:noHBand="0" w:noVBand="1"/>
      </w:tblPr>
      <w:tblGrid>
        <w:gridCol w:w="1162"/>
        <w:gridCol w:w="7964"/>
      </w:tblGrid>
      <w:tr w:rsidR="00B72B1A" w:rsidRPr="00B57F90" w:rsidTr="00B14DAB">
        <w:tc>
          <w:tcPr>
            <w:tcW w:w="1162" w:type="dxa"/>
            <w:shd w:val="clear" w:color="auto" w:fill="auto"/>
          </w:tcPr>
          <w:p w:rsidR="00B72B1A" w:rsidRPr="00B57F90" w:rsidRDefault="00B72B1A" w:rsidP="00B57F90">
            <w:pPr>
              <w:tabs>
                <w:tab w:val="left" w:pos="851"/>
              </w:tabs>
              <w:adjustRightInd w:val="0"/>
              <w:snapToGrid w:val="0"/>
              <w:jc w:val="both"/>
              <w:rPr>
                <w:b/>
              </w:rPr>
            </w:pPr>
            <w:r w:rsidRPr="00B57F90">
              <w:rPr>
                <w:b/>
              </w:rPr>
              <w:t xml:space="preserve">Item </w:t>
            </w:r>
            <w:r w:rsidRPr="00B57F90">
              <w:rPr>
                <w:rFonts w:hint="eastAsia"/>
                <w:b/>
              </w:rPr>
              <w:t>9</w:t>
            </w:r>
            <w:r w:rsidRPr="00B57F90">
              <w:rPr>
                <w:b/>
              </w:rPr>
              <w:t xml:space="preserve">: </w:t>
            </w:r>
          </w:p>
          <w:p w:rsidR="00B72B1A" w:rsidRPr="00B57F90" w:rsidRDefault="00B72B1A" w:rsidP="00B57F90">
            <w:pPr>
              <w:widowControl/>
              <w:tabs>
                <w:tab w:val="left" w:pos="851"/>
              </w:tabs>
              <w:adjustRightInd w:val="0"/>
              <w:snapToGrid w:val="0"/>
              <w:ind w:leftChars="-38" w:left="-91"/>
              <w:jc w:val="both"/>
              <w:rPr>
                <w:rFonts w:eastAsia="華康細明體"/>
                <w:b/>
              </w:rPr>
            </w:pPr>
          </w:p>
        </w:tc>
        <w:tc>
          <w:tcPr>
            <w:tcW w:w="7964" w:type="dxa"/>
            <w:shd w:val="clear" w:color="auto" w:fill="auto"/>
          </w:tcPr>
          <w:p w:rsidR="00B72B1A" w:rsidRPr="00B57F90" w:rsidRDefault="00B72B1A" w:rsidP="00B57F90">
            <w:pPr>
              <w:tabs>
                <w:tab w:val="left" w:pos="851"/>
              </w:tabs>
              <w:adjustRightInd w:val="0"/>
              <w:snapToGrid w:val="0"/>
              <w:jc w:val="both"/>
              <w:rPr>
                <w:b/>
              </w:rPr>
            </w:pPr>
            <w:r w:rsidRPr="00B57F90">
              <w:rPr>
                <w:b/>
              </w:rPr>
              <w:t xml:space="preserve">Follow-up </w:t>
            </w:r>
            <w:r w:rsidRPr="00B57F90">
              <w:rPr>
                <w:rFonts w:hint="eastAsia"/>
                <w:b/>
                <w:caps/>
              </w:rPr>
              <w:t>A</w:t>
            </w:r>
            <w:r w:rsidRPr="00B57F90">
              <w:rPr>
                <w:b/>
              </w:rPr>
              <w:t xml:space="preserve">ction on the “Request for </w:t>
            </w:r>
            <w:r w:rsidRPr="00B57F90">
              <w:rPr>
                <w:rFonts w:hint="eastAsia"/>
                <w:b/>
              </w:rPr>
              <w:t>R</w:t>
            </w:r>
            <w:r w:rsidRPr="00B57F90">
              <w:rPr>
                <w:b/>
              </w:rPr>
              <w:t xml:space="preserve">ezoning of the </w:t>
            </w:r>
            <w:r w:rsidRPr="00B57F90">
              <w:rPr>
                <w:rFonts w:hint="eastAsia"/>
                <w:b/>
              </w:rPr>
              <w:t>E</w:t>
            </w:r>
            <w:r w:rsidRPr="00B57F90">
              <w:rPr>
                <w:b/>
              </w:rPr>
              <w:t xml:space="preserve">xisting </w:t>
            </w:r>
            <w:r w:rsidRPr="00B57F90">
              <w:rPr>
                <w:rFonts w:hint="eastAsia"/>
                <w:b/>
              </w:rPr>
              <w:t>B</w:t>
            </w:r>
            <w:r w:rsidRPr="00B57F90">
              <w:rPr>
                <w:b/>
              </w:rPr>
              <w:t xml:space="preserve">arging </w:t>
            </w:r>
            <w:r w:rsidRPr="00B57F90">
              <w:rPr>
                <w:rFonts w:hint="eastAsia"/>
                <w:b/>
              </w:rPr>
              <w:t>P</w:t>
            </w:r>
            <w:r w:rsidRPr="00B57F90">
              <w:rPr>
                <w:b/>
              </w:rPr>
              <w:t xml:space="preserve">oint in the WDPCWA to </w:t>
            </w:r>
            <w:r w:rsidRPr="00B57F90">
              <w:rPr>
                <w:rFonts w:hint="eastAsia"/>
                <w:b/>
              </w:rPr>
              <w:t>O</w:t>
            </w:r>
            <w:r w:rsidRPr="00B57F90">
              <w:rPr>
                <w:b/>
              </w:rPr>
              <w:t xml:space="preserve">pen </w:t>
            </w:r>
            <w:r w:rsidRPr="00B57F90">
              <w:rPr>
                <w:rFonts w:hint="eastAsia"/>
                <w:b/>
              </w:rPr>
              <w:t>S</w:t>
            </w:r>
            <w:r w:rsidRPr="00B57F90">
              <w:rPr>
                <w:b/>
              </w:rPr>
              <w:t xml:space="preserve">pace and </w:t>
            </w:r>
            <w:r w:rsidRPr="00B57F90">
              <w:rPr>
                <w:rFonts w:hint="eastAsia"/>
                <w:b/>
              </w:rPr>
              <w:t>A</w:t>
            </w:r>
            <w:r w:rsidRPr="00B57F90">
              <w:rPr>
                <w:b/>
              </w:rPr>
              <w:t xml:space="preserve">dditional </w:t>
            </w:r>
            <w:r w:rsidRPr="00B57F90">
              <w:rPr>
                <w:rFonts w:hint="eastAsia"/>
                <w:b/>
              </w:rPr>
              <w:t>P</w:t>
            </w:r>
            <w:r w:rsidRPr="00B57F90">
              <w:rPr>
                <w:b/>
              </w:rPr>
              <w:t xml:space="preserve">rovision of a </w:t>
            </w:r>
            <w:r w:rsidRPr="00B57F90">
              <w:rPr>
                <w:rFonts w:hint="eastAsia"/>
                <w:b/>
              </w:rPr>
              <w:t>P</w:t>
            </w:r>
            <w:r w:rsidRPr="00B57F90">
              <w:rPr>
                <w:b/>
              </w:rPr>
              <w:t xml:space="preserve">et </w:t>
            </w:r>
            <w:r w:rsidRPr="00B57F90">
              <w:rPr>
                <w:rFonts w:hint="eastAsia"/>
                <w:b/>
              </w:rPr>
              <w:t>G</w:t>
            </w:r>
            <w:r w:rsidRPr="00B57F90">
              <w:rPr>
                <w:b/>
              </w:rPr>
              <w:t xml:space="preserve">arden after </w:t>
            </w:r>
            <w:r w:rsidRPr="00B57F90">
              <w:rPr>
                <w:rFonts w:hint="eastAsia"/>
                <w:b/>
              </w:rPr>
              <w:t>C</w:t>
            </w:r>
            <w:r w:rsidRPr="00B57F90">
              <w:rPr>
                <w:b/>
              </w:rPr>
              <w:t>ompletion of the MTR WIL”</w:t>
            </w:r>
          </w:p>
          <w:p w:rsidR="00B72B1A" w:rsidRPr="00B57F90" w:rsidRDefault="00B72B1A" w:rsidP="00B57F90">
            <w:pPr>
              <w:tabs>
                <w:tab w:val="left" w:pos="851"/>
              </w:tabs>
              <w:adjustRightInd w:val="0"/>
              <w:snapToGrid w:val="0"/>
              <w:jc w:val="both"/>
              <w:rPr>
                <w:rFonts w:eastAsia="華康細明體"/>
                <w:b/>
                <w:highlight w:val="yellow"/>
              </w:rPr>
            </w:pPr>
            <w:r w:rsidRPr="00B57F90">
              <w:rPr>
                <w:b/>
              </w:rPr>
              <w:t xml:space="preserve">(C&amp;W DC Paper No. </w:t>
            </w:r>
            <w:r w:rsidRPr="00B57F90">
              <w:rPr>
                <w:rFonts w:hint="eastAsia"/>
                <w:b/>
              </w:rPr>
              <w:t>30</w:t>
            </w:r>
            <w:r w:rsidRPr="00B57F90">
              <w:rPr>
                <w:b/>
              </w:rPr>
              <w:t>/</w:t>
            </w:r>
            <w:r w:rsidRPr="00B57F90">
              <w:rPr>
                <w:rFonts w:hint="eastAsia"/>
                <w:b/>
              </w:rPr>
              <w:t>2015</w:t>
            </w:r>
            <w:r w:rsidRPr="00B57F90">
              <w:rPr>
                <w:b/>
              </w:rPr>
              <w:t>)</w:t>
            </w:r>
          </w:p>
        </w:tc>
      </w:tr>
    </w:tbl>
    <w:p w:rsidR="00B72B1A" w:rsidRPr="00B57F90" w:rsidRDefault="00B72B1A" w:rsidP="00B57F90">
      <w:pPr>
        <w:tabs>
          <w:tab w:val="left" w:pos="851"/>
        </w:tabs>
        <w:adjustRightInd w:val="0"/>
        <w:snapToGrid w:val="0"/>
        <w:jc w:val="both"/>
      </w:pPr>
      <w:r w:rsidRPr="00B57F90">
        <w:t>(</w:t>
      </w:r>
      <w:r w:rsidRPr="00B57F90">
        <w:rPr>
          <w:rFonts w:hint="eastAsia"/>
        </w:rPr>
        <w:t>7</w:t>
      </w:r>
      <w:r w:rsidRPr="00B57F90">
        <w:t>:</w:t>
      </w:r>
      <w:r w:rsidRPr="00B57F90">
        <w:rPr>
          <w:rFonts w:hint="eastAsia"/>
        </w:rPr>
        <w:t>18 pm - 7</w:t>
      </w:r>
      <w:r w:rsidRPr="00B57F90">
        <w:t>:</w:t>
      </w:r>
      <w:r w:rsidRPr="00B57F90">
        <w:rPr>
          <w:rFonts w:hint="eastAsia"/>
        </w:rPr>
        <w:t>35</w:t>
      </w:r>
      <w:r w:rsidRPr="00B57F90">
        <w:t xml:space="preserve"> pm)</w:t>
      </w:r>
    </w:p>
    <w:p w:rsidR="00B72B1A" w:rsidRPr="00B57F90" w:rsidRDefault="00B72B1A" w:rsidP="00B57F90">
      <w:pPr>
        <w:tabs>
          <w:tab w:val="left" w:pos="851"/>
        </w:tabs>
        <w:adjustRightInd w:val="0"/>
        <w:snapToGrid w:val="0"/>
        <w:jc w:val="both"/>
        <w:rPr>
          <w:u w:val="single"/>
        </w:rPr>
      </w:pPr>
    </w:p>
    <w:p w:rsidR="00B72B1A" w:rsidRPr="00B57F90" w:rsidRDefault="00B72B1A" w:rsidP="006953B7">
      <w:pPr>
        <w:pStyle w:val="af9"/>
        <w:numPr>
          <w:ilvl w:val="0"/>
          <w:numId w:val="12"/>
        </w:numPr>
        <w:tabs>
          <w:tab w:val="left" w:pos="851"/>
        </w:tabs>
        <w:adjustRightInd w:val="0"/>
        <w:snapToGrid w:val="0"/>
        <w:ind w:leftChars="0" w:left="0" w:firstLine="0"/>
        <w:jc w:val="both"/>
        <w:textAlignment w:val="baseline"/>
      </w:pPr>
      <w:r w:rsidRPr="00B57F90">
        <w:rPr>
          <w:u w:val="single"/>
        </w:rPr>
        <w:t>The Chairman</w:t>
      </w:r>
      <w:r w:rsidRPr="00B57F90">
        <w:t xml:space="preserve"> </w:t>
      </w:r>
      <w:r w:rsidRPr="00B57F90">
        <w:rPr>
          <w:rFonts w:eastAsia="華康細明體" w:hint="eastAsia"/>
        </w:rPr>
        <w:t>welcomed representatives of the DEVB, the MD and the LCSD to the meeting.</w:t>
      </w:r>
    </w:p>
    <w:p w:rsidR="00B72B1A" w:rsidRPr="00B57F90" w:rsidRDefault="00B72B1A" w:rsidP="00B57F90">
      <w:pPr>
        <w:tabs>
          <w:tab w:val="left" w:pos="851"/>
        </w:tabs>
        <w:adjustRightInd w:val="0"/>
        <w:snapToGrid w:val="0"/>
        <w:jc w:val="both"/>
      </w:pPr>
    </w:p>
    <w:p w:rsidR="00B72B1A" w:rsidRPr="00B57F90" w:rsidRDefault="00B72B1A" w:rsidP="006953B7">
      <w:pPr>
        <w:pStyle w:val="af9"/>
        <w:numPr>
          <w:ilvl w:val="0"/>
          <w:numId w:val="12"/>
        </w:numPr>
        <w:tabs>
          <w:tab w:val="left" w:pos="851"/>
        </w:tabs>
        <w:adjustRightInd w:val="0"/>
        <w:snapToGrid w:val="0"/>
        <w:ind w:leftChars="0" w:left="0" w:firstLine="0"/>
        <w:jc w:val="both"/>
        <w:textAlignment w:val="baseline"/>
      </w:pPr>
      <w:r w:rsidRPr="00B57F90">
        <w:rPr>
          <w:rFonts w:hint="eastAsia"/>
          <w:u w:val="single"/>
        </w:rPr>
        <w:t>The Chairman</w:t>
      </w:r>
      <w:r w:rsidRPr="00B57F90">
        <w:rPr>
          <w:rFonts w:hint="eastAsia"/>
        </w:rPr>
        <w:t xml:space="preserve"> </w:t>
      </w:r>
      <w:r w:rsidRPr="00B57F90">
        <w:t>invited Members to express their views.  The main points of their comments were as follows:</w:t>
      </w:r>
    </w:p>
    <w:p w:rsidR="00B72B1A" w:rsidRPr="00B57F90" w:rsidRDefault="00B72B1A" w:rsidP="00B57F90">
      <w:pPr>
        <w:tabs>
          <w:tab w:val="left" w:pos="851"/>
        </w:tabs>
        <w:adjustRightInd w:val="0"/>
        <w:snapToGrid w:val="0"/>
        <w:jc w:val="both"/>
      </w:pPr>
    </w:p>
    <w:p w:rsidR="00B72B1A" w:rsidRPr="00B57F90" w:rsidRDefault="00B72B1A" w:rsidP="006953B7">
      <w:pPr>
        <w:pStyle w:val="af9"/>
        <w:numPr>
          <w:ilvl w:val="0"/>
          <w:numId w:val="27"/>
        </w:numPr>
        <w:tabs>
          <w:tab w:val="left" w:pos="851"/>
        </w:tabs>
        <w:adjustRightInd w:val="0"/>
        <w:snapToGrid w:val="0"/>
        <w:ind w:leftChars="0" w:left="1418" w:hanging="567"/>
        <w:jc w:val="both"/>
      </w:pPr>
      <w:r w:rsidRPr="00B57F90">
        <w:rPr>
          <w:rFonts w:hint="eastAsia"/>
          <w:color w:val="000000"/>
          <w:u w:val="single"/>
        </w:rPr>
        <w:t>Mr CHEUNG Kwok-</w:t>
      </w:r>
      <w:proofErr w:type="spellStart"/>
      <w:r w:rsidRPr="00B57F90">
        <w:rPr>
          <w:rFonts w:hint="eastAsia"/>
          <w:color w:val="000000"/>
          <w:u w:val="single"/>
        </w:rPr>
        <w:t>kwan</w:t>
      </w:r>
      <w:proofErr w:type="spellEnd"/>
      <w:r w:rsidRPr="00B57F90">
        <w:rPr>
          <w:rFonts w:hint="eastAsia"/>
          <w:color w:val="000000"/>
        </w:rPr>
        <w:t xml:space="preserve"> indicated t</w:t>
      </w:r>
      <w:r w:rsidRPr="00B57F90">
        <w:rPr>
          <w:rFonts w:hint="eastAsia"/>
        </w:rPr>
        <w:t xml:space="preserve">hat the problem of insufficient open space in the C&amp;W District had been raised previously, and requested early action to address it.  He pointed out that </w:t>
      </w:r>
      <w:r w:rsidR="00F10CD6">
        <w:rPr>
          <w:rFonts w:hint="eastAsia"/>
        </w:rPr>
        <w:t>many member</w:t>
      </w:r>
      <w:r w:rsidR="00797EEC">
        <w:rPr>
          <w:rFonts w:hint="eastAsia"/>
        </w:rPr>
        <w:t>s</w:t>
      </w:r>
      <w:r w:rsidR="00F10CD6">
        <w:rPr>
          <w:rFonts w:hint="eastAsia"/>
        </w:rPr>
        <w:t xml:space="preserve"> of the public </w:t>
      </w:r>
      <w:r w:rsidRPr="00B57F90">
        <w:rPr>
          <w:rFonts w:hint="eastAsia"/>
        </w:rPr>
        <w:t xml:space="preserve">had used the </w:t>
      </w:r>
      <w:r w:rsidR="005C057C">
        <w:rPr>
          <w:rFonts w:hint="eastAsia"/>
        </w:rPr>
        <w:t xml:space="preserve">site of the </w:t>
      </w:r>
      <w:r w:rsidRPr="00B57F90">
        <w:rPr>
          <w:rFonts w:hint="eastAsia"/>
        </w:rPr>
        <w:t xml:space="preserve">barging point </w:t>
      </w:r>
      <w:r w:rsidR="00774A6F">
        <w:rPr>
          <w:rFonts w:hint="eastAsia"/>
        </w:rPr>
        <w:t>when</w:t>
      </w:r>
      <w:r w:rsidR="005641FB">
        <w:rPr>
          <w:rFonts w:hint="eastAsia"/>
        </w:rPr>
        <w:t xml:space="preserve"> it was still a works site</w:t>
      </w:r>
      <w:r w:rsidRPr="00B57F90">
        <w:rPr>
          <w:rFonts w:hint="eastAsia"/>
        </w:rPr>
        <w:t xml:space="preserve">.  No problem or </w:t>
      </w:r>
      <w:r w:rsidR="00C91792">
        <w:rPr>
          <w:rFonts w:hint="eastAsia"/>
        </w:rPr>
        <w:t xml:space="preserve">influence </w:t>
      </w:r>
      <w:r w:rsidRPr="00B57F90">
        <w:rPr>
          <w:rFonts w:hint="eastAsia"/>
        </w:rPr>
        <w:t xml:space="preserve">on the operation of the working area during the sharing of the site by the industry and the public had been observed.  </w:t>
      </w:r>
      <w:r w:rsidR="00C9373B">
        <w:t>H</w:t>
      </w:r>
      <w:r w:rsidR="00C9373B">
        <w:rPr>
          <w:rFonts w:hint="eastAsia"/>
        </w:rPr>
        <w:t>e though</w:t>
      </w:r>
      <w:r w:rsidR="00B0040B">
        <w:rPr>
          <w:rFonts w:hint="eastAsia"/>
        </w:rPr>
        <w:t>t</w:t>
      </w:r>
      <w:r w:rsidR="00C9373B">
        <w:rPr>
          <w:rFonts w:hint="eastAsia"/>
        </w:rPr>
        <w:t xml:space="preserve"> that t</w:t>
      </w:r>
      <w:r w:rsidRPr="00B57F90">
        <w:rPr>
          <w:rFonts w:hint="eastAsia"/>
        </w:rPr>
        <w:t>he industry</w:t>
      </w:r>
      <w:r w:rsidRPr="00B57F90">
        <w:t>’</w:t>
      </w:r>
      <w:r w:rsidRPr="00B57F90">
        <w:rPr>
          <w:rFonts w:hint="eastAsia"/>
        </w:rPr>
        <w:t xml:space="preserve">s concern was </w:t>
      </w:r>
      <w:r w:rsidR="00C9373B">
        <w:rPr>
          <w:rFonts w:hint="eastAsia"/>
        </w:rPr>
        <w:t>misplaced</w:t>
      </w:r>
      <w:r w:rsidRPr="00B57F90">
        <w:rPr>
          <w:rFonts w:hint="eastAsia"/>
        </w:rPr>
        <w:t>.</w:t>
      </w:r>
    </w:p>
    <w:p w:rsidR="00B72B1A" w:rsidRPr="00B57F90" w:rsidRDefault="00B72B1A" w:rsidP="00B57F90">
      <w:pPr>
        <w:pStyle w:val="af9"/>
        <w:tabs>
          <w:tab w:val="left" w:pos="851"/>
        </w:tabs>
        <w:adjustRightInd w:val="0"/>
        <w:snapToGrid w:val="0"/>
        <w:ind w:leftChars="0" w:left="851"/>
        <w:jc w:val="both"/>
      </w:pPr>
    </w:p>
    <w:p w:rsidR="00B72B1A" w:rsidRPr="00B57F90" w:rsidRDefault="00B72B1A" w:rsidP="006953B7">
      <w:pPr>
        <w:pStyle w:val="af9"/>
        <w:numPr>
          <w:ilvl w:val="0"/>
          <w:numId w:val="27"/>
        </w:numPr>
        <w:tabs>
          <w:tab w:val="left" w:pos="851"/>
        </w:tabs>
        <w:adjustRightInd w:val="0"/>
        <w:snapToGrid w:val="0"/>
        <w:ind w:leftChars="0" w:left="1418" w:hanging="567"/>
        <w:jc w:val="both"/>
      </w:pPr>
      <w:r w:rsidRPr="00B57F90">
        <w:rPr>
          <w:rFonts w:hint="eastAsia"/>
          <w:color w:val="000000"/>
          <w:u w:val="single"/>
        </w:rPr>
        <w:t>Mr CHAN Choi-hi</w:t>
      </w:r>
      <w:r w:rsidRPr="00B57F90">
        <w:rPr>
          <w:rFonts w:hint="eastAsia"/>
          <w:color w:val="000000"/>
        </w:rPr>
        <w:t xml:space="preserve"> stated that the DEVB had mentioned the need to conduct a study </w:t>
      </w:r>
      <w:r w:rsidR="00893E50">
        <w:rPr>
          <w:rFonts w:hint="eastAsia"/>
          <w:color w:val="000000"/>
        </w:rPr>
        <w:t xml:space="preserve">or review </w:t>
      </w:r>
      <w:r w:rsidRPr="00B57F90">
        <w:rPr>
          <w:rFonts w:hint="eastAsia"/>
          <w:color w:val="000000"/>
        </w:rPr>
        <w:t xml:space="preserve">for three times in its reply without </w:t>
      </w:r>
      <w:r w:rsidR="00426DBD">
        <w:rPr>
          <w:rFonts w:hint="eastAsia"/>
          <w:color w:val="000000"/>
        </w:rPr>
        <w:t xml:space="preserve">mentioning the </w:t>
      </w:r>
      <w:r w:rsidR="00B92060">
        <w:rPr>
          <w:rFonts w:hint="eastAsia"/>
          <w:color w:val="000000"/>
        </w:rPr>
        <w:t>timeline</w:t>
      </w:r>
      <w:r w:rsidRPr="00B57F90">
        <w:rPr>
          <w:rFonts w:hint="eastAsia"/>
          <w:color w:val="000000"/>
        </w:rPr>
        <w:t xml:space="preserve">.  He suggested the Government draw up a timetable and </w:t>
      </w:r>
      <w:r w:rsidR="00182662">
        <w:rPr>
          <w:rFonts w:hint="eastAsia"/>
          <w:color w:val="000000"/>
        </w:rPr>
        <w:t xml:space="preserve">put the item for </w:t>
      </w:r>
      <w:r w:rsidRPr="00B57F90">
        <w:rPr>
          <w:rFonts w:hint="eastAsia"/>
          <w:color w:val="000000"/>
        </w:rPr>
        <w:t>discuss</w:t>
      </w:r>
      <w:r w:rsidR="00182662">
        <w:rPr>
          <w:rFonts w:hint="eastAsia"/>
          <w:color w:val="000000"/>
        </w:rPr>
        <w:t>ion at</w:t>
      </w:r>
      <w:r w:rsidRPr="00B57F90">
        <w:rPr>
          <w:rFonts w:hint="eastAsia"/>
          <w:color w:val="000000"/>
        </w:rPr>
        <w:t xml:space="preserve"> the Working Group on the Central </w:t>
      </w:r>
      <w:r w:rsidR="00102C9E">
        <w:rPr>
          <w:rFonts w:hint="eastAsia"/>
          <w:color w:val="000000"/>
        </w:rPr>
        <w:t>and</w:t>
      </w:r>
      <w:r w:rsidRPr="00B57F90">
        <w:rPr>
          <w:rFonts w:hint="eastAsia"/>
          <w:color w:val="000000"/>
        </w:rPr>
        <w:t xml:space="preserve"> Western District </w:t>
      </w:r>
      <w:proofErr w:type="spellStart"/>
      <w:r w:rsidRPr="00B57F90">
        <w:rPr>
          <w:rFonts w:hint="eastAsia"/>
          <w:color w:val="000000"/>
        </w:rPr>
        <w:t>Harbourfront</w:t>
      </w:r>
      <w:proofErr w:type="spellEnd"/>
      <w:r w:rsidRPr="00B57F90">
        <w:rPr>
          <w:rFonts w:hint="eastAsia"/>
          <w:color w:val="000000"/>
        </w:rPr>
        <w:t>.</w:t>
      </w:r>
    </w:p>
    <w:p w:rsidR="00B72B1A" w:rsidRPr="00B57F90" w:rsidRDefault="00B72B1A" w:rsidP="00B57F90">
      <w:pPr>
        <w:pStyle w:val="af9"/>
        <w:tabs>
          <w:tab w:val="left" w:pos="851"/>
        </w:tabs>
        <w:adjustRightInd w:val="0"/>
        <w:snapToGrid w:val="0"/>
      </w:pPr>
    </w:p>
    <w:p w:rsidR="00B72B1A" w:rsidRPr="00B57F90" w:rsidRDefault="00B72B1A" w:rsidP="006953B7">
      <w:pPr>
        <w:pStyle w:val="af9"/>
        <w:numPr>
          <w:ilvl w:val="0"/>
          <w:numId w:val="27"/>
        </w:numPr>
        <w:tabs>
          <w:tab w:val="left" w:pos="851"/>
        </w:tabs>
        <w:adjustRightInd w:val="0"/>
        <w:snapToGrid w:val="0"/>
        <w:ind w:leftChars="0" w:left="1418" w:hanging="567"/>
        <w:jc w:val="both"/>
      </w:pPr>
      <w:r w:rsidRPr="00B57F90">
        <w:rPr>
          <w:rFonts w:eastAsia="華康細明體" w:hint="eastAsia"/>
          <w:u w:val="single"/>
        </w:rPr>
        <w:t>The Vice-chairman</w:t>
      </w:r>
      <w:r w:rsidRPr="00B57F90">
        <w:rPr>
          <w:rFonts w:eastAsia="華康細明體" w:hint="eastAsia"/>
        </w:rPr>
        <w:t xml:space="preserve"> proposed </w:t>
      </w:r>
      <w:r w:rsidR="006D1924">
        <w:rPr>
          <w:rFonts w:eastAsia="華康細明體" w:hint="eastAsia"/>
        </w:rPr>
        <w:t xml:space="preserve">that </w:t>
      </w:r>
      <w:r w:rsidRPr="00B57F90">
        <w:rPr>
          <w:rFonts w:eastAsia="華康細明體" w:hint="eastAsia"/>
        </w:rPr>
        <w:t xml:space="preserve">the barging point site </w:t>
      </w:r>
      <w:r w:rsidR="00F64FCE">
        <w:rPr>
          <w:rFonts w:eastAsia="華康細明體" w:hint="eastAsia"/>
        </w:rPr>
        <w:t xml:space="preserve">should </w:t>
      </w:r>
      <w:r w:rsidR="009003BB">
        <w:rPr>
          <w:rFonts w:eastAsia="華康細明體" w:hint="eastAsia"/>
        </w:rPr>
        <w:t xml:space="preserve">be temporarily opened </w:t>
      </w:r>
      <w:r w:rsidRPr="00B57F90">
        <w:rPr>
          <w:rFonts w:eastAsia="華康細明體" w:hint="eastAsia"/>
        </w:rPr>
        <w:t xml:space="preserve">to the public upon its </w:t>
      </w:r>
      <w:r w:rsidR="00555C95">
        <w:rPr>
          <w:rFonts w:eastAsia="華康細明體" w:hint="eastAsia"/>
        </w:rPr>
        <w:t xml:space="preserve">return </w:t>
      </w:r>
      <w:r w:rsidRPr="00B57F90">
        <w:rPr>
          <w:rFonts w:eastAsia="華康細明體" w:hint="eastAsia"/>
        </w:rPr>
        <w:t xml:space="preserve">by the MTRCL, and </w:t>
      </w:r>
      <w:r w:rsidR="009003BB">
        <w:rPr>
          <w:rFonts w:eastAsia="華康細明體" w:hint="eastAsia"/>
        </w:rPr>
        <w:t xml:space="preserve">that </w:t>
      </w:r>
      <w:r w:rsidRPr="00B57F90">
        <w:rPr>
          <w:rFonts w:eastAsia="華康細明體" w:hint="eastAsia"/>
        </w:rPr>
        <w:t xml:space="preserve">the working area </w:t>
      </w:r>
      <w:r w:rsidR="001104EA">
        <w:rPr>
          <w:rFonts w:eastAsia="華康細明體" w:hint="eastAsia"/>
        </w:rPr>
        <w:t xml:space="preserve">should </w:t>
      </w:r>
      <w:r w:rsidR="004041BE">
        <w:rPr>
          <w:rFonts w:eastAsia="華康細明體" w:hint="eastAsia"/>
        </w:rPr>
        <w:t xml:space="preserve">be separated </w:t>
      </w:r>
      <w:r w:rsidRPr="00B57F90">
        <w:rPr>
          <w:rFonts w:eastAsia="華康細明體" w:hint="eastAsia"/>
        </w:rPr>
        <w:t xml:space="preserve">from the public area.  In the long run, he suggested the MD rezone the barging point to an open space for </w:t>
      </w:r>
      <w:r w:rsidR="00B14045">
        <w:rPr>
          <w:rFonts w:eastAsia="華康細明體" w:hint="eastAsia"/>
        </w:rPr>
        <w:t>permanent</w:t>
      </w:r>
      <w:r w:rsidR="00B14045" w:rsidRPr="00B57F90">
        <w:rPr>
          <w:rFonts w:eastAsia="華康細明體" w:hint="eastAsia"/>
        </w:rPr>
        <w:t xml:space="preserve"> </w:t>
      </w:r>
      <w:r w:rsidRPr="00B57F90">
        <w:rPr>
          <w:rFonts w:eastAsia="華康細明體" w:hint="eastAsia"/>
        </w:rPr>
        <w:t>public use.</w:t>
      </w:r>
    </w:p>
    <w:p w:rsidR="00B72B1A" w:rsidRPr="00B57F90" w:rsidRDefault="00B72B1A" w:rsidP="00B57F90">
      <w:pPr>
        <w:pStyle w:val="af9"/>
        <w:tabs>
          <w:tab w:val="left" w:pos="851"/>
        </w:tabs>
        <w:adjustRightInd w:val="0"/>
        <w:snapToGrid w:val="0"/>
      </w:pPr>
    </w:p>
    <w:p w:rsidR="00B72B1A" w:rsidRPr="00B57F90" w:rsidRDefault="00B72B1A" w:rsidP="006953B7">
      <w:pPr>
        <w:pStyle w:val="af9"/>
        <w:numPr>
          <w:ilvl w:val="0"/>
          <w:numId w:val="27"/>
        </w:numPr>
        <w:tabs>
          <w:tab w:val="left" w:pos="851"/>
        </w:tabs>
        <w:adjustRightInd w:val="0"/>
        <w:snapToGrid w:val="0"/>
        <w:ind w:leftChars="0" w:left="1418" w:hanging="567"/>
        <w:jc w:val="both"/>
      </w:pPr>
      <w:r w:rsidRPr="00B57F90">
        <w:rPr>
          <w:rFonts w:eastAsia="華康細明體" w:hint="eastAsia"/>
          <w:u w:val="single"/>
        </w:rPr>
        <w:t>The Chairman</w:t>
      </w:r>
      <w:r w:rsidRPr="00B57F90">
        <w:rPr>
          <w:rFonts w:eastAsia="華康細明體" w:hint="eastAsia"/>
        </w:rPr>
        <w:t xml:space="preserve"> said that the </w:t>
      </w:r>
      <w:r w:rsidR="00CF71BE">
        <w:rPr>
          <w:rFonts w:eastAsia="華康細明體" w:hint="eastAsia"/>
        </w:rPr>
        <w:t xml:space="preserve">development </w:t>
      </w:r>
      <w:r w:rsidR="00C1755C">
        <w:rPr>
          <w:rFonts w:eastAsia="華康細明體" w:hint="eastAsia"/>
        </w:rPr>
        <w:t xml:space="preserve">of a waterfront promenade was initiated by the </w:t>
      </w:r>
      <w:r w:rsidR="004A3AF3">
        <w:rPr>
          <w:rFonts w:eastAsia="華康細明體" w:hint="eastAsia"/>
        </w:rPr>
        <w:t xml:space="preserve">Chief Secretary for Administration, but unfortunately </w:t>
      </w:r>
      <w:r w:rsidRPr="00B57F90">
        <w:rPr>
          <w:rFonts w:hint="eastAsia"/>
          <w:color w:val="000000"/>
        </w:rPr>
        <w:t>government departments</w:t>
      </w:r>
      <w:r w:rsidRPr="00B57F90">
        <w:rPr>
          <w:rFonts w:eastAsia="華康細明體" w:hint="eastAsia"/>
        </w:rPr>
        <w:t xml:space="preserve"> had failed to actively implement the proposal.  He opined that the barging point in the WDPCWA should be opened for public enjoyment as </w:t>
      </w:r>
      <w:r w:rsidR="000A61DC">
        <w:rPr>
          <w:rFonts w:eastAsia="華康細明體" w:hint="eastAsia"/>
        </w:rPr>
        <w:t xml:space="preserve">it </w:t>
      </w:r>
      <w:r w:rsidRPr="00B57F90">
        <w:rPr>
          <w:rFonts w:eastAsia="華康細明體" w:hint="eastAsia"/>
        </w:rPr>
        <w:t>was no</w:t>
      </w:r>
      <w:r w:rsidR="000A61DC">
        <w:rPr>
          <w:rFonts w:eastAsia="華康細明體" w:hint="eastAsia"/>
        </w:rPr>
        <w:t>t</w:t>
      </w:r>
      <w:r w:rsidRPr="00B57F90">
        <w:rPr>
          <w:rFonts w:eastAsia="華康細明體" w:hint="eastAsia"/>
        </w:rPr>
        <w:t xml:space="preserve"> </w:t>
      </w:r>
      <w:r w:rsidR="000A61DC">
        <w:rPr>
          <w:rFonts w:eastAsia="華康細明體" w:hint="eastAsia"/>
        </w:rPr>
        <w:t xml:space="preserve">in </w:t>
      </w:r>
      <w:r w:rsidR="00EE21FD">
        <w:rPr>
          <w:rFonts w:eastAsia="華康細明體" w:hint="eastAsia"/>
        </w:rPr>
        <w:t>special</w:t>
      </w:r>
      <w:r w:rsidR="00EE21FD" w:rsidRPr="00B57F90">
        <w:rPr>
          <w:rFonts w:eastAsia="華康細明體" w:hint="eastAsia"/>
        </w:rPr>
        <w:t xml:space="preserve"> </w:t>
      </w:r>
      <w:r w:rsidRPr="00B57F90">
        <w:rPr>
          <w:rFonts w:eastAsia="華康細明體" w:hint="eastAsia"/>
        </w:rPr>
        <w:t xml:space="preserve">use.  He considered that the C&amp;WDC should write to the Secretary for Transport and Housing to </w:t>
      </w:r>
      <w:r w:rsidR="001606F6">
        <w:rPr>
          <w:rFonts w:eastAsia="華康細明體" w:hint="eastAsia"/>
        </w:rPr>
        <w:t>broach</w:t>
      </w:r>
      <w:r w:rsidR="001606F6" w:rsidRPr="00B57F90">
        <w:rPr>
          <w:rFonts w:eastAsia="華康細明體" w:hint="eastAsia"/>
        </w:rPr>
        <w:t xml:space="preserve"> </w:t>
      </w:r>
      <w:r w:rsidRPr="00B57F90">
        <w:rPr>
          <w:rFonts w:eastAsia="華康細明體" w:hint="eastAsia"/>
        </w:rPr>
        <w:t>the matter and express Members</w:t>
      </w:r>
      <w:r w:rsidRPr="00B57F90">
        <w:rPr>
          <w:rFonts w:eastAsia="華康細明體"/>
        </w:rPr>
        <w:t>’</w:t>
      </w:r>
      <w:r w:rsidRPr="00B57F90">
        <w:rPr>
          <w:rFonts w:eastAsia="華康細明體" w:hint="eastAsia"/>
        </w:rPr>
        <w:t xml:space="preserve"> discontent with the </w:t>
      </w:r>
      <w:r w:rsidR="00614E83">
        <w:rPr>
          <w:rFonts w:eastAsia="華康細明體" w:hint="eastAsia"/>
        </w:rPr>
        <w:t>departments concerned</w:t>
      </w:r>
      <w:r w:rsidRPr="00B57F90">
        <w:rPr>
          <w:rFonts w:eastAsia="華康細明體" w:hint="eastAsia"/>
        </w:rPr>
        <w:t>.</w:t>
      </w:r>
    </w:p>
    <w:p w:rsidR="00B72B1A" w:rsidRPr="00B57F90" w:rsidRDefault="00B72B1A" w:rsidP="00B57F90">
      <w:pPr>
        <w:pStyle w:val="af9"/>
        <w:tabs>
          <w:tab w:val="left" w:pos="851"/>
        </w:tabs>
        <w:adjustRightInd w:val="0"/>
        <w:snapToGrid w:val="0"/>
        <w:ind w:leftChars="0" w:left="0"/>
        <w:jc w:val="both"/>
        <w:textAlignment w:val="baseline"/>
      </w:pPr>
    </w:p>
    <w:p w:rsidR="00B72B1A" w:rsidRPr="00B57F90" w:rsidRDefault="00B72B1A" w:rsidP="00B57F90">
      <w:pPr>
        <w:tabs>
          <w:tab w:val="left" w:pos="851"/>
        </w:tabs>
        <w:adjustRightInd w:val="0"/>
        <w:snapToGrid w:val="0"/>
        <w:jc w:val="both"/>
        <w:textAlignment w:val="baseline"/>
      </w:pPr>
      <w:r w:rsidRPr="00B57F90">
        <w:rPr>
          <w:rFonts w:hint="eastAsia"/>
        </w:rPr>
        <w:t>73.</w:t>
      </w:r>
      <w:r w:rsidRPr="00B57F90">
        <w:rPr>
          <w:rFonts w:hint="eastAsia"/>
        </w:rPr>
        <w:tab/>
      </w:r>
      <w:r w:rsidRPr="00B57F90">
        <w:rPr>
          <w:u w:val="single"/>
        </w:rPr>
        <w:t>Mr Larry CHU</w:t>
      </w:r>
      <w:r w:rsidRPr="00B57F90">
        <w:rPr>
          <w:rFonts w:hint="eastAsia"/>
        </w:rPr>
        <w:t xml:space="preserve">, </w:t>
      </w:r>
      <w:r w:rsidRPr="00B57F90">
        <w:t>Assistant Secretary (Harbour) 1 of the DEVB</w:t>
      </w:r>
      <w:r w:rsidRPr="00B57F90">
        <w:rPr>
          <w:rFonts w:hint="eastAsia"/>
        </w:rPr>
        <w:t xml:space="preserve">, gave a consolidated </w:t>
      </w:r>
      <w:r w:rsidRPr="00B57F90">
        <w:rPr>
          <w:rFonts w:hint="eastAsia"/>
        </w:rPr>
        <w:lastRenderedPageBreak/>
        <w:t>response as follows:</w:t>
      </w:r>
    </w:p>
    <w:p w:rsidR="00B72B1A" w:rsidRPr="00B57F90" w:rsidRDefault="00B72B1A" w:rsidP="00B57F90">
      <w:pPr>
        <w:tabs>
          <w:tab w:val="left" w:pos="851"/>
        </w:tabs>
        <w:adjustRightInd w:val="0"/>
        <w:snapToGrid w:val="0"/>
        <w:jc w:val="both"/>
      </w:pPr>
    </w:p>
    <w:p w:rsidR="00B72B1A" w:rsidRPr="00B57F90" w:rsidRDefault="00B72B1A" w:rsidP="006953B7">
      <w:pPr>
        <w:pStyle w:val="af9"/>
        <w:numPr>
          <w:ilvl w:val="0"/>
          <w:numId w:val="28"/>
        </w:numPr>
        <w:tabs>
          <w:tab w:val="left" w:pos="851"/>
        </w:tabs>
        <w:adjustRightInd w:val="0"/>
        <w:snapToGrid w:val="0"/>
        <w:ind w:leftChars="0" w:left="1418" w:hanging="567"/>
        <w:jc w:val="both"/>
        <w:rPr>
          <w:color w:val="000000"/>
        </w:rPr>
      </w:pPr>
      <w:r w:rsidRPr="00B57F90">
        <w:rPr>
          <w:rFonts w:hint="eastAsia"/>
        </w:rPr>
        <w:t xml:space="preserve">It was a policy objective of </w:t>
      </w:r>
      <w:r w:rsidRPr="00B57F90">
        <w:t>the DEVB</w:t>
      </w:r>
      <w:r w:rsidRPr="00B57F90">
        <w:rPr>
          <w:rFonts w:hint="eastAsia"/>
        </w:rPr>
        <w:t xml:space="preserve"> to develop a </w:t>
      </w:r>
      <w:r w:rsidR="000D79F2">
        <w:rPr>
          <w:rFonts w:hint="eastAsia"/>
        </w:rPr>
        <w:t xml:space="preserve">continuous </w:t>
      </w:r>
      <w:r w:rsidRPr="00B57F90">
        <w:t>promenade</w:t>
      </w:r>
      <w:r w:rsidRPr="00B57F90">
        <w:rPr>
          <w:rFonts w:hint="eastAsia"/>
        </w:rPr>
        <w:t xml:space="preserve"> </w:t>
      </w:r>
      <w:r w:rsidR="000D79F2">
        <w:rPr>
          <w:rFonts w:hint="eastAsia"/>
        </w:rPr>
        <w:t xml:space="preserve">along </w:t>
      </w:r>
      <w:r w:rsidRPr="00B57F90">
        <w:rPr>
          <w:rFonts w:hint="eastAsia"/>
        </w:rPr>
        <w:t xml:space="preserve">the </w:t>
      </w:r>
      <w:r w:rsidRPr="00B57F90">
        <w:t>waterfront</w:t>
      </w:r>
      <w:r w:rsidRPr="00B57F90">
        <w:rPr>
          <w:rFonts w:hint="eastAsia"/>
        </w:rPr>
        <w:t>s in</w:t>
      </w:r>
      <w:r w:rsidRPr="00B57F90">
        <w:t xml:space="preserve"> </w:t>
      </w:r>
      <w:r w:rsidRPr="00B57F90">
        <w:rPr>
          <w:rFonts w:hint="eastAsia"/>
        </w:rPr>
        <w:t>the C</w:t>
      </w:r>
      <w:r w:rsidR="00FE1CAF">
        <w:rPr>
          <w:rFonts w:hint="eastAsia"/>
        </w:rPr>
        <w:t>&amp;</w:t>
      </w:r>
      <w:r w:rsidRPr="00B57F90">
        <w:rPr>
          <w:rFonts w:hint="eastAsia"/>
        </w:rPr>
        <w:t>W District.  T</w:t>
      </w:r>
      <w:r w:rsidRPr="00B57F90">
        <w:t>h</w:t>
      </w:r>
      <w:r w:rsidRPr="00B57F90">
        <w:rPr>
          <w:rFonts w:hint="eastAsia"/>
        </w:rPr>
        <w:t xml:space="preserve">e </w:t>
      </w:r>
      <w:r w:rsidR="00805751">
        <w:rPr>
          <w:rFonts w:hint="eastAsia"/>
        </w:rPr>
        <w:t>DEVB</w:t>
      </w:r>
      <w:r w:rsidR="00805751" w:rsidRPr="00B57F90">
        <w:rPr>
          <w:rFonts w:hint="eastAsia"/>
        </w:rPr>
        <w:t xml:space="preserve"> </w:t>
      </w:r>
      <w:r w:rsidRPr="00B57F90">
        <w:rPr>
          <w:rFonts w:hint="eastAsia"/>
        </w:rPr>
        <w:t>had relayed Members</w:t>
      </w:r>
      <w:r w:rsidRPr="00B57F90">
        <w:t>’</w:t>
      </w:r>
      <w:r w:rsidRPr="00B57F90">
        <w:rPr>
          <w:rFonts w:hint="eastAsia"/>
        </w:rPr>
        <w:t xml:space="preserve"> requests to</w:t>
      </w:r>
      <w:r w:rsidRPr="00B57F90">
        <w:t xml:space="preserve"> the THB</w:t>
      </w:r>
      <w:r w:rsidRPr="00B57F90">
        <w:rPr>
          <w:rFonts w:hint="eastAsia"/>
        </w:rPr>
        <w:t xml:space="preserve">.  </w:t>
      </w:r>
      <w:r w:rsidRPr="00B57F90">
        <w:t>I</w:t>
      </w:r>
      <w:r w:rsidRPr="00B57F90">
        <w:rPr>
          <w:rFonts w:hint="eastAsia"/>
        </w:rPr>
        <w:t>f the relevant authority agreed to release the</w:t>
      </w:r>
      <w:r w:rsidRPr="00B57F90">
        <w:t xml:space="preserve"> barging point</w:t>
      </w:r>
      <w:r w:rsidRPr="00B57F90">
        <w:rPr>
          <w:rFonts w:hint="eastAsia"/>
        </w:rPr>
        <w:t xml:space="preserve"> site in </w:t>
      </w:r>
      <w:r w:rsidRPr="00B57F90">
        <w:t>the WDPCWA</w:t>
      </w:r>
      <w:r w:rsidRPr="00B57F90">
        <w:rPr>
          <w:rFonts w:hint="eastAsia"/>
        </w:rPr>
        <w:t xml:space="preserve">, </w:t>
      </w:r>
      <w:r w:rsidRPr="00B57F90">
        <w:t>the DEVB</w:t>
      </w:r>
      <w:r w:rsidRPr="00B57F90">
        <w:rPr>
          <w:rFonts w:hint="eastAsia"/>
        </w:rPr>
        <w:t xml:space="preserve"> would give support on planning and land matters and would explore the feasibility of opening the site to the public.  On the planning front, although the site </w:t>
      </w:r>
      <w:r w:rsidR="00A01E8E">
        <w:rPr>
          <w:rFonts w:hint="eastAsia"/>
        </w:rPr>
        <w:t xml:space="preserve">was designated a </w:t>
      </w:r>
      <w:r w:rsidRPr="00B57F90">
        <w:rPr>
          <w:rFonts w:hint="eastAsia"/>
        </w:rPr>
        <w:t xml:space="preserve">public cargo working area at present, </w:t>
      </w:r>
      <w:r w:rsidRPr="00B57F90">
        <w:t>the</w:t>
      </w:r>
      <w:r w:rsidRPr="00B57F90">
        <w:rPr>
          <w:rFonts w:hint="eastAsia"/>
        </w:rPr>
        <w:t xml:space="preserve"> </w:t>
      </w:r>
      <w:r w:rsidRPr="00B57F90">
        <w:t xml:space="preserve">Note </w:t>
      </w:r>
      <w:r w:rsidRPr="00B57F90">
        <w:rPr>
          <w:rFonts w:hint="eastAsia"/>
        </w:rPr>
        <w:t xml:space="preserve">of the </w:t>
      </w:r>
      <w:r w:rsidRPr="00B57F90">
        <w:t>draft outline zoning plan</w:t>
      </w:r>
      <w:r w:rsidRPr="00B57F90">
        <w:rPr>
          <w:rFonts w:hint="eastAsia"/>
        </w:rPr>
        <w:t xml:space="preserve"> concerned specified that </w:t>
      </w:r>
      <w:r w:rsidRPr="00B57F90">
        <w:t>“</w:t>
      </w:r>
      <w:r w:rsidRPr="00B57F90">
        <w:rPr>
          <w:rFonts w:hint="eastAsia"/>
        </w:rPr>
        <w:t>O</w:t>
      </w:r>
      <w:r w:rsidRPr="00B57F90">
        <w:t xml:space="preserve">pen </w:t>
      </w:r>
      <w:r w:rsidRPr="00B57F90">
        <w:rPr>
          <w:rFonts w:hint="eastAsia"/>
        </w:rPr>
        <w:t>S</w:t>
      </w:r>
      <w:r w:rsidRPr="00B57F90">
        <w:t>pace”</w:t>
      </w:r>
      <w:r w:rsidRPr="00B57F90">
        <w:rPr>
          <w:rFonts w:hint="eastAsia"/>
        </w:rPr>
        <w:t xml:space="preserve"> </w:t>
      </w:r>
      <w:r w:rsidRPr="00B57F90">
        <w:t>(</w:t>
      </w:r>
      <w:r w:rsidRPr="00B57F90">
        <w:rPr>
          <w:rFonts w:hint="eastAsia"/>
        </w:rPr>
        <w:t>including parks</w:t>
      </w:r>
      <w:r w:rsidRPr="00B57F90">
        <w:t>)</w:t>
      </w:r>
      <w:r w:rsidRPr="00B57F90">
        <w:rPr>
          <w:rFonts w:hint="eastAsia"/>
        </w:rPr>
        <w:t xml:space="preserve"> was </w:t>
      </w:r>
      <w:r w:rsidR="004E0390">
        <w:rPr>
          <w:rFonts w:hint="eastAsia"/>
        </w:rPr>
        <w:t xml:space="preserve">among the uses </w:t>
      </w:r>
      <w:r w:rsidRPr="00B57F90">
        <w:t>always</w:t>
      </w:r>
      <w:r w:rsidR="004E0390">
        <w:rPr>
          <w:rFonts w:hint="eastAsia"/>
        </w:rPr>
        <w:t xml:space="preserve"> </w:t>
      </w:r>
      <w:r w:rsidRPr="00B57F90">
        <w:t xml:space="preserve">permitted </w:t>
      </w:r>
      <w:r w:rsidR="004E0390">
        <w:rPr>
          <w:rFonts w:hint="eastAsia"/>
        </w:rPr>
        <w:t>in the area</w:t>
      </w:r>
      <w:r w:rsidRPr="00B57F90">
        <w:rPr>
          <w:rFonts w:hint="eastAsia"/>
        </w:rPr>
        <w:t xml:space="preserve">.  </w:t>
      </w:r>
      <w:r w:rsidR="00322740">
        <w:t>I</w:t>
      </w:r>
      <w:r w:rsidR="00322740">
        <w:rPr>
          <w:rFonts w:hint="eastAsia"/>
        </w:rPr>
        <w:t xml:space="preserve">f </w:t>
      </w:r>
      <w:r w:rsidRPr="00B57F90">
        <w:rPr>
          <w:rFonts w:hint="eastAsia"/>
        </w:rPr>
        <w:t>other technical studies</w:t>
      </w:r>
      <w:r w:rsidR="00322740">
        <w:rPr>
          <w:rFonts w:hint="eastAsia"/>
        </w:rPr>
        <w:t xml:space="preserve"> were to be conducted</w:t>
      </w:r>
      <w:r w:rsidRPr="00B57F90">
        <w:rPr>
          <w:rFonts w:hint="eastAsia"/>
        </w:rPr>
        <w:t xml:space="preserve">, the procedures for general </w:t>
      </w:r>
      <w:r w:rsidRPr="00B57F90">
        <w:t>public works</w:t>
      </w:r>
      <w:r w:rsidRPr="00B57F90">
        <w:rPr>
          <w:rFonts w:hint="eastAsia"/>
        </w:rPr>
        <w:t xml:space="preserve"> </w:t>
      </w:r>
      <w:r w:rsidR="002D1C82">
        <w:rPr>
          <w:rFonts w:hint="eastAsia"/>
        </w:rPr>
        <w:t xml:space="preserve">would </w:t>
      </w:r>
      <w:r w:rsidRPr="00B57F90">
        <w:rPr>
          <w:rFonts w:hint="eastAsia"/>
        </w:rPr>
        <w:t>appl</w:t>
      </w:r>
      <w:r w:rsidR="002D1C82">
        <w:rPr>
          <w:rFonts w:hint="eastAsia"/>
        </w:rPr>
        <w:t>y</w:t>
      </w:r>
      <w:r w:rsidRPr="00B57F90">
        <w:rPr>
          <w:rFonts w:hint="eastAsia"/>
        </w:rPr>
        <w:t>.</w:t>
      </w:r>
    </w:p>
    <w:p w:rsidR="00B72B1A" w:rsidRPr="00B57F90" w:rsidRDefault="00B72B1A" w:rsidP="00B57F90">
      <w:pPr>
        <w:pStyle w:val="af9"/>
        <w:tabs>
          <w:tab w:val="left" w:pos="851"/>
        </w:tabs>
        <w:adjustRightInd w:val="0"/>
        <w:snapToGrid w:val="0"/>
        <w:ind w:leftChars="0" w:left="851" w:firstLine="479"/>
        <w:jc w:val="both"/>
        <w:rPr>
          <w:color w:val="000000"/>
        </w:rPr>
      </w:pPr>
    </w:p>
    <w:p w:rsidR="00B72B1A" w:rsidRPr="00B57F90" w:rsidRDefault="00B72B1A" w:rsidP="006953B7">
      <w:pPr>
        <w:pStyle w:val="af9"/>
        <w:numPr>
          <w:ilvl w:val="0"/>
          <w:numId w:val="28"/>
        </w:numPr>
        <w:tabs>
          <w:tab w:val="left" w:pos="851"/>
        </w:tabs>
        <w:adjustRightInd w:val="0"/>
        <w:snapToGrid w:val="0"/>
        <w:ind w:leftChars="0" w:left="1418" w:hanging="567"/>
        <w:jc w:val="both"/>
      </w:pPr>
      <w:r w:rsidRPr="00B57F90">
        <w:rPr>
          <w:rFonts w:hint="eastAsia"/>
        </w:rPr>
        <w:t xml:space="preserve">If open space could be developed, the time required would depend on the scale of the works and the facilities of the site concerned.  </w:t>
      </w:r>
      <w:r w:rsidR="00BA3574">
        <w:t>T</w:t>
      </w:r>
      <w:r w:rsidR="00BA3574">
        <w:rPr>
          <w:rFonts w:hint="eastAsia"/>
        </w:rPr>
        <w:t xml:space="preserve">he lead time for minor works was </w:t>
      </w:r>
      <w:r w:rsidRPr="00B57F90">
        <w:rPr>
          <w:rFonts w:hint="eastAsia"/>
        </w:rPr>
        <w:t>usually one to two years</w:t>
      </w:r>
      <w:r w:rsidR="00DC2675">
        <w:rPr>
          <w:rFonts w:hint="eastAsia"/>
        </w:rPr>
        <w:t>.</w:t>
      </w:r>
      <w:r w:rsidRPr="00B57F90">
        <w:rPr>
          <w:rFonts w:hint="eastAsia"/>
        </w:rPr>
        <w:t xml:space="preserve">  </w:t>
      </w:r>
      <w:r w:rsidR="00DC2675">
        <w:rPr>
          <w:rFonts w:hint="eastAsia"/>
        </w:rPr>
        <w:t>A</w:t>
      </w:r>
      <w:r w:rsidRPr="00B57F90">
        <w:rPr>
          <w:rFonts w:hint="eastAsia"/>
        </w:rPr>
        <w:t xml:space="preserve">t least three years for the planning and additional resources allocation </w:t>
      </w:r>
      <w:r w:rsidR="00CE3F43">
        <w:rPr>
          <w:rFonts w:hint="eastAsia"/>
        </w:rPr>
        <w:t xml:space="preserve">in </w:t>
      </w:r>
      <w:r w:rsidR="00CE3F43">
        <w:t>the</w:t>
      </w:r>
      <w:r w:rsidR="00CE3F43">
        <w:rPr>
          <w:rFonts w:hint="eastAsia"/>
        </w:rPr>
        <w:t xml:space="preserve"> case </w:t>
      </w:r>
      <w:r w:rsidRPr="00B57F90">
        <w:rPr>
          <w:rFonts w:hint="eastAsia"/>
        </w:rPr>
        <w:t>of major works.</w:t>
      </w:r>
    </w:p>
    <w:p w:rsidR="00B72B1A" w:rsidRPr="00B57F90" w:rsidRDefault="00B72B1A" w:rsidP="00B57F90">
      <w:pPr>
        <w:tabs>
          <w:tab w:val="left" w:pos="851"/>
        </w:tabs>
        <w:adjustRightInd w:val="0"/>
        <w:snapToGrid w:val="0"/>
        <w:jc w:val="both"/>
      </w:pPr>
    </w:p>
    <w:p w:rsidR="00B72B1A" w:rsidRPr="00B57F90" w:rsidRDefault="00B72B1A" w:rsidP="00B57F90">
      <w:pPr>
        <w:pStyle w:val="af9"/>
        <w:tabs>
          <w:tab w:val="left" w:pos="851"/>
        </w:tabs>
        <w:adjustRightInd w:val="0"/>
        <w:snapToGrid w:val="0"/>
        <w:ind w:leftChars="0" w:left="0"/>
        <w:jc w:val="both"/>
        <w:textAlignment w:val="baseline"/>
        <w:rPr>
          <w:lang w:eastAsia="zh-HK"/>
        </w:rPr>
      </w:pPr>
      <w:r w:rsidRPr="00B57F90">
        <w:rPr>
          <w:rFonts w:hint="eastAsia"/>
        </w:rPr>
        <w:t>74.</w:t>
      </w:r>
      <w:r w:rsidRPr="00B57F90">
        <w:rPr>
          <w:rFonts w:hint="eastAsia"/>
        </w:rPr>
        <w:tab/>
      </w:r>
      <w:r w:rsidRPr="00B57F90">
        <w:rPr>
          <w:u w:val="single"/>
        </w:rPr>
        <w:t>Mr CHAN Choi-hi</w:t>
      </w:r>
      <w:r w:rsidRPr="00B57F90">
        <w:rPr>
          <w:rFonts w:hint="eastAsia"/>
        </w:rPr>
        <w:t xml:space="preserve"> enquired whether consideration could be given to rezoning the site to </w:t>
      </w:r>
      <w:r w:rsidR="000B62E7">
        <w:rPr>
          <w:rFonts w:hint="eastAsia"/>
        </w:rPr>
        <w:t xml:space="preserve">a </w:t>
      </w:r>
      <w:r w:rsidRPr="00B57F90">
        <w:rPr>
          <w:rFonts w:hint="eastAsia"/>
        </w:rPr>
        <w:t xml:space="preserve">temporary </w:t>
      </w:r>
      <w:r w:rsidRPr="00B57F90">
        <w:t>open space</w:t>
      </w:r>
      <w:r w:rsidRPr="00B57F90">
        <w:rPr>
          <w:rFonts w:hint="eastAsia"/>
        </w:rPr>
        <w:t xml:space="preserve"> as an interim measure, </w:t>
      </w:r>
      <w:r w:rsidRPr="00B57F90">
        <w:t>so that</w:t>
      </w:r>
      <w:r w:rsidRPr="00B57F90">
        <w:rPr>
          <w:rFonts w:hint="eastAsia"/>
        </w:rPr>
        <w:t xml:space="preserve"> it could be opened to the public.</w:t>
      </w:r>
    </w:p>
    <w:p w:rsidR="00B72B1A" w:rsidRPr="00B57F90" w:rsidRDefault="00B72B1A" w:rsidP="00B57F90">
      <w:pPr>
        <w:pStyle w:val="af9"/>
        <w:tabs>
          <w:tab w:val="left" w:pos="851"/>
        </w:tabs>
        <w:adjustRightInd w:val="0"/>
        <w:snapToGrid w:val="0"/>
        <w:ind w:leftChars="0" w:left="0"/>
        <w:jc w:val="both"/>
        <w:textAlignment w:val="baseline"/>
        <w:rPr>
          <w:lang w:eastAsia="zh-HK"/>
        </w:rPr>
      </w:pPr>
    </w:p>
    <w:p w:rsidR="00B72B1A" w:rsidRPr="00B57F90" w:rsidRDefault="00B72B1A" w:rsidP="00B57F90">
      <w:pPr>
        <w:pStyle w:val="af9"/>
        <w:tabs>
          <w:tab w:val="left" w:pos="851"/>
        </w:tabs>
        <w:adjustRightInd w:val="0"/>
        <w:snapToGrid w:val="0"/>
        <w:ind w:leftChars="0" w:left="0"/>
        <w:jc w:val="both"/>
        <w:textAlignment w:val="baseline"/>
      </w:pPr>
      <w:r w:rsidRPr="00B57F90">
        <w:rPr>
          <w:rFonts w:hint="eastAsia"/>
        </w:rPr>
        <w:t>75</w:t>
      </w:r>
      <w:r w:rsidRPr="00B57F90">
        <w:rPr>
          <w:rFonts w:hint="eastAsia"/>
          <w:lang w:eastAsia="zh-HK"/>
        </w:rPr>
        <w:t>.</w:t>
      </w:r>
      <w:r w:rsidRPr="00B57F90">
        <w:rPr>
          <w:rFonts w:hint="eastAsia"/>
          <w:lang w:eastAsia="zh-HK"/>
        </w:rPr>
        <w:tab/>
      </w:r>
      <w:r w:rsidRPr="00B57F90">
        <w:rPr>
          <w:u w:val="single"/>
        </w:rPr>
        <w:t>Mr Sidney LEE</w:t>
      </w:r>
      <w:r w:rsidRPr="00B57F90">
        <w:rPr>
          <w:rFonts w:hint="eastAsia"/>
        </w:rPr>
        <w:t xml:space="preserve"> considered it more appropriate to write to the </w:t>
      </w:r>
      <w:r w:rsidRPr="00B57F90">
        <w:t>Audit Commission</w:t>
      </w:r>
      <w:r w:rsidRPr="00B57F90">
        <w:rPr>
          <w:rFonts w:hint="eastAsia"/>
        </w:rPr>
        <w:t xml:space="preserve"> instead of </w:t>
      </w:r>
      <w:r w:rsidRPr="00B57F90">
        <w:t>the THB</w:t>
      </w:r>
      <w:r w:rsidRPr="00B57F90">
        <w:rPr>
          <w:rFonts w:hint="eastAsia"/>
        </w:rPr>
        <w:t xml:space="preserve">.  He </w:t>
      </w:r>
      <w:r w:rsidRPr="00B57F90">
        <w:t>argued</w:t>
      </w:r>
      <w:r w:rsidRPr="00B57F90">
        <w:rPr>
          <w:rFonts w:hint="eastAsia"/>
        </w:rPr>
        <w:t xml:space="preserve"> that it was a waste of resources to leave the site vacant and </w:t>
      </w:r>
      <w:r w:rsidRPr="00B57F90">
        <w:t>unavailable</w:t>
      </w:r>
      <w:r w:rsidRPr="00B57F90">
        <w:rPr>
          <w:rFonts w:hint="eastAsia"/>
        </w:rPr>
        <w:t xml:space="preserve"> to the public for a prolonged time, and </w:t>
      </w:r>
      <w:r w:rsidR="00C3716A">
        <w:rPr>
          <w:rFonts w:hint="eastAsia"/>
        </w:rPr>
        <w:t xml:space="preserve">therefore </w:t>
      </w:r>
      <w:r w:rsidRPr="00B57F90">
        <w:t>suggested</w:t>
      </w:r>
      <w:r w:rsidRPr="00B57F90">
        <w:rPr>
          <w:rFonts w:hint="eastAsia"/>
        </w:rPr>
        <w:t xml:space="preserve"> making the amount of waste </w:t>
      </w:r>
      <w:r w:rsidRPr="00B57F90">
        <w:t>known to the public</w:t>
      </w:r>
      <w:r w:rsidRPr="00B57F90">
        <w:rPr>
          <w:rFonts w:hint="eastAsia"/>
        </w:rPr>
        <w:t>.</w:t>
      </w:r>
    </w:p>
    <w:p w:rsidR="00B72B1A" w:rsidRPr="00B57F90" w:rsidRDefault="00B72B1A" w:rsidP="00B57F90">
      <w:pPr>
        <w:pStyle w:val="af9"/>
        <w:tabs>
          <w:tab w:val="left" w:pos="851"/>
        </w:tabs>
        <w:adjustRightInd w:val="0"/>
        <w:snapToGrid w:val="0"/>
        <w:ind w:leftChars="0" w:left="0"/>
        <w:jc w:val="both"/>
        <w:textAlignment w:val="baseline"/>
      </w:pPr>
    </w:p>
    <w:p w:rsidR="00B72B1A" w:rsidRPr="00B57F90" w:rsidRDefault="00B72B1A" w:rsidP="00B57F90">
      <w:pPr>
        <w:pStyle w:val="af9"/>
        <w:tabs>
          <w:tab w:val="left" w:pos="851"/>
        </w:tabs>
        <w:adjustRightInd w:val="0"/>
        <w:snapToGrid w:val="0"/>
        <w:ind w:leftChars="0" w:left="0"/>
        <w:jc w:val="both"/>
        <w:textAlignment w:val="baseline"/>
      </w:pPr>
      <w:r w:rsidRPr="00B57F90">
        <w:rPr>
          <w:rFonts w:hint="eastAsia"/>
        </w:rPr>
        <w:t>76.</w:t>
      </w:r>
      <w:r w:rsidRPr="00B57F90">
        <w:rPr>
          <w:rFonts w:hint="eastAsia"/>
        </w:rPr>
        <w:tab/>
      </w:r>
      <w:r w:rsidRPr="00B57F90">
        <w:rPr>
          <w:noProof/>
          <w:color w:val="000000"/>
          <w:u w:val="single"/>
        </w:rPr>
        <w:t>Mr CHAN Ming-kwong</w:t>
      </w:r>
      <w:r w:rsidRPr="00B57F90">
        <w:rPr>
          <w:rFonts w:hint="eastAsia"/>
          <w:noProof/>
          <w:color w:val="000000"/>
        </w:rPr>
        <w:t xml:space="preserve">, </w:t>
      </w:r>
      <w:r w:rsidRPr="00B57F90">
        <w:t>General Manager/Services</w:t>
      </w:r>
      <w:r w:rsidRPr="00B57F90">
        <w:rPr>
          <w:rFonts w:hint="eastAsia"/>
        </w:rPr>
        <w:t xml:space="preserve"> of the </w:t>
      </w:r>
      <w:r w:rsidRPr="00B57F90">
        <w:t>M</w:t>
      </w:r>
      <w:r w:rsidRPr="00B57F90">
        <w:rPr>
          <w:rFonts w:hint="eastAsia"/>
        </w:rPr>
        <w:t>D, gave a consolidated response as follows:</w:t>
      </w:r>
    </w:p>
    <w:p w:rsidR="00B72B1A" w:rsidRPr="00B57F90" w:rsidRDefault="00B72B1A" w:rsidP="00B57F90">
      <w:pPr>
        <w:tabs>
          <w:tab w:val="left" w:pos="851"/>
        </w:tabs>
        <w:adjustRightInd w:val="0"/>
        <w:snapToGrid w:val="0"/>
        <w:jc w:val="both"/>
      </w:pPr>
    </w:p>
    <w:p w:rsidR="00B72B1A" w:rsidRPr="00B57F90" w:rsidRDefault="00082CD8" w:rsidP="006953B7">
      <w:pPr>
        <w:pStyle w:val="af9"/>
        <w:numPr>
          <w:ilvl w:val="0"/>
          <w:numId w:val="13"/>
        </w:numPr>
        <w:tabs>
          <w:tab w:val="left" w:pos="851"/>
        </w:tabs>
        <w:adjustRightInd w:val="0"/>
        <w:snapToGrid w:val="0"/>
        <w:ind w:leftChars="0" w:left="1418" w:hanging="567"/>
        <w:jc w:val="both"/>
        <w:rPr>
          <w:color w:val="000000"/>
        </w:rPr>
      </w:pPr>
      <w:r>
        <w:rPr>
          <w:rFonts w:hint="eastAsia"/>
        </w:rPr>
        <w:t xml:space="preserve">In the </w:t>
      </w:r>
      <w:r w:rsidR="00B72B1A" w:rsidRPr="00B57F90">
        <w:rPr>
          <w:rFonts w:hint="eastAsia"/>
        </w:rPr>
        <w:t>discussi</w:t>
      </w:r>
      <w:r>
        <w:rPr>
          <w:rFonts w:hint="eastAsia"/>
        </w:rPr>
        <w:t>o</w:t>
      </w:r>
      <w:r w:rsidR="00B72B1A" w:rsidRPr="00B57F90">
        <w:rPr>
          <w:rFonts w:hint="eastAsia"/>
        </w:rPr>
        <w:t xml:space="preserve">n </w:t>
      </w:r>
      <w:r>
        <w:rPr>
          <w:rFonts w:hint="eastAsia"/>
        </w:rPr>
        <w:t xml:space="preserve">of </w:t>
      </w:r>
      <w:r w:rsidR="00B72B1A" w:rsidRPr="00B57F90">
        <w:rPr>
          <w:rFonts w:hint="eastAsia"/>
          <w:lang w:val="en"/>
        </w:rPr>
        <w:t>s</w:t>
      </w:r>
      <w:r w:rsidR="00B72B1A" w:rsidRPr="00B57F90">
        <w:rPr>
          <w:lang w:val="en"/>
        </w:rPr>
        <w:t xml:space="preserve">ignature </w:t>
      </w:r>
      <w:r w:rsidR="00B72B1A" w:rsidRPr="00B57F90">
        <w:rPr>
          <w:rFonts w:hint="eastAsia"/>
          <w:lang w:val="en"/>
        </w:rPr>
        <w:t>p</w:t>
      </w:r>
      <w:r w:rsidR="00B72B1A" w:rsidRPr="00B57F90">
        <w:rPr>
          <w:lang w:val="en"/>
        </w:rPr>
        <w:t>roject</w:t>
      </w:r>
      <w:r w:rsidR="00B72B1A" w:rsidRPr="00B57F90">
        <w:rPr>
          <w:rFonts w:hint="eastAsia"/>
          <w:lang w:val="en"/>
        </w:rPr>
        <w:t>s</w:t>
      </w:r>
      <w:r w:rsidR="00B72B1A" w:rsidRPr="00B57F90">
        <w:rPr>
          <w:lang w:val="en"/>
        </w:rPr>
        <w:t xml:space="preserve"> in </w:t>
      </w:r>
      <w:r w:rsidR="00B72B1A" w:rsidRPr="00B57F90">
        <w:rPr>
          <w:rFonts w:hint="eastAsia"/>
          <w:lang w:val="en"/>
        </w:rPr>
        <w:t xml:space="preserve">the </w:t>
      </w:r>
      <w:r w:rsidR="00B72B1A" w:rsidRPr="00B57F90">
        <w:rPr>
          <w:lang w:val="en"/>
        </w:rPr>
        <w:t>C</w:t>
      </w:r>
      <w:r w:rsidR="00F00036">
        <w:rPr>
          <w:rFonts w:hint="eastAsia"/>
          <w:lang w:val="en"/>
        </w:rPr>
        <w:t>&amp;</w:t>
      </w:r>
      <w:r w:rsidR="00B72B1A" w:rsidRPr="00B57F90">
        <w:rPr>
          <w:lang w:val="en"/>
        </w:rPr>
        <w:t xml:space="preserve"> W District</w:t>
      </w:r>
      <w:r w:rsidR="00B72B1A" w:rsidRPr="00B57F90">
        <w:rPr>
          <w:rFonts w:hint="eastAsia"/>
          <w:iCs/>
        </w:rPr>
        <w:t xml:space="preserve">, </w:t>
      </w:r>
      <w:r w:rsidR="00B72B1A" w:rsidRPr="00B57F90">
        <w:rPr>
          <w:iCs/>
        </w:rPr>
        <w:t xml:space="preserve">the MD </w:t>
      </w:r>
      <w:r w:rsidR="00B72B1A" w:rsidRPr="00B57F90">
        <w:rPr>
          <w:rFonts w:hint="eastAsia"/>
          <w:iCs/>
        </w:rPr>
        <w:t xml:space="preserve">had </w:t>
      </w:r>
      <w:r w:rsidR="00AB6BBB">
        <w:rPr>
          <w:rFonts w:hint="eastAsia"/>
          <w:iCs/>
        </w:rPr>
        <w:t xml:space="preserve">agreed </w:t>
      </w:r>
      <w:r w:rsidR="00B72B1A" w:rsidRPr="00B57F90">
        <w:rPr>
          <w:rFonts w:hint="eastAsia"/>
          <w:iCs/>
        </w:rPr>
        <w:t xml:space="preserve">to allocate part of the </w:t>
      </w:r>
      <w:r w:rsidR="00B72B1A" w:rsidRPr="00B57F90">
        <w:t>WDPCWA</w:t>
      </w:r>
      <w:r w:rsidR="00B72B1A" w:rsidRPr="00B57F90">
        <w:rPr>
          <w:rFonts w:hint="eastAsia"/>
          <w:iCs/>
        </w:rPr>
        <w:t xml:space="preserve"> land for</w:t>
      </w:r>
      <w:r w:rsidR="00B72B1A" w:rsidRPr="00B57F90">
        <w:rPr>
          <w:iCs/>
        </w:rPr>
        <w:t xml:space="preserve"> waterfront </w:t>
      </w:r>
      <w:r w:rsidR="00B72B1A" w:rsidRPr="00B57F90">
        <w:rPr>
          <w:rFonts w:hint="eastAsia"/>
          <w:iCs/>
        </w:rPr>
        <w:t>development.</w:t>
      </w:r>
    </w:p>
    <w:p w:rsidR="00B72B1A" w:rsidRPr="00B57F90" w:rsidRDefault="00B72B1A" w:rsidP="005B07A7">
      <w:pPr>
        <w:pStyle w:val="af9"/>
        <w:tabs>
          <w:tab w:val="left" w:pos="851"/>
        </w:tabs>
        <w:adjustRightInd w:val="0"/>
        <w:snapToGrid w:val="0"/>
        <w:ind w:leftChars="0" w:left="1418" w:hanging="567"/>
        <w:jc w:val="both"/>
        <w:rPr>
          <w:color w:val="000000"/>
        </w:rPr>
      </w:pPr>
    </w:p>
    <w:p w:rsidR="00B72B1A" w:rsidRPr="00B57F90" w:rsidRDefault="00B72B1A" w:rsidP="006953B7">
      <w:pPr>
        <w:pStyle w:val="af9"/>
        <w:numPr>
          <w:ilvl w:val="0"/>
          <w:numId w:val="13"/>
        </w:numPr>
        <w:tabs>
          <w:tab w:val="left" w:pos="851"/>
        </w:tabs>
        <w:adjustRightInd w:val="0"/>
        <w:snapToGrid w:val="0"/>
        <w:ind w:leftChars="0" w:left="1418" w:hanging="567"/>
        <w:jc w:val="both"/>
      </w:pPr>
      <w:r w:rsidRPr="00B57F90">
        <w:rPr>
          <w:rFonts w:hint="eastAsia"/>
        </w:rPr>
        <w:t>T</w:t>
      </w:r>
      <w:r w:rsidRPr="00B57F90">
        <w:t xml:space="preserve">he MD </w:t>
      </w:r>
      <w:r w:rsidRPr="00B57F90">
        <w:rPr>
          <w:rFonts w:hint="eastAsia"/>
        </w:rPr>
        <w:t>had for years tolerated residents</w:t>
      </w:r>
      <w:r w:rsidRPr="00B57F90">
        <w:t>’</w:t>
      </w:r>
      <w:r w:rsidRPr="00B57F90">
        <w:rPr>
          <w:rFonts w:hint="eastAsia"/>
        </w:rPr>
        <w:t xml:space="preserve"> entry to </w:t>
      </w:r>
      <w:r w:rsidRPr="00B57F90">
        <w:t xml:space="preserve">the WDPCWA </w:t>
      </w:r>
      <w:r w:rsidRPr="00B57F90">
        <w:rPr>
          <w:rFonts w:hint="eastAsia"/>
        </w:rPr>
        <w:t xml:space="preserve">during off-peak periods, such as the afternoon or evening, for </w:t>
      </w:r>
      <w:r w:rsidRPr="00B57F90">
        <w:t>leisure activities</w:t>
      </w:r>
      <w:r w:rsidRPr="00B57F90">
        <w:rPr>
          <w:rFonts w:hint="eastAsia"/>
        </w:rPr>
        <w:t>.  H</w:t>
      </w:r>
      <w:r w:rsidRPr="00B57F90">
        <w:t>o</w:t>
      </w:r>
      <w:r w:rsidRPr="00B57F90">
        <w:rPr>
          <w:rFonts w:hint="eastAsia"/>
        </w:rPr>
        <w:t xml:space="preserve">wever, allowing the public to the </w:t>
      </w:r>
      <w:r w:rsidRPr="00B57F90">
        <w:t>WDPCWA</w:t>
      </w:r>
      <w:r w:rsidRPr="00B57F90">
        <w:rPr>
          <w:rFonts w:hint="eastAsia"/>
        </w:rPr>
        <w:t xml:space="preserve"> during its peak operating hours would pose danger to </w:t>
      </w:r>
      <w:r w:rsidR="00CA1330">
        <w:rPr>
          <w:rFonts w:hint="eastAsia"/>
        </w:rPr>
        <w:t xml:space="preserve">both </w:t>
      </w:r>
      <w:r w:rsidRPr="00B57F90">
        <w:rPr>
          <w:rFonts w:hint="eastAsia"/>
        </w:rPr>
        <w:t xml:space="preserve">workers </w:t>
      </w:r>
      <w:r w:rsidR="00CE3E09">
        <w:rPr>
          <w:rFonts w:hint="eastAsia"/>
        </w:rPr>
        <w:t xml:space="preserve">and </w:t>
      </w:r>
      <w:r w:rsidRPr="00B57F90">
        <w:rPr>
          <w:rFonts w:hint="eastAsia"/>
        </w:rPr>
        <w:t>the public.</w:t>
      </w:r>
    </w:p>
    <w:p w:rsidR="00B72B1A" w:rsidRPr="00B57F90" w:rsidRDefault="00B72B1A" w:rsidP="005B07A7">
      <w:pPr>
        <w:tabs>
          <w:tab w:val="left" w:pos="851"/>
        </w:tabs>
        <w:adjustRightInd w:val="0"/>
        <w:snapToGrid w:val="0"/>
        <w:ind w:left="1418" w:hanging="567"/>
      </w:pPr>
    </w:p>
    <w:p w:rsidR="00B72B1A" w:rsidRPr="00B57F90" w:rsidRDefault="00B72B1A" w:rsidP="006953B7">
      <w:pPr>
        <w:pStyle w:val="af9"/>
        <w:numPr>
          <w:ilvl w:val="0"/>
          <w:numId w:val="13"/>
        </w:numPr>
        <w:tabs>
          <w:tab w:val="left" w:pos="851"/>
        </w:tabs>
        <w:adjustRightInd w:val="0"/>
        <w:snapToGrid w:val="0"/>
        <w:ind w:leftChars="0" w:left="1418" w:hanging="567"/>
        <w:jc w:val="both"/>
      </w:pPr>
      <w:r w:rsidRPr="00B57F90">
        <w:rPr>
          <w:rFonts w:hint="eastAsia"/>
        </w:rPr>
        <w:t xml:space="preserve">Any decisions on the release of the </w:t>
      </w:r>
      <w:r w:rsidRPr="00B57F90">
        <w:t>barging point</w:t>
      </w:r>
      <w:r w:rsidRPr="00B57F90">
        <w:rPr>
          <w:rFonts w:hint="eastAsia"/>
        </w:rPr>
        <w:t xml:space="preserve"> site should be made only after </w:t>
      </w:r>
      <w:r w:rsidR="005C597D">
        <w:rPr>
          <w:rFonts w:hint="eastAsia"/>
        </w:rPr>
        <w:t>the</w:t>
      </w:r>
      <w:r w:rsidR="005C597D" w:rsidRPr="00B57F90">
        <w:rPr>
          <w:rFonts w:hint="eastAsia"/>
        </w:rPr>
        <w:t xml:space="preserve"> </w:t>
      </w:r>
      <w:r w:rsidRPr="00B57F90">
        <w:rPr>
          <w:rFonts w:hint="eastAsia"/>
        </w:rPr>
        <w:t xml:space="preserve">review which was expected to be completed </w:t>
      </w:r>
      <w:r w:rsidRPr="00B57F90">
        <w:t>within</w:t>
      </w:r>
      <w:r w:rsidRPr="00B57F90">
        <w:rPr>
          <w:rFonts w:hint="eastAsia"/>
        </w:rPr>
        <w:t xml:space="preserve"> several months.  It was promised</w:t>
      </w:r>
      <w:r w:rsidRPr="00B57F90">
        <w:t xml:space="preserve"> that</w:t>
      </w:r>
      <w:r w:rsidRPr="00B57F90">
        <w:rPr>
          <w:rFonts w:hint="eastAsia"/>
        </w:rPr>
        <w:t xml:space="preserve"> </w:t>
      </w:r>
      <w:r w:rsidRPr="00B57F90">
        <w:rPr>
          <w:rFonts w:hint="eastAsia"/>
          <w:lang w:val="en"/>
        </w:rPr>
        <w:t xml:space="preserve">the barging </w:t>
      </w:r>
      <w:r w:rsidRPr="00B57F90">
        <w:t>point</w:t>
      </w:r>
      <w:r w:rsidRPr="00B57F90">
        <w:rPr>
          <w:rFonts w:hint="eastAsia"/>
        </w:rPr>
        <w:t xml:space="preserve"> </w:t>
      </w:r>
      <w:r w:rsidRPr="00B57F90">
        <w:rPr>
          <w:rFonts w:hint="eastAsia"/>
          <w:lang w:val="en"/>
        </w:rPr>
        <w:t xml:space="preserve">site </w:t>
      </w:r>
      <w:r w:rsidRPr="00B57F90">
        <w:rPr>
          <w:lang w:val="en"/>
        </w:rPr>
        <w:t>w</w:t>
      </w:r>
      <w:r w:rsidRPr="00B57F90">
        <w:rPr>
          <w:rFonts w:hint="eastAsia"/>
          <w:lang w:val="en"/>
        </w:rPr>
        <w:t>ould not be leased out</w:t>
      </w:r>
      <w:r w:rsidRPr="00B57F90">
        <w:rPr>
          <w:lang w:val="en"/>
        </w:rPr>
        <w:t xml:space="preserve"> before the </w:t>
      </w:r>
      <w:r w:rsidRPr="00B57F90">
        <w:rPr>
          <w:rFonts w:hint="eastAsia"/>
          <w:lang w:val="en"/>
        </w:rPr>
        <w:t xml:space="preserve">completion of the </w:t>
      </w:r>
      <w:r w:rsidRPr="00B57F90">
        <w:rPr>
          <w:lang w:val="en"/>
        </w:rPr>
        <w:t>review.</w:t>
      </w:r>
    </w:p>
    <w:p w:rsidR="00B72B1A" w:rsidRPr="00B57F90" w:rsidRDefault="00B72B1A" w:rsidP="00B57F90">
      <w:pPr>
        <w:tabs>
          <w:tab w:val="left" w:pos="851"/>
        </w:tabs>
        <w:adjustRightInd w:val="0"/>
        <w:snapToGrid w:val="0"/>
        <w:jc w:val="both"/>
      </w:pPr>
    </w:p>
    <w:p w:rsidR="00B72B1A" w:rsidRPr="00B57F90" w:rsidRDefault="00B72B1A" w:rsidP="00B57F90">
      <w:pPr>
        <w:tabs>
          <w:tab w:val="left" w:pos="851"/>
        </w:tabs>
        <w:adjustRightInd w:val="0"/>
        <w:snapToGrid w:val="0"/>
        <w:jc w:val="both"/>
      </w:pPr>
      <w:r w:rsidRPr="00B57F90">
        <w:rPr>
          <w:rFonts w:hint="eastAsia"/>
        </w:rPr>
        <w:t>77.</w:t>
      </w:r>
      <w:r w:rsidRPr="00B57F90">
        <w:tab/>
      </w:r>
      <w:r w:rsidRPr="00B57F90">
        <w:rPr>
          <w:u w:val="single"/>
        </w:rPr>
        <w:t>The Chairman</w:t>
      </w:r>
      <w:r w:rsidRPr="00B57F90">
        <w:rPr>
          <w:rFonts w:hint="eastAsia"/>
        </w:rPr>
        <w:t xml:space="preserve"> disapproved of the remarks about </w:t>
      </w:r>
      <w:r w:rsidRPr="00B57F90">
        <w:t xml:space="preserve">tolerance </w:t>
      </w:r>
      <w:r w:rsidRPr="00B57F90">
        <w:rPr>
          <w:rFonts w:hint="eastAsia"/>
        </w:rPr>
        <w:t>to residents</w:t>
      </w:r>
      <w:r w:rsidRPr="00B57F90">
        <w:t>’</w:t>
      </w:r>
      <w:r w:rsidRPr="00B57F90">
        <w:rPr>
          <w:rFonts w:hint="eastAsia"/>
        </w:rPr>
        <w:t xml:space="preserve"> entry, and considered it necessary to clarify whether the public were allowed </w:t>
      </w:r>
      <w:r w:rsidR="005A5D8E">
        <w:rPr>
          <w:rFonts w:hint="eastAsia"/>
        </w:rPr>
        <w:t xml:space="preserve">access </w:t>
      </w:r>
      <w:r w:rsidRPr="00B57F90">
        <w:rPr>
          <w:rFonts w:hint="eastAsia"/>
        </w:rPr>
        <w:t xml:space="preserve">to the site for </w:t>
      </w:r>
      <w:r w:rsidRPr="00B57F90">
        <w:t>leisure activities</w:t>
      </w:r>
      <w:r w:rsidRPr="00B57F90">
        <w:rPr>
          <w:rFonts w:hint="eastAsia"/>
        </w:rPr>
        <w:t xml:space="preserve">; otherwise, it would be difficult to </w:t>
      </w:r>
      <w:r w:rsidRPr="00B57F90">
        <w:rPr>
          <w:bCs/>
        </w:rPr>
        <w:t>delineat</w:t>
      </w:r>
      <w:r w:rsidRPr="00B57F90">
        <w:rPr>
          <w:rFonts w:hint="eastAsia"/>
          <w:bCs/>
        </w:rPr>
        <w:t>e</w:t>
      </w:r>
      <w:r w:rsidRPr="00B57F90">
        <w:rPr>
          <w:bCs/>
        </w:rPr>
        <w:t xml:space="preserve"> </w:t>
      </w:r>
      <w:r w:rsidRPr="00B57F90">
        <w:rPr>
          <w:rFonts w:hint="eastAsia"/>
          <w:bCs/>
        </w:rPr>
        <w:t xml:space="preserve">rights </w:t>
      </w:r>
      <w:r w:rsidRPr="00B57F90">
        <w:rPr>
          <w:bCs/>
        </w:rPr>
        <w:t>and responsibilities</w:t>
      </w:r>
      <w:r w:rsidRPr="00B57F90">
        <w:rPr>
          <w:rFonts w:hint="eastAsia"/>
        </w:rPr>
        <w:t xml:space="preserve"> in case of accidents.</w:t>
      </w:r>
    </w:p>
    <w:p w:rsidR="00B72B1A" w:rsidRPr="00B57F90" w:rsidRDefault="00B72B1A" w:rsidP="00B57F90">
      <w:pPr>
        <w:tabs>
          <w:tab w:val="left" w:pos="851"/>
        </w:tabs>
        <w:adjustRightInd w:val="0"/>
        <w:snapToGrid w:val="0"/>
        <w:jc w:val="both"/>
      </w:pPr>
    </w:p>
    <w:p w:rsidR="00B72B1A" w:rsidRPr="00B57F90" w:rsidRDefault="00B72B1A" w:rsidP="00B57F90">
      <w:pPr>
        <w:tabs>
          <w:tab w:val="left" w:pos="851"/>
        </w:tabs>
        <w:adjustRightInd w:val="0"/>
        <w:snapToGrid w:val="0"/>
        <w:jc w:val="both"/>
      </w:pPr>
      <w:r w:rsidRPr="00B57F90">
        <w:rPr>
          <w:rFonts w:hint="eastAsia"/>
        </w:rPr>
        <w:t>78.</w:t>
      </w:r>
      <w:r w:rsidRPr="00B57F90">
        <w:tab/>
      </w:r>
      <w:r w:rsidRPr="00B57F90">
        <w:rPr>
          <w:u w:val="single"/>
        </w:rPr>
        <w:t>The Chairman</w:t>
      </w:r>
      <w:r w:rsidRPr="00B57F90">
        <w:rPr>
          <w:rFonts w:hint="eastAsia"/>
        </w:rPr>
        <w:t xml:space="preserve"> asked Members to vote on the following motion.  After voting, the motion was </w:t>
      </w:r>
      <w:r w:rsidR="004C0238">
        <w:rPr>
          <w:rFonts w:hint="eastAsia"/>
        </w:rPr>
        <w:t>passed</w:t>
      </w:r>
      <w:r w:rsidRPr="00B57F90">
        <w:rPr>
          <w:rFonts w:hint="eastAsia"/>
        </w:rPr>
        <w:t>.</w:t>
      </w:r>
    </w:p>
    <w:p w:rsidR="00B72B1A" w:rsidRPr="00B57F90" w:rsidRDefault="00B72B1A" w:rsidP="00B57F90">
      <w:pPr>
        <w:tabs>
          <w:tab w:val="left" w:pos="851"/>
        </w:tabs>
        <w:adjustRightInd w:val="0"/>
        <w:snapToGrid w:val="0"/>
        <w:jc w:val="both"/>
      </w:pPr>
    </w:p>
    <w:p w:rsidR="00B72B1A" w:rsidRPr="00B57F90" w:rsidRDefault="00B72B1A" w:rsidP="005B07A7">
      <w:pPr>
        <w:tabs>
          <w:tab w:val="left" w:pos="851"/>
        </w:tabs>
        <w:adjustRightInd w:val="0"/>
        <w:snapToGrid w:val="0"/>
        <w:ind w:left="1702" w:hanging="851"/>
        <w:jc w:val="both"/>
        <w:textAlignment w:val="baseline"/>
        <w:rPr>
          <w:bCs/>
          <w:kern w:val="0"/>
          <w:lang w:val="en-US"/>
        </w:rPr>
      </w:pPr>
      <w:r w:rsidRPr="00B57F90">
        <w:rPr>
          <w:rFonts w:hint="eastAsia"/>
          <w:kern w:val="0"/>
          <w:lang w:val="en-US"/>
        </w:rPr>
        <w:t>Motion:</w:t>
      </w:r>
      <w:r w:rsidRPr="00B57F90">
        <w:rPr>
          <w:kern w:val="0"/>
          <w:lang w:val="en-US"/>
        </w:rPr>
        <w:tab/>
        <w:t>“The C&amp;WDC strongly request</w:t>
      </w:r>
      <w:r w:rsidR="007F4372">
        <w:rPr>
          <w:rFonts w:hint="eastAsia"/>
          <w:kern w:val="0"/>
          <w:lang w:val="en-US"/>
        </w:rPr>
        <w:t>s</w:t>
      </w:r>
      <w:r w:rsidRPr="00B57F90">
        <w:rPr>
          <w:kern w:val="0"/>
          <w:lang w:val="en-US"/>
        </w:rPr>
        <w:t xml:space="preserve"> the Government to rezone MTRCL’s barging </w:t>
      </w:r>
      <w:r w:rsidRPr="00B57F90">
        <w:rPr>
          <w:kern w:val="0"/>
          <w:lang w:val="en-US"/>
        </w:rPr>
        <w:lastRenderedPageBreak/>
        <w:t>point and the area near the open sea in the WDPCWA to open space as soon as possible.”</w:t>
      </w:r>
    </w:p>
    <w:p w:rsidR="00B72B1A" w:rsidRPr="00B57F90" w:rsidRDefault="00B72B1A" w:rsidP="00B57F90">
      <w:pPr>
        <w:tabs>
          <w:tab w:val="left" w:pos="851"/>
        </w:tabs>
        <w:adjustRightInd w:val="0"/>
        <w:snapToGrid w:val="0"/>
        <w:jc w:val="both"/>
        <w:textAlignment w:val="baseline"/>
        <w:rPr>
          <w:kern w:val="0"/>
          <w:lang w:val="en-US"/>
        </w:rPr>
      </w:pPr>
    </w:p>
    <w:p w:rsidR="00B72B1A" w:rsidRPr="00B57F90" w:rsidRDefault="00B72B1A" w:rsidP="00B57F90">
      <w:pPr>
        <w:tabs>
          <w:tab w:val="left" w:pos="851"/>
        </w:tabs>
        <w:adjustRightInd w:val="0"/>
        <w:snapToGrid w:val="0"/>
        <w:ind w:leftChars="354" w:left="4392" w:hangingChars="1476" w:hanging="3542"/>
        <w:jc w:val="both"/>
        <w:textAlignment w:val="baseline"/>
        <w:rPr>
          <w:kern w:val="0"/>
          <w:lang w:val="en-US"/>
        </w:rPr>
      </w:pPr>
      <w:r w:rsidRPr="00B57F90">
        <w:rPr>
          <w:rFonts w:hint="eastAsia"/>
          <w:kern w:val="0"/>
          <w:lang w:val="en-US"/>
        </w:rPr>
        <w:t>(</w:t>
      </w:r>
      <w:r w:rsidRPr="00B57F90">
        <w:rPr>
          <w:kern w:val="0"/>
          <w:lang w:val="en-US"/>
        </w:rPr>
        <w:t>17</w:t>
      </w:r>
      <w:r w:rsidRPr="00B57F90">
        <w:rPr>
          <w:rFonts w:hint="eastAsia"/>
          <w:kern w:val="0"/>
          <w:lang w:val="en-US"/>
        </w:rPr>
        <w:t xml:space="preserve"> Members voted for the motion: </w:t>
      </w:r>
      <w:r w:rsidRPr="00B57F90">
        <w:rPr>
          <w:kern w:val="0"/>
          <w:lang w:val="en-US"/>
        </w:rPr>
        <w:tab/>
      </w:r>
      <w:proofErr w:type="spellStart"/>
      <w:r w:rsidRPr="00B57F90">
        <w:rPr>
          <w:kern w:val="0"/>
          <w:lang w:val="en-US"/>
        </w:rPr>
        <w:t>Mr</w:t>
      </w:r>
      <w:proofErr w:type="spellEnd"/>
      <w:r w:rsidRPr="00B57F90">
        <w:rPr>
          <w:kern w:val="0"/>
          <w:lang w:val="en-US"/>
        </w:rPr>
        <w:t xml:space="preserve"> YIP Wing-</w:t>
      </w:r>
      <w:proofErr w:type="spellStart"/>
      <w:r w:rsidRPr="00B57F90">
        <w:rPr>
          <w:kern w:val="0"/>
          <w:lang w:val="en-US"/>
        </w:rPr>
        <w:t>shing</w:t>
      </w:r>
      <w:proofErr w:type="spellEnd"/>
      <w:r w:rsidRPr="00B57F90">
        <w:rPr>
          <w:rFonts w:hint="eastAsia"/>
          <w:kern w:val="0"/>
          <w:lang w:val="en-US"/>
        </w:rPr>
        <w:t xml:space="preserve">, </w:t>
      </w:r>
      <w:proofErr w:type="spellStart"/>
      <w:r w:rsidRPr="00B57F90">
        <w:rPr>
          <w:kern w:val="0"/>
          <w:lang w:val="en-US"/>
        </w:rPr>
        <w:t>Mr</w:t>
      </w:r>
      <w:proofErr w:type="spellEnd"/>
      <w:r w:rsidRPr="00B57F90">
        <w:rPr>
          <w:kern w:val="0"/>
          <w:lang w:val="en-US"/>
        </w:rPr>
        <w:t xml:space="preserve"> CHAN </w:t>
      </w:r>
      <w:proofErr w:type="spellStart"/>
      <w:r w:rsidRPr="00B57F90">
        <w:rPr>
          <w:kern w:val="0"/>
          <w:lang w:val="en-US"/>
        </w:rPr>
        <w:t>Hok-fung</w:t>
      </w:r>
      <w:proofErr w:type="spellEnd"/>
      <w:r w:rsidRPr="00B57F90">
        <w:rPr>
          <w:rFonts w:hint="eastAsia"/>
          <w:kern w:val="0"/>
          <w:lang w:val="en-US"/>
        </w:rPr>
        <w:t xml:space="preserve">, </w:t>
      </w:r>
      <w:proofErr w:type="spellStart"/>
      <w:r w:rsidRPr="00B57F90">
        <w:rPr>
          <w:kern w:val="0"/>
          <w:lang w:val="en-US"/>
        </w:rPr>
        <w:t>Mr</w:t>
      </w:r>
      <w:proofErr w:type="spellEnd"/>
      <w:r w:rsidRPr="00B57F90">
        <w:rPr>
          <w:kern w:val="0"/>
          <w:lang w:val="en-US"/>
        </w:rPr>
        <w:t xml:space="preserve"> IP Kwok-him</w:t>
      </w:r>
      <w:r w:rsidRPr="00B57F90">
        <w:rPr>
          <w:rFonts w:hint="eastAsia"/>
          <w:kern w:val="0"/>
          <w:lang w:val="en-US"/>
        </w:rPr>
        <w:t xml:space="preserve"> </w:t>
      </w:r>
      <w:r w:rsidRPr="00B57F90">
        <w:rPr>
          <w:kern w:val="0"/>
          <w:lang w:val="en-US"/>
        </w:rPr>
        <w:t>(</w:t>
      </w:r>
      <w:proofErr w:type="spellStart"/>
      <w:r w:rsidRPr="00B57F90">
        <w:rPr>
          <w:rFonts w:hint="eastAsia"/>
          <w:kern w:val="0"/>
          <w:lang w:val="en-US"/>
        </w:rPr>
        <w:t>authorised</w:t>
      </w:r>
      <w:proofErr w:type="spellEnd"/>
      <w:r w:rsidRPr="00B57F90">
        <w:rPr>
          <w:rFonts w:hint="eastAsia"/>
          <w:kern w:val="0"/>
          <w:lang w:val="en-US"/>
        </w:rPr>
        <w:t xml:space="preserve"> </w:t>
      </w:r>
      <w:proofErr w:type="spellStart"/>
      <w:r w:rsidRPr="00B57F90">
        <w:rPr>
          <w:kern w:val="0"/>
          <w:lang w:val="en-US"/>
        </w:rPr>
        <w:t>Mr</w:t>
      </w:r>
      <w:proofErr w:type="spellEnd"/>
      <w:r w:rsidRPr="00B57F90">
        <w:rPr>
          <w:kern w:val="0"/>
          <w:lang w:val="en-US"/>
        </w:rPr>
        <w:t xml:space="preserve"> CHAN </w:t>
      </w:r>
      <w:proofErr w:type="spellStart"/>
      <w:r w:rsidRPr="00B57F90">
        <w:rPr>
          <w:kern w:val="0"/>
          <w:lang w:val="en-US"/>
        </w:rPr>
        <w:t>Hok-fung</w:t>
      </w:r>
      <w:proofErr w:type="spellEnd"/>
      <w:r w:rsidRPr="00B57F90">
        <w:rPr>
          <w:rFonts w:hint="eastAsia"/>
          <w:kern w:val="0"/>
          <w:lang w:val="en-US"/>
        </w:rPr>
        <w:t xml:space="preserve"> to vote on his behalf</w:t>
      </w:r>
      <w:r w:rsidRPr="00B57F90">
        <w:rPr>
          <w:kern w:val="0"/>
          <w:lang w:val="en-US"/>
        </w:rPr>
        <w:t xml:space="preserve">), </w:t>
      </w:r>
      <w:proofErr w:type="spellStart"/>
      <w:r w:rsidRPr="00B57F90">
        <w:rPr>
          <w:kern w:val="0"/>
          <w:lang w:val="en-US"/>
        </w:rPr>
        <w:t>Mr</w:t>
      </w:r>
      <w:proofErr w:type="spellEnd"/>
      <w:r w:rsidRPr="00B57F90">
        <w:rPr>
          <w:kern w:val="0"/>
          <w:lang w:val="en-US"/>
        </w:rPr>
        <w:t xml:space="preserve"> KAM </w:t>
      </w:r>
      <w:proofErr w:type="spellStart"/>
      <w:r w:rsidRPr="00B57F90">
        <w:rPr>
          <w:kern w:val="0"/>
          <w:lang w:val="en-US"/>
        </w:rPr>
        <w:t>Nai-wai</w:t>
      </w:r>
      <w:proofErr w:type="spellEnd"/>
      <w:r w:rsidRPr="00B57F90">
        <w:rPr>
          <w:kern w:val="0"/>
          <w:lang w:val="en-US"/>
        </w:rPr>
        <w:t xml:space="preserve">, </w:t>
      </w:r>
      <w:proofErr w:type="spellStart"/>
      <w:r w:rsidRPr="00B57F90">
        <w:rPr>
          <w:kern w:val="0"/>
          <w:lang w:val="en-US"/>
        </w:rPr>
        <w:t>Ms</w:t>
      </w:r>
      <w:proofErr w:type="spellEnd"/>
      <w:r w:rsidRPr="00B57F90">
        <w:rPr>
          <w:kern w:val="0"/>
          <w:lang w:val="en-US"/>
        </w:rPr>
        <w:t xml:space="preserve"> CHENG Lai-king, </w:t>
      </w:r>
      <w:proofErr w:type="spellStart"/>
      <w:r w:rsidRPr="00B57F90">
        <w:rPr>
          <w:kern w:val="0"/>
          <w:lang w:val="en-US"/>
        </w:rPr>
        <w:t>Mr</w:t>
      </w:r>
      <w:proofErr w:type="spellEnd"/>
      <w:r w:rsidRPr="00B57F90">
        <w:rPr>
          <w:kern w:val="0"/>
          <w:lang w:val="en-US"/>
        </w:rPr>
        <w:t xml:space="preserve"> CHAN Chit-</w:t>
      </w:r>
      <w:proofErr w:type="spellStart"/>
      <w:r w:rsidRPr="00B57F90">
        <w:rPr>
          <w:kern w:val="0"/>
          <w:lang w:val="en-US"/>
        </w:rPr>
        <w:t>kwai</w:t>
      </w:r>
      <w:proofErr w:type="spellEnd"/>
      <w:r w:rsidRPr="00B57F90">
        <w:rPr>
          <w:rFonts w:hint="eastAsia"/>
          <w:kern w:val="0"/>
          <w:lang w:val="en-US"/>
        </w:rPr>
        <w:t xml:space="preserve"> </w:t>
      </w:r>
      <w:r w:rsidRPr="00B57F90">
        <w:rPr>
          <w:kern w:val="0"/>
          <w:lang w:val="en-US"/>
        </w:rPr>
        <w:t>(</w:t>
      </w:r>
      <w:proofErr w:type="spellStart"/>
      <w:r w:rsidRPr="00B57F90">
        <w:rPr>
          <w:rFonts w:hint="eastAsia"/>
          <w:kern w:val="0"/>
          <w:lang w:val="en-US"/>
        </w:rPr>
        <w:t>authorised</w:t>
      </w:r>
      <w:proofErr w:type="spellEnd"/>
      <w:r w:rsidRPr="00B57F90">
        <w:rPr>
          <w:rFonts w:hint="eastAsia"/>
          <w:kern w:val="0"/>
          <w:lang w:val="en-US"/>
        </w:rPr>
        <w:t xml:space="preserve"> </w:t>
      </w:r>
      <w:proofErr w:type="spellStart"/>
      <w:r w:rsidRPr="00B57F90">
        <w:rPr>
          <w:kern w:val="0"/>
          <w:lang w:val="en-US"/>
        </w:rPr>
        <w:t>Mr</w:t>
      </w:r>
      <w:proofErr w:type="spellEnd"/>
      <w:r w:rsidRPr="00B57F90">
        <w:rPr>
          <w:kern w:val="0"/>
          <w:lang w:val="en-US"/>
        </w:rPr>
        <w:t xml:space="preserve"> CHAN Choi-hi</w:t>
      </w:r>
      <w:r w:rsidRPr="00B57F90">
        <w:rPr>
          <w:rFonts w:hint="eastAsia"/>
          <w:kern w:val="0"/>
          <w:lang w:val="en-US"/>
        </w:rPr>
        <w:t xml:space="preserve"> to vote on his behalf</w:t>
      </w:r>
      <w:r w:rsidRPr="00B57F90">
        <w:rPr>
          <w:kern w:val="0"/>
          <w:lang w:val="en-US"/>
        </w:rPr>
        <w:t xml:space="preserve">), </w:t>
      </w:r>
      <w:proofErr w:type="spellStart"/>
      <w:r w:rsidRPr="00B57F90">
        <w:rPr>
          <w:kern w:val="0"/>
          <w:lang w:val="en-US"/>
        </w:rPr>
        <w:t>Mr</w:t>
      </w:r>
      <w:proofErr w:type="spellEnd"/>
      <w:r w:rsidRPr="00B57F90">
        <w:rPr>
          <w:kern w:val="0"/>
          <w:lang w:val="en-US"/>
        </w:rPr>
        <w:t xml:space="preserve"> CHAN Choi-hi, </w:t>
      </w:r>
      <w:proofErr w:type="spellStart"/>
      <w:r w:rsidRPr="00B57F90">
        <w:rPr>
          <w:kern w:val="0"/>
          <w:lang w:val="en-US"/>
        </w:rPr>
        <w:t>Mr</w:t>
      </w:r>
      <w:proofErr w:type="spellEnd"/>
      <w:r w:rsidRPr="00B57F90">
        <w:rPr>
          <w:kern w:val="0"/>
          <w:lang w:val="en-US"/>
        </w:rPr>
        <w:t xml:space="preserve"> Sidney LEE, </w:t>
      </w:r>
      <w:proofErr w:type="spellStart"/>
      <w:r w:rsidRPr="00B57F90">
        <w:rPr>
          <w:kern w:val="0"/>
          <w:lang w:val="en-US"/>
        </w:rPr>
        <w:t>Mr</w:t>
      </w:r>
      <w:proofErr w:type="spellEnd"/>
      <w:r w:rsidRPr="00B57F90">
        <w:rPr>
          <w:kern w:val="0"/>
          <w:lang w:val="en-US"/>
        </w:rPr>
        <w:t xml:space="preserve"> MAN Chi-</w:t>
      </w:r>
      <w:proofErr w:type="spellStart"/>
      <w:r w:rsidRPr="00B57F90">
        <w:rPr>
          <w:kern w:val="0"/>
          <w:lang w:val="en-US"/>
        </w:rPr>
        <w:t>wah</w:t>
      </w:r>
      <w:proofErr w:type="spellEnd"/>
      <w:r w:rsidRPr="00B57F90">
        <w:rPr>
          <w:kern w:val="0"/>
          <w:lang w:val="en-US"/>
        </w:rPr>
        <w:t xml:space="preserve">, Miss LO Yee-hang, </w:t>
      </w:r>
      <w:proofErr w:type="spellStart"/>
      <w:r w:rsidRPr="00B57F90">
        <w:rPr>
          <w:kern w:val="0"/>
          <w:lang w:val="en-US"/>
        </w:rPr>
        <w:t>Mr</w:t>
      </w:r>
      <w:proofErr w:type="spellEnd"/>
      <w:r w:rsidRPr="00B57F90">
        <w:rPr>
          <w:kern w:val="0"/>
          <w:lang w:val="en-US"/>
        </w:rPr>
        <w:t xml:space="preserve"> Joseph CHAN, </w:t>
      </w:r>
      <w:proofErr w:type="spellStart"/>
      <w:r w:rsidRPr="00B57F90">
        <w:rPr>
          <w:kern w:val="0"/>
          <w:lang w:val="en-US"/>
        </w:rPr>
        <w:t>Ms</w:t>
      </w:r>
      <w:proofErr w:type="spellEnd"/>
      <w:r w:rsidRPr="00B57F90">
        <w:rPr>
          <w:kern w:val="0"/>
          <w:lang w:val="en-US"/>
        </w:rPr>
        <w:t xml:space="preserve"> SIU </w:t>
      </w:r>
      <w:proofErr w:type="spellStart"/>
      <w:r w:rsidRPr="00B57F90">
        <w:rPr>
          <w:kern w:val="0"/>
          <w:lang w:val="en-US"/>
        </w:rPr>
        <w:t>Ka-yi</w:t>
      </w:r>
      <w:proofErr w:type="spellEnd"/>
      <w:r w:rsidRPr="00B57F90">
        <w:rPr>
          <w:kern w:val="0"/>
          <w:lang w:val="en-US"/>
        </w:rPr>
        <w:t xml:space="preserve">, </w:t>
      </w:r>
      <w:proofErr w:type="spellStart"/>
      <w:r w:rsidRPr="00B57F90">
        <w:rPr>
          <w:kern w:val="0"/>
          <w:lang w:val="en-US"/>
        </w:rPr>
        <w:t>Mr</w:t>
      </w:r>
      <w:proofErr w:type="spellEnd"/>
      <w:r w:rsidRPr="00B57F90">
        <w:rPr>
          <w:kern w:val="0"/>
          <w:lang w:val="en-US"/>
        </w:rPr>
        <w:t xml:space="preserve"> HUI Chi-</w:t>
      </w:r>
      <w:proofErr w:type="spellStart"/>
      <w:r w:rsidRPr="00B57F90">
        <w:rPr>
          <w:kern w:val="0"/>
          <w:lang w:val="en-US"/>
        </w:rPr>
        <w:t>fung</w:t>
      </w:r>
      <w:proofErr w:type="spellEnd"/>
      <w:r w:rsidRPr="00B57F90">
        <w:rPr>
          <w:kern w:val="0"/>
          <w:lang w:val="en-US"/>
        </w:rPr>
        <w:t xml:space="preserve">, </w:t>
      </w:r>
      <w:proofErr w:type="spellStart"/>
      <w:r w:rsidRPr="00B57F90">
        <w:rPr>
          <w:kern w:val="0"/>
          <w:lang w:val="en-US"/>
        </w:rPr>
        <w:t>Mr</w:t>
      </w:r>
      <w:proofErr w:type="spellEnd"/>
      <w:r w:rsidRPr="00B57F90">
        <w:rPr>
          <w:kern w:val="0"/>
          <w:lang w:val="en-US"/>
        </w:rPr>
        <w:t xml:space="preserve"> CHEUNG Kwok-</w:t>
      </w:r>
      <w:proofErr w:type="spellStart"/>
      <w:r w:rsidRPr="00B57F90">
        <w:rPr>
          <w:kern w:val="0"/>
          <w:lang w:val="en-US"/>
        </w:rPr>
        <w:t>kwan</w:t>
      </w:r>
      <w:proofErr w:type="spellEnd"/>
      <w:r w:rsidRPr="00B57F90">
        <w:rPr>
          <w:kern w:val="0"/>
          <w:lang w:val="en-US"/>
        </w:rPr>
        <w:t xml:space="preserve">, </w:t>
      </w:r>
      <w:proofErr w:type="spellStart"/>
      <w:r w:rsidRPr="00B57F90">
        <w:rPr>
          <w:kern w:val="0"/>
          <w:lang w:val="en-US"/>
        </w:rPr>
        <w:t>Mr</w:t>
      </w:r>
      <w:proofErr w:type="spellEnd"/>
      <w:r w:rsidRPr="00B57F90">
        <w:rPr>
          <w:kern w:val="0"/>
          <w:lang w:val="en-US"/>
        </w:rPr>
        <w:t xml:space="preserve"> Jackie CHEUNG</w:t>
      </w:r>
      <w:r w:rsidRPr="00B57F90">
        <w:rPr>
          <w:rFonts w:hint="eastAsia"/>
          <w:kern w:val="0"/>
          <w:lang w:val="en-US"/>
        </w:rPr>
        <w:t xml:space="preserve"> </w:t>
      </w:r>
      <w:r w:rsidRPr="00B57F90">
        <w:rPr>
          <w:kern w:val="0"/>
          <w:lang w:val="en-US"/>
        </w:rPr>
        <w:t>(</w:t>
      </w:r>
      <w:proofErr w:type="spellStart"/>
      <w:r w:rsidRPr="00B57F90">
        <w:rPr>
          <w:rFonts w:hint="eastAsia"/>
          <w:kern w:val="0"/>
          <w:lang w:val="en-US"/>
        </w:rPr>
        <w:t>authorised</w:t>
      </w:r>
      <w:proofErr w:type="spellEnd"/>
      <w:r w:rsidRPr="00B57F90">
        <w:rPr>
          <w:rFonts w:hint="eastAsia"/>
          <w:kern w:val="0"/>
          <w:lang w:val="en-US"/>
        </w:rPr>
        <w:t xml:space="preserve"> </w:t>
      </w:r>
      <w:proofErr w:type="spellStart"/>
      <w:r w:rsidRPr="00B57F90">
        <w:rPr>
          <w:kern w:val="0"/>
          <w:lang w:val="en-US"/>
        </w:rPr>
        <w:t>Mr</w:t>
      </w:r>
      <w:proofErr w:type="spellEnd"/>
      <w:r w:rsidRPr="00B57F90">
        <w:rPr>
          <w:kern w:val="0"/>
          <w:lang w:val="en-US"/>
        </w:rPr>
        <w:t xml:space="preserve"> YIP Wing-</w:t>
      </w:r>
      <w:proofErr w:type="spellStart"/>
      <w:r w:rsidRPr="00B57F90">
        <w:rPr>
          <w:kern w:val="0"/>
          <w:lang w:val="en-US"/>
        </w:rPr>
        <w:t>shing</w:t>
      </w:r>
      <w:proofErr w:type="spellEnd"/>
      <w:r w:rsidRPr="00B57F90">
        <w:rPr>
          <w:rFonts w:hint="eastAsia"/>
          <w:kern w:val="0"/>
          <w:lang w:val="en-US"/>
        </w:rPr>
        <w:t xml:space="preserve"> to vote on his behalf</w:t>
      </w:r>
      <w:r w:rsidRPr="00B57F90">
        <w:rPr>
          <w:kern w:val="0"/>
          <w:lang w:val="en-US"/>
        </w:rPr>
        <w:t xml:space="preserve">), </w:t>
      </w:r>
      <w:proofErr w:type="spellStart"/>
      <w:r w:rsidRPr="00B57F90">
        <w:rPr>
          <w:kern w:val="0"/>
          <w:lang w:val="en-US"/>
        </w:rPr>
        <w:t>Mr</w:t>
      </w:r>
      <w:proofErr w:type="spellEnd"/>
      <w:r w:rsidRPr="00B57F90">
        <w:rPr>
          <w:kern w:val="0"/>
          <w:lang w:val="en-US"/>
        </w:rPr>
        <w:t xml:space="preserve"> Thomas NG, </w:t>
      </w:r>
      <w:r w:rsidRPr="00B57F90">
        <w:rPr>
          <w:rFonts w:hint="eastAsia"/>
          <w:kern w:val="0"/>
          <w:lang w:val="en-US"/>
        </w:rPr>
        <w:t xml:space="preserve">and </w:t>
      </w:r>
      <w:proofErr w:type="spellStart"/>
      <w:r w:rsidRPr="00B57F90">
        <w:rPr>
          <w:kern w:val="0"/>
          <w:lang w:val="en-US"/>
        </w:rPr>
        <w:t>Mr</w:t>
      </w:r>
      <w:proofErr w:type="spellEnd"/>
      <w:r w:rsidRPr="00B57F90">
        <w:rPr>
          <w:kern w:val="0"/>
          <w:lang w:val="en-US"/>
        </w:rPr>
        <w:t xml:space="preserve"> WONG Kin-</w:t>
      </w:r>
      <w:proofErr w:type="spellStart"/>
      <w:r w:rsidRPr="00B57F90">
        <w:rPr>
          <w:kern w:val="0"/>
          <w:lang w:val="en-US"/>
        </w:rPr>
        <w:t>shing</w:t>
      </w:r>
      <w:proofErr w:type="spellEnd"/>
      <w:r w:rsidRPr="00B57F90">
        <w:rPr>
          <w:rFonts w:hint="eastAsia"/>
          <w:kern w:val="0"/>
          <w:lang w:val="en-US"/>
        </w:rPr>
        <w:t xml:space="preserve"> </w:t>
      </w:r>
      <w:r w:rsidRPr="00B57F90">
        <w:rPr>
          <w:kern w:val="0"/>
          <w:lang w:val="en-US"/>
        </w:rPr>
        <w:t>(</w:t>
      </w:r>
      <w:proofErr w:type="spellStart"/>
      <w:r w:rsidRPr="00B57F90">
        <w:rPr>
          <w:rFonts w:hint="eastAsia"/>
          <w:kern w:val="0"/>
          <w:lang w:val="en-US"/>
        </w:rPr>
        <w:t>authorised</w:t>
      </w:r>
      <w:proofErr w:type="spellEnd"/>
      <w:r w:rsidRPr="00B57F90">
        <w:rPr>
          <w:rFonts w:hint="eastAsia"/>
          <w:kern w:val="0"/>
          <w:lang w:val="en-US"/>
        </w:rPr>
        <w:t xml:space="preserve"> </w:t>
      </w:r>
      <w:proofErr w:type="spellStart"/>
      <w:r w:rsidRPr="00B57F90">
        <w:rPr>
          <w:kern w:val="0"/>
          <w:lang w:val="en-US"/>
        </w:rPr>
        <w:t>Ms</w:t>
      </w:r>
      <w:proofErr w:type="spellEnd"/>
      <w:r w:rsidRPr="00B57F90">
        <w:rPr>
          <w:kern w:val="0"/>
          <w:lang w:val="en-US"/>
        </w:rPr>
        <w:t xml:space="preserve"> CHENG Lai-king </w:t>
      </w:r>
      <w:r w:rsidRPr="00B57F90">
        <w:rPr>
          <w:rFonts w:hint="eastAsia"/>
          <w:kern w:val="0"/>
          <w:lang w:val="en-US"/>
        </w:rPr>
        <w:t>to vote on his behalf</w:t>
      </w:r>
      <w:r w:rsidRPr="00B57F90">
        <w:rPr>
          <w:kern w:val="0"/>
          <w:lang w:val="en-US"/>
        </w:rPr>
        <w:t>)</w:t>
      </w:r>
      <w:r w:rsidRPr="00B57F90">
        <w:rPr>
          <w:rFonts w:hint="eastAsia"/>
          <w:kern w:val="0"/>
          <w:lang w:val="en-US"/>
        </w:rPr>
        <w:t>)</w:t>
      </w:r>
    </w:p>
    <w:p w:rsidR="00B72B1A" w:rsidRPr="00B57F90" w:rsidRDefault="00B72B1A" w:rsidP="00B57F90">
      <w:pPr>
        <w:tabs>
          <w:tab w:val="left" w:pos="851"/>
        </w:tabs>
        <w:adjustRightInd w:val="0"/>
        <w:snapToGrid w:val="0"/>
        <w:ind w:left="2678" w:hanging="1827"/>
        <w:jc w:val="both"/>
        <w:textAlignment w:val="baseline"/>
        <w:rPr>
          <w:kern w:val="0"/>
          <w:lang w:val="en-US"/>
        </w:rPr>
      </w:pPr>
    </w:p>
    <w:p w:rsidR="00B72B1A" w:rsidRPr="00B57F90" w:rsidRDefault="00B72B1A" w:rsidP="00B57F90">
      <w:pPr>
        <w:tabs>
          <w:tab w:val="left" w:pos="851"/>
        </w:tabs>
        <w:adjustRightInd w:val="0"/>
        <w:snapToGrid w:val="0"/>
        <w:ind w:left="2681" w:hanging="1830"/>
        <w:jc w:val="both"/>
        <w:textAlignment w:val="baseline"/>
        <w:rPr>
          <w:kern w:val="0"/>
          <w:lang w:val="en-US"/>
        </w:rPr>
      </w:pPr>
      <w:r w:rsidRPr="00B57F90">
        <w:rPr>
          <w:rFonts w:hint="eastAsia"/>
          <w:kern w:val="0"/>
          <w:lang w:val="en-US"/>
        </w:rPr>
        <w:t>(No Member voted against the motion)</w:t>
      </w:r>
    </w:p>
    <w:p w:rsidR="00B72B1A" w:rsidRPr="00B57F90" w:rsidRDefault="00B72B1A" w:rsidP="00B57F90">
      <w:pPr>
        <w:tabs>
          <w:tab w:val="left" w:pos="851"/>
        </w:tabs>
        <w:adjustRightInd w:val="0"/>
        <w:snapToGrid w:val="0"/>
        <w:ind w:left="2678" w:hanging="1830"/>
        <w:jc w:val="both"/>
        <w:textAlignment w:val="baseline"/>
        <w:rPr>
          <w:kern w:val="0"/>
          <w:lang w:val="en-US"/>
        </w:rPr>
      </w:pPr>
    </w:p>
    <w:p w:rsidR="00B72B1A" w:rsidRPr="00B57F90" w:rsidRDefault="00B72B1A" w:rsidP="00B57F90">
      <w:pPr>
        <w:tabs>
          <w:tab w:val="left" w:pos="851"/>
        </w:tabs>
        <w:adjustRightInd w:val="0"/>
        <w:snapToGrid w:val="0"/>
        <w:ind w:left="4508" w:hanging="3657"/>
        <w:jc w:val="both"/>
        <w:textAlignment w:val="baseline"/>
        <w:rPr>
          <w:kern w:val="0"/>
          <w:lang w:val="en-US"/>
        </w:rPr>
      </w:pPr>
      <w:r w:rsidRPr="00B57F90">
        <w:rPr>
          <w:rFonts w:hint="eastAsia"/>
          <w:kern w:val="0"/>
          <w:lang w:val="en-US"/>
        </w:rPr>
        <w:t>(No Member abstained from voting)</w:t>
      </w:r>
    </w:p>
    <w:p w:rsidR="00B72B1A" w:rsidRPr="00B57F90" w:rsidRDefault="00B72B1A" w:rsidP="00B57F90">
      <w:pPr>
        <w:tabs>
          <w:tab w:val="left" w:pos="851"/>
        </w:tabs>
        <w:adjustRightInd w:val="0"/>
        <w:snapToGrid w:val="0"/>
        <w:jc w:val="both"/>
        <w:rPr>
          <w:lang w:val="en-US"/>
        </w:rPr>
      </w:pPr>
    </w:p>
    <w:p w:rsidR="00B72B1A" w:rsidRPr="00B57F90" w:rsidRDefault="00B72B1A" w:rsidP="00B57F90">
      <w:pPr>
        <w:tabs>
          <w:tab w:val="left" w:pos="851"/>
        </w:tabs>
        <w:adjustRightInd w:val="0"/>
        <w:snapToGrid w:val="0"/>
        <w:jc w:val="both"/>
      </w:pPr>
      <w:r w:rsidRPr="00B57F90">
        <w:rPr>
          <w:rFonts w:hint="eastAsia"/>
        </w:rPr>
        <w:t>79.</w:t>
      </w:r>
      <w:r w:rsidRPr="00B57F90">
        <w:tab/>
      </w:r>
      <w:r w:rsidRPr="00B57F90">
        <w:rPr>
          <w:u w:val="single"/>
        </w:rPr>
        <w:t>The Chairman</w:t>
      </w:r>
      <w:r w:rsidRPr="00B57F90">
        <w:rPr>
          <w:rFonts w:hint="eastAsia"/>
        </w:rPr>
        <w:t xml:space="preserve"> thanked the representatives of the departments for attending the meeting.</w:t>
      </w:r>
    </w:p>
    <w:p w:rsidR="00B72B1A" w:rsidRPr="00B57F90" w:rsidRDefault="00B72B1A" w:rsidP="00B57F90">
      <w:pPr>
        <w:tabs>
          <w:tab w:val="left" w:pos="851"/>
        </w:tabs>
        <w:adjustRightInd w:val="0"/>
        <w:snapToGrid w:val="0"/>
        <w:jc w:val="both"/>
      </w:pPr>
    </w:p>
    <w:p w:rsidR="00B72B1A" w:rsidRPr="00B57F90" w:rsidRDefault="00B72B1A" w:rsidP="00B57F90">
      <w:pPr>
        <w:tabs>
          <w:tab w:val="left" w:pos="851"/>
        </w:tabs>
        <w:adjustRightInd w:val="0"/>
        <w:snapToGrid w:val="0"/>
        <w:jc w:val="both"/>
      </w:pPr>
    </w:p>
    <w:tbl>
      <w:tblPr>
        <w:tblW w:w="0" w:type="auto"/>
        <w:tblBorders>
          <w:bottom w:val="single" w:sz="12" w:space="0" w:color="auto"/>
        </w:tblBorders>
        <w:tblCellMar>
          <w:left w:w="28" w:type="dxa"/>
          <w:right w:w="28" w:type="dxa"/>
        </w:tblCellMar>
        <w:tblLook w:val="04A0" w:firstRow="1" w:lastRow="0" w:firstColumn="1" w:lastColumn="0" w:noHBand="0" w:noVBand="1"/>
      </w:tblPr>
      <w:tblGrid>
        <w:gridCol w:w="1162"/>
        <w:gridCol w:w="7964"/>
      </w:tblGrid>
      <w:tr w:rsidR="00B72B1A" w:rsidRPr="00B57F90" w:rsidTr="00B14DAB">
        <w:tc>
          <w:tcPr>
            <w:tcW w:w="1162" w:type="dxa"/>
            <w:shd w:val="clear" w:color="auto" w:fill="auto"/>
          </w:tcPr>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 xml:space="preserve">Item </w:t>
            </w:r>
            <w:r w:rsidRPr="00B57F90">
              <w:rPr>
                <w:rFonts w:eastAsia="華康細明體" w:hint="eastAsia"/>
                <w:b/>
              </w:rPr>
              <w:t>10</w:t>
            </w:r>
            <w:r w:rsidRPr="00B57F90">
              <w:rPr>
                <w:rFonts w:eastAsia="華康細明體"/>
                <w:b/>
              </w:rPr>
              <w:t>:</w:t>
            </w:r>
          </w:p>
        </w:tc>
        <w:tc>
          <w:tcPr>
            <w:tcW w:w="7964" w:type="dxa"/>
            <w:shd w:val="clear" w:color="auto" w:fill="auto"/>
          </w:tcPr>
          <w:p w:rsidR="00B72B1A" w:rsidRPr="00B57F90" w:rsidRDefault="00C15F16" w:rsidP="00B57F90">
            <w:pPr>
              <w:widowControl/>
              <w:tabs>
                <w:tab w:val="left" w:pos="851"/>
              </w:tabs>
              <w:adjustRightInd w:val="0"/>
              <w:snapToGrid w:val="0"/>
              <w:jc w:val="both"/>
              <w:rPr>
                <w:rFonts w:eastAsia="華康細明體"/>
                <w:b/>
              </w:rPr>
            </w:pPr>
            <w:r>
              <w:rPr>
                <w:rFonts w:hint="eastAsia"/>
                <w:b/>
                <w:color w:val="000000"/>
              </w:rPr>
              <w:t xml:space="preserve">Request </w:t>
            </w:r>
            <w:r w:rsidR="00B72B1A" w:rsidRPr="00B57F90">
              <w:rPr>
                <w:rFonts w:hint="eastAsia"/>
                <w:b/>
                <w:color w:val="000000"/>
              </w:rPr>
              <w:t xml:space="preserve">for </w:t>
            </w:r>
            <w:r>
              <w:rPr>
                <w:rFonts w:hint="eastAsia"/>
                <w:b/>
                <w:color w:val="000000"/>
              </w:rPr>
              <w:t xml:space="preserve">Implementation of the Proposed </w:t>
            </w:r>
            <w:r w:rsidR="00B72B1A" w:rsidRPr="00B57F90">
              <w:rPr>
                <w:rFonts w:hint="eastAsia"/>
                <w:b/>
              </w:rPr>
              <w:t>N</w:t>
            </w:r>
            <w:r w:rsidR="00B72B1A" w:rsidRPr="00B57F90">
              <w:rPr>
                <w:b/>
              </w:rPr>
              <w:t xml:space="preserve">ew </w:t>
            </w:r>
            <w:r w:rsidR="00B72B1A" w:rsidRPr="00B57F90">
              <w:rPr>
                <w:rFonts w:hint="eastAsia"/>
                <w:b/>
              </w:rPr>
              <w:t>S</w:t>
            </w:r>
            <w:r w:rsidR="00B72B1A" w:rsidRPr="00B57F90">
              <w:rPr>
                <w:b/>
              </w:rPr>
              <w:t xml:space="preserve">taircase between Castle Road and Caine Road for </w:t>
            </w:r>
            <w:r>
              <w:rPr>
                <w:rFonts w:hint="eastAsia"/>
                <w:b/>
              </w:rPr>
              <w:t xml:space="preserve">Use by the </w:t>
            </w:r>
            <w:r w:rsidR="00B72B1A" w:rsidRPr="00B57F90">
              <w:rPr>
                <w:rFonts w:hint="eastAsia"/>
                <w:b/>
              </w:rPr>
              <w:t xml:space="preserve">Public </w:t>
            </w:r>
            <w:r w:rsidR="00B72B1A" w:rsidRPr="00B57F90">
              <w:rPr>
                <w:b/>
              </w:rPr>
              <w:t xml:space="preserve">after </w:t>
            </w:r>
            <w:r>
              <w:rPr>
                <w:rFonts w:hint="eastAsia"/>
                <w:b/>
              </w:rPr>
              <w:t xml:space="preserve">Completion of the </w:t>
            </w:r>
            <w:r w:rsidR="00B72B1A" w:rsidRPr="00B57F90">
              <w:rPr>
                <w:rFonts w:hint="eastAsia"/>
                <w:b/>
              </w:rPr>
              <w:t>R</w:t>
            </w:r>
            <w:r w:rsidR="00B72B1A" w:rsidRPr="00B57F90">
              <w:rPr>
                <w:b/>
              </w:rPr>
              <w:t xml:space="preserve">edevelopment </w:t>
            </w:r>
            <w:r>
              <w:rPr>
                <w:rFonts w:hint="eastAsia"/>
                <w:b/>
              </w:rPr>
              <w:t xml:space="preserve">on the Site </w:t>
            </w:r>
            <w:r w:rsidR="00B72B1A" w:rsidRPr="00B57F90">
              <w:rPr>
                <w:b/>
              </w:rPr>
              <w:t>at No 92-102, Caine Road</w:t>
            </w:r>
          </w:p>
          <w:p w:rsidR="00B72B1A" w:rsidRPr="00B57F90" w:rsidRDefault="00B72B1A" w:rsidP="00B57F90">
            <w:pPr>
              <w:tabs>
                <w:tab w:val="left" w:pos="851"/>
              </w:tabs>
              <w:adjustRightInd w:val="0"/>
              <w:snapToGrid w:val="0"/>
              <w:jc w:val="both"/>
              <w:rPr>
                <w:rFonts w:eastAsia="華康細明體"/>
                <w:b/>
              </w:rPr>
            </w:pPr>
            <w:r w:rsidRPr="00B57F90">
              <w:rPr>
                <w:rFonts w:hint="eastAsia"/>
                <w:b/>
                <w:color w:val="000000"/>
              </w:rPr>
              <w:t>(</w:t>
            </w:r>
            <w:r w:rsidRPr="00B57F90">
              <w:rPr>
                <w:b/>
              </w:rPr>
              <w:t>C&amp;W DC Paper No. 31/2015</w:t>
            </w:r>
            <w:r w:rsidRPr="00B57F90">
              <w:rPr>
                <w:rFonts w:hint="eastAsia"/>
                <w:b/>
                <w:color w:val="000000"/>
              </w:rPr>
              <w:t>)</w:t>
            </w:r>
          </w:p>
        </w:tc>
      </w:tr>
    </w:tbl>
    <w:p w:rsidR="00B72B1A" w:rsidRPr="00B57F90" w:rsidRDefault="00B72B1A" w:rsidP="00B57F90">
      <w:pPr>
        <w:tabs>
          <w:tab w:val="left" w:pos="851"/>
        </w:tabs>
        <w:adjustRightInd w:val="0"/>
        <w:snapToGrid w:val="0"/>
        <w:jc w:val="both"/>
        <w:textAlignment w:val="baseline"/>
      </w:pPr>
      <w:r w:rsidRPr="00B57F90">
        <w:t>(</w:t>
      </w:r>
      <w:r w:rsidRPr="00B57F90">
        <w:rPr>
          <w:rFonts w:hint="eastAsia"/>
        </w:rPr>
        <w:t>7:35 pm - 8:02 pm</w:t>
      </w:r>
      <w:r w:rsidRPr="00B57F90">
        <w:t>)</w:t>
      </w:r>
    </w:p>
    <w:p w:rsidR="00B72B1A" w:rsidRPr="00B57F90" w:rsidRDefault="00B72B1A" w:rsidP="00B57F90">
      <w:pPr>
        <w:tabs>
          <w:tab w:val="left" w:pos="851"/>
        </w:tabs>
        <w:adjustRightInd w:val="0"/>
        <w:snapToGrid w:val="0"/>
        <w:jc w:val="both"/>
      </w:pPr>
    </w:p>
    <w:p w:rsidR="00B72B1A" w:rsidRPr="00B57F90" w:rsidRDefault="00B72B1A" w:rsidP="00B57F90">
      <w:pPr>
        <w:pStyle w:val="af9"/>
        <w:tabs>
          <w:tab w:val="left" w:pos="851"/>
        </w:tabs>
        <w:adjustRightInd w:val="0"/>
        <w:snapToGrid w:val="0"/>
        <w:ind w:leftChars="0" w:left="0"/>
        <w:jc w:val="both"/>
        <w:textAlignment w:val="baseline"/>
      </w:pPr>
      <w:r w:rsidRPr="00B57F90">
        <w:rPr>
          <w:rFonts w:eastAsia="華康細明體" w:hint="eastAsia"/>
        </w:rPr>
        <w:t>80.</w:t>
      </w:r>
      <w:r w:rsidRPr="00B57F90">
        <w:rPr>
          <w:rFonts w:eastAsia="華康細明體" w:hint="eastAsia"/>
        </w:rPr>
        <w:tab/>
      </w:r>
      <w:r w:rsidRPr="00B57F90">
        <w:rPr>
          <w:bCs/>
          <w:u w:val="single"/>
        </w:rPr>
        <w:t xml:space="preserve">The </w:t>
      </w:r>
      <w:r w:rsidRPr="00B57F90">
        <w:rPr>
          <w:rFonts w:hint="eastAsia"/>
          <w:bCs/>
          <w:u w:val="single"/>
        </w:rPr>
        <w:t>Vice-c</w:t>
      </w:r>
      <w:r w:rsidRPr="00B57F90">
        <w:rPr>
          <w:bCs/>
          <w:u w:val="single"/>
        </w:rPr>
        <w:t>hairman</w:t>
      </w:r>
      <w:r w:rsidRPr="00B57F90">
        <w:rPr>
          <w:rFonts w:hint="eastAsia"/>
          <w:bCs/>
        </w:rPr>
        <w:t xml:space="preserve"> welcomed the representatives of </w:t>
      </w:r>
      <w:r w:rsidRPr="00B57F90">
        <w:rPr>
          <w:bCs/>
        </w:rPr>
        <w:t>Swire Properties Limited</w:t>
      </w:r>
      <w:r w:rsidR="00024470">
        <w:rPr>
          <w:rFonts w:hint="eastAsia"/>
          <w:bCs/>
        </w:rPr>
        <w:t xml:space="preserve"> (SPL)</w:t>
      </w:r>
      <w:r w:rsidRPr="00B57F90">
        <w:rPr>
          <w:rFonts w:hint="eastAsia"/>
          <w:bCs/>
        </w:rPr>
        <w:t xml:space="preserve">, </w:t>
      </w:r>
      <w:r w:rsidRPr="00B57F90">
        <w:rPr>
          <w:bCs/>
        </w:rPr>
        <w:t>Dennis Lau &amp; Ng Chun Man Architects &amp; Engineers (H.K.) Limited</w:t>
      </w:r>
      <w:r w:rsidRPr="00B57F90">
        <w:rPr>
          <w:rFonts w:hint="eastAsia"/>
          <w:bCs/>
        </w:rPr>
        <w:t xml:space="preserve">, </w:t>
      </w:r>
      <w:r w:rsidRPr="00B57F90">
        <w:rPr>
          <w:bCs/>
        </w:rPr>
        <w:t>MVA Hong Kong Limited</w:t>
      </w:r>
      <w:r w:rsidRPr="00B57F90">
        <w:rPr>
          <w:rFonts w:hint="eastAsia"/>
          <w:bCs/>
        </w:rPr>
        <w:t xml:space="preserve">, the </w:t>
      </w:r>
      <w:proofErr w:type="spellStart"/>
      <w:r w:rsidRPr="00B57F90">
        <w:rPr>
          <w:rFonts w:hint="eastAsia"/>
          <w:bCs/>
        </w:rPr>
        <w:t>HyD</w:t>
      </w:r>
      <w:proofErr w:type="spellEnd"/>
      <w:r w:rsidRPr="00B57F90">
        <w:rPr>
          <w:rFonts w:hint="eastAsia"/>
          <w:bCs/>
        </w:rPr>
        <w:t>, the TD and the BD to the meeting.</w:t>
      </w:r>
    </w:p>
    <w:p w:rsidR="00B72B1A" w:rsidRPr="00B57F90" w:rsidRDefault="00B72B1A" w:rsidP="00B57F90">
      <w:pPr>
        <w:pStyle w:val="af9"/>
        <w:tabs>
          <w:tab w:val="left" w:pos="851"/>
        </w:tabs>
        <w:adjustRightInd w:val="0"/>
        <w:snapToGrid w:val="0"/>
        <w:ind w:leftChars="0" w:left="0"/>
        <w:jc w:val="both"/>
        <w:textAlignment w:val="baseline"/>
      </w:pPr>
    </w:p>
    <w:p w:rsidR="00B72B1A" w:rsidRPr="00B57F90" w:rsidRDefault="00B72B1A" w:rsidP="00B57F90">
      <w:pPr>
        <w:pStyle w:val="af9"/>
        <w:tabs>
          <w:tab w:val="left" w:pos="851"/>
        </w:tabs>
        <w:adjustRightInd w:val="0"/>
        <w:snapToGrid w:val="0"/>
        <w:ind w:leftChars="0" w:left="0"/>
        <w:jc w:val="both"/>
        <w:textAlignment w:val="baseline"/>
        <w:rPr>
          <w:bCs/>
        </w:rPr>
      </w:pPr>
      <w:r w:rsidRPr="00B57F90">
        <w:rPr>
          <w:rFonts w:hint="eastAsia"/>
        </w:rPr>
        <w:t>81.</w:t>
      </w:r>
      <w:r w:rsidRPr="00B57F90">
        <w:rPr>
          <w:rFonts w:hint="eastAsia"/>
        </w:rPr>
        <w:tab/>
      </w:r>
      <w:r w:rsidRPr="00B57F90">
        <w:rPr>
          <w:u w:val="single"/>
        </w:rPr>
        <w:t>Ms CHENG Lai-king</w:t>
      </w:r>
      <w:r w:rsidRPr="00B57F90">
        <w:rPr>
          <w:rFonts w:hint="eastAsia"/>
        </w:rPr>
        <w:t xml:space="preserve"> had earlier proposed that a </w:t>
      </w:r>
      <w:r w:rsidRPr="00B57F90">
        <w:t>staircase</w:t>
      </w:r>
      <w:r w:rsidRPr="00B57F90">
        <w:rPr>
          <w:rFonts w:hint="eastAsia"/>
        </w:rPr>
        <w:t xml:space="preserve"> should be built between </w:t>
      </w:r>
      <w:r w:rsidRPr="00B57F90">
        <w:t>Caine Road</w:t>
      </w:r>
      <w:r w:rsidRPr="00B57F90">
        <w:rPr>
          <w:rFonts w:hint="eastAsia"/>
        </w:rPr>
        <w:t xml:space="preserve"> and </w:t>
      </w:r>
      <w:r w:rsidRPr="00B57F90">
        <w:t>Castle Road</w:t>
      </w:r>
      <w:r w:rsidR="007F3E76">
        <w:rPr>
          <w:rFonts w:hint="eastAsia"/>
        </w:rPr>
        <w:t>,</w:t>
      </w:r>
      <w:r w:rsidR="00EF67B0" w:rsidRPr="00EF67B0">
        <w:rPr>
          <w:rFonts w:hint="eastAsia"/>
        </w:rPr>
        <w:t xml:space="preserve"> </w:t>
      </w:r>
      <w:r w:rsidR="00EF67B0" w:rsidRPr="00B57F90">
        <w:rPr>
          <w:rFonts w:hint="eastAsia"/>
        </w:rPr>
        <w:t>taking the opportunity of the redevelopment project</w:t>
      </w:r>
      <w:r w:rsidR="007F3E76">
        <w:rPr>
          <w:rFonts w:hint="eastAsia"/>
        </w:rPr>
        <w:t xml:space="preserve"> of S</w:t>
      </w:r>
      <w:r w:rsidR="00024470">
        <w:rPr>
          <w:rFonts w:hint="eastAsia"/>
        </w:rPr>
        <w:t>PL</w:t>
      </w:r>
      <w:r w:rsidRPr="00B57F90">
        <w:rPr>
          <w:rFonts w:hint="eastAsia"/>
        </w:rPr>
        <w:t xml:space="preserve">.  </w:t>
      </w:r>
      <w:r w:rsidR="00405B14">
        <w:rPr>
          <w:rFonts w:hint="eastAsia"/>
        </w:rPr>
        <w:t xml:space="preserve">As the expected completion date </w:t>
      </w:r>
      <w:r w:rsidR="00E552EE">
        <w:rPr>
          <w:rFonts w:hint="eastAsia"/>
        </w:rPr>
        <w:t>of the redevelopment project had been fixed, s</w:t>
      </w:r>
      <w:r w:rsidRPr="00B57F90">
        <w:rPr>
          <w:rFonts w:hint="eastAsia"/>
        </w:rPr>
        <w:t xml:space="preserve">he was concerned about whether the </w:t>
      </w:r>
      <w:r w:rsidRPr="00B57F90">
        <w:t>staircase</w:t>
      </w:r>
      <w:r w:rsidRPr="00B57F90">
        <w:rPr>
          <w:rFonts w:hint="eastAsia"/>
        </w:rPr>
        <w:t xml:space="preserve"> could be opened for public use </w:t>
      </w:r>
      <w:r w:rsidR="00B010EC">
        <w:rPr>
          <w:rFonts w:hint="eastAsia"/>
        </w:rPr>
        <w:t xml:space="preserve">upon </w:t>
      </w:r>
      <w:r w:rsidRPr="00B57F90">
        <w:rPr>
          <w:rFonts w:hint="eastAsia"/>
        </w:rPr>
        <w:t xml:space="preserve">completion of the property redevelopment.  </w:t>
      </w:r>
      <w:r w:rsidRPr="00B57F90">
        <w:t>H</w:t>
      </w:r>
      <w:r w:rsidRPr="00B57F90">
        <w:rPr>
          <w:rFonts w:hint="eastAsia"/>
        </w:rPr>
        <w:t xml:space="preserve">aving submitted </w:t>
      </w:r>
      <w:r w:rsidRPr="00B57F90">
        <w:t>paper</w:t>
      </w:r>
      <w:r w:rsidRPr="00B57F90">
        <w:rPr>
          <w:rFonts w:hint="eastAsia"/>
        </w:rPr>
        <w:t>s to the T</w:t>
      </w:r>
      <w:r w:rsidR="00DE49EF">
        <w:rPr>
          <w:rFonts w:hint="eastAsia"/>
        </w:rPr>
        <w:t>r</w:t>
      </w:r>
      <w:r w:rsidR="00191A98">
        <w:rPr>
          <w:rFonts w:hint="eastAsia"/>
        </w:rPr>
        <w:t xml:space="preserve">affic and </w:t>
      </w:r>
      <w:r w:rsidRPr="00B57F90">
        <w:rPr>
          <w:rFonts w:hint="eastAsia"/>
        </w:rPr>
        <w:t>T</w:t>
      </w:r>
      <w:r w:rsidR="00191A98">
        <w:rPr>
          <w:rFonts w:hint="eastAsia"/>
        </w:rPr>
        <w:t xml:space="preserve">ransport </w:t>
      </w:r>
      <w:r w:rsidRPr="00B57F90">
        <w:rPr>
          <w:rFonts w:hint="eastAsia"/>
        </w:rPr>
        <w:t>C</w:t>
      </w:r>
      <w:r w:rsidR="00191A98">
        <w:rPr>
          <w:rFonts w:hint="eastAsia"/>
        </w:rPr>
        <w:t>ommittee</w:t>
      </w:r>
      <w:r w:rsidRPr="00B57F90">
        <w:rPr>
          <w:rFonts w:hint="eastAsia"/>
        </w:rPr>
        <w:t xml:space="preserve"> for discussion on this matter in 2011, she made another submission to follow up the matter at </w:t>
      </w:r>
      <w:r w:rsidR="00DE7316">
        <w:rPr>
          <w:rFonts w:hint="eastAsia"/>
        </w:rPr>
        <w:t xml:space="preserve">the DC </w:t>
      </w:r>
      <w:r w:rsidRPr="00B57F90">
        <w:rPr>
          <w:rFonts w:hint="eastAsia"/>
        </w:rPr>
        <w:t>meeting.</w:t>
      </w:r>
    </w:p>
    <w:p w:rsidR="00B72B1A" w:rsidRPr="00B57F90" w:rsidRDefault="00B72B1A" w:rsidP="00B57F90">
      <w:pPr>
        <w:tabs>
          <w:tab w:val="left" w:pos="851"/>
        </w:tabs>
        <w:adjustRightInd w:val="0"/>
        <w:snapToGrid w:val="0"/>
      </w:pPr>
    </w:p>
    <w:p w:rsidR="00B72B1A" w:rsidRPr="00B57F90" w:rsidRDefault="00B72B1A" w:rsidP="00B57F90">
      <w:pPr>
        <w:widowControl/>
        <w:tabs>
          <w:tab w:val="left" w:pos="851"/>
        </w:tabs>
        <w:adjustRightInd w:val="0"/>
        <w:snapToGrid w:val="0"/>
        <w:jc w:val="both"/>
        <w:textAlignment w:val="baseline"/>
      </w:pPr>
      <w:r w:rsidRPr="00B57F90">
        <w:rPr>
          <w:rFonts w:hint="eastAsia"/>
        </w:rPr>
        <w:t>82.</w:t>
      </w:r>
      <w:r w:rsidRPr="00B57F90">
        <w:rPr>
          <w:rFonts w:hint="eastAsia"/>
        </w:rPr>
        <w:tab/>
      </w:r>
      <w:r w:rsidRPr="00B57F90">
        <w:rPr>
          <w:rFonts w:hint="eastAsia"/>
          <w:u w:val="single"/>
        </w:rPr>
        <w:t>Mr Richard LO</w:t>
      </w:r>
      <w:r w:rsidRPr="00B57F90">
        <w:rPr>
          <w:rFonts w:hint="eastAsia"/>
        </w:rPr>
        <w:t>,</w:t>
      </w:r>
      <w:r w:rsidRPr="00B57F90">
        <w:t xml:space="preserve"> Senior District Engineer/HNW</w:t>
      </w:r>
      <w:r w:rsidRPr="00B57F90">
        <w:rPr>
          <w:rFonts w:hint="eastAsia"/>
        </w:rPr>
        <w:t xml:space="preserve"> of the </w:t>
      </w:r>
      <w:proofErr w:type="spellStart"/>
      <w:r w:rsidRPr="00B57F90">
        <w:rPr>
          <w:rFonts w:hint="eastAsia"/>
        </w:rPr>
        <w:t>HyD</w:t>
      </w:r>
      <w:proofErr w:type="spellEnd"/>
      <w:r w:rsidR="0045719B">
        <w:rPr>
          <w:rFonts w:hint="eastAsia"/>
        </w:rPr>
        <w:t>,</w:t>
      </w:r>
      <w:r w:rsidRPr="00B57F90">
        <w:rPr>
          <w:rFonts w:hint="eastAsia"/>
        </w:rPr>
        <w:t xml:space="preserve"> said that the </w:t>
      </w:r>
      <w:proofErr w:type="spellStart"/>
      <w:r w:rsidRPr="00B57F90">
        <w:rPr>
          <w:rFonts w:hint="eastAsia"/>
        </w:rPr>
        <w:t>HyD</w:t>
      </w:r>
      <w:proofErr w:type="spellEnd"/>
      <w:r w:rsidRPr="00B57F90">
        <w:rPr>
          <w:rFonts w:hint="eastAsia"/>
        </w:rPr>
        <w:t xml:space="preserve"> would arrange meetings with the developer and its consultant as soon as possible to solve the problems regarding the technical details in the design of the staircase.</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B57F90">
      <w:pPr>
        <w:widowControl/>
        <w:tabs>
          <w:tab w:val="left" w:pos="851"/>
        </w:tabs>
        <w:adjustRightInd w:val="0"/>
        <w:snapToGrid w:val="0"/>
        <w:jc w:val="both"/>
        <w:textAlignment w:val="baseline"/>
      </w:pPr>
      <w:r w:rsidRPr="00B57F90">
        <w:rPr>
          <w:rFonts w:hint="eastAsia"/>
        </w:rPr>
        <w:t>83.</w:t>
      </w:r>
      <w:r w:rsidRPr="00B57F90">
        <w:rPr>
          <w:rFonts w:hint="eastAsia"/>
        </w:rPr>
        <w:tab/>
      </w:r>
      <w:r w:rsidRPr="00B57F90">
        <w:rPr>
          <w:rFonts w:hint="eastAsia"/>
          <w:u w:val="single"/>
        </w:rPr>
        <w:t>Mr Philip LAM</w:t>
      </w:r>
      <w:r w:rsidRPr="00B57F90">
        <w:rPr>
          <w:rFonts w:hint="eastAsia"/>
        </w:rPr>
        <w:t xml:space="preserve">, </w:t>
      </w:r>
      <w:r w:rsidRPr="00B57F90">
        <w:rPr>
          <w:lang w:eastAsia="zh-HK"/>
        </w:rPr>
        <w:t>Eng</w:t>
      </w:r>
      <w:r w:rsidRPr="00B57F90">
        <w:rPr>
          <w:rFonts w:hint="eastAsia"/>
          <w:lang w:eastAsia="zh-HK"/>
        </w:rPr>
        <w:t>inee</w:t>
      </w:r>
      <w:r w:rsidRPr="00B57F90">
        <w:rPr>
          <w:lang w:eastAsia="zh-HK"/>
        </w:rPr>
        <w:t xml:space="preserve">r/Central </w:t>
      </w:r>
      <w:r w:rsidRPr="00B57F90">
        <w:rPr>
          <w:rFonts w:hint="eastAsia"/>
          <w:lang w:eastAsia="zh-HK"/>
        </w:rPr>
        <w:t>and</w:t>
      </w:r>
      <w:r w:rsidRPr="00B57F90">
        <w:rPr>
          <w:lang w:eastAsia="zh-HK"/>
        </w:rPr>
        <w:t xml:space="preserve"> Western 2</w:t>
      </w:r>
      <w:r w:rsidRPr="00B57F90">
        <w:rPr>
          <w:rFonts w:hint="eastAsia"/>
        </w:rPr>
        <w:t xml:space="preserve"> of the TD</w:t>
      </w:r>
      <w:r w:rsidR="00FF6697">
        <w:rPr>
          <w:rFonts w:hint="eastAsia"/>
        </w:rPr>
        <w:t>,</w:t>
      </w:r>
      <w:r w:rsidRPr="00B57F90">
        <w:rPr>
          <w:rFonts w:hint="eastAsia"/>
        </w:rPr>
        <w:t xml:space="preserve"> pointed out that SPL proposed the construction of a new staircase at the eastern end for public use in the proposed redevelopment of the site concerned.  </w:t>
      </w:r>
      <w:r w:rsidRPr="00B57F90">
        <w:t>T</w:t>
      </w:r>
      <w:r w:rsidRPr="00B57F90">
        <w:rPr>
          <w:rFonts w:hint="eastAsia"/>
        </w:rPr>
        <w:t>he TD did not object to the proposal in principle</w:t>
      </w:r>
      <w:r w:rsidR="00437E1A">
        <w:rPr>
          <w:rFonts w:hint="eastAsia"/>
        </w:rPr>
        <w:t>,</w:t>
      </w:r>
      <w:r w:rsidRPr="00B57F90">
        <w:rPr>
          <w:rFonts w:hint="eastAsia"/>
        </w:rPr>
        <w:t xml:space="preserve"> but if the developer intended to </w:t>
      </w:r>
      <w:r w:rsidR="00B93DAA">
        <w:rPr>
          <w:rFonts w:hint="eastAsia"/>
        </w:rPr>
        <w:t xml:space="preserve">surrender </w:t>
      </w:r>
      <w:r w:rsidRPr="00B57F90">
        <w:rPr>
          <w:rFonts w:hint="eastAsia"/>
        </w:rPr>
        <w:t xml:space="preserve">the new staircase to the Government for management and maintenance, the arrangement had to </w:t>
      </w:r>
      <w:r w:rsidR="00F54F83">
        <w:rPr>
          <w:rFonts w:hint="eastAsia"/>
        </w:rPr>
        <w:t xml:space="preserve">abide by </w:t>
      </w:r>
      <w:r w:rsidRPr="00B57F90">
        <w:rPr>
          <w:rFonts w:hint="eastAsia"/>
        </w:rPr>
        <w:t xml:space="preserve">the terms of the land lease.  </w:t>
      </w:r>
      <w:r w:rsidRPr="00B57F90">
        <w:t>T</w:t>
      </w:r>
      <w:r w:rsidRPr="00B57F90">
        <w:rPr>
          <w:rFonts w:hint="eastAsia"/>
        </w:rPr>
        <w:t xml:space="preserve">he design and </w:t>
      </w:r>
      <w:r w:rsidRPr="00B57F90">
        <w:rPr>
          <w:rFonts w:hint="eastAsia"/>
        </w:rPr>
        <w:lastRenderedPageBreak/>
        <w:t xml:space="preserve">construction of the staircase also had to comply with the requirements of the relevant departments.  The TD had reviewed the building plans of the </w:t>
      </w:r>
      <w:r w:rsidRPr="00B57F90">
        <w:t>staircase</w:t>
      </w:r>
      <w:r w:rsidRPr="00B57F90">
        <w:rPr>
          <w:rFonts w:hint="eastAsia"/>
        </w:rPr>
        <w:t xml:space="preserve"> and responded to the BD.  </w:t>
      </w:r>
      <w:r w:rsidRPr="00B57F90">
        <w:t>T</w:t>
      </w:r>
      <w:r w:rsidRPr="00B57F90">
        <w:rPr>
          <w:rFonts w:hint="eastAsia"/>
        </w:rPr>
        <w:t>he developer had to follow up with the departments concerned on the design details and lease terms.</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B57F90">
      <w:pPr>
        <w:widowControl/>
        <w:tabs>
          <w:tab w:val="left" w:pos="851"/>
        </w:tabs>
        <w:adjustRightInd w:val="0"/>
        <w:snapToGrid w:val="0"/>
        <w:jc w:val="both"/>
        <w:textAlignment w:val="baseline"/>
      </w:pPr>
      <w:r w:rsidRPr="00B57F90">
        <w:rPr>
          <w:rFonts w:hint="eastAsia"/>
        </w:rPr>
        <w:t>84.</w:t>
      </w:r>
      <w:r w:rsidRPr="00B57F90">
        <w:rPr>
          <w:rFonts w:hint="eastAsia"/>
        </w:rPr>
        <w:tab/>
      </w:r>
      <w:r w:rsidRPr="00B57F90">
        <w:rPr>
          <w:rFonts w:hint="eastAsia"/>
          <w:u w:val="single"/>
        </w:rPr>
        <w:t xml:space="preserve">Ms </w:t>
      </w:r>
      <w:proofErr w:type="spellStart"/>
      <w:r w:rsidRPr="00B57F90">
        <w:rPr>
          <w:rFonts w:hint="eastAsia"/>
          <w:u w:val="single"/>
        </w:rPr>
        <w:t>Rosena</w:t>
      </w:r>
      <w:proofErr w:type="spellEnd"/>
      <w:r w:rsidRPr="00B57F90">
        <w:rPr>
          <w:rFonts w:hint="eastAsia"/>
          <w:u w:val="single"/>
        </w:rPr>
        <w:t xml:space="preserve"> KOO</w:t>
      </w:r>
      <w:r w:rsidRPr="00B57F90">
        <w:rPr>
          <w:rFonts w:hint="eastAsia"/>
        </w:rPr>
        <w:t xml:space="preserve">, </w:t>
      </w:r>
      <w:r w:rsidRPr="00B57F90">
        <w:rPr>
          <w:lang w:eastAsia="zh-HK"/>
        </w:rPr>
        <w:t>B</w:t>
      </w:r>
      <w:r w:rsidRPr="00B57F90">
        <w:rPr>
          <w:rFonts w:hint="eastAsia"/>
          <w:lang w:eastAsia="zh-HK"/>
        </w:rPr>
        <w:t>ui</w:t>
      </w:r>
      <w:r w:rsidRPr="00B57F90">
        <w:rPr>
          <w:lang w:eastAsia="zh-HK"/>
        </w:rPr>
        <w:t>ld</w:t>
      </w:r>
      <w:r w:rsidRPr="00B57F90">
        <w:rPr>
          <w:rFonts w:hint="eastAsia"/>
          <w:lang w:eastAsia="zh-HK"/>
        </w:rPr>
        <w:t>in</w:t>
      </w:r>
      <w:r w:rsidRPr="00B57F90">
        <w:rPr>
          <w:lang w:eastAsia="zh-HK"/>
        </w:rPr>
        <w:t>g Surveyor/Hong Kong West 1</w:t>
      </w:r>
      <w:r w:rsidRPr="00B57F90">
        <w:rPr>
          <w:rFonts w:hint="eastAsia"/>
        </w:rPr>
        <w:t xml:space="preserve"> of the BD</w:t>
      </w:r>
      <w:r w:rsidR="0057188D">
        <w:rPr>
          <w:rFonts w:hint="eastAsia"/>
        </w:rPr>
        <w:t>,</w:t>
      </w:r>
      <w:r w:rsidRPr="00B57F90">
        <w:rPr>
          <w:rFonts w:hint="eastAsia"/>
        </w:rPr>
        <w:t xml:space="preserve"> said that </w:t>
      </w:r>
      <w:r w:rsidR="00F3750F">
        <w:rPr>
          <w:rFonts w:hint="eastAsia"/>
        </w:rPr>
        <w:t xml:space="preserve">upon receipt of </w:t>
      </w:r>
      <w:r w:rsidRPr="00B57F90">
        <w:rPr>
          <w:rFonts w:hint="eastAsia"/>
        </w:rPr>
        <w:t xml:space="preserve">the building plans </w:t>
      </w:r>
      <w:r w:rsidR="00094116">
        <w:rPr>
          <w:rFonts w:hint="eastAsia"/>
        </w:rPr>
        <w:t xml:space="preserve">of </w:t>
      </w:r>
      <w:r w:rsidRPr="00B57F90">
        <w:rPr>
          <w:rFonts w:hint="eastAsia"/>
        </w:rPr>
        <w:t>the authorised person appointed by the SPL</w:t>
      </w:r>
      <w:r w:rsidR="002D077C">
        <w:rPr>
          <w:rFonts w:hint="eastAsia"/>
        </w:rPr>
        <w:t>,</w:t>
      </w:r>
      <w:r w:rsidRPr="00B57F90">
        <w:rPr>
          <w:rFonts w:hint="eastAsia"/>
        </w:rPr>
        <w:t xml:space="preserve"> </w:t>
      </w:r>
      <w:r w:rsidR="002D077C">
        <w:rPr>
          <w:rFonts w:hint="eastAsia"/>
        </w:rPr>
        <w:t xml:space="preserve">the BD </w:t>
      </w:r>
      <w:r w:rsidRPr="00B57F90">
        <w:rPr>
          <w:rFonts w:hint="eastAsia"/>
        </w:rPr>
        <w:t xml:space="preserve">had </w:t>
      </w:r>
      <w:r w:rsidR="008B62F3">
        <w:rPr>
          <w:rFonts w:hint="eastAsia"/>
        </w:rPr>
        <w:t xml:space="preserve">forwarded </w:t>
      </w:r>
      <w:r w:rsidRPr="00B57F90">
        <w:rPr>
          <w:rFonts w:hint="eastAsia"/>
        </w:rPr>
        <w:t xml:space="preserve">the plans to the relevant departments for consideration and </w:t>
      </w:r>
      <w:r w:rsidR="007C5A7E">
        <w:rPr>
          <w:rFonts w:hint="eastAsia"/>
        </w:rPr>
        <w:t xml:space="preserve">comment </w:t>
      </w:r>
      <w:r w:rsidRPr="00B57F90">
        <w:rPr>
          <w:rFonts w:hint="eastAsia"/>
        </w:rPr>
        <w:t xml:space="preserve">according to </w:t>
      </w:r>
      <w:r w:rsidR="003E06AD">
        <w:rPr>
          <w:rFonts w:hint="eastAsia"/>
        </w:rPr>
        <w:t xml:space="preserve">the </w:t>
      </w:r>
      <w:r w:rsidRPr="00B57F90">
        <w:rPr>
          <w:rFonts w:hint="eastAsia"/>
        </w:rPr>
        <w:t xml:space="preserve">established procedure.  The building plans had been approved given that it did not contravene the Buildings Ordinance.  </w:t>
      </w:r>
      <w:r w:rsidRPr="00B57F90">
        <w:t>A</w:t>
      </w:r>
      <w:r w:rsidRPr="00B57F90">
        <w:rPr>
          <w:rFonts w:hint="eastAsia"/>
        </w:rPr>
        <w:t xml:space="preserve">s the matter concerning the </w:t>
      </w:r>
      <w:r w:rsidR="002E3107">
        <w:rPr>
          <w:rFonts w:hint="eastAsia"/>
        </w:rPr>
        <w:t xml:space="preserve">surrender </w:t>
      </w:r>
      <w:r w:rsidRPr="00B57F90">
        <w:rPr>
          <w:rFonts w:hint="eastAsia"/>
        </w:rPr>
        <w:t xml:space="preserve">of the staircase to the Government for management upon completion felt outside the </w:t>
      </w:r>
      <w:r w:rsidRPr="00B57F90">
        <w:t>jurisdiction</w:t>
      </w:r>
      <w:r w:rsidRPr="00B57F90">
        <w:rPr>
          <w:rFonts w:hint="eastAsia"/>
        </w:rPr>
        <w:t xml:space="preserve"> of the BD, the developer had to directly discuss </w:t>
      </w:r>
      <w:r w:rsidR="009970E1">
        <w:rPr>
          <w:rFonts w:hint="eastAsia"/>
        </w:rPr>
        <w:t xml:space="preserve">the design and lease of the staircase </w:t>
      </w:r>
      <w:r w:rsidRPr="00B57F90">
        <w:rPr>
          <w:rFonts w:hint="eastAsia"/>
        </w:rPr>
        <w:t>with other relevant departments.</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B57F90">
      <w:pPr>
        <w:widowControl/>
        <w:tabs>
          <w:tab w:val="left" w:pos="851"/>
        </w:tabs>
        <w:adjustRightInd w:val="0"/>
        <w:snapToGrid w:val="0"/>
        <w:jc w:val="both"/>
        <w:textAlignment w:val="baseline"/>
      </w:pPr>
      <w:r w:rsidRPr="00B57F90">
        <w:rPr>
          <w:rFonts w:hint="eastAsia"/>
        </w:rPr>
        <w:t>85.</w:t>
      </w:r>
      <w:r w:rsidRPr="00B57F90">
        <w:rPr>
          <w:rFonts w:hint="eastAsia"/>
        </w:rPr>
        <w:tab/>
      </w:r>
      <w:r w:rsidRPr="000542A7">
        <w:rPr>
          <w:u w:val="single"/>
        </w:rPr>
        <w:t>Ms WONG Wai-</w:t>
      </w:r>
      <w:proofErr w:type="spellStart"/>
      <w:r w:rsidRPr="000542A7">
        <w:rPr>
          <w:u w:val="single"/>
        </w:rPr>
        <w:t>nga</w:t>
      </w:r>
      <w:proofErr w:type="spellEnd"/>
      <w:r w:rsidRPr="000542A7">
        <w:t>, Development Manager</w:t>
      </w:r>
      <w:r w:rsidRPr="00B57F90">
        <w:rPr>
          <w:rFonts w:hint="eastAsia"/>
        </w:rPr>
        <w:t xml:space="preserve"> of the </w:t>
      </w:r>
      <w:r w:rsidRPr="00B57F90">
        <w:rPr>
          <w:lang w:eastAsia="zh-HK"/>
        </w:rPr>
        <w:t>SPL</w:t>
      </w:r>
      <w:r w:rsidR="00685503">
        <w:rPr>
          <w:rFonts w:hint="eastAsia"/>
          <w:lang w:eastAsia="zh-HK"/>
        </w:rPr>
        <w:t>,</w:t>
      </w:r>
      <w:r w:rsidRPr="00B57F90">
        <w:rPr>
          <w:rFonts w:hint="eastAsia"/>
        </w:rPr>
        <w:t xml:space="preserve"> said that </w:t>
      </w:r>
      <w:r w:rsidR="0021182C">
        <w:rPr>
          <w:rFonts w:hint="eastAsia"/>
        </w:rPr>
        <w:t xml:space="preserve">in its </w:t>
      </w:r>
      <w:r w:rsidRPr="00B57F90">
        <w:rPr>
          <w:rFonts w:hint="eastAsia"/>
        </w:rPr>
        <w:t xml:space="preserve">response </w:t>
      </w:r>
      <w:r w:rsidR="0021182C">
        <w:rPr>
          <w:rFonts w:hint="eastAsia"/>
        </w:rPr>
        <w:t xml:space="preserve">to the SPL </w:t>
      </w:r>
      <w:r w:rsidR="00F33D43">
        <w:rPr>
          <w:rFonts w:hint="eastAsia"/>
        </w:rPr>
        <w:t xml:space="preserve">earlier, </w:t>
      </w:r>
      <w:r w:rsidRPr="00B57F90">
        <w:rPr>
          <w:rFonts w:hint="eastAsia"/>
        </w:rPr>
        <w:t xml:space="preserve">the </w:t>
      </w:r>
      <w:proofErr w:type="spellStart"/>
      <w:r w:rsidRPr="00B57F90">
        <w:rPr>
          <w:rFonts w:hint="eastAsia"/>
        </w:rPr>
        <w:t>HyD</w:t>
      </w:r>
      <w:proofErr w:type="spellEnd"/>
      <w:r w:rsidRPr="00B57F90">
        <w:rPr>
          <w:rFonts w:hint="eastAsia"/>
        </w:rPr>
        <w:t xml:space="preserve"> stated that it had reservation on the design details of the new staircase.  </w:t>
      </w:r>
      <w:r w:rsidRPr="00B57F90">
        <w:t>S</w:t>
      </w:r>
      <w:r w:rsidRPr="00B57F90">
        <w:rPr>
          <w:rFonts w:hint="eastAsia"/>
        </w:rPr>
        <w:t xml:space="preserve">he was glad </w:t>
      </w:r>
      <w:r w:rsidR="00262DC4">
        <w:rPr>
          <w:rFonts w:hint="eastAsia"/>
        </w:rPr>
        <w:t xml:space="preserve">to know </w:t>
      </w:r>
      <w:r w:rsidRPr="00B57F90">
        <w:rPr>
          <w:rFonts w:hint="eastAsia"/>
        </w:rPr>
        <w:t xml:space="preserve">that the </w:t>
      </w:r>
      <w:proofErr w:type="spellStart"/>
      <w:r w:rsidRPr="00B57F90">
        <w:rPr>
          <w:rFonts w:hint="eastAsia"/>
        </w:rPr>
        <w:t>HyD</w:t>
      </w:r>
      <w:proofErr w:type="spellEnd"/>
      <w:r w:rsidRPr="00B57F90">
        <w:rPr>
          <w:rFonts w:hint="eastAsia"/>
        </w:rPr>
        <w:t xml:space="preserve"> would continue to actively review the design.  </w:t>
      </w:r>
      <w:r w:rsidRPr="00B57F90">
        <w:t>M</w:t>
      </w:r>
      <w:r w:rsidRPr="00B57F90">
        <w:rPr>
          <w:rFonts w:hint="eastAsia"/>
        </w:rPr>
        <w:t xml:space="preserve">oreover, the </w:t>
      </w:r>
      <w:proofErr w:type="spellStart"/>
      <w:r w:rsidRPr="00B57F90">
        <w:rPr>
          <w:rFonts w:hint="eastAsia"/>
        </w:rPr>
        <w:t>HyD</w:t>
      </w:r>
      <w:proofErr w:type="spellEnd"/>
      <w:r w:rsidRPr="00B57F90">
        <w:rPr>
          <w:rFonts w:hint="eastAsia"/>
        </w:rPr>
        <w:t xml:space="preserve"> had requested the </w:t>
      </w:r>
      <w:r w:rsidR="00267085">
        <w:rPr>
          <w:rFonts w:hint="eastAsia"/>
        </w:rPr>
        <w:t xml:space="preserve">SPL to </w:t>
      </w:r>
      <w:r w:rsidRPr="00B57F90">
        <w:rPr>
          <w:rFonts w:hint="eastAsia"/>
        </w:rPr>
        <w:t>submi</w:t>
      </w:r>
      <w:r w:rsidR="00267085">
        <w:rPr>
          <w:rFonts w:hint="eastAsia"/>
        </w:rPr>
        <w:t>t</w:t>
      </w:r>
      <w:r w:rsidRPr="00B57F90">
        <w:rPr>
          <w:rFonts w:hint="eastAsia"/>
        </w:rPr>
        <w:t xml:space="preserve"> a pedestrian flow assessment report to the TD for approval in February </w:t>
      </w:r>
      <w:r w:rsidR="00297F8B">
        <w:rPr>
          <w:rFonts w:hint="eastAsia"/>
        </w:rPr>
        <w:t>2015</w:t>
      </w:r>
      <w:r w:rsidR="001E61AC">
        <w:rPr>
          <w:rFonts w:hint="eastAsia"/>
        </w:rPr>
        <w:t>.</w:t>
      </w:r>
      <w:r w:rsidR="00297F8B">
        <w:rPr>
          <w:rFonts w:hint="eastAsia"/>
        </w:rPr>
        <w:t xml:space="preserve"> </w:t>
      </w:r>
      <w:r w:rsidRPr="00B57F90">
        <w:rPr>
          <w:rFonts w:hint="eastAsia"/>
        </w:rPr>
        <w:t xml:space="preserve"> </w:t>
      </w:r>
      <w:r w:rsidR="001E61AC">
        <w:rPr>
          <w:rFonts w:hint="eastAsia"/>
        </w:rPr>
        <w:t xml:space="preserve">The SPL had submitted </w:t>
      </w:r>
      <w:r w:rsidRPr="00B57F90">
        <w:rPr>
          <w:rFonts w:hint="eastAsia"/>
        </w:rPr>
        <w:t xml:space="preserve">the report </w:t>
      </w:r>
      <w:r w:rsidR="005B56BA">
        <w:rPr>
          <w:rFonts w:hint="eastAsia"/>
        </w:rPr>
        <w:t xml:space="preserve">with </w:t>
      </w:r>
      <w:r w:rsidRPr="00B57F90">
        <w:rPr>
          <w:rFonts w:hint="eastAsia"/>
        </w:rPr>
        <w:t xml:space="preserve">a copy to the </w:t>
      </w:r>
      <w:proofErr w:type="spellStart"/>
      <w:r w:rsidRPr="00B57F90">
        <w:rPr>
          <w:rFonts w:hint="eastAsia"/>
        </w:rPr>
        <w:t>HyD</w:t>
      </w:r>
      <w:proofErr w:type="spellEnd"/>
      <w:r w:rsidRPr="00B57F90">
        <w:rPr>
          <w:rFonts w:hint="eastAsia"/>
        </w:rPr>
        <w:t xml:space="preserve"> in March.  </w:t>
      </w:r>
      <w:r w:rsidRPr="00B57F90">
        <w:t>S</w:t>
      </w:r>
      <w:r w:rsidRPr="00B57F90">
        <w:rPr>
          <w:rFonts w:hint="eastAsia"/>
        </w:rPr>
        <w:t xml:space="preserve">he reiterated that the aim of providing the staircase was to </w:t>
      </w:r>
      <w:r w:rsidR="009C1E15">
        <w:rPr>
          <w:rFonts w:hint="eastAsia"/>
        </w:rPr>
        <w:t xml:space="preserve">benefit </w:t>
      </w:r>
      <w:r w:rsidRPr="00B57F90">
        <w:rPr>
          <w:rFonts w:hint="eastAsia"/>
        </w:rPr>
        <w:t xml:space="preserve">the residents at Mid-levels, but the pre-requisites were that the ownership of the staircase had to be </w:t>
      </w:r>
      <w:r w:rsidR="00B02513">
        <w:rPr>
          <w:rFonts w:hint="eastAsia"/>
        </w:rPr>
        <w:t xml:space="preserve">transferred </w:t>
      </w:r>
      <w:r w:rsidRPr="00B57F90">
        <w:rPr>
          <w:rFonts w:hint="eastAsia"/>
        </w:rPr>
        <w:t xml:space="preserve">to the Government and the progress of the construction and sales programmes of the redevelopment project would not be affected.  </w:t>
      </w:r>
      <w:r w:rsidRPr="00B57F90">
        <w:t>T</w:t>
      </w:r>
      <w:r w:rsidRPr="00B57F90">
        <w:rPr>
          <w:rFonts w:hint="eastAsia"/>
        </w:rPr>
        <w:t xml:space="preserve">he SPL had to obtain confirmation from the government departments concerned </w:t>
      </w:r>
      <w:r w:rsidR="00787B0B">
        <w:rPr>
          <w:rFonts w:hint="eastAsia"/>
        </w:rPr>
        <w:t xml:space="preserve">of </w:t>
      </w:r>
      <w:r w:rsidR="00484C71">
        <w:rPr>
          <w:rFonts w:hint="eastAsia"/>
        </w:rPr>
        <w:t xml:space="preserve">acceptance of the </w:t>
      </w:r>
      <w:r w:rsidRPr="00B57F90">
        <w:rPr>
          <w:rFonts w:hint="eastAsia"/>
        </w:rPr>
        <w:t xml:space="preserve">ownership of the staircase and </w:t>
      </w:r>
      <w:r w:rsidR="00CD45E7">
        <w:rPr>
          <w:rFonts w:hint="eastAsia"/>
        </w:rPr>
        <w:t xml:space="preserve">clear </w:t>
      </w:r>
      <w:r w:rsidRPr="00B57F90">
        <w:rPr>
          <w:rFonts w:hint="eastAsia"/>
        </w:rPr>
        <w:t xml:space="preserve">design requirements from the </w:t>
      </w:r>
      <w:proofErr w:type="spellStart"/>
      <w:r w:rsidRPr="00B57F90">
        <w:rPr>
          <w:rFonts w:hint="eastAsia"/>
        </w:rPr>
        <w:t>HyD</w:t>
      </w:r>
      <w:proofErr w:type="spellEnd"/>
      <w:r w:rsidRPr="00B57F90">
        <w:rPr>
          <w:rFonts w:hint="eastAsia"/>
        </w:rPr>
        <w:t xml:space="preserve"> </w:t>
      </w:r>
      <w:r w:rsidR="007D7420">
        <w:rPr>
          <w:rFonts w:hint="eastAsia"/>
        </w:rPr>
        <w:t>by</w:t>
      </w:r>
      <w:r w:rsidR="007D7420" w:rsidRPr="00B57F90">
        <w:rPr>
          <w:rFonts w:hint="eastAsia"/>
        </w:rPr>
        <w:t xml:space="preserve"> </w:t>
      </w:r>
      <w:r w:rsidRPr="00B57F90">
        <w:rPr>
          <w:rFonts w:hint="eastAsia"/>
        </w:rPr>
        <w:t xml:space="preserve">early June 2015 </w:t>
      </w:r>
      <w:r w:rsidR="00814FAE">
        <w:rPr>
          <w:rFonts w:hint="eastAsia"/>
        </w:rPr>
        <w:t xml:space="preserve">before it could </w:t>
      </w:r>
      <w:proofErr w:type="gramStart"/>
      <w:r w:rsidR="00814FAE">
        <w:rPr>
          <w:rFonts w:hint="eastAsia"/>
        </w:rPr>
        <w:t>proceed</w:t>
      </w:r>
      <w:proofErr w:type="gramEnd"/>
      <w:r w:rsidR="00814FAE">
        <w:rPr>
          <w:rFonts w:hint="eastAsia"/>
        </w:rPr>
        <w:t xml:space="preserve"> with </w:t>
      </w:r>
      <w:r w:rsidRPr="00B57F90">
        <w:rPr>
          <w:rFonts w:hint="eastAsia"/>
        </w:rPr>
        <w:t xml:space="preserve">the construction works of the staircase.  </w:t>
      </w:r>
      <w:r w:rsidRPr="00B57F90">
        <w:t>T</w:t>
      </w:r>
      <w:r w:rsidRPr="00B57F90">
        <w:rPr>
          <w:rFonts w:hint="eastAsia"/>
        </w:rPr>
        <w:t xml:space="preserve">he SPL </w:t>
      </w:r>
      <w:r w:rsidR="008E312D">
        <w:rPr>
          <w:rFonts w:hint="eastAsia"/>
        </w:rPr>
        <w:t xml:space="preserve">had no choice but to </w:t>
      </w:r>
      <w:r w:rsidRPr="00B57F90">
        <w:rPr>
          <w:rFonts w:hint="eastAsia"/>
        </w:rPr>
        <w:t xml:space="preserve">give up the provision of the staircase if it did not receive confirmation from the government departments concerned on ownership transfer and design requirements from the </w:t>
      </w:r>
      <w:proofErr w:type="spellStart"/>
      <w:r w:rsidRPr="00B57F90">
        <w:rPr>
          <w:rFonts w:hint="eastAsia"/>
        </w:rPr>
        <w:t>HyD.</w:t>
      </w:r>
      <w:proofErr w:type="spellEnd"/>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B57F90">
      <w:pPr>
        <w:widowControl/>
        <w:tabs>
          <w:tab w:val="left" w:pos="851"/>
        </w:tabs>
        <w:adjustRightInd w:val="0"/>
        <w:snapToGrid w:val="0"/>
        <w:jc w:val="both"/>
        <w:textAlignment w:val="baseline"/>
      </w:pPr>
      <w:r w:rsidRPr="00B57F90">
        <w:rPr>
          <w:rFonts w:hint="eastAsia"/>
        </w:rPr>
        <w:t>86.</w:t>
      </w:r>
      <w:r w:rsidRPr="00B57F90">
        <w:rPr>
          <w:rFonts w:hint="eastAsia"/>
        </w:rPr>
        <w:tab/>
      </w:r>
      <w:r w:rsidRPr="00B57F90">
        <w:rPr>
          <w:u w:val="single"/>
        </w:rPr>
        <w:t xml:space="preserve">The </w:t>
      </w:r>
      <w:r w:rsidRPr="00B57F90">
        <w:rPr>
          <w:rFonts w:hint="eastAsia"/>
          <w:u w:val="single"/>
        </w:rPr>
        <w:t>Vice-c</w:t>
      </w:r>
      <w:r w:rsidRPr="00B57F90">
        <w:rPr>
          <w:u w:val="single"/>
        </w:rPr>
        <w:t>hairman</w:t>
      </w:r>
      <w:r w:rsidRPr="00B57F90">
        <w:t xml:space="preserve"> invited Members to express their views.  The main points of their comments were as follows:</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5B07A7">
      <w:pPr>
        <w:widowControl/>
        <w:tabs>
          <w:tab w:val="left" w:pos="851"/>
        </w:tabs>
        <w:adjustRightInd w:val="0"/>
        <w:snapToGrid w:val="0"/>
        <w:ind w:left="1418" w:hanging="567"/>
        <w:jc w:val="both"/>
        <w:textAlignment w:val="baseline"/>
      </w:pPr>
      <w:r w:rsidRPr="00B57F90">
        <w:rPr>
          <w:rFonts w:hint="eastAsia"/>
        </w:rPr>
        <w:t>(a)</w:t>
      </w:r>
      <w:r w:rsidRPr="00B57F90">
        <w:rPr>
          <w:rFonts w:hint="eastAsia"/>
        </w:rPr>
        <w:tab/>
      </w:r>
      <w:r w:rsidRPr="00B57F90">
        <w:rPr>
          <w:rFonts w:hint="eastAsia"/>
          <w:u w:val="single"/>
        </w:rPr>
        <w:t xml:space="preserve">Mr KAM </w:t>
      </w:r>
      <w:proofErr w:type="spellStart"/>
      <w:r w:rsidRPr="00B57F90">
        <w:rPr>
          <w:rFonts w:hint="eastAsia"/>
          <w:u w:val="single"/>
        </w:rPr>
        <w:t>Nai-wai</w:t>
      </w:r>
      <w:proofErr w:type="spellEnd"/>
      <w:r w:rsidRPr="00B57F90">
        <w:rPr>
          <w:rFonts w:hint="eastAsia"/>
        </w:rPr>
        <w:t xml:space="preserve"> said that the matter had been discussed at DC meetings several years </w:t>
      </w:r>
      <w:r w:rsidR="00195155">
        <w:rPr>
          <w:rFonts w:hint="eastAsia"/>
        </w:rPr>
        <w:t>before</w:t>
      </w:r>
      <w:r w:rsidRPr="00B57F90">
        <w:rPr>
          <w:rFonts w:hint="eastAsia"/>
        </w:rPr>
        <w:t xml:space="preserve">.  </w:t>
      </w:r>
      <w:r w:rsidRPr="00B57F90">
        <w:t>T</w:t>
      </w:r>
      <w:r w:rsidRPr="00B57F90">
        <w:rPr>
          <w:rFonts w:hint="eastAsia"/>
        </w:rPr>
        <w:t xml:space="preserve">he TD also agreed that a staircase should be provided for public use at that time but did not take any </w:t>
      </w:r>
      <w:r w:rsidRPr="00B57F90">
        <w:t>follow</w:t>
      </w:r>
      <w:r w:rsidR="002D62CF">
        <w:rPr>
          <w:rFonts w:hint="eastAsia"/>
        </w:rPr>
        <w:t>-</w:t>
      </w:r>
      <w:r w:rsidRPr="00B57F90">
        <w:rPr>
          <w:rFonts w:hint="eastAsia"/>
        </w:rPr>
        <w:t xml:space="preserve">up action thereafter.  </w:t>
      </w:r>
      <w:r w:rsidRPr="00B57F90">
        <w:t>H</w:t>
      </w:r>
      <w:r w:rsidRPr="00B57F90">
        <w:rPr>
          <w:rFonts w:hint="eastAsia"/>
        </w:rPr>
        <w:t xml:space="preserve">e said that departments only minded their own business and requested them to act in the interest of the public to complete the works as soon as possible.  </w:t>
      </w:r>
      <w:r w:rsidRPr="00B57F90">
        <w:t>H</w:t>
      </w:r>
      <w:r w:rsidRPr="00B57F90">
        <w:rPr>
          <w:rFonts w:hint="eastAsia"/>
        </w:rPr>
        <w:t xml:space="preserve">e asked </w:t>
      </w:r>
      <w:r w:rsidR="00793C9B">
        <w:rPr>
          <w:rFonts w:hint="eastAsia"/>
        </w:rPr>
        <w:t xml:space="preserve">what the </w:t>
      </w:r>
      <w:r w:rsidR="00245F1E">
        <w:rPr>
          <w:rFonts w:hint="eastAsia"/>
        </w:rPr>
        <w:t>d</w:t>
      </w:r>
      <w:r w:rsidR="00113EF5">
        <w:rPr>
          <w:rFonts w:hint="eastAsia"/>
        </w:rPr>
        <w:t>ivergent v</w:t>
      </w:r>
      <w:r w:rsidR="00245F1E">
        <w:rPr>
          <w:rFonts w:hint="eastAsia"/>
        </w:rPr>
        <w:t>i</w:t>
      </w:r>
      <w:r w:rsidR="00113EF5">
        <w:rPr>
          <w:rFonts w:hint="eastAsia"/>
        </w:rPr>
        <w:t>e</w:t>
      </w:r>
      <w:r w:rsidR="00245F1E">
        <w:rPr>
          <w:rFonts w:hint="eastAsia"/>
        </w:rPr>
        <w:t>ws</w:t>
      </w:r>
      <w:r w:rsidR="00793C9B">
        <w:rPr>
          <w:rFonts w:hint="eastAsia"/>
        </w:rPr>
        <w:t xml:space="preserve"> mentioned by </w:t>
      </w:r>
      <w:r w:rsidRPr="00B57F90">
        <w:rPr>
          <w:rFonts w:hint="eastAsia"/>
        </w:rPr>
        <w:t xml:space="preserve">the representative of the </w:t>
      </w:r>
      <w:proofErr w:type="spellStart"/>
      <w:r w:rsidRPr="00B57F90">
        <w:rPr>
          <w:rFonts w:hint="eastAsia"/>
        </w:rPr>
        <w:t>HyD</w:t>
      </w:r>
      <w:proofErr w:type="spellEnd"/>
      <w:r w:rsidRPr="00B57F90">
        <w:rPr>
          <w:rFonts w:hint="eastAsia"/>
        </w:rPr>
        <w:t xml:space="preserve"> were and whether the developer could </w:t>
      </w:r>
      <w:r w:rsidR="008D5F89">
        <w:rPr>
          <w:rFonts w:hint="eastAsia"/>
        </w:rPr>
        <w:t xml:space="preserve">extend </w:t>
      </w:r>
      <w:r w:rsidRPr="00B57F90">
        <w:rPr>
          <w:rFonts w:hint="eastAsia"/>
        </w:rPr>
        <w:t>the deadline.</w:t>
      </w:r>
    </w:p>
    <w:p w:rsidR="00B72B1A" w:rsidRPr="00B57F90" w:rsidRDefault="00B72B1A" w:rsidP="005B07A7">
      <w:pPr>
        <w:tabs>
          <w:tab w:val="left" w:pos="851"/>
        </w:tabs>
        <w:adjustRightInd w:val="0"/>
        <w:snapToGrid w:val="0"/>
        <w:ind w:left="1418" w:hanging="567"/>
        <w:jc w:val="both"/>
      </w:pPr>
    </w:p>
    <w:p w:rsidR="00B72B1A" w:rsidRPr="00B57F90" w:rsidRDefault="00B72B1A" w:rsidP="005B07A7">
      <w:pPr>
        <w:widowControl/>
        <w:tabs>
          <w:tab w:val="left" w:pos="851"/>
        </w:tabs>
        <w:adjustRightInd w:val="0"/>
        <w:snapToGrid w:val="0"/>
        <w:ind w:left="1418" w:hanging="567"/>
        <w:jc w:val="both"/>
        <w:textAlignment w:val="baseline"/>
      </w:pPr>
      <w:r w:rsidRPr="00B57F90">
        <w:rPr>
          <w:rFonts w:hint="eastAsia"/>
        </w:rPr>
        <w:t>(b)</w:t>
      </w:r>
      <w:r w:rsidRPr="00B57F90">
        <w:rPr>
          <w:rFonts w:hint="eastAsia"/>
        </w:rPr>
        <w:tab/>
      </w:r>
      <w:r w:rsidRPr="00B57F90">
        <w:rPr>
          <w:rFonts w:hint="eastAsia"/>
          <w:u w:val="single"/>
        </w:rPr>
        <w:t>Ms CHENG Lai-king</w:t>
      </w:r>
      <w:r w:rsidRPr="00B57F90">
        <w:rPr>
          <w:rFonts w:hint="eastAsia"/>
        </w:rPr>
        <w:t xml:space="preserve"> requested the </w:t>
      </w:r>
      <w:proofErr w:type="spellStart"/>
      <w:r w:rsidRPr="00B57F90">
        <w:rPr>
          <w:rFonts w:hint="eastAsia"/>
        </w:rPr>
        <w:t>HyD</w:t>
      </w:r>
      <w:proofErr w:type="spellEnd"/>
      <w:r w:rsidRPr="00B57F90">
        <w:rPr>
          <w:rFonts w:hint="eastAsia"/>
        </w:rPr>
        <w:t xml:space="preserve"> to provide the construction requirements of the new staircase </w:t>
      </w:r>
      <w:r w:rsidR="00D75949">
        <w:rPr>
          <w:rFonts w:hint="eastAsia"/>
        </w:rPr>
        <w:t xml:space="preserve">to facilitate </w:t>
      </w:r>
      <w:r w:rsidRPr="00B57F90">
        <w:rPr>
          <w:rFonts w:hint="eastAsia"/>
        </w:rPr>
        <w:t xml:space="preserve">its early completion.  </w:t>
      </w:r>
      <w:r w:rsidRPr="00B57F90">
        <w:t>M</w:t>
      </w:r>
      <w:r w:rsidRPr="00B57F90">
        <w:rPr>
          <w:rFonts w:hint="eastAsia"/>
        </w:rPr>
        <w:t xml:space="preserve">oreover, she said that the Government could preserve the old staircase upon opening of the new one since it was confirmed that the old staircase was </w:t>
      </w:r>
      <w:r w:rsidR="002E5D17">
        <w:rPr>
          <w:rFonts w:hint="eastAsia"/>
        </w:rPr>
        <w:t xml:space="preserve">the access </w:t>
      </w:r>
      <w:r w:rsidR="00CD2902">
        <w:rPr>
          <w:rFonts w:hint="eastAsia"/>
        </w:rPr>
        <w:t xml:space="preserve">of </w:t>
      </w:r>
      <w:r w:rsidRPr="00B57F90">
        <w:rPr>
          <w:rFonts w:hint="eastAsia"/>
        </w:rPr>
        <w:t xml:space="preserve">servants carrying sedan chairs to </w:t>
      </w:r>
      <w:proofErr w:type="spellStart"/>
      <w:r w:rsidRPr="00B57F90">
        <w:rPr>
          <w:rFonts w:hint="eastAsia"/>
        </w:rPr>
        <w:t>Kom</w:t>
      </w:r>
      <w:proofErr w:type="spellEnd"/>
      <w:r w:rsidRPr="00B57F90">
        <w:rPr>
          <w:rFonts w:hint="eastAsia"/>
        </w:rPr>
        <w:t xml:space="preserve"> Tong Hall in the past.  </w:t>
      </w:r>
      <w:r w:rsidRPr="00B57F90">
        <w:t>S</w:t>
      </w:r>
      <w:r w:rsidRPr="00B57F90">
        <w:rPr>
          <w:rFonts w:hint="eastAsia"/>
        </w:rPr>
        <w:t xml:space="preserve">he hoped that the staircase could be preserved as a </w:t>
      </w:r>
      <w:r w:rsidR="005F55BA">
        <w:rPr>
          <w:rFonts w:hint="eastAsia"/>
        </w:rPr>
        <w:t>heritage</w:t>
      </w:r>
      <w:r w:rsidRPr="00B57F90">
        <w:rPr>
          <w:rFonts w:hint="eastAsia"/>
        </w:rPr>
        <w:t xml:space="preserve">.  </w:t>
      </w:r>
      <w:r w:rsidRPr="00B57F90">
        <w:t>F</w:t>
      </w:r>
      <w:r w:rsidRPr="00B57F90">
        <w:rPr>
          <w:rFonts w:hint="eastAsia"/>
        </w:rPr>
        <w:t>inally she said that it should be provided in the land lease that the new staircase had to be opened for public use to prevent the owners from changing their mind in future.</w:t>
      </w:r>
    </w:p>
    <w:p w:rsidR="00B72B1A" w:rsidRPr="00B57F90" w:rsidRDefault="00B72B1A" w:rsidP="005B07A7">
      <w:pPr>
        <w:tabs>
          <w:tab w:val="left" w:pos="851"/>
        </w:tabs>
        <w:adjustRightInd w:val="0"/>
        <w:snapToGrid w:val="0"/>
        <w:ind w:left="1418" w:hanging="567"/>
        <w:jc w:val="both"/>
        <w:rPr>
          <w:color w:val="00B0F0"/>
        </w:rPr>
      </w:pPr>
    </w:p>
    <w:p w:rsidR="00B72B1A" w:rsidRPr="00B57F90" w:rsidRDefault="00B72B1A" w:rsidP="005B07A7">
      <w:pPr>
        <w:widowControl/>
        <w:tabs>
          <w:tab w:val="left" w:pos="851"/>
        </w:tabs>
        <w:adjustRightInd w:val="0"/>
        <w:snapToGrid w:val="0"/>
        <w:ind w:left="1418" w:hanging="567"/>
        <w:jc w:val="both"/>
        <w:textAlignment w:val="baseline"/>
      </w:pPr>
      <w:r w:rsidRPr="00B57F90">
        <w:rPr>
          <w:rFonts w:hint="eastAsia"/>
        </w:rPr>
        <w:t>(c)</w:t>
      </w:r>
      <w:r w:rsidRPr="00B57F90">
        <w:rPr>
          <w:rFonts w:hint="eastAsia"/>
        </w:rPr>
        <w:tab/>
      </w:r>
      <w:r w:rsidRPr="00B57F90">
        <w:rPr>
          <w:rFonts w:hint="eastAsia"/>
          <w:u w:val="single"/>
        </w:rPr>
        <w:t>Mr MAN C</w:t>
      </w:r>
      <w:r w:rsidRPr="00B57F90">
        <w:rPr>
          <w:u w:val="single"/>
        </w:rPr>
        <w:t>h</w:t>
      </w:r>
      <w:r w:rsidRPr="00B57F90">
        <w:rPr>
          <w:rFonts w:hint="eastAsia"/>
          <w:u w:val="single"/>
        </w:rPr>
        <w:t>i-</w:t>
      </w:r>
      <w:proofErr w:type="spellStart"/>
      <w:r w:rsidRPr="00B57F90">
        <w:rPr>
          <w:rFonts w:hint="eastAsia"/>
          <w:u w:val="single"/>
        </w:rPr>
        <w:t>wah</w:t>
      </w:r>
      <w:proofErr w:type="spellEnd"/>
      <w:r w:rsidRPr="00B57F90">
        <w:rPr>
          <w:rFonts w:hint="eastAsia"/>
        </w:rPr>
        <w:t xml:space="preserve"> requested the </w:t>
      </w:r>
      <w:proofErr w:type="spellStart"/>
      <w:r w:rsidRPr="00B57F90">
        <w:rPr>
          <w:rFonts w:hint="eastAsia"/>
        </w:rPr>
        <w:t>HyD</w:t>
      </w:r>
      <w:proofErr w:type="spellEnd"/>
      <w:r w:rsidRPr="00B57F90">
        <w:rPr>
          <w:rFonts w:hint="eastAsia"/>
        </w:rPr>
        <w:t xml:space="preserve"> to set out the requirements </w:t>
      </w:r>
      <w:r w:rsidR="00101779">
        <w:rPr>
          <w:rFonts w:hint="eastAsia"/>
        </w:rPr>
        <w:t xml:space="preserve">for </w:t>
      </w:r>
      <w:r w:rsidRPr="00B57F90">
        <w:rPr>
          <w:rFonts w:hint="eastAsia"/>
        </w:rPr>
        <w:t xml:space="preserve">the staircase as soon as possible, including the </w:t>
      </w:r>
      <w:r w:rsidR="00BF2C8D">
        <w:rPr>
          <w:rFonts w:hint="eastAsia"/>
        </w:rPr>
        <w:t>acceptance</w:t>
      </w:r>
      <w:r w:rsidRPr="00B57F90">
        <w:rPr>
          <w:rFonts w:hint="eastAsia"/>
        </w:rPr>
        <w:t xml:space="preserve">, materials and design of the </w:t>
      </w:r>
      <w:r w:rsidRPr="00B57F90">
        <w:rPr>
          <w:rFonts w:hint="eastAsia"/>
        </w:rPr>
        <w:lastRenderedPageBreak/>
        <w:t xml:space="preserve">staircase so that the DC could coordinate </w:t>
      </w:r>
      <w:r w:rsidR="00140F41">
        <w:rPr>
          <w:rFonts w:hint="eastAsia"/>
        </w:rPr>
        <w:t xml:space="preserve">the work of </w:t>
      </w:r>
      <w:r w:rsidRPr="00B57F90">
        <w:rPr>
          <w:rFonts w:hint="eastAsia"/>
        </w:rPr>
        <w:t xml:space="preserve">the developer and departments.  </w:t>
      </w:r>
      <w:r w:rsidRPr="00B57F90">
        <w:t>M</w:t>
      </w:r>
      <w:r w:rsidRPr="00B57F90">
        <w:rPr>
          <w:rFonts w:hint="eastAsia"/>
        </w:rPr>
        <w:t xml:space="preserve">oreover, he hoped the SPL could allow flexibility for the deadline.  </w:t>
      </w:r>
      <w:r w:rsidRPr="00B57F90">
        <w:t>H</w:t>
      </w:r>
      <w:r w:rsidRPr="00B57F90">
        <w:rPr>
          <w:rFonts w:hint="eastAsia"/>
        </w:rPr>
        <w:t xml:space="preserve">e said that the SPL might have to consider the overall design of the redevelopment project in designing the staircase and the </w:t>
      </w:r>
      <w:proofErr w:type="spellStart"/>
      <w:r w:rsidRPr="00B57F90">
        <w:rPr>
          <w:rFonts w:hint="eastAsia"/>
        </w:rPr>
        <w:t>HyD</w:t>
      </w:r>
      <w:proofErr w:type="spellEnd"/>
      <w:r w:rsidRPr="00B57F90">
        <w:rPr>
          <w:rFonts w:hint="eastAsia"/>
        </w:rPr>
        <w:t xml:space="preserve"> might not be able to </w:t>
      </w:r>
      <w:r w:rsidR="001B64BE">
        <w:rPr>
          <w:rFonts w:hint="eastAsia"/>
        </w:rPr>
        <w:t xml:space="preserve">provide </w:t>
      </w:r>
      <w:r w:rsidRPr="00B57F90">
        <w:rPr>
          <w:rFonts w:hint="eastAsia"/>
        </w:rPr>
        <w:t>maintenance</w:t>
      </w:r>
      <w:r w:rsidR="001B64BE">
        <w:rPr>
          <w:rFonts w:hint="eastAsia"/>
        </w:rPr>
        <w:t xml:space="preserve"> in future</w:t>
      </w:r>
      <w:r w:rsidRPr="00B57F90">
        <w:rPr>
          <w:rFonts w:hint="eastAsia"/>
        </w:rPr>
        <w:t xml:space="preserve">.  The </w:t>
      </w:r>
      <w:proofErr w:type="spellStart"/>
      <w:r w:rsidRPr="00B57F90">
        <w:rPr>
          <w:rFonts w:hint="eastAsia"/>
        </w:rPr>
        <w:t>HyD</w:t>
      </w:r>
      <w:proofErr w:type="spellEnd"/>
      <w:r w:rsidRPr="00B57F90">
        <w:rPr>
          <w:rFonts w:hint="eastAsia"/>
        </w:rPr>
        <w:t xml:space="preserve"> </w:t>
      </w:r>
      <w:r w:rsidR="007119EB">
        <w:rPr>
          <w:rFonts w:hint="eastAsia"/>
        </w:rPr>
        <w:t>sh</w:t>
      </w:r>
      <w:r w:rsidRPr="00B57F90">
        <w:rPr>
          <w:rFonts w:hint="eastAsia"/>
        </w:rPr>
        <w:t xml:space="preserve">ould consider taking over the </w:t>
      </w:r>
      <w:r w:rsidRPr="00B57F90">
        <w:t>ownership</w:t>
      </w:r>
      <w:r w:rsidRPr="00B57F90">
        <w:rPr>
          <w:rFonts w:hint="eastAsia"/>
        </w:rPr>
        <w:t xml:space="preserve"> of the staircase if the SPL was willing to </w:t>
      </w:r>
      <w:r w:rsidR="00BA7AE5">
        <w:rPr>
          <w:rFonts w:hint="eastAsia"/>
        </w:rPr>
        <w:t xml:space="preserve">design the staircase </w:t>
      </w:r>
      <w:r w:rsidR="00F45476">
        <w:rPr>
          <w:rFonts w:hint="eastAsia"/>
        </w:rPr>
        <w:t xml:space="preserve">in a way </w:t>
      </w:r>
      <w:r w:rsidR="00C93C75">
        <w:rPr>
          <w:rFonts w:hint="eastAsia"/>
        </w:rPr>
        <w:t xml:space="preserve">to </w:t>
      </w:r>
      <w:r w:rsidR="00DF1488">
        <w:rPr>
          <w:rFonts w:hint="eastAsia"/>
        </w:rPr>
        <w:t>accommodate</w:t>
      </w:r>
      <w:r w:rsidR="00C93C75">
        <w:rPr>
          <w:rFonts w:hint="eastAsia"/>
        </w:rPr>
        <w:t xml:space="preserve"> the </w:t>
      </w:r>
      <w:proofErr w:type="spellStart"/>
      <w:r w:rsidR="00272DE4">
        <w:rPr>
          <w:rFonts w:hint="eastAsia"/>
        </w:rPr>
        <w:t>HyD</w:t>
      </w:r>
      <w:r w:rsidR="00272DE4">
        <w:t>’</w:t>
      </w:r>
      <w:r w:rsidR="00272DE4">
        <w:rPr>
          <w:rFonts w:hint="eastAsia"/>
        </w:rPr>
        <w:t>s</w:t>
      </w:r>
      <w:proofErr w:type="spellEnd"/>
      <w:r w:rsidR="00272DE4">
        <w:rPr>
          <w:rFonts w:hint="eastAsia"/>
        </w:rPr>
        <w:t xml:space="preserve"> </w:t>
      </w:r>
      <w:r w:rsidR="00C93C75">
        <w:rPr>
          <w:rFonts w:hint="eastAsia"/>
        </w:rPr>
        <w:t xml:space="preserve">requirements </w:t>
      </w:r>
      <w:r w:rsidR="00430F52">
        <w:rPr>
          <w:rFonts w:hint="eastAsia"/>
        </w:rPr>
        <w:t xml:space="preserve">for </w:t>
      </w:r>
      <w:r w:rsidRPr="00B57F90">
        <w:rPr>
          <w:rFonts w:hint="eastAsia"/>
        </w:rPr>
        <w:t>maintenance.</w:t>
      </w:r>
    </w:p>
    <w:p w:rsidR="00B72B1A" w:rsidRPr="00B57F90" w:rsidRDefault="00B72B1A" w:rsidP="005B07A7">
      <w:pPr>
        <w:widowControl/>
        <w:tabs>
          <w:tab w:val="left" w:pos="851"/>
        </w:tabs>
        <w:adjustRightInd w:val="0"/>
        <w:snapToGrid w:val="0"/>
        <w:ind w:left="1418" w:hanging="567"/>
        <w:jc w:val="both"/>
        <w:textAlignment w:val="baseline"/>
      </w:pPr>
    </w:p>
    <w:p w:rsidR="00B72B1A" w:rsidRPr="00B57F90" w:rsidRDefault="00B72B1A" w:rsidP="005B07A7">
      <w:pPr>
        <w:widowControl/>
        <w:tabs>
          <w:tab w:val="left" w:pos="851"/>
        </w:tabs>
        <w:adjustRightInd w:val="0"/>
        <w:snapToGrid w:val="0"/>
        <w:ind w:left="1418" w:hanging="567"/>
        <w:jc w:val="both"/>
        <w:textAlignment w:val="baseline"/>
      </w:pPr>
      <w:r w:rsidRPr="00B57F90">
        <w:rPr>
          <w:rFonts w:hint="eastAsia"/>
        </w:rPr>
        <w:t>(d)</w:t>
      </w:r>
      <w:r w:rsidRPr="00B57F90">
        <w:rPr>
          <w:rFonts w:hint="eastAsia"/>
        </w:rPr>
        <w:tab/>
      </w:r>
      <w:r w:rsidRPr="00B57F90">
        <w:rPr>
          <w:rFonts w:hint="eastAsia"/>
          <w:u w:val="single"/>
        </w:rPr>
        <w:t>Mr Joseph CHAN</w:t>
      </w:r>
      <w:r w:rsidRPr="00B57F90">
        <w:rPr>
          <w:rFonts w:hint="eastAsia"/>
        </w:rPr>
        <w:t xml:space="preserve"> said that the new staircase could bring convenience to the public and was </w:t>
      </w:r>
      <w:r w:rsidR="00A03614">
        <w:rPr>
          <w:rFonts w:hint="eastAsia"/>
        </w:rPr>
        <w:t xml:space="preserve">looking forward </w:t>
      </w:r>
      <w:r w:rsidRPr="00B57F90">
        <w:rPr>
          <w:rFonts w:hint="eastAsia"/>
        </w:rPr>
        <w:t xml:space="preserve">to its completion.  </w:t>
      </w:r>
      <w:r w:rsidRPr="00B57F90">
        <w:t>H</w:t>
      </w:r>
      <w:r w:rsidRPr="00B57F90">
        <w:rPr>
          <w:rFonts w:hint="eastAsia"/>
        </w:rPr>
        <w:t xml:space="preserve">e said that there were two old trees on the retaining wall adjacent to the old staircase.  </w:t>
      </w:r>
      <w:r w:rsidR="00694AC5">
        <w:rPr>
          <w:rFonts w:hint="eastAsia"/>
        </w:rPr>
        <w:t>O</w:t>
      </w:r>
      <w:r w:rsidRPr="00B57F90">
        <w:rPr>
          <w:rFonts w:hint="eastAsia"/>
        </w:rPr>
        <w:t xml:space="preserve">wing to their special location and </w:t>
      </w:r>
      <w:r w:rsidR="009236F3">
        <w:rPr>
          <w:rFonts w:hint="eastAsia"/>
        </w:rPr>
        <w:t>condition</w:t>
      </w:r>
      <w:r w:rsidR="00694AC5">
        <w:rPr>
          <w:rFonts w:hint="eastAsia"/>
        </w:rPr>
        <w:t>,</w:t>
      </w:r>
      <w:r w:rsidR="009236F3">
        <w:rPr>
          <w:rFonts w:hint="eastAsia"/>
        </w:rPr>
        <w:t xml:space="preserve"> </w:t>
      </w:r>
      <w:r w:rsidR="00694AC5">
        <w:rPr>
          <w:rFonts w:hint="eastAsia"/>
        </w:rPr>
        <w:t>he asked the department to regularly observe the health condition of the trees and</w:t>
      </w:r>
      <w:r w:rsidR="00E44133">
        <w:rPr>
          <w:rFonts w:hint="eastAsia"/>
        </w:rPr>
        <w:t xml:space="preserve"> </w:t>
      </w:r>
      <w:r w:rsidR="00E40BC4">
        <w:rPr>
          <w:rFonts w:hint="eastAsia"/>
        </w:rPr>
        <w:t xml:space="preserve">take care of them </w:t>
      </w:r>
      <w:r w:rsidR="00012FB2">
        <w:rPr>
          <w:rFonts w:hint="eastAsia"/>
        </w:rPr>
        <w:t xml:space="preserve">in order </w:t>
      </w:r>
      <w:r w:rsidRPr="00B57F90">
        <w:rPr>
          <w:rFonts w:hint="eastAsia"/>
        </w:rPr>
        <w:t xml:space="preserve">to ensure public safety.  </w:t>
      </w:r>
      <w:r w:rsidR="00DC605E">
        <w:rPr>
          <w:rFonts w:hint="eastAsia"/>
        </w:rPr>
        <w:t xml:space="preserve">He then referred to </w:t>
      </w:r>
      <w:r w:rsidRPr="00B57F90">
        <w:rPr>
          <w:rFonts w:hint="eastAsia"/>
        </w:rPr>
        <w:t>the SPL</w:t>
      </w:r>
      <w:r w:rsidR="00DC605E">
        <w:t>’</w:t>
      </w:r>
      <w:r w:rsidR="00DC605E">
        <w:rPr>
          <w:rFonts w:hint="eastAsia"/>
        </w:rPr>
        <w:t>s remark</w:t>
      </w:r>
      <w:r w:rsidRPr="00B57F90">
        <w:rPr>
          <w:rFonts w:hint="eastAsia"/>
        </w:rPr>
        <w:t xml:space="preserve"> that the </w:t>
      </w:r>
      <w:proofErr w:type="spellStart"/>
      <w:r w:rsidRPr="00B57F90">
        <w:rPr>
          <w:rFonts w:hint="eastAsia"/>
        </w:rPr>
        <w:t>HyD</w:t>
      </w:r>
      <w:proofErr w:type="spellEnd"/>
      <w:r w:rsidRPr="00B57F90">
        <w:rPr>
          <w:rFonts w:hint="eastAsia"/>
        </w:rPr>
        <w:t xml:space="preserve"> had expressed reservation on the necessity of the proposed staircase in its reply to the SPL in November 2014</w:t>
      </w:r>
      <w:r w:rsidR="00AA57A9">
        <w:rPr>
          <w:rFonts w:hint="eastAsia"/>
        </w:rPr>
        <w:t>.</w:t>
      </w:r>
      <w:r w:rsidRPr="00B57F90">
        <w:rPr>
          <w:rFonts w:hint="eastAsia"/>
        </w:rPr>
        <w:t xml:space="preserve">  </w:t>
      </w:r>
      <w:r w:rsidR="00AA57A9">
        <w:rPr>
          <w:rFonts w:hint="eastAsia"/>
        </w:rPr>
        <w:t>H</w:t>
      </w:r>
      <w:r w:rsidRPr="00B57F90">
        <w:rPr>
          <w:rFonts w:hint="eastAsia"/>
        </w:rPr>
        <w:t xml:space="preserve">e requested the </w:t>
      </w:r>
      <w:proofErr w:type="spellStart"/>
      <w:r w:rsidRPr="00B57F90">
        <w:rPr>
          <w:rFonts w:hint="eastAsia"/>
        </w:rPr>
        <w:t>HyD</w:t>
      </w:r>
      <w:proofErr w:type="spellEnd"/>
      <w:r w:rsidRPr="00B57F90">
        <w:rPr>
          <w:rFonts w:hint="eastAsia"/>
        </w:rPr>
        <w:t xml:space="preserve"> to </w:t>
      </w:r>
      <w:r w:rsidR="00C75939">
        <w:rPr>
          <w:rFonts w:hint="eastAsia"/>
        </w:rPr>
        <w:t xml:space="preserve">elaborate on </w:t>
      </w:r>
      <w:r w:rsidRPr="00B57F90">
        <w:rPr>
          <w:rFonts w:hint="eastAsia"/>
        </w:rPr>
        <w:t>or clarify the remarks of the SPL.</w:t>
      </w:r>
    </w:p>
    <w:p w:rsidR="00B72B1A" w:rsidRPr="00B57F90" w:rsidRDefault="00B72B1A" w:rsidP="005B07A7">
      <w:pPr>
        <w:widowControl/>
        <w:tabs>
          <w:tab w:val="left" w:pos="851"/>
        </w:tabs>
        <w:adjustRightInd w:val="0"/>
        <w:snapToGrid w:val="0"/>
        <w:ind w:left="1418" w:hanging="567"/>
        <w:jc w:val="both"/>
        <w:textAlignment w:val="baseline"/>
      </w:pPr>
    </w:p>
    <w:p w:rsidR="00B72B1A" w:rsidRDefault="00B72B1A" w:rsidP="005B07A7">
      <w:pPr>
        <w:widowControl/>
        <w:tabs>
          <w:tab w:val="left" w:pos="851"/>
        </w:tabs>
        <w:adjustRightInd w:val="0"/>
        <w:snapToGrid w:val="0"/>
        <w:ind w:left="1418" w:hanging="567"/>
        <w:jc w:val="both"/>
        <w:textAlignment w:val="baseline"/>
      </w:pPr>
      <w:r w:rsidRPr="00B57F90">
        <w:rPr>
          <w:rFonts w:hint="eastAsia"/>
        </w:rPr>
        <w:t>(e)</w:t>
      </w:r>
      <w:r w:rsidRPr="00B57F90">
        <w:rPr>
          <w:rFonts w:hint="eastAsia"/>
        </w:rPr>
        <w:tab/>
      </w:r>
      <w:r w:rsidRPr="00B57F90">
        <w:rPr>
          <w:rFonts w:hint="eastAsia"/>
          <w:u w:val="single"/>
        </w:rPr>
        <w:t>Mr Sidney LEE</w:t>
      </w:r>
      <w:r w:rsidRPr="00B57F90">
        <w:rPr>
          <w:rFonts w:hint="eastAsia"/>
        </w:rPr>
        <w:t xml:space="preserve"> hoped the </w:t>
      </w:r>
      <w:proofErr w:type="spellStart"/>
      <w:r w:rsidRPr="00B57F90">
        <w:rPr>
          <w:rFonts w:hint="eastAsia"/>
        </w:rPr>
        <w:t>HyD</w:t>
      </w:r>
      <w:proofErr w:type="spellEnd"/>
      <w:r w:rsidRPr="00B57F90">
        <w:rPr>
          <w:rFonts w:hint="eastAsia"/>
        </w:rPr>
        <w:t xml:space="preserve"> could clarify </w:t>
      </w:r>
      <w:r w:rsidR="00D672C2">
        <w:rPr>
          <w:rFonts w:hint="eastAsia"/>
        </w:rPr>
        <w:t>the</w:t>
      </w:r>
      <w:r w:rsidR="00D672C2" w:rsidRPr="00B57F90">
        <w:rPr>
          <w:rFonts w:hint="eastAsia"/>
        </w:rPr>
        <w:t xml:space="preserve"> </w:t>
      </w:r>
      <w:r w:rsidRPr="00B57F90">
        <w:rPr>
          <w:rFonts w:hint="eastAsia"/>
        </w:rPr>
        <w:t xml:space="preserve">remarks on </w:t>
      </w:r>
      <w:r w:rsidR="00762A12">
        <w:rPr>
          <w:rFonts w:hint="eastAsia"/>
        </w:rPr>
        <w:t xml:space="preserve">its </w:t>
      </w:r>
      <w:r w:rsidRPr="00B57F90">
        <w:rPr>
          <w:rFonts w:hint="eastAsia"/>
        </w:rPr>
        <w:t xml:space="preserve">reservation on the necessity of the proposed staircase.  </w:t>
      </w:r>
      <w:r w:rsidRPr="00B57F90">
        <w:t>M</w:t>
      </w:r>
      <w:r w:rsidRPr="00B57F90">
        <w:rPr>
          <w:rFonts w:hint="eastAsia"/>
        </w:rPr>
        <w:t xml:space="preserve">oreover, he asked whether the SPL could continue with the construction of the staircase and take over its future </w:t>
      </w:r>
      <w:r w:rsidRPr="00B57F90">
        <w:t>maintenance</w:t>
      </w:r>
      <w:r w:rsidRPr="00B57F90">
        <w:rPr>
          <w:rFonts w:hint="eastAsia"/>
        </w:rPr>
        <w:t xml:space="preserve">, as well as opening it for public use on a limited basis if government departments could not take over the </w:t>
      </w:r>
      <w:r w:rsidRPr="00B57F90">
        <w:t>ownership</w:t>
      </w:r>
      <w:r w:rsidRPr="00B57F90">
        <w:rPr>
          <w:rFonts w:hint="eastAsia"/>
        </w:rPr>
        <w:t xml:space="preserve"> of the </w:t>
      </w:r>
      <w:r w:rsidRPr="00B57F90">
        <w:t>staircase</w:t>
      </w:r>
      <w:r w:rsidRPr="00B57F90">
        <w:rPr>
          <w:rFonts w:hint="eastAsia"/>
        </w:rPr>
        <w:t xml:space="preserve"> due to maintenance problem.  </w:t>
      </w:r>
      <w:r w:rsidRPr="00B57F90">
        <w:t>H</w:t>
      </w:r>
      <w:r w:rsidRPr="00B57F90">
        <w:rPr>
          <w:rFonts w:hint="eastAsia"/>
        </w:rPr>
        <w:t>e said that this arrangement was better than entirely giving up the provision of the staircase.</w:t>
      </w:r>
    </w:p>
    <w:p w:rsidR="005B07A7" w:rsidRPr="00B57F90" w:rsidRDefault="005B07A7" w:rsidP="005B07A7">
      <w:pPr>
        <w:widowControl/>
        <w:tabs>
          <w:tab w:val="left" w:pos="851"/>
        </w:tabs>
        <w:adjustRightInd w:val="0"/>
        <w:snapToGrid w:val="0"/>
        <w:ind w:left="1418" w:hanging="567"/>
        <w:jc w:val="both"/>
        <w:textAlignment w:val="baseline"/>
      </w:pPr>
    </w:p>
    <w:p w:rsidR="00B72B1A" w:rsidRPr="00B57F90" w:rsidRDefault="00B72B1A" w:rsidP="006953B7">
      <w:pPr>
        <w:pStyle w:val="af9"/>
        <w:numPr>
          <w:ilvl w:val="0"/>
          <w:numId w:val="29"/>
        </w:numPr>
        <w:tabs>
          <w:tab w:val="left" w:pos="851"/>
        </w:tabs>
        <w:adjustRightInd w:val="0"/>
        <w:snapToGrid w:val="0"/>
        <w:ind w:leftChars="0" w:left="0" w:firstLine="0"/>
        <w:jc w:val="both"/>
        <w:textAlignment w:val="baseline"/>
      </w:pPr>
      <w:r w:rsidRPr="00B57F90">
        <w:rPr>
          <w:rFonts w:hint="eastAsia"/>
          <w:u w:val="single"/>
        </w:rPr>
        <w:t>Mr Richard LO</w:t>
      </w:r>
      <w:r w:rsidRPr="00B57F90">
        <w:rPr>
          <w:rFonts w:hint="eastAsia"/>
        </w:rPr>
        <w:t xml:space="preserve"> of the </w:t>
      </w:r>
      <w:proofErr w:type="spellStart"/>
      <w:r w:rsidRPr="00B57F90">
        <w:rPr>
          <w:rFonts w:hint="eastAsia"/>
        </w:rPr>
        <w:t>HyD</w:t>
      </w:r>
      <w:proofErr w:type="spellEnd"/>
      <w:r w:rsidRPr="00B57F90">
        <w:rPr>
          <w:rFonts w:hint="eastAsia"/>
        </w:rPr>
        <w:t xml:space="preserve"> responded that in 2012, the </w:t>
      </w:r>
      <w:proofErr w:type="spellStart"/>
      <w:r w:rsidRPr="00B57F90">
        <w:rPr>
          <w:rFonts w:hint="eastAsia"/>
        </w:rPr>
        <w:t>HyD</w:t>
      </w:r>
      <w:proofErr w:type="spellEnd"/>
      <w:r w:rsidRPr="00B57F90">
        <w:rPr>
          <w:rFonts w:hint="eastAsia"/>
        </w:rPr>
        <w:t xml:space="preserve"> had expressed no objection to taking up the </w:t>
      </w:r>
      <w:r w:rsidRPr="00B57F90">
        <w:t>responsibility</w:t>
      </w:r>
      <w:r w:rsidRPr="00B57F90">
        <w:rPr>
          <w:rFonts w:hint="eastAsia"/>
        </w:rPr>
        <w:t xml:space="preserve"> of staircase maintenance in future, subject to the consent of the relevant departments to the proposal and the compliance of staircase design with relevant requirements for the safety of road users.  The developer had subsequently submitted a proposed staircase design which had been examined closely by the </w:t>
      </w:r>
      <w:proofErr w:type="spellStart"/>
      <w:r w:rsidRPr="00B57F90">
        <w:rPr>
          <w:rFonts w:hint="eastAsia"/>
        </w:rPr>
        <w:t>HyD.</w:t>
      </w:r>
      <w:proofErr w:type="spellEnd"/>
      <w:r w:rsidRPr="00B57F90">
        <w:rPr>
          <w:rFonts w:hint="eastAsia"/>
        </w:rPr>
        <w:t xml:space="preserve">  Since 2012, the </w:t>
      </w:r>
      <w:proofErr w:type="spellStart"/>
      <w:r w:rsidRPr="00B57F90">
        <w:rPr>
          <w:rFonts w:hint="eastAsia"/>
        </w:rPr>
        <w:t>HyD</w:t>
      </w:r>
      <w:proofErr w:type="spellEnd"/>
      <w:r w:rsidRPr="00B57F90">
        <w:rPr>
          <w:rFonts w:hint="eastAsia"/>
        </w:rPr>
        <w:t xml:space="preserve"> had </w:t>
      </w:r>
      <w:r w:rsidR="00347705">
        <w:rPr>
          <w:rFonts w:hint="eastAsia"/>
        </w:rPr>
        <w:t xml:space="preserve">given technical </w:t>
      </w:r>
      <w:r w:rsidRPr="00B57F90">
        <w:rPr>
          <w:rFonts w:hint="eastAsia"/>
        </w:rPr>
        <w:t>comment</w:t>
      </w:r>
      <w:r w:rsidR="00347705">
        <w:rPr>
          <w:rFonts w:hint="eastAsia"/>
        </w:rPr>
        <w:t>s</w:t>
      </w:r>
      <w:r w:rsidRPr="00B57F90">
        <w:rPr>
          <w:rFonts w:hint="eastAsia"/>
        </w:rPr>
        <w:t xml:space="preserve"> on the structure, drainage system and related retaining walls of the staircase </w:t>
      </w:r>
      <w:r w:rsidR="001D631B">
        <w:rPr>
          <w:rFonts w:hint="eastAsia"/>
        </w:rPr>
        <w:t xml:space="preserve">for a number of times </w:t>
      </w:r>
      <w:r w:rsidRPr="00B57F90">
        <w:rPr>
          <w:rFonts w:hint="eastAsia"/>
        </w:rPr>
        <w:t xml:space="preserve">to ensure design compliance.  The </w:t>
      </w:r>
      <w:proofErr w:type="spellStart"/>
      <w:r w:rsidRPr="00B57F90">
        <w:rPr>
          <w:rFonts w:hint="eastAsia"/>
        </w:rPr>
        <w:t>HyD</w:t>
      </w:r>
      <w:proofErr w:type="spellEnd"/>
      <w:r w:rsidRPr="00B57F90">
        <w:rPr>
          <w:rFonts w:hint="eastAsia"/>
        </w:rPr>
        <w:t xml:space="preserve"> had also noted that the developer could not yet ascertain the maintenance </w:t>
      </w:r>
      <w:r w:rsidRPr="00B57F90">
        <w:t>responsibility</w:t>
      </w:r>
      <w:r w:rsidRPr="00B57F90">
        <w:rPr>
          <w:rFonts w:hint="eastAsia"/>
        </w:rPr>
        <w:t xml:space="preserve"> of plants in staircase planters.  As the provision of planters would affect the overall staircase structural design, the </w:t>
      </w:r>
      <w:proofErr w:type="spellStart"/>
      <w:r w:rsidRPr="00B57F90">
        <w:rPr>
          <w:rFonts w:hint="eastAsia"/>
        </w:rPr>
        <w:t>HyD</w:t>
      </w:r>
      <w:proofErr w:type="spellEnd"/>
      <w:r w:rsidRPr="00B57F90">
        <w:rPr>
          <w:rFonts w:hint="eastAsia"/>
        </w:rPr>
        <w:t xml:space="preserve"> had taken the initiative to remind the developer </w:t>
      </w:r>
      <w:r w:rsidR="00A15C5B">
        <w:rPr>
          <w:rFonts w:hint="eastAsia"/>
        </w:rPr>
        <w:t xml:space="preserve">that it had to </w:t>
      </w:r>
      <w:r w:rsidRPr="00B57F90">
        <w:rPr>
          <w:rFonts w:hint="eastAsia"/>
        </w:rPr>
        <w:t>finalis</w:t>
      </w:r>
      <w:r w:rsidR="00A15C5B">
        <w:rPr>
          <w:rFonts w:hint="eastAsia"/>
        </w:rPr>
        <w:t>e</w:t>
      </w:r>
      <w:r w:rsidRPr="00B57F90">
        <w:rPr>
          <w:rFonts w:hint="eastAsia"/>
        </w:rPr>
        <w:t xml:space="preserve"> </w:t>
      </w:r>
      <w:r w:rsidR="00A15C5B">
        <w:rPr>
          <w:rFonts w:hint="eastAsia"/>
        </w:rPr>
        <w:t xml:space="preserve">the </w:t>
      </w:r>
      <w:r w:rsidRPr="00B57F90">
        <w:rPr>
          <w:rFonts w:hint="eastAsia"/>
        </w:rPr>
        <w:t>details with the relevant departments</w:t>
      </w:r>
      <w:r w:rsidR="006D7918">
        <w:rPr>
          <w:rFonts w:hint="eastAsia"/>
        </w:rPr>
        <w:t xml:space="preserve"> as soon as possible</w:t>
      </w:r>
      <w:r w:rsidRPr="00B57F90">
        <w:rPr>
          <w:rFonts w:hint="eastAsia"/>
        </w:rPr>
        <w:t xml:space="preserve">.  However, the developer </w:t>
      </w:r>
      <w:r w:rsidR="00B4286A">
        <w:rPr>
          <w:rFonts w:hint="eastAsia"/>
        </w:rPr>
        <w:t xml:space="preserve">still </w:t>
      </w:r>
      <w:r w:rsidRPr="00B57F90">
        <w:rPr>
          <w:rFonts w:hint="eastAsia"/>
        </w:rPr>
        <w:t xml:space="preserve">had not ascertained the </w:t>
      </w:r>
      <w:r w:rsidR="00F8026E">
        <w:rPr>
          <w:rFonts w:hint="eastAsia"/>
        </w:rPr>
        <w:t xml:space="preserve">responsible party of the </w:t>
      </w:r>
      <w:r w:rsidRPr="00B57F90">
        <w:rPr>
          <w:rFonts w:hint="eastAsia"/>
        </w:rPr>
        <w:t xml:space="preserve">maintenance of the plants.  The </w:t>
      </w:r>
      <w:proofErr w:type="spellStart"/>
      <w:r w:rsidRPr="00B57F90">
        <w:rPr>
          <w:rFonts w:hint="eastAsia"/>
        </w:rPr>
        <w:t>HyD</w:t>
      </w:r>
      <w:proofErr w:type="spellEnd"/>
      <w:r w:rsidRPr="00B57F90">
        <w:rPr>
          <w:rFonts w:hint="eastAsia"/>
        </w:rPr>
        <w:t xml:space="preserve"> would continue to </w:t>
      </w:r>
      <w:r w:rsidR="00EF03E8">
        <w:rPr>
          <w:rFonts w:hint="eastAsia"/>
        </w:rPr>
        <w:t xml:space="preserve">facilitate </w:t>
      </w:r>
      <w:r w:rsidRPr="00B57F90">
        <w:rPr>
          <w:rFonts w:hint="eastAsia"/>
        </w:rPr>
        <w:t xml:space="preserve">the </w:t>
      </w:r>
      <w:r w:rsidR="00EF03E8">
        <w:rPr>
          <w:rFonts w:hint="eastAsia"/>
        </w:rPr>
        <w:t xml:space="preserve">implementation of the </w:t>
      </w:r>
      <w:r w:rsidRPr="00B57F90">
        <w:rPr>
          <w:rFonts w:hint="eastAsia"/>
        </w:rPr>
        <w:t xml:space="preserve">proposed project by examining the design, but the developer still had to provide further </w:t>
      </w:r>
      <w:r w:rsidRPr="00B57F90">
        <w:t>information</w:t>
      </w:r>
      <w:r w:rsidRPr="00B57F90">
        <w:rPr>
          <w:rFonts w:hint="eastAsia"/>
        </w:rPr>
        <w:t xml:space="preserve"> on some technical details regarding the staircase and related retaining walls such as drainage system and structure of retaining walls.</w:t>
      </w:r>
    </w:p>
    <w:p w:rsidR="00B72B1A" w:rsidRPr="00B57F90" w:rsidRDefault="00B72B1A" w:rsidP="00B57F90">
      <w:pPr>
        <w:pStyle w:val="af9"/>
        <w:tabs>
          <w:tab w:val="left" w:pos="851"/>
        </w:tabs>
        <w:adjustRightInd w:val="0"/>
        <w:snapToGrid w:val="0"/>
        <w:ind w:leftChars="0" w:left="0"/>
        <w:jc w:val="both"/>
        <w:textAlignment w:val="baseline"/>
      </w:pPr>
    </w:p>
    <w:p w:rsidR="00B72B1A" w:rsidRPr="00B57F90" w:rsidRDefault="00B72B1A" w:rsidP="006953B7">
      <w:pPr>
        <w:pStyle w:val="af9"/>
        <w:numPr>
          <w:ilvl w:val="0"/>
          <w:numId w:val="29"/>
        </w:numPr>
        <w:tabs>
          <w:tab w:val="left" w:pos="851"/>
        </w:tabs>
        <w:adjustRightInd w:val="0"/>
        <w:snapToGrid w:val="0"/>
        <w:ind w:leftChars="0" w:left="0" w:firstLine="0"/>
        <w:jc w:val="both"/>
        <w:textAlignment w:val="baseline"/>
      </w:pPr>
      <w:r w:rsidRPr="00B57F90">
        <w:rPr>
          <w:rFonts w:hint="eastAsia"/>
        </w:rPr>
        <w:t xml:space="preserve">In response to the deadline of staircase construction, </w:t>
      </w:r>
      <w:r w:rsidRPr="00B57F90">
        <w:rPr>
          <w:rFonts w:hint="eastAsia"/>
          <w:u w:val="single"/>
        </w:rPr>
        <w:t>Ms Elsa MAN</w:t>
      </w:r>
      <w:r w:rsidRPr="00B57F90">
        <w:rPr>
          <w:rFonts w:hint="eastAsia"/>
        </w:rPr>
        <w:t xml:space="preserve">, </w:t>
      </w:r>
      <w:r w:rsidRPr="000542A7">
        <w:t>Senior Development Manager</w:t>
      </w:r>
      <w:r w:rsidRPr="00B57F90">
        <w:rPr>
          <w:rFonts w:hint="eastAsia"/>
        </w:rPr>
        <w:t xml:space="preserve"> of the </w:t>
      </w:r>
      <w:proofErr w:type="gramStart"/>
      <w:r w:rsidRPr="00B57F90">
        <w:rPr>
          <w:rFonts w:hint="eastAsia"/>
        </w:rPr>
        <w:t>SPL,</w:t>
      </w:r>
      <w:proofErr w:type="gramEnd"/>
      <w:r w:rsidRPr="00B57F90">
        <w:rPr>
          <w:rFonts w:hint="eastAsia"/>
        </w:rPr>
        <w:t xml:space="preserve"> said that the redevelopment </w:t>
      </w:r>
      <w:r w:rsidR="004C61BF">
        <w:rPr>
          <w:rFonts w:hint="eastAsia"/>
        </w:rPr>
        <w:t xml:space="preserve">works </w:t>
      </w:r>
      <w:r w:rsidRPr="00B57F90">
        <w:rPr>
          <w:rFonts w:hint="eastAsia"/>
        </w:rPr>
        <w:t xml:space="preserve">commenced in 2011 </w:t>
      </w:r>
      <w:r w:rsidR="004C61BF">
        <w:rPr>
          <w:rFonts w:hint="eastAsia"/>
        </w:rPr>
        <w:t>and was near completion</w:t>
      </w:r>
      <w:r w:rsidRPr="00B57F90">
        <w:rPr>
          <w:rFonts w:hint="eastAsia"/>
        </w:rPr>
        <w:t xml:space="preserve">.  </w:t>
      </w:r>
      <w:r w:rsidR="00FC5870">
        <w:t>H</w:t>
      </w:r>
      <w:r w:rsidR="00FC5870">
        <w:rPr>
          <w:rFonts w:hint="eastAsia"/>
        </w:rPr>
        <w:t xml:space="preserve">aving known </w:t>
      </w:r>
      <w:r w:rsidRPr="00B57F90">
        <w:rPr>
          <w:rFonts w:hint="eastAsia"/>
        </w:rPr>
        <w:t xml:space="preserve">the </w:t>
      </w:r>
      <w:r w:rsidR="00FC5870">
        <w:rPr>
          <w:rFonts w:hint="eastAsia"/>
        </w:rPr>
        <w:t xml:space="preserve">requirements </w:t>
      </w:r>
      <w:r w:rsidRPr="00B57F90">
        <w:rPr>
          <w:rFonts w:hint="eastAsia"/>
        </w:rPr>
        <w:t xml:space="preserve">of the </w:t>
      </w:r>
      <w:proofErr w:type="spellStart"/>
      <w:r w:rsidRPr="00B57F90">
        <w:rPr>
          <w:rFonts w:hint="eastAsia"/>
        </w:rPr>
        <w:t>HyD</w:t>
      </w:r>
      <w:proofErr w:type="spellEnd"/>
      <w:r w:rsidRPr="00B57F90">
        <w:rPr>
          <w:rFonts w:hint="eastAsia"/>
        </w:rPr>
        <w:t xml:space="preserve">, she believed that the staircase could be </w:t>
      </w:r>
      <w:r w:rsidR="00D43D07">
        <w:rPr>
          <w:rFonts w:hint="eastAsia"/>
        </w:rPr>
        <w:t>finished</w:t>
      </w:r>
      <w:r w:rsidR="00D43D07" w:rsidRPr="00B57F90">
        <w:rPr>
          <w:rFonts w:hint="eastAsia"/>
        </w:rPr>
        <w:t xml:space="preserve"> </w:t>
      </w:r>
      <w:r w:rsidRPr="00B57F90">
        <w:rPr>
          <w:rFonts w:hint="eastAsia"/>
        </w:rPr>
        <w:t>as scheduled through continuous negotiation.</w:t>
      </w:r>
    </w:p>
    <w:p w:rsidR="00B72B1A" w:rsidRPr="00B57F90" w:rsidRDefault="00B72B1A" w:rsidP="00B57F90">
      <w:pPr>
        <w:pStyle w:val="af9"/>
        <w:tabs>
          <w:tab w:val="left" w:pos="851"/>
        </w:tabs>
        <w:adjustRightInd w:val="0"/>
        <w:snapToGrid w:val="0"/>
        <w:ind w:leftChars="0" w:left="0"/>
        <w:jc w:val="both"/>
        <w:textAlignment w:val="baseline"/>
      </w:pPr>
    </w:p>
    <w:p w:rsidR="00B72B1A" w:rsidRPr="00B57F90" w:rsidRDefault="00B72B1A" w:rsidP="006953B7">
      <w:pPr>
        <w:pStyle w:val="af9"/>
        <w:numPr>
          <w:ilvl w:val="0"/>
          <w:numId w:val="29"/>
        </w:numPr>
        <w:tabs>
          <w:tab w:val="left" w:pos="851"/>
        </w:tabs>
        <w:adjustRightInd w:val="0"/>
        <w:snapToGrid w:val="0"/>
        <w:ind w:leftChars="0" w:left="0" w:firstLine="0"/>
        <w:jc w:val="both"/>
        <w:textAlignment w:val="baseline"/>
      </w:pPr>
      <w:r w:rsidRPr="00B57F90">
        <w:rPr>
          <w:rFonts w:hint="eastAsia"/>
          <w:u w:val="single"/>
        </w:rPr>
        <w:t xml:space="preserve">Ms </w:t>
      </w:r>
      <w:proofErr w:type="spellStart"/>
      <w:r w:rsidRPr="00B57F90">
        <w:rPr>
          <w:rFonts w:hint="eastAsia"/>
          <w:u w:val="single"/>
        </w:rPr>
        <w:t>Rosena</w:t>
      </w:r>
      <w:proofErr w:type="spellEnd"/>
      <w:r w:rsidRPr="00B57F90">
        <w:rPr>
          <w:rFonts w:hint="eastAsia"/>
          <w:u w:val="single"/>
        </w:rPr>
        <w:t xml:space="preserve"> KOO</w:t>
      </w:r>
      <w:r w:rsidRPr="00B57F90">
        <w:rPr>
          <w:rFonts w:hint="eastAsia"/>
        </w:rPr>
        <w:t xml:space="preserve"> of the BD pointed out that due to the voluntary surrender of the staircase by the developer to the Government, the staircase design should </w:t>
      </w:r>
      <w:r w:rsidR="001F35A3">
        <w:rPr>
          <w:rFonts w:hint="eastAsia"/>
        </w:rPr>
        <w:t xml:space="preserve">meet </w:t>
      </w:r>
      <w:r w:rsidRPr="00B57F90">
        <w:rPr>
          <w:rFonts w:hint="eastAsia"/>
        </w:rPr>
        <w:t xml:space="preserve">the standards of the relevant departments.  While the </w:t>
      </w:r>
      <w:r w:rsidR="007F3D2C">
        <w:rPr>
          <w:rFonts w:hint="eastAsia"/>
        </w:rPr>
        <w:t xml:space="preserve">building plan </w:t>
      </w:r>
      <w:r w:rsidRPr="00B57F90">
        <w:rPr>
          <w:rFonts w:hint="eastAsia"/>
        </w:rPr>
        <w:t xml:space="preserve">which was not in contravention of the Buildings Ordinance had been approved by the BD, the detailed staircase design was subject to negotiation </w:t>
      </w:r>
      <w:r w:rsidRPr="00B57F90">
        <w:t>between</w:t>
      </w:r>
      <w:r w:rsidRPr="00B57F90">
        <w:rPr>
          <w:rFonts w:hint="eastAsia"/>
        </w:rPr>
        <w:t xml:space="preserve"> the developer and the relevant departments.</w:t>
      </w:r>
    </w:p>
    <w:p w:rsidR="00B72B1A" w:rsidRPr="00B57F90" w:rsidRDefault="00B72B1A" w:rsidP="00B57F90">
      <w:pPr>
        <w:pStyle w:val="af9"/>
        <w:tabs>
          <w:tab w:val="left" w:pos="851"/>
        </w:tabs>
        <w:adjustRightInd w:val="0"/>
        <w:snapToGrid w:val="0"/>
        <w:ind w:leftChars="0" w:left="0"/>
        <w:jc w:val="both"/>
        <w:textAlignment w:val="baseline"/>
      </w:pPr>
    </w:p>
    <w:p w:rsidR="00B72B1A" w:rsidRPr="00B57F90" w:rsidRDefault="00B72B1A" w:rsidP="006953B7">
      <w:pPr>
        <w:pStyle w:val="af9"/>
        <w:numPr>
          <w:ilvl w:val="0"/>
          <w:numId w:val="29"/>
        </w:numPr>
        <w:tabs>
          <w:tab w:val="left" w:pos="851"/>
        </w:tabs>
        <w:adjustRightInd w:val="0"/>
        <w:snapToGrid w:val="0"/>
        <w:ind w:leftChars="0" w:left="0" w:firstLine="0"/>
        <w:jc w:val="both"/>
        <w:textAlignment w:val="baseline"/>
      </w:pPr>
      <w:r w:rsidRPr="00B57F90">
        <w:rPr>
          <w:rFonts w:hint="eastAsia"/>
          <w:u w:val="single"/>
        </w:rPr>
        <w:t xml:space="preserve">Mr KAM </w:t>
      </w:r>
      <w:proofErr w:type="spellStart"/>
      <w:r w:rsidRPr="00B57F90">
        <w:rPr>
          <w:rFonts w:hint="eastAsia"/>
          <w:u w:val="single"/>
        </w:rPr>
        <w:t>Nai-wai</w:t>
      </w:r>
      <w:proofErr w:type="spellEnd"/>
      <w:r w:rsidRPr="00B57F90">
        <w:rPr>
          <w:rFonts w:hint="eastAsia"/>
        </w:rPr>
        <w:t xml:space="preserve"> requested the relevant departments to submit progress reports regularly.  He suggested the first submission of reports in June 2015 and quarterly submission thereafter, so that the C&amp;WDC could monitor the progress.</w:t>
      </w:r>
    </w:p>
    <w:p w:rsidR="00B72B1A" w:rsidRPr="00B57F90" w:rsidRDefault="00B72B1A" w:rsidP="00B57F90">
      <w:pPr>
        <w:pStyle w:val="af9"/>
        <w:tabs>
          <w:tab w:val="left" w:pos="851"/>
        </w:tabs>
        <w:adjustRightInd w:val="0"/>
        <w:snapToGrid w:val="0"/>
        <w:ind w:leftChars="0" w:left="0"/>
        <w:jc w:val="both"/>
        <w:textAlignment w:val="baseline"/>
      </w:pPr>
    </w:p>
    <w:p w:rsidR="00B72B1A" w:rsidRPr="00B57F90" w:rsidRDefault="00B72B1A" w:rsidP="006953B7">
      <w:pPr>
        <w:pStyle w:val="af9"/>
        <w:numPr>
          <w:ilvl w:val="0"/>
          <w:numId w:val="29"/>
        </w:numPr>
        <w:tabs>
          <w:tab w:val="left" w:pos="851"/>
        </w:tabs>
        <w:adjustRightInd w:val="0"/>
        <w:snapToGrid w:val="0"/>
        <w:ind w:leftChars="0" w:left="0" w:firstLine="0"/>
        <w:jc w:val="both"/>
        <w:textAlignment w:val="baseline"/>
      </w:pPr>
      <w:r w:rsidRPr="00B57F90">
        <w:rPr>
          <w:u w:val="single"/>
        </w:rPr>
        <w:t>Mr MAN Chi-</w:t>
      </w:r>
      <w:proofErr w:type="spellStart"/>
      <w:r w:rsidRPr="00B57F90">
        <w:rPr>
          <w:u w:val="single"/>
        </w:rPr>
        <w:t>wah</w:t>
      </w:r>
      <w:proofErr w:type="spellEnd"/>
      <w:r w:rsidRPr="00B57F90">
        <w:rPr>
          <w:rFonts w:hint="eastAsia"/>
        </w:rPr>
        <w:t xml:space="preserve"> </w:t>
      </w:r>
      <w:r w:rsidR="00B3170C">
        <w:rPr>
          <w:rFonts w:hint="eastAsia"/>
        </w:rPr>
        <w:t xml:space="preserve">suggested entrusting </w:t>
      </w:r>
      <w:r w:rsidRPr="00B57F90">
        <w:rPr>
          <w:rFonts w:hint="eastAsia"/>
        </w:rPr>
        <w:t xml:space="preserve">the </w:t>
      </w:r>
      <w:proofErr w:type="spellStart"/>
      <w:r w:rsidRPr="00B57F90">
        <w:rPr>
          <w:rFonts w:hint="eastAsia"/>
        </w:rPr>
        <w:t>HyD</w:t>
      </w:r>
      <w:proofErr w:type="spellEnd"/>
      <w:r w:rsidRPr="00B57F90">
        <w:rPr>
          <w:rFonts w:hint="eastAsia"/>
        </w:rPr>
        <w:t xml:space="preserve"> </w:t>
      </w:r>
      <w:r w:rsidR="00B3170C">
        <w:rPr>
          <w:rFonts w:hint="eastAsia"/>
        </w:rPr>
        <w:t xml:space="preserve">with the </w:t>
      </w:r>
      <w:r w:rsidRPr="00B57F90">
        <w:rPr>
          <w:rFonts w:hint="eastAsia"/>
        </w:rPr>
        <w:t>manage</w:t>
      </w:r>
      <w:r w:rsidR="00B3170C">
        <w:rPr>
          <w:rFonts w:hint="eastAsia"/>
        </w:rPr>
        <w:t>ment of</w:t>
      </w:r>
      <w:r w:rsidRPr="00B57F90">
        <w:rPr>
          <w:rFonts w:hint="eastAsia"/>
        </w:rPr>
        <w:t xml:space="preserve"> the plants next to the staircase without involving the LCSD to </w:t>
      </w:r>
      <w:r w:rsidR="00C645AD">
        <w:rPr>
          <w:rFonts w:hint="eastAsia"/>
        </w:rPr>
        <w:t xml:space="preserve">avoid </w:t>
      </w:r>
      <w:r w:rsidRPr="00B57F90">
        <w:rPr>
          <w:rFonts w:hint="eastAsia"/>
        </w:rPr>
        <w:t>delay</w:t>
      </w:r>
      <w:r w:rsidR="00C645AD">
        <w:rPr>
          <w:rFonts w:hint="eastAsia"/>
        </w:rPr>
        <w:t>s</w:t>
      </w:r>
      <w:r w:rsidRPr="00B57F90">
        <w:rPr>
          <w:rFonts w:hint="eastAsia"/>
        </w:rPr>
        <w:t>.</w:t>
      </w:r>
    </w:p>
    <w:p w:rsidR="00B72B1A" w:rsidRPr="00B57F90" w:rsidRDefault="00B72B1A" w:rsidP="00B57F90">
      <w:pPr>
        <w:pStyle w:val="af9"/>
        <w:tabs>
          <w:tab w:val="left" w:pos="851"/>
        </w:tabs>
        <w:adjustRightInd w:val="0"/>
        <w:snapToGrid w:val="0"/>
        <w:ind w:leftChars="0" w:left="0"/>
        <w:jc w:val="both"/>
        <w:textAlignment w:val="baseline"/>
      </w:pPr>
    </w:p>
    <w:p w:rsidR="00B72B1A" w:rsidRPr="00B57F90" w:rsidRDefault="00B72B1A" w:rsidP="006953B7">
      <w:pPr>
        <w:pStyle w:val="af9"/>
        <w:numPr>
          <w:ilvl w:val="0"/>
          <w:numId w:val="29"/>
        </w:numPr>
        <w:tabs>
          <w:tab w:val="left" w:pos="851"/>
        </w:tabs>
        <w:adjustRightInd w:val="0"/>
        <w:snapToGrid w:val="0"/>
        <w:ind w:leftChars="0" w:left="0" w:firstLine="0"/>
        <w:jc w:val="both"/>
        <w:textAlignment w:val="baseline"/>
      </w:pPr>
      <w:r w:rsidRPr="00B57F90">
        <w:rPr>
          <w:rFonts w:hint="eastAsia"/>
          <w:u w:val="single"/>
        </w:rPr>
        <w:t>The Vice-chairman</w:t>
      </w:r>
      <w:r w:rsidRPr="00B57F90">
        <w:rPr>
          <w:rFonts w:hint="eastAsia"/>
        </w:rPr>
        <w:t xml:space="preserve"> concluded by requesting the relevant departments and the SPL to submit progress reports </w:t>
      </w:r>
      <w:r w:rsidR="00637B21">
        <w:rPr>
          <w:rFonts w:hint="eastAsia"/>
        </w:rPr>
        <w:t xml:space="preserve">separately </w:t>
      </w:r>
      <w:r w:rsidRPr="00B57F90">
        <w:rPr>
          <w:rFonts w:hint="eastAsia"/>
        </w:rPr>
        <w:t xml:space="preserve">in June and </w:t>
      </w:r>
      <w:r w:rsidR="00350F08">
        <w:rPr>
          <w:rFonts w:hint="eastAsia"/>
        </w:rPr>
        <w:t xml:space="preserve">update Members </w:t>
      </w:r>
      <w:r w:rsidRPr="00B57F90">
        <w:rPr>
          <w:rFonts w:hint="eastAsia"/>
        </w:rPr>
        <w:t xml:space="preserve">on </w:t>
      </w:r>
      <w:r w:rsidR="00350F08">
        <w:rPr>
          <w:rFonts w:hint="eastAsia"/>
        </w:rPr>
        <w:t xml:space="preserve">any </w:t>
      </w:r>
      <w:r w:rsidRPr="00B57F90">
        <w:rPr>
          <w:rFonts w:hint="eastAsia"/>
        </w:rPr>
        <w:t>progress in future.</w:t>
      </w:r>
    </w:p>
    <w:p w:rsidR="00B72B1A" w:rsidRPr="00B57F90" w:rsidRDefault="00B72B1A" w:rsidP="00B57F90">
      <w:pPr>
        <w:pStyle w:val="af9"/>
        <w:tabs>
          <w:tab w:val="left" w:pos="851"/>
        </w:tabs>
        <w:adjustRightInd w:val="0"/>
        <w:snapToGrid w:val="0"/>
        <w:ind w:leftChars="0" w:left="0"/>
        <w:jc w:val="both"/>
        <w:textAlignment w:val="baseline"/>
      </w:pPr>
    </w:p>
    <w:p w:rsidR="00B72B1A" w:rsidRPr="00B57F90" w:rsidRDefault="00B72B1A" w:rsidP="006953B7">
      <w:pPr>
        <w:pStyle w:val="af9"/>
        <w:numPr>
          <w:ilvl w:val="0"/>
          <w:numId w:val="29"/>
        </w:numPr>
        <w:tabs>
          <w:tab w:val="left" w:pos="851"/>
        </w:tabs>
        <w:adjustRightInd w:val="0"/>
        <w:snapToGrid w:val="0"/>
        <w:ind w:leftChars="0" w:left="0" w:firstLine="0"/>
        <w:jc w:val="both"/>
        <w:textAlignment w:val="baseline"/>
      </w:pPr>
      <w:r w:rsidRPr="00B57F90">
        <w:rPr>
          <w:rFonts w:hint="eastAsia"/>
          <w:u w:val="single"/>
        </w:rPr>
        <w:t>The Vice-chairman</w:t>
      </w:r>
      <w:r w:rsidRPr="00B57F90">
        <w:rPr>
          <w:rFonts w:hint="eastAsia"/>
        </w:rPr>
        <w:t xml:space="preserve"> thanked the departmental representatives for attending the meeting.</w:t>
      </w:r>
    </w:p>
    <w:p w:rsidR="00B72B1A" w:rsidRPr="00B57F90" w:rsidRDefault="00B72B1A" w:rsidP="00B57F90">
      <w:pPr>
        <w:tabs>
          <w:tab w:val="left" w:pos="851"/>
        </w:tabs>
        <w:adjustRightInd w:val="0"/>
        <w:snapToGrid w:val="0"/>
      </w:pPr>
    </w:p>
    <w:p w:rsidR="00B72B1A" w:rsidRPr="00B57F90" w:rsidRDefault="00B72B1A" w:rsidP="00B57F90">
      <w:pPr>
        <w:tabs>
          <w:tab w:val="left" w:pos="851"/>
        </w:tabs>
        <w:adjustRightInd w:val="0"/>
        <w:snapToGrid w:val="0"/>
      </w:pPr>
    </w:p>
    <w:tbl>
      <w:tblPr>
        <w:tblW w:w="0" w:type="auto"/>
        <w:tblBorders>
          <w:bottom w:val="single" w:sz="12" w:space="0" w:color="auto"/>
        </w:tblBorders>
        <w:tblCellMar>
          <w:left w:w="28" w:type="dxa"/>
          <w:right w:w="28" w:type="dxa"/>
        </w:tblCellMar>
        <w:tblLook w:val="04A0" w:firstRow="1" w:lastRow="0" w:firstColumn="1" w:lastColumn="0" w:noHBand="0" w:noVBand="1"/>
      </w:tblPr>
      <w:tblGrid>
        <w:gridCol w:w="1162"/>
        <w:gridCol w:w="7371"/>
      </w:tblGrid>
      <w:tr w:rsidR="00B72B1A" w:rsidRPr="00B57F90" w:rsidTr="00B14DAB">
        <w:tc>
          <w:tcPr>
            <w:tcW w:w="1162" w:type="dxa"/>
            <w:shd w:val="clear" w:color="auto" w:fill="auto"/>
          </w:tcPr>
          <w:p w:rsidR="00B72B1A" w:rsidRPr="00B57F90" w:rsidRDefault="00B72B1A" w:rsidP="00B57F90">
            <w:pPr>
              <w:tabs>
                <w:tab w:val="left" w:pos="851"/>
              </w:tabs>
              <w:adjustRightInd w:val="0"/>
              <w:snapToGrid w:val="0"/>
              <w:jc w:val="both"/>
              <w:rPr>
                <w:b/>
              </w:rPr>
            </w:pPr>
            <w:r w:rsidRPr="00B57F90">
              <w:rPr>
                <w:b/>
              </w:rPr>
              <w:t xml:space="preserve">Item </w:t>
            </w:r>
            <w:r w:rsidRPr="00B57F90">
              <w:rPr>
                <w:rFonts w:hint="eastAsia"/>
                <w:b/>
              </w:rPr>
              <w:t>11</w:t>
            </w:r>
            <w:r w:rsidRPr="00B57F90">
              <w:rPr>
                <w:b/>
              </w:rPr>
              <w:t xml:space="preserve">: </w:t>
            </w:r>
          </w:p>
          <w:p w:rsidR="00B72B1A" w:rsidRPr="00B57F90" w:rsidRDefault="00B72B1A" w:rsidP="00B57F90">
            <w:pPr>
              <w:widowControl/>
              <w:tabs>
                <w:tab w:val="left" w:pos="851"/>
              </w:tabs>
              <w:adjustRightInd w:val="0"/>
              <w:snapToGrid w:val="0"/>
              <w:ind w:leftChars="-38" w:left="-91"/>
              <w:jc w:val="both"/>
              <w:rPr>
                <w:rFonts w:eastAsia="華康細明體"/>
                <w:b/>
              </w:rPr>
            </w:pPr>
          </w:p>
        </w:tc>
        <w:tc>
          <w:tcPr>
            <w:tcW w:w="7371" w:type="dxa"/>
            <w:shd w:val="clear" w:color="auto" w:fill="auto"/>
          </w:tcPr>
          <w:p w:rsidR="00B72B1A" w:rsidRPr="00B57F90" w:rsidRDefault="00B72B1A" w:rsidP="00B57F90">
            <w:pPr>
              <w:tabs>
                <w:tab w:val="left" w:pos="851"/>
              </w:tabs>
              <w:adjustRightInd w:val="0"/>
              <w:snapToGrid w:val="0"/>
              <w:jc w:val="both"/>
              <w:rPr>
                <w:b/>
              </w:rPr>
            </w:pPr>
            <w:r w:rsidRPr="00B57F90">
              <w:rPr>
                <w:rFonts w:hint="eastAsia"/>
                <w:b/>
              </w:rPr>
              <w:t>Concern over the Regulation of Person-to-person Telemarketing Calls</w:t>
            </w:r>
          </w:p>
          <w:p w:rsidR="00B72B1A" w:rsidRPr="00B57F90" w:rsidRDefault="00B72B1A" w:rsidP="00B57F90">
            <w:pPr>
              <w:tabs>
                <w:tab w:val="left" w:pos="851"/>
              </w:tabs>
              <w:adjustRightInd w:val="0"/>
              <w:snapToGrid w:val="0"/>
              <w:jc w:val="both"/>
              <w:rPr>
                <w:rFonts w:eastAsia="華康細明體"/>
                <w:b/>
                <w:highlight w:val="yellow"/>
              </w:rPr>
            </w:pPr>
            <w:r w:rsidRPr="00B57F90">
              <w:rPr>
                <w:b/>
              </w:rPr>
              <w:t xml:space="preserve">(C&amp;W DC Paper No. </w:t>
            </w:r>
            <w:r w:rsidRPr="00B57F90">
              <w:rPr>
                <w:rFonts w:hint="eastAsia"/>
                <w:b/>
              </w:rPr>
              <w:t>32</w:t>
            </w:r>
            <w:r w:rsidRPr="00B57F90">
              <w:rPr>
                <w:b/>
              </w:rPr>
              <w:t>/</w:t>
            </w:r>
            <w:r w:rsidRPr="00B57F90">
              <w:rPr>
                <w:rFonts w:hint="eastAsia"/>
                <w:b/>
              </w:rPr>
              <w:t>2015</w:t>
            </w:r>
            <w:r w:rsidRPr="00B57F90">
              <w:rPr>
                <w:b/>
              </w:rPr>
              <w:t>)</w:t>
            </w:r>
          </w:p>
        </w:tc>
      </w:tr>
    </w:tbl>
    <w:p w:rsidR="00B72B1A" w:rsidRPr="00B57F90" w:rsidRDefault="00B72B1A" w:rsidP="00B57F90">
      <w:pPr>
        <w:tabs>
          <w:tab w:val="left" w:pos="851"/>
        </w:tabs>
        <w:adjustRightInd w:val="0"/>
        <w:snapToGrid w:val="0"/>
        <w:jc w:val="both"/>
      </w:pPr>
      <w:r w:rsidRPr="00B57F90">
        <w:t>(</w:t>
      </w:r>
      <w:r w:rsidRPr="00B57F90">
        <w:rPr>
          <w:rFonts w:hint="eastAsia"/>
        </w:rPr>
        <w:t>8</w:t>
      </w:r>
      <w:r w:rsidRPr="00B57F90">
        <w:t>:</w:t>
      </w:r>
      <w:r w:rsidRPr="00B57F90">
        <w:rPr>
          <w:rFonts w:hint="eastAsia"/>
        </w:rPr>
        <w:t>02 pm - 8</w:t>
      </w:r>
      <w:r w:rsidRPr="00B57F90">
        <w:t>:</w:t>
      </w:r>
      <w:r w:rsidRPr="00B57F90">
        <w:rPr>
          <w:rFonts w:hint="eastAsia"/>
        </w:rPr>
        <w:t>07</w:t>
      </w:r>
      <w:r w:rsidRPr="00B57F90">
        <w:t xml:space="preserve"> pm)</w:t>
      </w:r>
    </w:p>
    <w:p w:rsidR="00B72B1A" w:rsidRPr="00B57F90" w:rsidRDefault="00B72B1A" w:rsidP="00B57F90">
      <w:pPr>
        <w:tabs>
          <w:tab w:val="left" w:pos="851"/>
        </w:tabs>
        <w:adjustRightInd w:val="0"/>
        <w:snapToGrid w:val="0"/>
        <w:jc w:val="both"/>
        <w:rPr>
          <w:u w:val="single"/>
        </w:rPr>
      </w:pPr>
    </w:p>
    <w:p w:rsidR="00B72B1A" w:rsidRPr="00B57F90" w:rsidRDefault="00B72B1A" w:rsidP="006953B7">
      <w:pPr>
        <w:pStyle w:val="af9"/>
        <w:numPr>
          <w:ilvl w:val="0"/>
          <w:numId w:val="29"/>
        </w:numPr>
        <w:tabs>
          <w:tab w:val="left" w:pos="851"/>
        </w:tabs>
        <w:adjustRightInd w:val="0"/>
        <w:snapToGrid w:val="0"/>
        <w:ind w:leftChars="0" w:left="0" w:firstLine="0"/>
        <w:jc w:val="both"/>
        <w:textAlignment w:val="baseline"/>
      </w:pPr>
      <w:r w:rsidRPr="00B57F90">
        <w:rPr>
          <w:u w:val="single"/>
        </w:rPr>
        <w:t xml:space="preserve">The </w:t>
      </w:r>
      <w:r w:rsidRPr="00B57F90">
        <w:rPr>
          <w:rFonts w:hint="eastAsia"/>
          <w:u w:val="single"/>
        </w:rPr>
        <w:t>Vice-c</w:t>
      </w:r>
      <w:r w:rsidRPr="00B57F90">
        <w:rPr>
          <w:u w:val="single"/>
        </w:rPr>
        <w:t>hairman</w:t>
      </w:r>
      <w:r w:rsidRPr="00B57F90">
        <w:t xml:space="preserve"> </w:t>
      </w:r>
      <w:r w:rsidRPr="00B57F90">
        <w:rPr>
          <w:rFonts w:hint="eastAsia"/>
        </w:rPr>
        <w:t xml:space="preserve">said that as no representative had been sent by government departments to the meeting, he invited Members to express their views and proposed </w:t>
      </w:r>
      <w:r w:rsidR="00010B36">
        <w:rPr>
          <w:rFonts w:hint="eastAsia"/>
        </w:rPr>
        <w:t xml:space="preserve">submitting </w:t>
      </w:r>
      <w:r w:rsidRPr="00B57F90">
        <w:rPr>
          <w:rFonts w:hint="eastAsia"/>
        </w:rPr>
        <w:t>the minutes of this discussion to the relevant departments for follow-up.</w:t>
      </w:r>
    </w:p>
    <w:p w:rsidR="00B72B1A" w:rsidRPr="00B57F90" w:rsidRDefault="00B72B1A" w:rsidP="00B57F90">
      <w:pPr>
        <w:tabs>
          <w:tab w:val="left" w:pos="851"/>
        </w:tabs>
        <w:adjustRightInd w:val="0"/>
        <w:snapToGrid w:val="0"/>
        <w:jc w:val="both"/>
      </w:pPr>
    </w:p>
    <w:p w:rsidR="00B72B1A" w:rsidRPr="00B57F90" w:rsidRDefault="00B72B1A" w:rsidP="006953B7">
      <w:pPr>
        <w:pStyle w:val="af9"/>
        <w:numPr>
          <w:ilvl w:val="0"/>
          <w:numId w:val="29"/>
        </w:numPr>
        <w:tabs>
          <w:tab w:val="left" w:pos="851"/>
        </w:tabs>
        <w:adjustRightInd w:val="0"/>
        <w:snapToGrid w:val="0"/>
        <w:ind w:leftChars="0" w:left="0" w:firstLine="0"/>
        <w:jc w:val="both"/>
        <w:textAlignment w:val="baseline"/>
      </w:pPr>
      <w:r w:rsidRPr="00B57F90">
        <w:rPr>
          <w:rFonts w:hint="eastAsia"/>
          <w:u w:val="single"/>
        </w:rPr>
        <w:t>Mr CHAN Choi-hi</w:t>
      </w:r>
      <w:r w:rsidRPr="00B57F90">
        <w:rPr>
          <w:rFonts w:hint="eastAsia"/>
        </w:rPr>
        <w:t xml:space="preserve"> was dissatisfied with the relevant government departments for not sending representatives to the meeting.  He opined that the Government had turned a blind eye to the public</w:t>
      </w:r>
      <w:r w:rsidRPr="00B57F90">
        <w:t>’</w:t>
      </w:r>
      <w:r w:rsidRPr="00B57F90">
        <w:rPr>
          <w:rFonts w:hint="eastAsia"/>
        </w:rPr>
        <w:t xml:space="preserve">s request for the regulation of person-to-person (P2P) telemarketing calls and </w:t>
      </w:r>
      <w:r w:rsidR="00DC1A55">
        <w:rPr>
          <w:rFonts w:hint="eastAsia"/>
        </w:rPr>
        <w:t xml:space="preserve">was trying to evade </w:t>
      </w:r>
      <w:r w:rsidRPr="00B57F90">
        <w:rPr>
          <w:rFonts w:hint="eastAsia"/>
        </w:rPr>
        <w:t xml:space="preserve">or delay the amendment of relevant legislation.  He pointed out that P2P telemarketing calls were a great nuisance to the public and </w:t>
      </w:r>
      <w:r w:rsidR="00C228B8">
        <w:rPr>
          <w:rFonts w:hint="eastAsia"/>
        </w:rPr>
        <w:t xml:space="preserve">urged </w:t>
      </w:r>
      <w:r w:rsidRPr="00B57F90">
        <w:rPr>
          <w:rFonts w:hint="eastAsia"/>
        </w:rPr>
        <w:t xml:space="preserve">the Administration </w:t>
      </w:r>
      <w:r w:rsidR="00273DE7">
        <w:rPr>
          <w:rFonts w:hint="eastAsia"/>
        </w:rPr>
        <w:t xml:space="preserve">to </w:t>
      </w:r>
      <w:r w:rsidRPr="00B57F90">
        <w:rPr>
          <w:rFonts w:hint="eastAsia"/>
        </w:rPr>
        <w:t>make legislative amendments as soon as possible to rectify the situation.</w:t>
      </w:r>
    </w:p>
    <w:p w:rsidR="00B72B1A" w:rsidRPr="00B57F90" w:rsidRDefault="00B72B1A" w:rsidP="00B57F90">
      <w:pPr>
        <w:tabs>
          <w:tab w:val="left" w:pos="851"/>
        </w:tabs>
        <w:adjustRightInd w:val="0"/>
        <w:snapToGrid w:val="0"/>
      </w:pPr>
    </w:p>
    <w:p w:rsidR="00B72B1A" w:rsidRPr="00B57F90" w:rsidRDefault="00B72B1A" w:rsidP="006953B7">
      <w:pPr>
        <w:pStyle w:val="af9"/>
        <w:numPr>
          <w:ilvl w:val="0"/>
          <w:numId w:val="29"/>
        </w:numPr>
        <w:tabs>
          <w:tab w:val="left" w:pos="851"/>
        </w:tabs>
        <w:adjustRightInd w:val="0"/>
        <w:snapToGrid w:val="0"/>
        <w:ind w:leftChars="0" w:left="0" w:firstLine="0"/>
        <w:jc w:val="both"/>
        <w:textAlignment w:val="baseline"/>
      </w:pPr>
      <w:r w:rsidRPr="00B57F90">
        <w:rPr>
          <w:rFonts w:hint="eastAsia"/>
          <w:u w:val="single"/>
        </w:rPr>
        <w:t>Mr Sidney LEE</w:t>
      </w:r>
      <w:r w:rsidRPr="00B57F90">
        <w:rPr>
          <w:rFonts w:hint="eastAsia"/>
        </w:rPr>
        <w:t xml:space="preserve"> said that </w:t>
      </w:r>
      <w:r w:rsidR="008763F8">
        <w:rPr>
          <w:rFonts w:hint="eastAsia"/>
        </w:rPr>
        <w:t xml:space="preserve">many companies </w:t>
      </w:r>
      <w:r w:rsidR="00E739AA">
        <w:rPr>
          <w:rFonts w:hint="eastAsia"/>
        </w:rPr>
        <w:t xml:space="preserve">obtained personal data from sources unknown to the public and </w:t>
      </w:r>
      <w:r w:rsidR="006A25A6">
        <w:rPr>
          <w:rFonts w:hint="eastAsia"/>
        </w:rPr>
        <w:t>made telemarketing calls</w:t>
      </w:r>
      <w:r w:rsidR="00E739AA">
        <w:rPr>
          <w:rFonts w:hint="eastAsia"/>
        </w:rPr>
        <w:t>.</w:t>
      </w:r>
      <w:r w:rsidR="00183358">
        <w:rPr>
          <w:rFonts w:hint="eastAsia"/>
        </w:rPr>
        <w:t xml:space="preserve"> </w:t>
      </w:r>
      <w:r w:rsidR="00E739AA">
        <w:rPr>
          <w:rFonts w:hint="eastAsia"/>
        </w:rPr>
        <w:t xml:space="preserve"> </w:t>
      </w:r>
      <w:r w:rsidR="00623BA2">
        <w:t>T</w:t>
      </w:r>
      <w:r w:rsidR="00623BA2">
        <w:rPr>
          <w:rFonts w:hint="eastAsia"/>
        </w:rPr>
        <w:t xml:space="preserve">his showed that </w:t>
      </w:r>
      <w:r w:rsidRPr="00B57F90">
        <w:rPr>
          <w:rFonts w:hint="eastAsia"/>
        </w:rPr>
        <w:t>the compan</w:t>
      </w:r>
      <w:r w:rsidR="00623BA2">
        <w:rPr>
          <w:rFonts w:hint="eastAsia"/>
        </w:rPr>
        <w:t>ies</w:t>
      </w:r>
      <w:r w:rsidRPr="00B57F90">
        <w:rPr>
          <w:rFonts w:hint="eastAsia"/>
        </w:rPr>
        <w:t xml:space="preserve"> </w:t>
      </w:r>
      <w:r w:rsidR="00623BA2">
        <w:rPr>
          <w:rFonts w:hint="eastAsia"/>
        </w:rPr>
        <w:t xml:space="preserve">might have </w:t>
      </w:r>
      <w:r w:rsidR="0094725F">
        <w:rPr>
          <w:rFonts w:hint="eastAsia"/>
        </w:rPr>
        <w:t xml:space="preserve">sold or offered to sell </w:t>
      </w:r>
      <w:r w:rsidRPr="00B57F90">
        <w:rPr>
          <w:rFonts w:hint="eastAsia"/>
        </w:rPr>
        <w:t>personal data without consent</w:t>
      </w:r>
      <w:r w:rsidR="007D5D45">
        <w:rPr>
          <w:rFonts w:hint="eastAsia"/>
        </w:rPr>
        <w:t xml:space="preserve"> of the data subject</w:t>
      </w:r>
      <w:r w:rsidR="009E22EF">
        <w:rPr>
          <w:rFonts w:hint="eastAsia"/>
        </w:rPr>
        <w:t>s</w:t>
      </w:r>
      <w:r w:rsidR="00110403">
        <w:rPr>
          <w:rFonts w:hint="eastAsia"/>
        </w:rPr>
        <w:t>.</w:t>
      </w:r>
      <w:r w:rsidRPr="00B57F90">
        <w:rPr>
          <w:rFonts w:hint="eastAsia"/>
        </w:rPr>
        <w:t xml:space="preserve"> </w:t>
      </w:r>
      <w:r w:rsidR="00110403">
        <w:rPr>
          <w:rFonts w:hint="eastAsia"/>
        </w:rPr>
        <w:t xml:space="preserve"> He considered </w:t>
      </w:r>
      <w:r w:rsidR="00AB68CD">
        <w:rPr>
          <w:rFonts w:hint="eastAsia"/>
        </w:rPr>
        <w:t xml:space="preserve">such </w:t>
      </w:r>
      <w:r w:rsidR="004B60B3">
        <w:rPr>
          <w:rFonts w:hint="eastAsia"/>
        </w:rPr>
        <w:t>an act a</w:t>
      </w:r>
      <w:r w:rsidR="00CE35A8">
        <w:rPr>
          <w:rFonts w:hint="eastAsia"/>
        </w:rPr>
        <w:t>n</w:t>
      </w:r>
      <w:r w:rsidR="004B60B3">
        <w:rPr>
          <w:rFonts w:hint="eastAsia"/>
        </w:rPr>
        <w:t xml:space="preserve"> </w:t>
      </w:r>
      <w:r w:rsidR="00CE35A8">
        <w:rPr>
          <w:rFonts w:hint="eastAsia"/>
        </w:rPr>
        <w:t xml:space="preserve">infringement </w:t>
      </w:r>
      <w:r w:rsidR="004B60B3">
        <w:rPr>
          <w:rFonts w:hint="eastAsia"/>
        </w:rPr>
        <w:t xml:space="preserve">of </w:t>
      </w:r>
      <w:r w:rsidRPr="00B57F90">
        <w:rPr>
          <w:rFonts w:hint="eastAsia"/>
        </w:rPr>
        <w:t xml:space="preserve">the right of privacy of the public.  The Government had to protect public interest </w:t>
      </w:r>
      <w:r w:rsidR="00F67774">
        <w:rPr>
          <w:rFonts w:hint="eastAsia"/>
        </w:rPr>
        <w:t>by statu</w:t>
      </w:r>
      <w:r w:rsidR="00214194">
        <w:rPr>
          <w:rFonts w:hint="eastAsia"/>
        </w:rPr>
        <w:t>t</w:t>
      </w:r>
      <w:r w:rsidR="00F67774">
        <w:rPr>
          <w:rFonts w:hint="eastAsia"/>
        </w:rPr>
        <w:t xml:space="preserve">e </w:t>
      </w:r>
      <w:r w:rsidRPr="00B57F90">
        <w:rPr>
          <w:rFonts w:hint="eastAsia"/>
        </w:rPr>
        <w:t xml:space="preserve">and </w:t>
      </w:r>
      <w:r w:rsidR="00D72FCC">
        <w:rPr>
          <w:rFonts w:hint="eastAsia"/>
        </w:rPr>
        <w:t xml:space="preserve">guard against abuse and sale </w:t>
      </w:r>
      <w:r w:rsidR="00906062">
        <w:rPr>
          <w:rFonts w:hint="eastAsia"/>
        </w:rPr>
        <w:t xml:space="preserve">of </w:t>
      </w:r>
      <w:r w:rsidRPr="00B57F90">
        <w:rPr>
          <w:rFonts w:hint="eastAsia"/>
        </w:rPr>
        <w:t>personal data of the public.</w:t>
      </w:r>
    </w:p>
    <w:p w:rsidR="00B72B1A" w:rsidRPr="00B57F90" w:rsidRDefault="00B72B1A" w:rsidP="00B57F90">
      <w:pPr>
        <w:tabs>
          <w:tab w:val="left" w:pos="851"/>
        </w:tabs>
        <w:adjustRightInd w:val="0"/>
        <w:snapToGrid w:val="0"/>
      </w:pPr>
    </w:p>
    <w:p w:rsidR="00B72B1A" w:rsidRPr="00B57F90" w:rsidRDefault="00B72B1A" w:rsidP="006953B7">
      <w:pPr>
        <w:pStyle w:val="af9"/>
        <w:numPr>
          <w:ilvl w:val="0"/>
          <w:numId w:val="29"/>
        </w:numPr>
        <w:tabs>
          <w:tab w:val="left" w:pos="851"/>
        </w:tabs>
        <w:adjustRightInd w:val="0"/>
        <w:snapToGrid w:val="0"/>
        <w:ind w:leftChars="0" w:left="0" w:firstLine="0"/>
        <w:jc w:val="both"/>
        <w:textAlignment w:val="baseline"/>
      </w:pPr>
      <w:r w:rsidRPr="00B57F90">
        <w:rPr>
          <w:u w:val="single"/>
        </w:rPr>
        <w:t>The Vice-chairman</w:t>
      </w:r>
      <w:r w:rsidRPr="00B57F90">
        <w:t xml:space="preserve"> asked Members to vote on the motion </w:t>
      </w:r>
      <w:r w:rsidRPr="00B57F90">
        <w:rPr>
          <w:rFonts w:hint="eastAsia"/>
        </w:rPr>
        <w:t>and</w:t>
      </w:r>
      <w:r w:rsidRPr="00B57F90">
        <w:t xml:space="preserve"> the motion was </w:t>
      </w:r>
      <w:r w:rsidRPr="00B57F90">
        <w:rPr>
          <w:rFonts w:hint="eastAsia"/>
        </w:rPr>
        <w:t>passed</w:t>
      </w:r>
      <w:r w:rsidRPr="00B57F90">
        <w:t>.</w:t>
      </w:r>
    </w:p>
    <w:p w:rsidR="00B72B1A" w:rsidRPr="00B57F90" w:rsidRDefault="00B72B1A" w:rsidP="00B57F90">
      <w:pPr>
        <w:pStyle w:val="af9"/>
        <w:tabs>
          <w:tab w:val="left" w:pos="851"/>
        </w:tabs>
        <w:adjustRightInd w:val="0"/>
        <w:snapToGrid w:val="0"/>
        <w:ind w:leftChars="0" w:left="0"/>
        <w:jc w:val="both"/>
      </w:pPr>
    </w:p>
    <w:p w:rsidR="00B72B1A" w:rsidRPr="00B57F90" w:rsidRDefault="00B72B1A" w:rsidP="001D4605">
      <w:pPr>
        <w:pStyle w:val="af9"/>
        <w:tabs>
          <w:tab w:val="left" w:pos="851"/>
        </w:tabs>
        <w:adjustRightInd w:val="0"/>
        <w:snapToGrid w:val="0"/>
        <w:ind w:leftChars="0" w:left="1702" w:hanging="851"/>
        <w:jc w:val="both"/>
      </w:pPr>
      <w:r w:rsidRPr="00B57F90">
        <w:t>Motion:</w:t>
      </w:r>
      <w:r w:rsidRPr="00B57F90">
        <w:tab/>
        <w:t>“The C&amp;WDC</w:t>
      </w:r>
      <w:r w:rsidRPr="00B57F90">
        <w:rPr>
          <w:rFonts w:hint="eastAsia"/>
        </w:rPr>
        <w:t xml:space="preserve"> urges the Government to consider establishing a do-not-call register for P2P telemarketing calls to protect the privacy of the public.</w:t>
      </w:r>
      <w:r w:rsidRPr="00B57F90">
        <w:t>”</w:t>
      </w:r>
    </w:p>
    <w:p w:rsidR="00B72B1A" w:rsidRPr="00B57F90" w:rsidRDefault="00B72B1A" w:rsidP="00E35F85">
      <w:pPr>
        <w:pStyle w:val="af9"/>
        <w:adjustRightInd w:val="0"/>
        <w:snapToGrid w:val="0"/>
        <w:ind w:leftChars="354" w:left="850"/>
        <w:jc w:val="both"/>
      </w:pPr>
      <w:r w:rsidRPr="00B57F90">
        <w:rPr>
          <w:rFonts w:hint="eastAsia"/>
        </w:rPr>
        <w:t xml:space="preserve">(Moved by </w:t>
      </w:r>
      <w:r w:rsidRPr="00B57F90">
        <w:t xml:space="preserve">Mr CHAN </w:t>
      </w:r>
      <w:r w:rsidRPr="00B57F90">
        <w:rPr>
          <w:rFonts w:hint="eastAsia"/>
        </w:rPr>
        <w:t xml:space="preserve">Choi-hi, </w:t>
      </w:r>
      <w:r w:rsidRPr="00B57F90">
        <w:t>Mr YIP Wing-</w:t>
      </w:r>
      <w:proofErr w:type="spellStart"/>
      <w:r w:rsidRPr="00B57F90">
        <w:t>shing</w:t>
      </w:r>
      <w:proofErr w:type="spellEnd"/>
      <w:r w:rsidRPr="00B57F90">
        <w:t>,</w:t>
      </w:r>
      <w:r w:rsidRPr="00B57F90">
        <w:rPr>
          <w:rFonts w:hint="eastAsia"/>
        </w:rPr>
        <w:t xml:space="preserve"> Mr CHAN Chit-</w:t>
      </w:r>
      <w:proofErr w:type="spellStart"/>
      <w:r w:rsidRPr="00B57F90">
        <w:rPr>
          <w:rFonts w:hint="eastAsia"/>
        </w:rPr>
        <w:t>kwai</w:t>
      </w:r>
      <w:proofErr w:type="spellEnd"/>
      <w:r w:rsidRPr="00B57F90">
        <w:rPr>
          <w:rFonts w:hint="eastAsia"/>
        </w:rPr>
        <w:t xml:space="preserve"> and </w:t>
      </w:r>
      <w:r w:rsidRPr="00B57F90">
        <w:t>Mr</w:t>
      </w:r>
      <w:r w:rsidR="005C0714">
        <w:rPr>
          <w:rFonts w:hint="eastAsia"/>
        </w:rPr>
        <w:t xml:space="preserve"> </w:t>
      </w:r>
      <w:r w:rsidRPr="00B57F90">
        <w:t>MAN Chi-</w:t>
      </w:r>
      <w:proofErr w:type="spellStart"/>
      <w:r w:rsidRPr="00B57F90">
        <w:t>wah</w:t>
      </w:r>
      <w:proofErr w:type="spellEnd"/>
      <w:r w:rsidRPr="00B57F90">
        <w:rPr>
          <w:rFonts w:hint="eastAsia"/>
        </w:rPr>
        <w:t>)</w:t>
      </w:r>
    </w:p>
    <w:p w:rsidR="00B72B1A" w:rsidRPr="00B57F90" w:rsidRDefault="00B72B1A" w:rsidP="00B57F90">
      <w:pPr>
        <w:pStyle w:val="af9"/>
        <w:tabs>
          <w:tab w:val="left" w:pos="851"/>
        </w:tabs>
        <w:adjustRightInd w:val="0"/>
        <w:snapToGrid w:val="0"/>
        <w:ind w:leftChars="0" w:left="0"/>
        <w:jc w:val="both"/>
      </w:pPr>
    </w:p>
    <w:tbl>
      <w:tblPr>
        <w:tblStyle w:val="af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6237"/>
      </w:tblGrid>
      <w:tr w:rsidR="00B72B1A" w:rsidRPr="00B57F90" w:rsidTr="001D4605">
        <w:tc>
          <w:tcPr>
            <w:tcW w:w="2234" w:type="dxa"/>
          </w:tcPr>
          <w:p w:rsidR="00B72B1A" w:rsidRPr="00B57F90" w:rsidRDefault="00B72B1A" w:rsidP="00B57F90">
            <w:pPr>
              <w:pStyle w:val="af9"/>
              <w:tabs>
                <w:tab w:val="left" w:pos="851"/>
              </w:tabs>
              <w:adjustRightInd w:val="0"/>
              <w:snapToGrid w:val="0"/>
              <w:ind w:leftChars="0" w:left="0"/>
            </w:pPr>
            <w:r w:rsidRPr="00B57F90">
              <w:rPr>
                <w:rFonts w:hint="eastAsia"/>
              </w:rPr>
              <w:t>(15</w:t>
            </w:r>
            <w:r w:rsidRPr="00B57F90">
              <w:t xml:space="preserve"> Members voted for the motion:</w:t>
            </w:r>
          </w:p>
        </w:tc>
        <w:tc>
          <w:tcPr>
            <w:tcW w:w="6237" w:type="dxa"/>
          </w:tcPr>
          <w:p w:rsidR="00B72B1A" w:rsidRPr="00B57F90" w:rsidRDefault="00B72B1A">
            <w:pPr>
              <w:pStyle w:val="af9"/>
              <w:tabs>
                <w:tab w:val="left" w:pos="851"/>
              </w:tabs>
              <w:adjustRightInd w:val="0"/>
              <w:snapToGrid w:val="0"/>
              <w:ind w:leftChars="0" w:left="0"/>
              <w:jc w:val="both"/>
            </w:pPr>
            <w:r w:rsidRPr="00B57F90">
              <w:t>Mr YIP Wing-</w:t>
            </w:r>
            <w:proofErr w:type="spellStart"/>
            <w:r w:rsidRPr="00B57F90">
              <w:t>shing</w:t>
            </w:r>
            <w:proofErr w:type="spellEnd"/>
            <w:r w:rsidRPr="00B57F90">
              <w:t xml:space="preserve">, Mr CHAN </w:t>
            </w:r>
            <w:proofErr w:type="spellStart"/>
            <w:r w:rsidRPr="00B57F90">
              <w:t>Hok-fung</w:t>
            </w:r>
            <w:proofErr w:type="spellEnd"/>
            <w:r w:rsidRPr="00B57F90">
              <w:t>, Mr IP Kwok-him</w:t>
            </w:r>
            <w:r w:rsidRPr="00B57F90">
              <w:rPr>
                <w:rFonts w:hint="eastAsia"/>
              </w:rPr>
              <w:t xml:space="preserve"> </w:t>
            </w:r>
            <w:r w:rsidRPr="00B57F90">
              <w:t xml:space="preserve">(authorised Mr CHAN </w:t>
            </w:r>
            <w:proofErr w:type="spellStart"/>
            <w:r w:rsidRPr="00B57F90">
              <w:t>Hok-fung</w:t>
            </w:r>
            <w:proofErr w:type="spellEnd"/>
            <w:r w:rsidRPr="00B57F90">
              <w:t xml:space="preserve"> to vote on his behalf), </w:t>
            </w:r>
            <w:r w:rsidRPr="00B57F90">
              <w:rPr>
                <w:rFonts w:hint="eastAsia"/>
              </w:rPr>
              <w:t xml:space="preserve">Mr KAM </w:t>
            </w:r>
            <w:proofErr w:type="spellStart"/>
            <w:r w:rsidRPr="00B57F90">
              <w:rPr>
                <w:rFonts w:hint="eastAsia"/>
              </w:rPr>
              <w:t>Nai-wai</w:t>
            </w:r>
            <w:proofErr w:type="spellEnd"/>
            <w:r w:rsidRPr="00B57F90">
              <w:rPr>
                <w:rFonts w:hint="eastAsia"/>
              </w:rPr>
              <w:t xml:space="preserve"> </w:t>
            </w:r>
            <w:r w:rsidRPr="00B57F90">
              <w:t>(authorised Ms CHENG Lai-king to vote on his behalf),</w:t>
            </w:r>
            <w:r w:rsidRPr="00B57F90">
              <w:rPr>
                <w:rFonts w:hint="eastAsia"/>
              </w:rPr>
              <w:t xml:space="preserve"> </w:t>
            </w:r>
            <w:r w:rsidRPr="00B57F90">
              <w:t>Ms CHENG Lai-king</w:t>
            </w:r>
            <w:r w:rsidRPr="00B57F90">
              <w:rPr>
                <w:rFonts w:hint="eastAsia"/>
              </w:rPr>
              <w:t>,</w:t>
            </w:r>
            <w:r w:rsidRPr="00B57F90">
              <w:t xml:space="preserve"> Mr CHAN Chit-</w:t>
            </w:r>
            <w:proofErr w:type="spellStart"/>
            <w:r w:rsidRPr="00B57F90">
              <w:t>kwai</w:t>
            </w:r>
            <w:proofErr w:type="spellEnd"/>
            <w:r w:rsidRPr="00B57F90">
              <w:rPr>
                <w:rFonts w:hint="eastAsia"/>
              </w:rPr>
              <w:t xml:space="preserve"> </w:t>
            </w:r>
            <w:r w:rsidRPr="00B57F90">
              <w:t xml:space="preserve">(authorised Mr CHAN </w:t>
            </w:r>
            <w:r w:rsidRPr="00B57F90">
              <w:rPr>
                <w:rFonts w:hint="eastAsia"/>
              </w:rPr>
              <w:t>Choi-hi</w:t>
            </w:r>
            <w:r w:rsidRPr="00B57F90">
              <w:t xml:space="preserve"> to vote on his behalf), Mr CHAN Choi-hi, Mr Sidney LEE, Mr MAN Chi-</w:t>
            </w:r>
            <w:proofErr w:type="spellStart"/>
            <w:r w:rsidRPr="00B57F90">
              <w:t>wah</w:t>
            </w:r>
            <w:proofErr w:type="spellEnd"/>
            <w:r w:rsidRPr="00B57F90">
              <w:t xml:space="preserve">, Miss LO Yee-hang, Ms SIU </w:t>
            </w:r>
            <w:proofErr w:type="spellStart"/>
            <w:r w:rsidRPr="00B57F90">
              <w:t>Ka-yi</w:t>
            </w:r>
            <w:proofErr w:type="spellEnd"/>
            <w:r w:rsidRPr="00B57F90">
              <w:rPr>
                <w:rFonts w:hint="eastAsia"/>
              </w:rPr>
              <w:t>,</w:t>
            </w:r>
            <w:r w:rsidRPr="00B57F90">
              <w:t xml:space="preserve"> Mr HUI Chi-</w:t>
            </w:r>
            <w:proofErr w:type="spellStart"/>
            <w:r w:rsidRPr="00B57F90">
              <w:t>fung</w:t>
            </w:r>
            <w:proofErr w:type="spellEnd"/>
            <w:r w:rsidRPr="00B57F90">
              <w:t>,</w:t>
            </w:r>
            <w:r w:rsidRPr="00B57F90">
              <w:rPr>
                <w:rFonts w:hint="eastAsia"/>
              </w:rPr>
              <w:t xml:space="preserve"> </w:t>
            </w:r>
            <w:r w:rsidRPr="00B57F90">
              <w:t>Mr Jackie CHEUNG</w:t>
            </w:r>
            <w:r w:rsidRPr="00B57F90">
              <w:rPr>
                <w:rFonts w:hint="eastAsia"/>
              </w:rPr>
              <w:t xml:space="preserve"> </w:t>
            </w:r>
            <w:r w:rsidRPr="00B57F90">
              <w:t>(authorised Mr YIP Wing-</w:t>
            </w:r>
            <w:proofErr w:type="spellStart"/>
            <w:r w:rsidRPr="00B57F90">
              <w:t>shing</w:t>
            </w:r>
            <w:proofErr w:type="spellEnd"/>
            <w:r w:rsidRPr="00B57F90">
              <w:t xml:space="preserve"> to vote on his behalf),</w:t>
            </w:r>
            <w:r w:rsidRPr="00B57F90">
              <w:rPr>
                <w:rFonts w:hint="eastAsia"/>
              </w:rPr>
              <w:t xml:space="preserve"> </w:t>
            </w:r>
            <w:r w:rsidRPr="00B57F90">
              <w:t>Mr Thomas NG and Mr WONG Kin-</w:t>
            </w:r>
            <w:proofErr w:type="spellStart"/>
            <w:r w:rsidRPr="00B57F90">
              <w:t>shing</w:t>
            </w:r>
            <w:proofErr w:type="spellEnd"/>
            <w:r w:rsidRPr="00B57F90">
              <w:rPr>
                <w:rFonts w:hint="eastAsia"/>
              </w:rPr>
              <w:t xml:space="preserve"> </w:t>
            </w:r>
            <w:r w:rsidRPr="00B57F90">
              <w:lastRenderedPageBreak/>
              <w:t>(authorised Ms CHENG Lai-king to vote on his behalf))</w:t>
            </w:r>
          </w:p>
        </w:tc>
      </w:tr>
    </w:tbl>
    <w:p w:rsidR="00B72B1A" w:rsidRPr="00B57F90" w:rsidRDefault="00B72B1A" w:rsidP="00B57F90">
      <w:pPr>
        <w:pStyle w:val="af9"/>
        <w:tabs>
          <w:tab w:val="left" w:pos="851"/>
        </w:tabs>
        <w:adjustRightInd w:val="0"/>
        <w:snapToGrid w:val="0"/>
        <w:ind w:leftChars="0" w:left="0"/>
        <w:jc w:val="both"/>
      </w:pPr>
    </w:p>
    <w:p w:rsidR="00B72B1A" w:rsidRPr="00B57F90" w:rsidRDefault="00B72B1A" w:rsidP="00B57F90">
      <w:pPr>
        <w:pStyle w:val="af9"/>
        <w:tabs>
          <w:tab w:val="left" w:pos="851"/>
        </w:tabs>
        <w:adjustRightInd w:val="0"/>
        <w:snapToGrid w:val="0"/>
        <w:ind w:leftChars="0" w:left="0"/>
        <w:jc w:val="both"/>
      </w:pPr>
      <w:r w:rsidRPr="00B57F90">
        <w:tab/>
        <w:t>(</w:t>
      </w:r>
      <w:r w:rsidRPr="00B57F90">
        <w:rPr>
          <w:rFonts w:hint="eastAsia"/>
        </w:rPr>
        <w:t>No</w:t>
      </w:r>
      <w:r w:rsidRPr="00B57F90">
        <w:t xml:space="preserve"> Member voted against the motion)</w:t>
      </w:r>
    </w:p>
    <w:p w:rsidR="00B72B1A" w:rsidRPr="00B57F90" w:rsidRDefault="00B72B1A" w:rsidP="00B57F90">
      <w:pPr>
        <w:pStyle w:val="af9"/>
        <w:tabs>
          <w:tab w:val="left" w:pos="851"/>
        </w:tabs>
        <w:adjustRightInd w:val="0"/>
        <w:snapToGrid w:val="0"/>
        <w:ind w:leftChars="0" w:left="0"/>
        <w:jc w:val="both"/>
      </w:pPr>
    </w:p>
    <w:p w:rsidR="00B72B1A" w:rsidRDefault="00B72B1A" w:rsidP="00B57F90">
      <w:pPr>
        <w:pStyle w:val="af9"/>
        <w:tabs>
          <w:tab w:val="left" w:pos="851"/>
        </w:tabs>
        <w:adjustRightInd w:val="0"/>
        <w:snapToGrid w:val="0"/>
        <w:ind w:leftChars="0" w:left="0"/>
        <w:jc w:val="both"/>
      </w:pPr>
      <w:r w:rsidRPr="00B57F90">
        <w:tab/>
        <w:t>(</w:t>
      </w:r>
      <w:r w:rsidRPr="00B57F90">
        <w:rPr>
          <w:rFonts w:hint="eastAsia"/>
        </w:rPr>
        <w:t>No</w:t>
      </w:r>
      <w:r w:rsidRPr="00B57F90">
        <w:t xml:space="preserve"> Member abstained from voting)</w:t>
      </w:r>
    </w:p>
    <w:p w:rsidR="001D4605" w:rsidRPr="00B57F90" w:rsidRDefault="001D4605" w:rsidP="00B57F90">
      <w:pPr>
        <w:pStyle w:val="af9"/>
        <w:tabs>
          <w:tab w:val="left" w:pos="851"/>
        </w:tabs>
        <w:adjustRightInd w:val="0"/>
        <w:snapToGrid w:val="0"/>
        <w:ind w:leftChars="0" w:left="0"/>
        <w:jc w:val="both"/>
      </w:pPr>
    </w:p>
    <w:tbl>
      <w:tblPr>
        <w:tblW w:w="0" w:type="auto"/>
        <w:tblBorders>
          <w:bottom w:val="single" w:sz="12" w:space="0" w:color="auto"/>
        </w:tblBorders>
        <w:tblCellMar>
          <w:left w:w="28" w:type="dxa"/>
          <w:right w:w="28" w:type="dxa"/>
        </w:tblCellMar>
        <w:tblLook w:val="04A0" w:firstRow="1" w:lastRow="0" w:firstColumn="1" w:lastColumn="0" w:noHBand="0" w:noVBand="1"/>
      </w:tblPr>
      <w:tblGrid>
        <w:gridCol w:w="1162"/>
        <w:gridCol w:w="7964"/>
      </w:tblGrid>
      <w:tr w:rsidR="00B72B1A" w:rsidRPr="00B57F90" w:rsidTr="00E411EF">
        <w:tc>
          <w:tcPr>
            <w:tcW w:w="1162" w:type="dxa"/>
            <w:shd w:val="clear" w:color="auto" w:fill="auto"/>
          </w:tcPr>
          <w:p w:rsidR="00B72B1A" w:rsidRPr="00B57F90" w:rsidRDefault="00B72B1A" w:rsidP="00B57F90">
            <w:pPr>
              <w:tabs>
                <w:tab w:val="left" w:pos="851"/>
              </w:tabs>
              <w:adjustRightInd w:val="0"/>
              <w:snapToGrid w:val="0"/>
              <w:jc w:val="both"/>
              <w:rPr>
                <w:b/>
              </w:rPr>
            </w:pPr>
            <w:r w:rsidRPr="00B57F90">
              <w:rPr>
                <w:b/>
              </w:rPr>
              <w:t xml:space="preserve">Item </w:t>
            </w:r>
            <w:r w:rsidRPr="00B57F90">
              <w:rPr>
                <w:rFonts w:hint="eastAsia"/>
                <w:b/>
              </w:rPr>
              <w:t>1</w:t>
            </w:r>
            <w:r w:rsidRPr="00B57F90">
              <w:rPr>
                <w:b/>
              </w:rPr>
              <w:t xml:space="preserve">2: </w:t>
            </w:r>
          </w:p>
          <w:p w:rsidR="00B72B1A" w:rsidRPr="00B57F90" w:rsidRDefault="00B72B1A" w:rsidP="00B57F90">
            <w:pPr>
              <w:widowControl/>
              <w:tabs>
                <w:tab w:val="left" w:pos="851"/>
              </w:tabs>
              <w:adjustRightInd w:val="0"/>
              <w:snapToGrid w:val="0"/>
              <w:ind w:leftChars="-38" w:left="-91"/>
              <w:jc w:val="both"/>
              <w:rPr>
                <w:rFonts w:eastAsia="華康細明體"/>
                <w:b/>
              </w:rPr>
            </w:pPr>
          </w:p>
        </w:tc>
        <w:tc>
          <w:tcPr>
            <w:tcW w:w="7964" w:type="dxa"/>
            <w:shd w:val="clear" w:color="auto" w:fill="auto"/>
          </w:tcPr>
          <w:p w:rsidR="00B72B1A" w:rsidRPr="00B57F90" w:rsidRDefault="00B72B1A" w:rsidP="00B57F90">
            <w:pPr>
              <w:tabs>
                <w:tab w:val="left" w:pos="851"/>
              </w:tabs>
              <w:adjustRightInd w:val="0"/>
              <w:snapToGrid w:val="0"/>
              <w:jc w:val="both"/>
              <w:rPr>
                <w:b/>
              </w:rPr>
            </w:pPr>
            <w:r w:rsidRPr="00B57F90">
              <w:rPr>
                <w:b/>
              </w:rPr>
              <w:t xml:space="preserve">Objection to the </w:t>
            </w:r>
            <w:r w:rsidRPr="00B57F90">
              <w:rPr>
                <w:rFonts w:hint="eastAsia"/>
                <w:b/>
              </w:rPr>
              <w:t>A</w:t>
            </w:r>
            <w:r w:rsidRPr="00B57F90">
              <w:rPr>
                <w:b/>
              </w:rPr>
              <w:t xml:space="preserve">mendment to the Dutiable Commodities (Liquor) (Amendment) Regulation 2015 </w:t>
            </w:r>
            <w:r w:rsidRPr="00B57F90">
              <w:rPr>
                <w:rFonts w:hint="eastAsia"/>
                <w:b/>
              </w:rPr>
              <w:t>R</w:t>
            </w:r>
            <w:r w:rsidRPr="00B57F90">
              <w:rPr>
                <w:b/>
              </w:rPr>
              <w:t xml:space="preserve">egarding </w:t>
            </w:r>
            <w:r w:rsidRPr="00B57F90">
              <w:rPr>
                <w:rFonts w:hint="eastAsia"/>
                <w:b/>
              </w:rPr>
              <w:t>E</w:t>
            </w:r>
            <w:r w:rsidRPr="00B57F90">
              <w:rPr>
                <w:b/>
              </w:rPr>
              <w:t xml:space="preserve">xtension of the </w:t>
            </w:r>
            <w:r w:rsidRPr="00B57F90">
              <w:rPr>
                <w:rFonts w:hint="eastAsia"/>
                <w:b/>
              </w:rPr>
              <w:t>M</w:t>
            </w:r>
            <w:r w:rsidRPr="00B57F90">
              <w:rPr>
                <w:b/>
              </w:rPr>
              <w:t xml:space="preserve">aximum </w:t>
            </w:r>
            <w:r w:rsidRPr="00B57F90">
              <w:rPr>
                <w:rFonts w:hint="eastAsia"/>
                <w:b/>
              </w:rPr>
              <w:t>V</w:t>
            </w:r>
            <w:r w:rsidRPr="00B57F90">
              <w:rPr>
                <w:b/>
              </w:rPr>
              <w:t xml:space="preserve">alidity </w:t>
            </w:r>
            <w:r w:rsidRPr="00B57F90">
              <w:rPr>
                <w:rFonts w:hint="eastAsia"/>
                <w:b/>
              </w:rPr>
              <w:t>P</w:t>
            </w:r>
            <w:r w:rsidRPr="00B57F90">
              <w:rPr>
                <w:b/>
              </w:rPr>
              <w:t xml:space="preserve">eriod of a </w:t>
            </w:r>
            <w:r w:rsidRPr="00B57F90">
              <w:rPr>
                <w:rFonts w:hint="eastAsia"/>
                <w:b/>
              </w:rPr>
              <w:t>L</w:t>
            </w:r>
            <w:r w:rsidRPr="00B57F90">
              <w:rPr>
                <w:b/>
              </w:rPr>
              <w:t xml:space="preserve">iquor </w:t>
            </w:r>
            <w:r w:rsidRPr="00B57F90">
              <w:rPr>
                <w:rFonts w:hint="eastAsia"/>
                <w:b/>
              </w:rPr>
              <w:t>L</w:t>
            </w:r>
            <w:r w:rsidRPr="00B57F90">
              <w:rPr>
                <w:b/>
              </w:rPr>
              <w:t xml:space="preserve">icence from </w:t>
            </w:r>
            <w:r w:rsidRPr="00B57F90">
              <w:rPr>
                <w:rFonts w:hint="eastAsia"/>
                <w:b/>
              </w:rPr>
              <w:t>O</w:t>
            </w:r>
            <w:r w:rsidRPr="00B57F90">
              <w:rPr>
                <w:b/>
              </w:rPr>
              <w:t xml:space="preserve">ne </w:t>
            </w:r>
            <w:r w:rsidRPr="00B57F90">
              <w:rPr>
                <w:rFonts w:hint="eastAsia"/>
                <w:b/>
              </w:rPr>
              <w:t>Y</w:t>
            </w:r>
            <w:r w:rsidRPr="00B57F90">
              <w:rPr>
                <w:b/>
              </w:rPr>
              <w:t xml:space="preserve">ear to </w:t>
            </w:r>
            <w:r w:rsidRPr="00B57F90">
              <w:rPr>
                <w:rFonts w:hint="eastAsia"/>
                <w:b/>
              </w:rPr>
              <w:t>T</w:t>
            </w:r>
            <w:r w:rsidRPr="00B57F90">
              <w:rPr>
                <w:b/>
              </w:rPr>
              <w:t xml:space="preserve">wo </w:t>
            </w:r>
            <w:r w:rsidRPr="00B57F90">
              <w:rPr>
                <w:rFonts w:hint="eastAsia"/>
                <w:b/>
              </w:rPr>
              <w:t>Y</w:t>
            </w:r>
            <w:r w:rsidRPr="00B57F90">
              <w:rPr>
                <w:b/>
              </w:rPr>
              <w:t>ears</w:t>
            </w:r>
          </w:p>
          <w:p w:rsidR="00B72B1A" w:rsidRPr="00B57F90" w:rsidRDefault="00B72B1A" w:rsidP="00B57F90">
            <w:pPr>
              <w:tabs>
                <w:tab w:val="left" w:pos="851"/>
              </w:tabs>
              <w:adjustRightInd w:val="0"/>
              <w:snapToGrid w:val="0"/>
              <w:jc w:val="both"/>
              <w:rPr>
                <w:rFonts w:eastAsia="華康細明體"/>
                <w:b/>
              </w:rPr>
            </w:pPr>
            <w:r w:rsidRPr="00B57F90">
              <w:rPr>
                <w:b/>
              </w:rPr>
              <w:t xml:space="preserve">(C&amp;W DC Paper No. </w:t>
            </w:r>
            <w:r w:rsidRPr="00B57F90">
              <w:rPr>
                <w:rFonts w:hint="eastAsia"/>
                <w:b/>
              </w:rPr>
              <w:t>39</w:t>
            </w:r>
            <w:r w:rsidRPr="00B57F90">
              <w:rPr>
                <w:b/>
              </w:rPr>
              <w:t>/</w:t>
            </w:r>
            <w:r w:rsidRPr="00B57F90">
              <w:rPr>
                <w:rFonts w:hint="eastAsia"/>
                <w:b/>
              </w:rPr>
              <w:t>2015</w:t>
            </w:r>
            <w:r w:rsidRPr="00B57F90">
              <w:rPr>
                <w:b/>
              </w:rPr>
              <w:t>)</w:t>
            </w:r>
          </w:p>
        </w:tc>
      </w:tr>
    </w:tbl>
    <w:p w:rsidR="00B72B1A" w:rsidRPr="00B57F90" w:rsidRDefault="00B72B1A" w:rsidP="00B57F90">
      <w:pPr>
        <w:tabs>
          <w:tab w:val="left" w:pos="851"/>
        </w:tabs>
        <w:adjustRightInd w:val="0"/>
        <w:snapToGrid w:val="0"/>
        <w:jc w:val="both"/>
      </w:pPr>
      <w:r w:rsidRPr="00B57F90">
        <w:t>(8:07 pm – 8:51 pm)</w:t>
      </w:r>
    </w:p>
    <w:p w:rsidR="00B72B1A" w:rsidRPr="00B57F90" w:rsidRDefault="00B72B1A" w:rsidP="00B57F90">
      <w:pPr>
        <w:tabs>
          <w:tab w:val="left" w:pos="851"/>
        </w:tabs>
        <w:adjustRightInd w:val="0"/>
        <w:snapToGrid w:val="0"/>
        <w:jc w:val="both"/>
        <w:rPr>
          <w:u w:val="single"/>
        </w:rPr>
      </w:pPr>
    </w:p>
    <w:p w:rsidR="00B72B1A" w:rsidRPr="00B57F90" w:rsidRDefault="00B72B1A" w:rsidP="00B57F90">
      <w:pPr>
        <w:pStyle w:val="af9"/>
        <w:tabs>
          <w:tab w:val="left" w:pos="851"/>
        </w:tabs>
        <w:adjustRightInd w:val="0"/>
        <w:snapToGrid w:val="0"/>
        <w:ind w:leftChars="0" w:left="0"/>
        <w:jc w:val="both"/>
        <w:textAlignment w:val="baseline"/>
      </w:pPr>
      <w:r w:rsidRPr="00B57F90">
        <w:rPr>
          <w:rFonts w:hint="eastAsia"/>
        </w:rPr>
        <w:t>98.</w:t>
      </w:r>
      <w:r w:rsidRPr="00B57F90">
        <w:rPr>
          <w:rFonts w:hint="eastAsia"/>
        </w:rPr>
        <w:tab/>
      </w:r>
      <w:r w:rsidRPr="00B57F90">
        <w:rPr>
          <w:u w:val="single"/>
        </w:rPr>
        <w:t>The Chairman</w:t>
      </w:r>
      <w:r w:rsidRPr="00B57F90">
        <w:t xml:space="preserve"> welcomed the representatives of the </w:t>
      </w:r>
      <w:r w:rsidRPr="00B57F90">
        <w:rPr>
          <w:lang w:eastAsia="zh-HK"/>
        </w:rPr>
        <w:t>FEHD to the meeting.</w:t>
      </w:r>
    </w:p>
    <w:p w:rsidR="00B72B1A" w:rsidRPr="00B57F90" w:rsidRDefault="00B72B1A" w:rsidP="00B57F90">
      <w:pPr>
        <w:tabs>
          <w:tab w:val="left" w:pos="851"/>
        </w:tabs>
        <w:adjustRightInd w:val="0"/>
        <w:snapToGrid w:val="0"/>
        <w:jc w:val="both"/>
      </w:pPr>
    </w:p>
    <w:p w:rsidR="00B72B1A" w:rsidRPr="00B57F90" w:rsidRDefault="00B72B1A" w:rsidP="00B57F90">
      <w:pPr>
        <w:pStyle w:val="af9"/>
        <w:tabs>
          <w:tab w:val="left" w:pos="851"/>
        </w:tabs>
        <w:adjustRightInd w:val="0"/>
        <w:snapToGrid w:val="0"/>
        <w:ind w:leftChars="0" w:left="0"/>
        <w:jc w:val="both"/>
        <w:textAlignment w:val="baseline"/>
      </w:pPr>
      <w:r w:rsidRPr="00B57F90">
        <w:rPr>
          <w:rFonts w:hint="eastAsia"/>
        </w:rPr>
        <w:t>99.</w:t>
      </w:r>
      <w:r w:rsidRPr="00B57F90">
        <w:rPr>
          <w:rFonts w:hint="eastAsia"/>
        </w:rPr>
        <w:tab/>
      </w:r>
      <w:r w:rsidRPr="00B57F90">
        <w:rPr>
          <w:u w:val="single"/>
        </w:rPr>
        <w:t>The Chairman</w:t>
      </w:r>
      <w:r w:rsidRPr="00B57F90">
        <w:t xml:space="preserve"> invited Members to express their views.  The main points of their comments were as follows:</w:t>
      </w:r>
    </w:p>
    <w:p w:rsidR="00B72B1A" w:rsidRPr="00B57F90" w:rsidRDefault="00B72B1A" w:rsidP="00B57F90">
      <w:pPr>
        <w:tabs>
          <w:tab w:val="left" w:pos="851"/>
        </w:tabs>
        <w:adjustRightInd w:val="0"/>
        <w:snapToGrid w:val="0"/>
        <w:jc w:val="both"/>
      </w:pPr>
    </w:p>
    <w:p w:rsidR="00B72B1A" w:rsidRPr="00B57F90" w:rsidRDefault="00B72B1A" w:rsidP="006953B7">
      <w:pPr>
        <w:pStyle w:val="af9"/>
        <w:numPr>
          <w:ilvl w:val="0"/>
          <w:numId w:val="14"/>
        </w:numPr>
        <w:tabs>
          <w:tab w:val="left" w:pos="851"/>
        </w:tabs>
        <w:adjustRightInd w:val="0"/>
        <w:snapToGrid w:val="0"/>
        <w:ind w:leftChars="0" w:left="1418" w:hanging="567"/>
        <w:jc w:val="both"/>
        <w:rPr>
          <w:color w:val="000000"/>
        </w:rPr>
      </w:pPr>
      <w:r w:rsidRPr="00B57F90">
        <w:rPr>
          <w:rFonts w:hint="eastAsia"/>
          <w:noProof/>
          <w:u w:val="single"/>
        </w:rPr>
        <w:t>Mr HUI Chi-fung</w:t>
      </w:r>
      <w:r w:rsidRPr="00B57F90">
        <w:rPr>
          <w:rFonts w:hint="eastAsia"/>
          <w:noProof/>
        </w:rPr>
        <w:t xml:space="preserve"> </w:t>
      </w:r>
      <w:r w:rsidRPr="00B57F90">
        <w:rPr>
          <w:noProof/>
        </w:rPr>
        <w:t xml:space="preserve">said that the C&amp;WDC had </w:t>
      </w:r>
      <w:r w:rsidR="00911D51">
        <w:rPr>
          <w:rFonts w:hint="eastAsia"/>
          <w:noProof/>
        </w:rPr>
        <w:t>passed</w:t>
      </w:r>
      <w:r w:rsidR="00911D51" w:rsidRPr="00B57F90">
        <w:rPr>
          <w:noProof/>
        </w:rPr>
        <w:t xml:space="preserve"> </w:t>
      </w:r>
      <w:r w:rsidRPr="00B57F90">
        <w:rPr>
          <w:noProof/>
        </w:rPr>
        <w:t xml:space="preserve">a motion regarding the review of liquor licensing as early as 2012, but the departments concerned </w:t>
      </w:r>
      <w:r w:rsidR="00E91C92">
        <w:rPr>
          <w:rFonts w:hint="eastAsia"/>
          <w:noProof/>
        </w:rPr>
        <w:t xml:space="preserve">had </w:t>
      </w:r>
      <w:r w:rsidRPr="00B57F90">
        <w:rPr>
          <w:noProof/>
        </w:rPr>
        <w:t xml:space="preserve">not </w:t>
      </w:r>
      <w:r w:rsidR="00E91C92">
        <w:rPr>
          <w:rFonts w:hint="eastAsia"/>
          <w:noProof/>
        </w:rPr>
        <w:t xml:space="preserve">seriously </w:t>
      </w:r>
      <w:r w:rsidRPr="00B57F90">
        <w:rPr>
          <w:noProof/>
        </w:rPr>
        <w:t>follow</w:t>
      </w:r>
      <w:r w:rsidR="00E91C92">
        <w:rPr>
          <w:rFonts w:hint="eastAsia"/>
          <w:noProof/>
        </w:rPr>
        <w:t xml:space="preserve">ed </w:t>
      </w:r>
      <w:r w:rsidRPr="00B57F90">
        <w:rPr>
          <w:noProof/>
        </w:rPr>
        <w:t xml:space="preserve">up </w:t>
      </w:r>
      <w:r w:rsidR="00E91C92">
        <w:rPr>
          <w:rFonts w:hint="eastAsia"/>
          <w:noProof/>
        </w:rPr>
        <w:t>the issue</w:t>
      </w:r>
      <w:r w:rsidRPr="00B57F90">
        <w:rPr>
          <w:noProof/>
        </w:rPr>
        <w:t xml:space="preserve">.  The existing legislation failed to properly protect the public interest </w:t>
      </w:r>
      <w:r w:rsidR="006D5ED0">
        <w:rPr>
          <w:rFonts w:hint="eastAsia"/>
          <w:noProof/>
        </w:rPr>
        <w:t xml:space="preserve">but </w:t>
      </w:r>
      <w:r w:rsidRPr="00B57F90">
        <w:rPr>
          <w:noProof/>
        </w:rPr>
        <w:t xml:space="preserve">tended to </w:t>
      </w:r>
      <w:r w:rsidR="006D5ED0">
        <w:rPr>
          <w:rFonts w:hint="eastAsia"/>
          <w:noProof/>
        </w:rPr>
        <w:t xml:space="preserve">facilitate the </w:t>
      </w:r>
      <w:r w:rsidRPr="00B57F90">
        <w:rPr>
          <w:noProof/>
        </w:rPr>
        <w:t xml:space="preserve">operation of liquor and food premises.  He said that liquor premises </w:t>
      </w:r>
      <w:r w:rsidR="00EA1BA1">
        <w:rPr>
          <w:rFonts w:hint="eastAsia"/>
          <w:noProof/>
        </w:rPr>
        <w:t xml:space="preserve">had </w:t>
      </w:r>
      <w:r w:rsidRPr="00B57F90">
        <w:rPr>
          <w:noProof/>
        </w:rPr>
        <w:t xml:space="preserve">caused nuisance to </w:t>
      </w:r>
      <w:r w:rsidR="00A14DD8">
        <w:rPr>
          <w:rFonts w:hint="eastAsia"/>
          <w:noProof/>
        </w:rPr>
        <w:t xml:space="preserve">neraby </w:t>
      </w:r>
      <w:r w:rsidRPr="00B57F90">
        <w:rPr>
          <w:noProof/>
        </w:rPr>
        <w:t xml:space="preserve">residents and condemned government departments </w:t>
      </w:r>
      <w:r w:rsidRPr="00B57F90">
        <w:rPr>
          <w:rFonts w:hint="eastAsia"/>
          <w:noProof/>
        </w:rPr>
        <w:t>for</w:t>
      </w:r>
      <w:r w:rsidRPr="00B57F90">
        <w:rPr>
          <w:noProof/>
        </w:rPr>
        <w:t xml:space="preserve"> ignor</w:t>
      </w:r>
      <w:r w:rsidRPr="00B57F90">
        <w:rPr>
          <w:rFonts w:hint="eastAsia"/>
          <w:noProof/>
        </w:rPr>
        <w:t>ing</w:t>
      </w:r>
      <w:r w:rsidRPr="00B57F90">
        <w:rPr>
          <w:noProof/>
        </w:rPr>
        <w:t xml:space="preserve"> pu</w:t>
      </w:r>
      <w:r w:rsidRPr="00B57F90">
        <w:rPr>
          <w:rFonts w:hint="eastAsia"/>
          <w:noProof/>
        </w:rPr>
        <w:t>b</w:t>
      </w:r>
      <w:r w:rsidRPr="00B57F90">
        <w:rPr>
          <w:noProof/>
        </w:rPr>
        <w:t>lic needs</w:t>
      </w:r>
      <w:r w:rsidRPr="00B57F90">
        <w:rPr>
          <w:rFonts w:hint="eastAsia"/>
          <w:noProof/>
        </w:rPr>
        <w:t xml:space="preserve"> and</w:t>
      </w:r>
      <w:r w:rsidRPr="00B57F90">
        <w:rPr>
          <w:noProof/>
        </w:rPr>
        <w:t xml:space="preserve"> fail</w:t>
      </w:r>
      <w:r w:rsidR="00CA338B">
        <w:rPr>
          <w:rFonts w:hint="eastAsia"/>
          <w:noProof/>
        </w:rPr>
        <w:t>ing</w:t>
      </w:r>
      <w:r w:rsidRPr="00B57F90">
        <w:rPr>
          <w:noProof/>
        </w:rPr>
        <w:t xml:space="preserve"> to handle public complaints properly.  He objected to the proposed legislative amendment because it deprived the public of the opportunity to express their views at hearings for liquor licensing.  He </w:t>
      </w:r>
      <w:r w:rsidR="00BF7A2E">
        <w:rPr>
          <w:rFonts w:hint="eastAsia"/>
          <w:noProof/>
        </w:rPr>
        <w:t>lobbied</w:t>
      </w:r>
      <w:r w:rsidR="00BF7A2E" w:rsidRPr="00B57F90">
        <w:rPr>
          <w:noProof/>
        </w:rPr>
        <w:t xml:space="preserve"> </w:t>
      </w:r>
      <w:r w:rsidRPr="00B57F90">
        <w:rPr>
          <w:noProof/>
        </w:rPr>
        <w:t>Members to support the</w:t>
      </w:r>
      <w:r w:rsidRPr="00B57F90">
        <w:rPr>
          <w:rFonts w:hint="eastAsia"/>
          <w:noProof/>
        </w:rPr>
        <w:t xml:space="preserve"> </w:t>
      </w:r>
      <w:r w:rsidR="0096110E">
        <w:rPr>
          <w:rFonts w:hint="eastAsia"/>
          <w:noProof/>
        </w:rPr>
        <w:t xml:space="preserve">further </w:t>
      </w:r>
      <w:r w:rsidRPr="00B57F90">
        <w:rPr>
          <w:rFonts w:hint="eastAsia"/>
          <w:noProof/>
        </w:rPr>
        <w:t>amended</w:t>
      </w:r>
      <w:r w:rsidRPr="00B57F90">
        <w:rPr>
          <w:noProof/>
        </w:rPr>
        <w:t xml:space="preserve"> motion to </w:t>
      </w:r>
      <w:r w:rsidRPr="00B57F90">
        <w:rPr>
          <w:rFonts w:hint="eastAsia"/>
          <w:noProof/>
        </w:rPr>
        <w:t>protect</w:t>
      </w:r>
      <w:r w:rsidRPr="00B57F90">
        <w:rPr>
          <w:noProof/>
        </w:rPr>
        <w:t xml:space="preserve"> residents’ interests.</w:t>
      </w:r>
    </w:p>
    <w:p w:rsidR="00B72B1A" w:rsidRPr="00B57F90" w:rsidRDefault="00B72B1A" w:rsidP="001D4605">
      <w:pPr>
        <w:pStyle w:val="af9"/>
        <w:tabs>
          <w:tab w:val="left" w:pos="851"/>
        </w:tabs>
        <w:adjustRightInd w:val="0"/>
        <w:snapToGrid w:val="0"/>
        <w:ind w:leftChars="0" w:left="1418" w:hanging="567"/>
        <w:jc w:val="both"/>
        <w:rPr>
          <w:color w:val="000000"/>
        </w:rPr>
      </w:pPr>
    </w:p>
    <w:p w:rsidR="00B72B1A" w:rsidRPr="00B57F90" w:rsidRDefault="00B72B1A" w:rsidP="006953B7">
      <w:pPr>
        <w:pStyle w:val="af9"/>
        <w:numPr>
          <w:ilvl w:val="0"/>
          <w:numId w:val="14"/>
        </w:numPr>
        <w:tabs>
          <w:tab w:val="left" w:pos="851"/>
        </w:tabs>
        <w:adjustRightInd w:val="0"/>
        <w:snapToGrid w:val="0"/>
        <w:ind w:leftChars="0" w:left="1418" w:hanging="567"/>
        <w:jc w:val="both"/>
      </w:pPr>
      <w:r w:rsidRPr="00B57F90">
        <w:rPr>
          <w:noProof/>
          <w:u w:val="single"/>
        </w:rPr>
        <w:t>Ms SIU Ka-yi</w:t>
      </w:r>
      <w:r w:rsidRPr="00B57F90">
        <w:rPr>
          <w:noProof/>
        </w:rPr>
        <w:t xml:space="preserve"> said that the </w:t>
      </w:r>
      <w:r w:rsidRPr="00B57F90">
        <w:rPr>
          <w:rFonts w:hint="eastAsia"/>
          <w:noProof/>
        </w:rPr>
        <w:t>amended</w:t>
      </w:r>
      <w:r w:rsidRPr="00B57F90">
        <w:rPr>
          <w:noProof/>
        </w:rPr>
        <w:t xml:space="preserve"> motion she proposed </w:t>
      </w:r>
      <w:r w:rsidR="00096F94">
        <w:rPr>
          <w:rFonts w:hint="eastAsia"/>
          <w:noProof/>
        </w:rPr>
        <w:t xml:space="preserve">aimed to </w:t>
      </w:r>
      <w:r w:rsidR="00101A5E">
        <w:rPr>
          <w:rFonts w:hint="eastAsia"/>
          <w:noProof/>
        </w:rPr>
        <w:t xml:space="preserve">urge </w:t>
      </w:r>
      <w:r w:rsidRPr="00B57F90">
        <w:rPr>
          <w:noProof/>
        </w:rPr>
        <w:t>improve</w:t>
      </w:r>
      <w:r w:rsidR="00B4704B">
        <w:rPr>
          <w:rFonts w:hint="eastAsia"/>
          <w:noProof/>
        </w:rPr>
        <w:t>ment</w:t>
      </w:r>
      <w:r w:rsidR="00610EC2">
        <w:rPr>
          <w:rFonts w:hint="eastAsia"/>
          <w:noProof/>
        </w:rPr>
        <w:t>s</w:t>
      </w:r>
      <w:r w:rsidRPr="00B57F90">
        <w:rPr>
          <w:noProof/>
        </w:rPr>
        <w:t xml:space="preserve"> </w:t>
      </w:r>
      <w:r w:rsidR="00610EC2">
        <w:rPr>
          <w:rFonts w:hint="eastAsia"/>
          <w:noProof/>
        </w:rPr>
        <w:t xml:space="preserve">in </w:t>
      </w:r>
      <w:r w:rsidRPr="00B57F90">
        <w:rPr>
          <w:noProof/>
        </w:rPr>
        <w:t xml:space="preserve">the </w:t>
      </w:r>
      <w:r w:rsidRPr="00B57F90">
        <w:rPr>
          <w:rFonts w:hint="eastAsia"/>
          <w:noProof/>
        </w:rPr>
        <w:t>current</w:t>
      </w:r>
      <w:r w:rsidRPr="00B57F90">
        <w:rPr>
          <w:noProof/>
        </w:rPr>
        <w:t xml:space="preserve"> licen</w:t>
      </w:r>
      <w:r w:rsidRPr="00B57F90">
        <w:rPr>
          <w:rFonts w:hint="eastAsia"/>
          <w:noProof/>
        </w:rPr>
        <w:t>sing</w:t>
      </w:r>
      <w:r w:rsidRPr="00B57F90">
        <w:rPr>
          <w:noProof/>
        </w:rPr>
        <w:t xml:space="preserve">, </w:t>
      </w:r>
      <w:r w:rsidRPr="00B57F90">
        <w:rPr>
          <w:rFonts w:hint="eastAsia"/>
          <w:noProof/>
        </w:rPr>
        <w:t>monitoring</w:t>
      </w:r>
      <w:r w:rsidRPr="00B57F90">
        <w:rPr>
          <w:noProof/>
        </w:rPr>
        <w:t xml:space="preserve"> and appeal mechanism.  She said that under the existing law, only a few factors were taken into account </w:t>
      </w:r>
      <w:r w:rsidR="00ED710E">
        <w:rPr>
          <w:rFonts w:hint="eastAsia"/>
          <w:noProof/>
        </w:rPr>
        <w:t xml:space="preserve">in the </w:t>
      </w:r>
      <w:r w:rsidR="00B35C25">
        <w:rPr>
          <w:rFonts w:hint="eastAsia"/>
          <w:noProof/>
        </w:rPr>
        <w:t xml:space="preserve">granting of </w:t>
      </w:r>
      <w:r w:rsidRPr="00B57F90">
        <w:rPr>
          <w:noProof/>
        </w:rPr>
        <w:t>liquor licence</w:t>
      </w:r>
      <w:r w:rsidR="00B35C25">
        <w:rPr>
          <w:rFonts w:hint="eastAsia"/>
          <w:noProof/>
        </w:rPr>
        <w:t>s</w:t>
      </w:r>
      <w:r w:rsidRPr="00B57F90">
        <w:rPr>
          <w:noProof/>
        </w:rPr>
        <w:t xml:space="preserve">, including whether </w:t>
      </w:r>
      <w:r w:rsidRPr="00B57F90">
        <w:t>the licen</w:t>
      </w:r>
      <w:r w:rsidRPr="00B57F90">
        <w:rPr>
          <w:rFonts w:hint="eastAsia"/>
        </w:rPr>
        <w:t>s</w:t>
      </w:r>
      <w:r w:rsidRPr="00B57F90">
        <w:t>ee</w:t>
      </w:r>
      <w:r w:rsidRPr="00B57F90">
        <w:rPr>
          <w:rFonts w:hint="eastAsia"/>
        </w:rPr>
        <w:t xml:space="preserve"> </w:t>
      </w:r>
      <w:r w:rsidR="00E348BC">
        <w:rPr>
          <w:rFonts w:hint="eastAsia"/>
        </w:rPr>
        <w:t xml:space="preserve">continued to be </w:t>
      </w:r>
      <w:r w:rsidR="00E348BC" w:rsidRPr="00BF4052">
        <w:t xml:space="preserve">a fit and proper person to hold the </w:t>
      </w:r>
      <w:r w:rsidRPr="00B57F90">
        <w:t>liquor licence</w:t>
      </w:r>
      <w:r w:rsidRPr="00B57F90">
        <w:rPr>
          <w:rFonts w:hint="eastAsia"/>
        </w:rPr>
        <w:t xml:space="preserve">, </w:t>
      </w:r>
      <w:r w:rsidR="00280757">
        <w:rPr>
          <w:rFonts w:hint="eastAsia"/>
        </w:rPr>
        <w:t xml:space="preserve">whether </w:t>
      </w:r>
      <w:r w:rsidR="002902C2">
        <w:rPr>
          <w:rFonts w:hint="eastAsia"/>
        </w:rPr>
        <w:t xml:space="preserve">the </w:t>
      </w:r>
      <w:r w:rsidR="00915AA9">
        <w:rPr>
          <w:rFonts w:hint="eastAsia"/>
        </w:rPr>
        <w:t xml:space="preserve">building where </w:t>
      </w:r>
      <w:r w:rsidRPr="00B57F90">
        <w:rPr>
          <w:rFonts w:hint="eastAsia"/>
        </w:rPr>
        <w:t xml:space="preserve">the </w:t>
      </w:r>
      <w:r w:rsidRPr="00B57F90">
        <w:rPr>
          <w:rFonts w:hint="eastAsia"/>
          <w:lang w:val="en"/>
        </w:rPr>
        <w:t>liquor</w:t>
      </w:r>
      <w:r w:rsidRPr="00B57F90">
        <w:rPr>
          <w:lang w:val="en"/>
        </w:rPr>
        <w:t xml:space="preserve"> and </w:t>
      </w:r>
      <w:r w:rsidRPr="00B57F90">
        <w:rPr>
          <w:rFonts w:hint="eastAsia"/>
          <w:lang w:val="en"/>
        </w:rPr>
        <w:t>food premise</w:t>
      </w:r>
      <w:r w:rsidRPr="00B57F90">
        <w:rPr>
          <w:lang w:val="en"/>
        </w:rPr>
        <w:t>s</w:t>
      </w:r>
      <w:r w:rsidRPr="00B57F90">
        <w:rPr>
          <w:rFonts w:hint="eastAsia"/>
          <w:lang w:val="en"/>
        </w:rPr>
        <w:t xml:space="preserve"> </w:t>
      </w:r>
      <w:r w:rsidR="0086091C">
        <w:rPr>
          <w:rFonts w:hint="eastAsia"/>
          <w:lang w:val="en"/>
        </w:rPr>
        <w:t xml:space="preserve">were </w:t>
      </w:r>
      <w:r w:rsidR="00915AA9">
        <w:rPr>
          <w:rFonts w:hint="eastAsia"/>
          <w:lang w:val="en"/>
        </w:rPr>
        <w:t xml:space="preserve">situated was </w:t>
      </w:r>
      <w:r w:rsidR="0086091C">
        <w:rPr>
          <w:rFonts w:hint="eastAsia"/>
          <w:lang w:val="en"/>
        </w:rPr>
        <w:t>structurally safe</w:t>
      </w:r>
      <w:r w:rsidR="0021592F">
        <w:rPr>
          <w:rFonts w:hint="eastAsia"/>
          <w:lang w:val="en"/>
        </w:rPr>
        <w:t>,</w:t>
      </w:r>
      <w:r w:rsidR="0086091C">
        <w:rPr>
          <w:rFonts w:hint="eastAsia"/>
          <w:lang w:val="en"/>
        </w:rPr>
        <w:t xml:space="preserve"> </w:t>
      </w:r>
      <w:r w:rsidRPr="00B57F90">
        <w:rPr>
          <w:rFonts w:hint="eastAsia"/>
          <w:lang w:val="en"/>
        </w:rPr>
        <w:t xml:space="preserve">and </w:t>
      </w:r>
      <w:r w:rsidR="00636209">
        <w:rPr>
          <w:rFonts w:hint="eastAsia"/>
          <w:lang w:val="en"/>
        </w:rPr>
        <w:t xml:space="preserve">whether </w:t>
      </w:r>
      <w:r w:rsidR="000C54E7">
        <w:rPr>
          <w:rFonts w:hint="eastAsia"/>
          <w:lang w:val="en"/>
        </w:rPr>
        <w:t>the granting</w:t>
      </w:r>
      <w:r w:rsidR="008104DE">
        <w:rPr>
          <w:rFonts w:hint="eastAsia"/>
          <w:lang w:val="en"/>
        </w:rPr>
        <w:t xml:space="preserve"> </w:t>
      </w:r>
      <w:r w:rsidRPr="00B57F90">
        <w:rPr>
          <w:rFonts w:hint="eastAsia"/>
          <w:lang w:val="en"/>
        </w:rPr>
        <w:t>of</w:t>
      </w:r>
      <w:r w:rsidRPr="00BF4052">
        <w:t xml:space="preserve"> licence</w:t>
      </w:r>
      <w:r w:rsidR="000C54E7" w:rsidRPr="00BF4052">
        <w:t>s</w:t>
      </w:r>
      <w:r w:rsidRPr="00B57F90">
        <w:rPr>
          <w:rFonts w:hint="eastAsia"/>
          <w:lang w:val="en"/>
        </w:rPr>
        <w:t xml:space="preserve"> </w:t>
      </w:r>
      <w:r w:rsidR="000C54E7">
        <w:rPr>
          <w:rFonts w:hint="eastAsia"/>
          <w:lang w:val="en"/>
        </w:rPr>
        <w:t xml:space="preserve">was contrary to </w:t>
      </w:r>
      <w:r w:rsidRPr="00B57F90">
        <w:rPr>
          <w:rFonts w:hint="eastAsia"/>
          <w:lang w:val="en"/>
        </w:rPr>
        <w:t>public interest</w:t>
      </w:r>
      <w:r w:rsidR="00C47F57">
        <w:rPr>
          <w:rFonts w:hint="eastAsia"/>
          <w:lang w:val="en"/>
        </w:rPr>
        <w:t>.</w:t>
      </w:r>
      <w:r w:rsidRPr="00B57F90">
        <w:rPr>
          <w:rFonts w:hint="eastAsia"/>
          <w:lang w:val="en"/>
        </w:rPr>
        <w:t xml:space="preserve"> </w:t>
      </w:r>
      <w:r w:rsidR="00C47F57">
        <w:rPr>
          <w:rFonts w:hint="eastAsia"/>
          <w:lang w:val="en"/>
        </w:rPr>
        <w:t xml:space="preserve"> </w:t>
      </w:r>
      <w:r w:rsidR="00AF3876">
        <w:rPr>
          <w:rFonts w:hint="eastAsia"/>
          <w:lang w:val="en"/>
        </w:rPr>
        <w:t xml:space="preserve">Local </w:t>
      </w:r>
      <w:r w:rsidRPr="00B57F90">
        <w:rPr>
          <w:rFonts w:hint="eastAsia"/>
          <w:lang w:val="en"/>
        </w:rPr>
        <w:t xml:space="preserve">residents and </w:t>
      </w:r>
      <w:r w:rsidRPr="00B57F90">
        <w:rPr>
          <w:lang w:val="en"/>
        </w:rPr>
        <w:t>Members</w:t>
      </w:r>
      <w:r w:rsidRPr="00B57F90">
        <w:rPr>
          <w:rFonts w:hint="eastAsia"/>
          <w:lang w:val="en"/>
        </w:rPr>
        <w:t xml:space="preserve"> </w:t>
      </w:r>
      <w:r w:rsidR="00AF3876">
        <w:rPr>
          <w:rFonts w:hint="eastAsia"/>
          <w:lang w:val="en"/>
        </w:rPr>
        <w:t xml:space="preserve">were usually not </w:t>
      </w:r>
      <w:r w:rsidR="009F1345">
        <w:rPr>
          <w:rFonts w:hint="eastAsia"/>
          <w:lang w:val="en"/>
        </w:rPr>
        <w:t xml:space="preserve">adequately </w:t>
      </w:r>
      <w:r w:rsidR="00AF3876">
        <w:rPr>
          <w:rFonts w:hint="eastAsia"/>
          <w:lang w:val="en"/>
        </w:rPr>
        <w:t>consulted</w:t>
      </w:r>
      <w:r w:rsidRPr="00B57F90">
        <w:rPr>
          <w:rFonts w:hint="eastAsia"/>
          <w:lang w:val="en"/>
        </w:rPr>
        <w:t xml:space="preserve">.  Furthermore, she and residents had once objected to the </w:t>
      </w:r>
      <w:r w:rsidRPr="00B57F90">
        <w:rPr>
          <w:lang w:val="en"/>
        </w:rPr>
        <w:t>Liquor Licensing Board’</w:t>
      </w:r>
      <w:r w:rsidRPr="00B57F90">
        <w:rPr>
          <w:rFonts w:hint="eastAsia"/>
          <w:lang w:val="en"/>
        </w:rPr>
        <w:t xml:space="preserve">s </w:t>
      </w:r>
      <w:r w:rsidR="00A1618D">
        <w:rPr>
          <w:rFonts w:hint="eastAsia"/>
          <w:lang w:val="en"/>
        </w:rPr>
        <w:t xml:space="preserve">(LLB) </w:t>
      </w:r>
      <w:r w:rsidRPr="00B57F90">
        <w:rPr>
          <w:rFonts w:hint="eastAsia"/>
          <w:lang w:val="en"/>
        </w:rPr>
        <w:t>decision of renewing the</w:t>
      </w:r>
      <w:r w:rsidRPr="00BF4052">
        <w:t xml:space="preserve"> licence</w:t>
      </w:r>
      <w:r w:rsidRPr="00B57F90">
        <w:rPr>
          <w:rFonts w:hint="eastAsia"/>
          <w:lang w:val="en"/>
        </w:rPr>
        <w:t xml:space="preserve"> of a </w:t>
      </w:r>
      <w:r w:rsidR="00C5525C">
        <w:rPr>
          <w:rFonts w:hint="eastAsia"/>
          <w:lang w:val="en"/>
        </w:rPr>
        <w:t>restaurant</w:t>
      </w:r>
      <w:r w:rsidRPr="00B57F90">
        <w:rPr>
          <w:rFonts w:hint="eastAsia"/>
          <w:lang w:val="en"/>
        </w:rPr>
        <w:t>.   Despite the fact that the judgment was in</w:t>
      </w:r>
      <w:r w:rsidRPr="00BF4052">
        <w:t xml:space="preserve"> favour</w:t>
      </w:r>
      <w:r w:rsidRPr="00B57F90">
        <w:rPr>
          <w:rFonts w:hint="eastAsia"/>
          <w:lang w:val="en"/>
        </w:rPr>
        <w:t xml:space="preserve"> of them at the Appeals Board, the High Court </w:t>
      </w:r>
      <w:r w:rsidR="000B335A">
        <w:rPr>
          <w:rFonts w:hint="eastAsia"/>
          <w:lang w:val="en"/>
        </w:rPr>
        <w:t>ruled</w:t>
      </w:r>
      <w:r w:rsidR="000B335A" w:rsidRPr="00B57F90">
        <w:rPr>
          <w:rFonts w:hint="eastAsia"/>
          <w:lang w:val="en"/>
        </w:rPr>
        <w:t xml:space="preserve"> </w:t>
      </w:r>
      <w:r w:rsidRPr="00B57F90">
        <w:rPr>
          <w:rFonts w:hint="eastAsia"/>
          <w:lang w:val="en"/>
        </w:rPr>
        <w:t>that the</w:t>
      </w:r>
      <w:r w:rsidRPr="00BF4052">
        <w:t xml:space="preserve"> licence</w:t>
      </w:r>
      <w:r w:rsidRPr="00B57F90">
        <w:rPr>
          <w:rFonts w:hint="eastAsia"/>
          <w:lang w:val="en"/>
        </w:rPr>
        <w:t xml:space="preserve"> should be renewed.  She considered that the current appeal mechanism</w:t>
      </w:r>
      <w:r w:rsidRPr="00BF4052">
        <w:t xml:space="preserve"> </w:t>
      </w:r>
      <w:r w:rsidR="00DB7A07">
        <w:rPr>
          <w:rFonts w:hint="eastAsia"/>
        </w:rPr>
        <w:t xml:space="preserve">had a bias towards </w:t>
      </w:r>
      <w:r w:rsidRPr="00B57F90">
        <w:rPr>
          <w:rFonts w:hint="eastAsia"/>
          <w:lang w:val="en"/>
        </w:rPr>
        <w:t xml:space="preserve">liquor and food premises and suggested that the </w:t>
      </w:r>
      <w:r w:rsidR="004A100C">
        <w:rPr>
          <w:rFonts w:hint="eastAsia"/>
          <w:lang w:val="en"/>
        </w:rPr>
        <w:t xml:space="preserve">Administration </w:t>
      </w:r>
      <w:r w:rsidRPr="00B57F90">
        <w:rPr>
          <w:rFonts w:hint="eastAsia"/>
          <w:lang w:val="en"/>
        </w:rPr>
        <w:t xml:space="preserve">consider improving the mechanism to make it more </w:t>
      </w:r>
      <w:r w:rsidRPr="00B57F90">
        <w:rPr>
          <w:lang w:val="en"/>
        </w:rPr>
        <w:t>beneficial</w:t>
      </w:r>
      <w:r w:rsidRPr="00B57F90">
        <w:rPr>
          <w:rFonts w:hint="eastAsia"/>
          <w:lang w:val="en"/>
        </w:rPr>
        <w:t xml:space="preserve"> to the public.</w:t>
      </w:r>
    </w:p>
    <w:p w:rsidR="00B72B1A" w:rsidRPr="00B57F90" w:rsidRDefault="00B72B1A" w:rsidP="001D4605">
      <w:pPr>
        <w:pStyle w:val="af9"/>
        <w:tabs>
          <w:tab w:val="left" w:pos="851"/>
        </w:tabs>
        <w:adjustRightInd w:val="0"/>
        <w:snapToGrid w:val="0"/>
        <w:ind w:leftChars="0" w:left="1418" w:hanging="567"/>
        <w:jc w:val="both"/>
      </w:pPr>
    </w:p>
    <w:p w:rsidR="00B72B1A" w:rsidRPr="00B57F90" w:rsidRDefault="00B72B1A" w:rsidP="006953B7">
      <w:pPr>
        <w:pStyle w:val="af9"/>
        <w:numPr>
          <w:ilvl w:val="0"/>
          <w:numId w:val="14"/>
        </w:numPr>
        <w:tabs>
          <w:tab w:val="left" w:pos="851"/>
        </w:tabs>
        <w:adjustRightInd w:val="0"/>
        <w:snapToGrid w:val="0"/>
        <w:ind w:leftChars="0" w:left="1418" w:hanging="567"/>
        <w:jc w:val="both"/>
      </w:pPr>
      <w:r w:rsidRPr="00B57F90">
        <w:rPr>
          <w:rFonts w:hint="eastAsia"/>
          <w:noProof/>
          <w:u w:val="single"/>
        </w:rPr>
        <w:t xml:space="preserve">Mr </w:t>
      </w:r>
      <w:r w:rsidRPr="00B57F90">
        <w:rPr>
          <w:noProof/>
          <w:u w:val="single"/>
        </w:rPr>
        <w:t>MAN Chi-wah</w:t>
      </w:r>
      <w:r w:rsidRPr="00B57F90">
        <w:rPr>
          <w:rFonts w:hint="eastAsia"/>
          <w:noProof/>
        </w:rPr>
        <w:t xml:space="preserve"> agreed that the current licensing and renewal procedures should be revised.  He said that </w:t>
      </w:r>
      <w:r w:rsidRPr="00B57F90">
        <w:rPr>
          <w:rFonts w:hint="eastAsia"/>
          <w:noProof/>
          <w:lang w:val="en"/>
        </w:rPr>
        <w:t xml:space="preserve">the operational </w:t>
      </w:r>
      <w:r w:rsidR="00762E55">
        <w:rPr>
          <w:rFonts w:hint="eastAsia"/>
          <w:noProof/>
          <w:lang w:val="en"/>
        </w:rPr>
        <w:t xml:space="preserve">mode </w:t>
      </w:r>
      <w:r w:rsidRPr="00B57F90">
        <w:rPr>
          <w:rFonts w:hint="eastAsia"/>
          <w:noProof/>
          <w:lang w:val="en"/>
        </w:rPr>
        <w:t>of food premises</w:t>
      </w:r>
      <w:r w:rsidRPr="00B57F90">
        <w:rPr>
          <w:noProof/>
          <w:lang w:val="en"/>
        </w:rPr>
        <w:t xml:space="preserve"> </w:t>
      </w:r>
      <w:r w:rsidRPr="00B57F90">
        <w:rPr>
          <w:rFonts w:hint="eastAsia"/>
          <w:noProof/>
          <w:lang w:val="en"/>
        </w:rPr>
        <w:t>was</w:t>
      </w:r>
      <w:r w:rsidRPr="00B57F90">
        <w:rPr>
          <w:noProof/>
          <w:lang w:val="en"/>
        </w:rPr>
        <w:t xml:space="preserve"> different </w:t>
      </w:r>
      <w:r w:rsidRPr="00B57F90">
        <w:rPr>
          <w:rFonts w:hint="eastAsia"/>
          <w:noProof/>
          <w:lang w:val="en"/>
        </w:rPr>
        <w:t>from that of</w:t>
      </w:r>
      <w:r w:rsidRPr="00B57F90">
        <w:rPr>
          <w:noProof/>
          <w:lang w:val="en"/>
        </w:rPr>
        <w:t xml:space="preserve"> </w:t>
      </w:r>
      <w:r w:rsidRPr="00B57F90">
        <w:rPr>
          <w:rFonts w:hint="eastAsia"/>
          <w:noProof/>
          <w:lang w:val="en"/>
        </w:rPr>
        <w:t>liquor premises and thus the</w:t>
      </w:r>
      <w:r w:rsidRPr="00B57F90">
        <w:rPr>
          <w:noProof/>
          <w:lang w:val="en"/>
        </w:rPr>
        <w:t xml:space="preserve"> nuisance </w:t>
      </w:r>
      <w:r w:rsidRPr="00B57F90">
        <w:rPr>
          <w:rFonts w:hint="eastAsia"/>
          <w:noProof/>
          <w:lang w:val="en"/>
        </w:rPr>
        <w:t>caused to</w:t>
      </w:r>
      <w:r w:rsidRPr="00B57F90">
        <w:rPr>
          <w:noProof/>
          <w:lang w:val="en"/>
        </w:rPr>
        <w:t xml:space="preserve"> resident</w:t>
      </w:r>
      <w:r w:rsidRPr="00B57F90">
        <w:rPr>
          <w:rFonts w:hint="eastAsia"/>
          <w:noProof/>
          <w:lang w:val="en"/>
        </w:rPr>
        <w:t>s were</w:t>
      </w:r>
      <w:r w:rsidRPr="00B57F90">
        <w:rPr>
          <w:noProof/>
          <w:lang w:val="en"/>
        </w:rPr>
        <w:t xml:space="preserve"> also </w:t>
      </w:r>
      <w:r w:rsidRPr="00B57F90">
        <w:rPr>
          <w:rFonts w:hint="eastAsia"/>
          <w:noProof/>
          <w:lang w:val="en"/>
        </w:rPr>
        <w:t>not the same.  Therefore it was</w:t>
      </w:r>
      <w:r w:rsidRPr="00B57F90">
        <w:rPr>
          <w:noProof/>
          <w:lang w:val="en"/>
        </w:rPr>
        <w:t xml:space="preserve"> unfair </w:t>
      </w:r>
      <w:r w:rsidRPr="00B57F90">
        <w:rPr>
          <w:rFonts w:hint="eastAsia"/>
          <w:noProof/>
          <w:lang w:val="en"/>
        </w:rPr>
        <w:t xml:space="preserve">for both kinds of premises to apply for the same </w:t>
      </w:r>
      <w:r w:rsidRPr="00B57F90">
        <w:rPr>
          <w:noProof/>
          <w:lang w:val="en"/>
        </w:rPr>
        <w:t>liquor licen</w:t>
      </w:r>
      <w:r w:rsidRPr="00B57F90">
        <w:rPr>
          <w:rFonts w:hint="eastAsia"/>
          <w:noProof/>
          <w:lang w:val="en"/>
        </w:rPr>
        <w:t>c</w:t>
      </w:r>
      <w:r w:rsidRPr="00B57F90">
        <w:rPr>
          <w:noProof/>
          <w:lang w:val="en"/>
        </w:rPr>
        <w:t xml:space="preserve">e </w:t>
      </w:r>
      <w:r w:rsidRPr="00B57F90">
        <w:rPr>
          <w:rFonts w:hint="eastAsia"/>
          <w:noProof/>
          <w:lang w:val="en"/>
        </w:rPr>
        <w:t>for</w:t>
      </w:r>
      <w:r w:rsidRPr="00B57F90">
        <w:rPr>
          <w:noProof/>
          <w:lang w:val="en"/>
        </w:rPr>
        <w:t xml:space="preserve"> sell</w:t>
      </w:r>
      <w:r w:rsidRPr="00B57F90">
        <w:rPr>
          <w:rFonts w:hint="eastAsia"/>
          <w:noProof/>
          <w:lang w:val="en"/>
        </w:rPr>
        <w:t>ing</w:t>
      </w:r>
      <w:r w:rsidRPr="00B57F90">
        <w:rPr>
          <w:noProof/>
          <w:lang w:val="en"/>
        </w:rPr>
        <w:t xml:space="preserve"> liquor.</w:t>
      </w:r>
      <w:r w:rsidRPr="00B57F90">
        <w:rPr>
          <w:rFonts w:hint="eastAsia"/>
          <w:noProof/>
          <w:lang w:val="en"/>
        </w:rPr>
        <w:t xml:space="preserve">  He </w:t>
      </w:r>
      <w:r w:rsidR="004B4FB1">
        <w:rPr>
          <w:rFonts w:hint="eastAsia"/>
          <w:noProof/>
          <w:lang w:val="en"/>
        </w:rPr>
        <w:t xml:space="preserve">was residing </w:t>
      </w:r>
      <w:r w:rsidRPr="00B57F90">
        <w:rPr>
          <w:rFonts w:hint="eastAsia"/>
          <w:noProof/>
          <w:lang w:val="en"/>
        </w:rPr>
        <w:t>in Soho where liquor and food premises were densely located</w:t>
      </w:r>
      <w:r w:rsidR="00754014">
        <w:rPr>
          <w:rFonts w:hint="eastAsia"/>
          <w:noProof/>
          <w:lang w:val="en"/>
        </w:rPr>
        <w:t>.</w:t>
      </w:r>
      <w:r w:rsidRPr="00B57F90">
        <w:rPr>
          <w:rFonts w:hint="eastAsia"/>
          <w:noProof/>
          <w:lang w:val="en"/>
        </w:rPr>
        <w:t xml:space="preserve">  </w:t>
      </w:r>
      <w:r w:rsidR="00754014">
        <w:rPr>
          <w:rFonts w:hint="eastAsia"/>
          <w:noProof/>
          <w:lang w:val="en"/>
        </w:rPr>
        <w:t xml:space="preserve">He </w:t>
      </w:r>
      <w:r w:rsidRPr="00B57F90">
        <w:rPr>
          <w:rFonts w:hint="eastAsia"/>
          <w:noProof/>
          <w:lang w:val="en"/>
        </w:rPr>
        <w:t xml:space="preserve">observed that food premises caused less nuisance to residents in comparison to liquor premises.  In addition, he pointed out that </w:t>
      </w:r>
      <w:r w:rsidR="00A87D4F">
        <w:rPr>
          <w:rFonts w:hint="eastAsia"/>
          <w:noProof/>
          <w:lang w:val="en"/>
        </w:rPr>
        <w:t xml:space="preserve">it was </w:t>
      </w:r>
      <w:r w:rsidRPr="00B57F90">
        <w:rPr>
          <w:rFonts w:hint="eastAsia"/>
          <w:noProof/>
          <w:lang w:val="en"/>
        </w:rPr>
        <w:t>the drunkards</w:t>
      </w:r>
      <w:r w:rsidR="00A87D4F">
        <w:rPr>
          <w:rFonts w:hint="eastAsia"/>
          <w:noProof/>
          <w:lang w:val="en"/>
        </w:rPr>
        <w:t xml:space="preserve"> who had caused the nuisance</w:t>
      </w:r>
      <w:r w:rsidRPr="00B57F90">
        <w:rPr>
          <w:rFonts w:hint="eastAsia"/>
          <w:noProof/>
          <w:lang w:val="en"/>
        </w:rPr>
        <w:t xml:space="preserve"> </w:t>
      </w:r>
      <w:r w:rsidR="00DB1086">
        <w:rPr>
          <w:rFonts w:hint="eastAsia"/>
          <w:noProof/>
          <w:lang w:val="en"/>
        </w:rPr>
        <w:lastRenderedPageBreak/>
        <w:t>and</w:t>
      </w:r>
      <w:r w:rsidRPr="00B57F90">
        <w:rPr>
          <w:rFonts w:hint="eastAsia"/>
          <w:noProof/>
          <w:lang w:val="en"/>
        </w:rPr>
        <w:t xml:space="preserve"> </w:t>
      </w:r>
      <w:r w:rsidR="00764D99">
        <w:rPr>
          <w:rFonts w:hint="eastAsia"/>
          <w:noProof/>
          <w:lang w:val="en"/>
        </w:rPr>
        <w:t xml:space="preserve">the </w:t>
      </w:r>
      <w:r w:rsidR="00E318A4">
        <w:rPr>
          <w:rFonts w:hint="eastAsia"/>
          <w:noProof/>
          <w:lang w:val="en"/>
        </w:rPr>
        <w:t xml:space="preserve">open design of liquor premises </w:t>
      </w:r>
      <w:r w:rsidR="00791C1D">
        <w:rPr>
          <w:rFonts w:hint="eastAsia"/>
          <w:noProof/>
          <w:lang w:val="en"/>
        </w:rPr>
        <w:t xml:space="preserve">which </w:t>
      </w:r>
      <w:r w:rsidR="00F212C3">
        <w:rPr>
          <w:rFonts w:hint="eastAsia"/>
          <w:noProof/>
          <w:lang w:val="en"/>
        </w:rPr>
        <w:t xml:space="preserve">had </w:t>
      </w:r>
      <w:r w:rsidR="005E67D5">
        <w:rPr>
          <w:rFonts w:hint="eastAsia"/>
          <w:noProof/>
          <w:lang w:val="en"/>
        </w:rPr>
        <w:t xml:space="preserve">failed to control the </w:t>
      </w:r>
      <w:r w:rsidRPr="00B57F90">
        <w:rPr>
          <w:rFonts w:hint="eastAsia"/>
          <w:noProof/>
          <w:lang w:val="en"/>
        </w:rPr>
        <w:t xml:space="preserve">noise nuisance </w:t>
      </w:r>
      <w:r w:rsidR="003337BE">
        <w:rPr>
          <w:rFonts w:hint="eastAsia"/>
          <w:noProof/>
          <w:lang w:val="en"/>
        </w:rPr>
        <w:t>to residents</w:t>
      </w:r>
      <w:r w:rsidRPr="00B57F90">
        <w:rPr>
          <w:rFonts w:hint="eastAsia"/>
          <w:noProof/>
          <w:lang w:val="en"/>
        </w:rPr>
        <w:t xml:space="preserve">.  Moreover, he considered that it was difficult to judge whether the noise level </w:t>
      </w:r>
      <w:r w:rsidR="00256A1C">
        <w:rPr>
          <w:rFonts w:hint="eastAsia"/>
          <w:noProof/>
          <w:lang w:val="en"/>
        </w:rPr>
        <w:t xml:space="preserve">had </w:t>
      </w:r>
      <w:r w:rsidRPr="00B57F90">
        <w:rPr>
          <w:rFonts w:hint="eastAsia"/>
          <w:noProof/>
          <w:lang w:val="en"/>
        </w:rPr>
        <w:t xml:space="preserve">exceeded the relevant </w:t>
      </w:r>
      <w:r w:rsidR="00863237">
        <w:rPr>
          <w:rFonts w:hint="eastAsia"/>
          <w:noProof/>
          <w:lang w:val="en"/>
        </w:rPr>
        <w:t xml:space="preserve">threshold </w:t>
      </w:r>
      <w:r w:rsidRPr="00B57F90">
        <w:rPr>
          <w:rFonts w:hint="eastAsia"/>
          <w:noProof/>
          <w:lang w:val="en"/>
        </w:rPr>
        <w:t xml:space="preserve">as some </w:t>
      </w:r>
      <w:r w:rsidR="00E718EB">
        <w:rPr>
          <w:rFonts w:hint="eastAsia"/>
          <w:noProof/>
          <w:lang w:val="en"/>
        </w:rPr>
        <w:t xml:space="preserve">complainants </w:t>
      </w:r>
      <w:r w:rsidRPr="00B57F90">
        <w:rPr>
          <w:rFonts w:hint="eastAsia"/>
          <w:noProof/>
          <w:lang w:val="en"/>
        </w:rPr>
        <w:t>refused to allow the Environmental Protection Department to measure the noise level at their residence after lodging complaints about noise genereated by liquor and food premises.  He added that the current consultation mechanism should be reviewed, so that residents</w:t>
      </w:r>
      <w:r w:rsidRPr="00B57F90">
        <w:rPr>
          <w:noProof/>
          <w:lang w:val="en"/>
        </w:rPr>
        <w:t>’</w:t>
      </w:r>
      <w:r w:rsidRPr="00B57F90">
        <w:rPr>
          <w:rFonts w:hint="eastAsia"/>
          <w:noProof/>
          <w:lang w:val="en"/>
        </w:rPr>
        <w:t xml:space="preserve"> complaints could </w:t>
      </w:r>
      <w:r w:rsidR="008E36C2">
        <w:rPr>
          <w:rFonts w:hint="eastAsia"/>
          <w:noProof/>
          <w:lang w:val="en"/>
        </w:rPr>
        <w:t xml:space="preserve">have a </w:t>
      </w:r>
      <w:r w:rsidRPr="00B57F90">
        <w:rPr>
          <w:rFonts w:hint="eastAsia"/>
          <w:noProof/>
          <w:lang w:val="en"/>
        </w:rPr>
        <w:t xml:space="preserve">direct </w:t>
      </w:r>
      <w:r w:rsidR="008E36C2">
        <w:rPr>
          <w:rFonts w:hint="eastAsia"/>
          <w:noProof/>
          <w:lang w:val="en"/>
        </w:rPr>
        <w:t xml:space="preserve">say in </w:t>
      </w:r>
      <w:r w:rsidRPr="00B57F90">
        <w:rPr>
          <w:rFonts w:hint="eastAsia"/>
          <w:noProof/>
          <w:lang w:val="en"/>
        </w:rPr>
        <w:t>the operation of liquor and food premises.  He disagreed with the original motion and had no comment on the amended motion.</w:t>
      </w:r>
    </w:p>
    <w:p w:rsidR="00B72B1A" w:rsidRPr="00B57F90" w:rsidRDefault="00B72B1A" w:rsidP="001D4605">
      <w:pPr>
        <w:pStyle w:val="af9"/>
        <w:tabs>
          <w:tab w:val="left" w:pos="851"/>
        </w:tabs>
        <w:adjustRightInd w:val="0"/>
        <w:snapToGrid w:val="0"/>
        <w:ind w:leftChars="0" w:left="1418" w:hanging="567"/>
        <w:jc w:val="both"/>
      </w:pPr>
    </w:p>
    <w:p w:rsidR="00B72B1A" w:rsidRPr="00B57F90" w:rsidRDefault="00B72B1A" w:rsidP="006953B7">
      <w:pPr>
        <w:pStyle w:val="af9"/>
        <w:numPr>
          <w:ilvl w:val="0"/>
          <w:numId w:val="14"/>
        </w:numPr>
        <w:tabs>
          <w:tab w:val="left" w:pos="851"/>
        </w:tabs>
        <w:adjustRightInd w:val="0"/>
        <w:snapToGrid w:val="0"/>
        <w:ind w:leftChars="0" w:left="1418" w:hanging="567"/>
        <w:jc w:val="both"/>
      </w:pPr>
      <w:r w:rsidRPr="00B57F90">
        <w:rPr>
          <w:rFonts w:eastAsiaTheme="minorEastAsia" w:hint="eastAsia"/>
          <w:noProof/>
          <w:u w:val="single"/>
        </w:rPr>
        <w:t>Mr Sidney LEE</w:t>
      </w:r>
      <w:r w:rsidRPr="00B57F90">
        <w:rPr>
          <w:rFonts w:eastAsiaTheme="minorEastAsia" w:hint="eastAsia"/>
          <w:noProof/>
        </w:rPr>
        <w:t xml:space="preserve"> opined that the existing licen</w:t>
      </w:r>
      <w:r w:rsidR="00965A16">
        <w:rPr>
          <w:rFonts w:eastAsiaTheme="minorEastAsia" w:hint="eastAsia"/>
          <w:noProof/>
        </w:rPr>
        <w:t>s</w:t>
      </w:r>
      <w:r w:rsidRPr="00B57F90">
        <w:rPr>
          <w:rFonts w:eastAsiaTheme="minorEastAsia" w:hint="eastAsia"/>
          <w:noProof/>
        </w:rPr>
        <w:t xml:space="preserve">ing </w:t>
      </w:r>
      <w:r w:rsidR="00DA18DC">
        <w:rPr>
          <w:rFonts w:eastAsiaTheme="minorEastAsia" w:hint="eastAsia"/>
          <w:noProof/>
        </w:rPr>
        <w:t xml:space="preserve">system </w:t>
      </w:r>
      <w:r w:rsidRPr="00B57F90">
        <w:rPr>
          <w:rFonts w:eastAsiaTheme="minorEastAsia" w:hint="eastAsia"/>
          <w:noProof/>
        </w:rPr>
        <w:t>was too generalised as there was no classification of licence</w:t>
      </w:r>
      <w:r w:rsidR="00E60DF8">
        <w:rPr>
          <w:rFonts w:eastAsiaTheme="minorEastAsia" w:hint="eastAsia"/>
          <w:noProof/>
        </w:rPr>
        <w:t>s</w:t>
      </w:r>
      <w:r w:rsidRPr="00B57F90">
        <w:rPr>
          <w:rFonts w:eastAsiaTheme="minorEastAsia" w:hint="eastAsia"/>
          <w:noProof/>
        </w:rPr>
        <w:t xml:space="preserve"> for different kinds of liquor sold at liquor-licensed premises.  Therefore, he suggested </w:t>
      </w:r>
      <w:r w:rsidR="00FE6564">
        <w:rPr>
          <w:rFonts w:eastAsiaTheme="minorEastAsia" w:hint="eastAsia"/>
          <w:noProof/>
        </w:rPr>
        <w:t xml:space="preserve">that </w:t>
      </w:r>
      <w:r w:rsidRPr="00B57F90">
        <w:rPr>
          <w:rFonts w:eastAsiaTheme="minorEastAsia" w:hint="eastAsia"/>
          <w:noProof/>
        </w:rPr>
        <w:t xml:space="preserve">liquor licences </w:t>
      </w:r>
      <w:r w:rsidR="00FE6564">
        <w:rPr>
          <w:rFonts w:eastAsiaTheme="minorEastAsia" w:hint="eastAsia"/>
          <w:noProof/>
        </w:rPr>
        <w:t xml:space="preserve">should vary with </w:t>
      </w:r>
      <w:r w:rsidRPr="00B57F90">
        <w:rPr>
          <w:rFonts w:eastAsiaTheme="minorEastAsia" w:hint="eastAsia"/>
          <w:noProof/>
        </w:rPr>
        <w:t xml:space="preserve">the types of liquor </w:t>
      </w:r>
      <w:r w:rsidR="00823E17">
        <w:rPr>
          <w:rFonts w:eastAsiaTheme="minorEastAsia" w:hint="eastAsia"/>
          <w:noProof/>
        </w:rPr>
        <w:t>served</w:t>
      </w:r>
      <w:r w:rsidRPr="00B57F90">
        <w:rPr>
          <w:rFonts w:eastAsiaTheme="minorEastAsia" w:hint="eastAsia"/>
          <w:noProof/>
        </w:rPr>
        <w:t xml:space="preserve">.  In addition, he said that the </w:t>
      </w:r>
      <w:r w:rsidRPr="00B57F90">
        <w:rPr>
          <w:rFonts w:eastAsiaTheme="minorEastAsia"/>
          <w:noProof/>
          <w:lang w:val="en"/>
        </w:rPr>
        <w:t xml:space="preserve">crux of the problem </w:t>
      </w:r>
      <w:r w:rsidRPr="00B57F90">
        <w:rPr>
          <w:rFonts w:eastAsiaTheme="minorEastAsia" w:hint="eastAsia"/>
          <w:noProof/>
          <w:lang w:val="en"/>
        </w:rPr>
        <w:t>wa</w:t>
      </w:r>
      <w:r w:rsidRPr="00B57F90">
        <w:rPr>
          <w:rFonts w:eastAsiaTheme="minorEastAsia"/>
          <w:noProof/>
          <w:lang w:val="en"/>
        </w:rPr>
        <w:t xml:space="preserve">s </w:t>
      </w:r>
      <w:r w:rsidRPr="00B57F90">
        <w:rPr>
          <w:rFonts w:eastAsiaTheme="minorEastAsia" w:hint="eastAsia"/>
          <w:noProof/>
          <w:lang w:val="en"/>
        </w:rPr>
        <w:t xml:space="preserve">the </w:t>
      </w:r>
      <w:r w:rsidRPr="00B57F90">
        <w:rPr>
          <w:rFonts w:eastAsiaTheme="minorEastAsia"/>
          <w:noProof/>
          <w:lang w:val="en"/>
        </w:rPr>
        <w:t>difficult</w:t>
      </w:r>
      <w:r w:rsidRPr="00B57F90">
        <w:rPr>
          <w:rFonts w:eastAsiaTheme="minorEastAsia" w:hint="eastAsia"/>
          <w:noProof/>
          <w:lang w:val="en"/>
        </w:rPr>
        <w:t>y</w:t>
      </w:r>
      <w:r w:rsidRPr="00B57F90">
        <w:rPr>
          <w:rFonts w:eastAsiaTheme="minorEastAsia"/>
          <w:noProof/>
          <w:lang w:val="en"/>
        </w:rPr>
        <w:t xml:space="preserve"> to control the noise produced by customer</w:t>
      </w:r>
      <w:r w:rsidRPr="00B57F90">
        <w:rPr>
          <w:rFonts w:eastAsiaTheme="minorEastAsia" w:hint="eastAsia"/>
          <w:noProof/>
          <w:lang w:val="en"/>
        </w:rPr>
        <w:t>s of these</w:t>
      </w:r>
      <w:r w:rsidRPr="00B57F90">
        <w:rPr>
          <w:rFonts w:eastAsiaTheme="minorEastAsia"/>
          <w:noProof/>
          <w:lang w:val="en"/>
        </w:rPr>
        <w:t xml:space="preserve"> premises.</w:t>
      </w:r>
      <w:r w:rsidRPr="00B57F90">
        <w:rPr>
          <w:rFonts w:eastAsiaTheme="minorEastAsia" w:hint="eastAsia"/>
          <w:noProof/>
          <w:lang w:val="en"/>
        </w:rPr>
        <w:t xml:space="preserve">  He considered that the complaint mechanism should be improved </w:t>
      </w:r>
      <w:r w:rsidR="00721770">
        <w:rPr>
          <w:rFonts w:eastAsiaTheme="minorEastAsia" w:hint="eastAsia"/>
          <w:noProof/>
          <w:lang w:val="en"/>
        </w:rPr>
        <w:t xml:space="preserve">to let </w:t>
      </w:r>
      <w:r w:rsidRPr="00B57F90">
        <w:rPr>
          <w:rFonts w:eastAsiaTheme="minorEastAsia" w:hint="eastAsia"/>
          <w:noProof/>
          <w:lang w:val="en"/>
        </w:rPr>
        <w:t xml:space="preserve">residents express their views </w:t>
      </w:r>
      <w:r w:rsidR="00721770">
        <w:rPr>
          <w:rFonts w:eastAsiaTheme="minorEastAsia" w:hint="eastAsia"/>
          <w:noProof/>
          <w:lang w:val="en"/>
        </w:rPr>
        <w:t xml:space="preserve">at any time </w:t>
      </w:r>
      <w:r w:rsidR="005A4EFA">
        <w:rPr>
          <w:rFonts w:eastAsiaTheme="minorEastAsia" w:hint="eastAsia"/>
          <w:noProof/>
          <w:lang w:val="en"/>
        </w:rPr>
        <w:t xml:space="preserve">so </w:t>
      </w:r>
      <w:r w:rsidR="005A4EFA">
        <w:rPr>
          <w:rFonts w:eastAsiaTheme="minorEastAsia"/>
          <w:noProof/>
          <w:lang w:val="en"/>
        </w:rPr>
        <w:t>that</w:t>
      </w:r>
      <w:r w:rsidR="005A4EFA">
        <w:rPr>
          <w:rFonts w:eastAsiaTheme="minorEastAsia" w:hint="eastAsia"/>
          <w:noProof/>
          <w:lang w:val="en"/>
        </w:rPr>
        <w:t xml:space="preserve"> </w:t>
      </w:r>
      <w:r w:rsidR="00CD7056">
        <w:rPr>
          <w:rFonts w:eastAsiaTheme="minorEastAsia" w:hint="eastAsia"/>
          <w:noProof/>
          <w:lang w:val="en"/>
        </w:rPr>
        <w:t xml:space="preserve">they could </w:t>
      </w:r>
      <w:r w:rsidRPr="00B57F90">
        <w:rPr>
          <w:rFonts w:eastAsiaTheme="minorEastAsia" w:hint="eastAsia"/>
          <w:noProof/>
          <w:lang w:val="en"/>
        </w:rPr>
        <w:t xml:space="preserve">directly </w:t>
      </w:r>
      <w:r w:rsidR="00CD7056">
        <w:rPr>
          <w:rFonts w:eastAsiaTheme="minorEastAsia" w:hint="eastAsia"/>
          <w:noProof/>
          <w:lang w:val="en"/>
        </w:rPr>
        <w:t xml:space="preserve">affect </w:t>
      </w:r>
      <w:r w:rsidRPr="00B57F90">
        <w:rPr>
          <w:rFonts w:eastAsiaTheme="minorEastAsia" w:hint="eastAsia"/>
          <w:noProof/>
          <w:lang w:val="en"/>
        </w:rPr>
        <w:t>liquor licence applications.</w:t>
      </w:r>
    </w:p>
    <w:p w:rsidR="00B72B1A" w:rsidRPr="00B57F90" w:rsidRDefault="00B72B1A" w:rsidP="001D4605">
      <w:pPr>
        <w:pStyle w:val="af9"/>
        <w:tabs>
          <w:tab w:val="left" w:pos="851"/>
        </w:tabs>
        <w:adjustRightInd w:val="0"/>
        <w:snapToGrid w:val="0"/>
        <w:ind w:leftChars="0" w:left="1418" w:hanging="567"/>
        <w:jc w:val="both"/>
      </w:pPr>
    </w:p>
    <w:p w:rsidR="00B72B1A" w:rsidRPr="00B57F90" w:rsidRDefault="00B72B1A" w:rsidP="006953B7">
      <w:pPr>
        <w:pStyle w:val="af9"/>
        <w:numPr>
          <w:ilvl w:val="0"/>
          <w:numId w:val="14"/>
        </w:numPr>
        <w:tabs>
          <w:tab w:val="left" w:pos="851"/>
        </w:tabs>
        <w:adjustRightInd w:val="0"/>
        <w:snapToGrid w:val="0"/>
        <w:ind w:leftChars="0" w:left="1418" w:hanging="567"/>
        <w:jc w:val="both"/>
      </w:pPr>
      <w:r w:rsidRPr="00B57F90">
        <w:rPr>
          <w:rFonts w:hint="eastAsia"/>
          <w:noProof/>
          <w:u w:val="single"/>
        </w:rPr>
        <w:t>Mr Joseph CHAN</w:t>
      </w:r>
      <w:r w:rsidRPr="00B57F90">
        <w:rPr>
          <w:rFonts w:hint="eastAsia"/>
          <w:noProof/>
        </w:rPr>
        <w:t xml:space="preserve"> said that the problem </w:t>
      </w:r>
      <w:r w:rsidR="003726B8">
        <w:rPr>
          <w:rFonts w:hint="eastAsia"/>
          <w:noProof/>
        </w:rPr>
        <w:t xml:space="preserve">lay in the </w:t>
      </w:r>
      <w:r w:rsidR="00CC3B08">
        <w:rPr>
          <w:rFonts w:hint="eastAsia"/>
          <w:noProof/>
        </w:rPr>
        <w:t xml:space="preserve">inadequacy </w:t>
      </w:r>
      <w:r w:rsidRPr="00B57F90">
        <w:rPr>
          <w:rFonts w:hint="eastAsia"/>
          <w:noProof/>
        </w:rPr>
        <w:t xml:space="preserve">of monitoring </w:t>
      </w:r>
      <w:r w:rsidR="00A70DBB">
        <w:rPr>
          <w:rFonts w:hint="eastAsia"/>
          <w:noProof/>
        </w:rPr>
        <w:t xml:space="preserve">of </w:t>
      </w:r>
      <w:r w:rsidRPr="00B57F90">
        <w:rPr>
          <w:rFonts w:hint="eastAsia"/>
          <w:noProof/>
        </w:rPr>
        <w:t>liquor licence application</w:t>
      </w:r>
      <w:r w:rsidR="004645F2">
        <w:rPr>
          <w:rFonts w:hint="eastAsia"/>
          <w:noProof/>
        </w:rPr>
        <w:t>s</w:t>
      </w:r>
      <w:r w:rsidRPr="00B57F90">
        <w:rPr>
          <w:rFonts w:hint="eastAsia"/>
          <w:noProof/>
        </w:rPr>
        <w:t xml:space="preserve"> and appeal mechanism</w:t>
      </w:r>
      <w:r w:rsidR="007468EE">
        <w:rPr>
          <w:rFonts w:hint="eastAsia"/>
          <w:noProof/>
        </w:rPr>
        <w:t>.</w:t>
      </w:r>
      <w:r w:rsidRPr="00B57F90">
        <w:rPr>
          <w:rFonts w:hint="eastAsia"/>
          <w:noProof/>
        </w:rPr>
        <w:t xml:space="preserve"> </w:t>
      </w:r>
      <w:r w:rsidR="007468EE">
        <w:rPr>
          <w:rFonts w:hint="eastAsia"/>
          <w:noProof/>
        </w:rPr>
        <w:t xml:space="preserve"> As a result, </w:t>
      </w:r>
      <w:r w:rsidRPr="00B57F90">
        <w:rPr>
          <w:rFonts w:hint="eastAsia"/>
          <w:noProof/>
        </w:rPr>
        <w:t xml:space="preserve">residents </w:t>
      </w:r>
      <w:r w:rsidR="000C09D7">
        <w:rPr>
          <w:rFonts w:hint="eastAsia"/>
          <w:noProof/>
        </w:rPr>
        <w:t xml:space="preserve">could not make their voices heard </w:t>
      </w:r>
      <w:r w:rsidRPr="00B57F90">
        <w:rPr>
          <w:rFonts w:hint="eastAsia"/>
          <w:noProof/>
        </w:rPr>
        <w:t>during licence application procedure</w:t>
      </w:r>
      <w:r w:rsidR="00E60DF8">
        <w:rPr>
          <w:rFonts w:hint="eastAsia"/>
          <w:noProof/>
        </w:rPr>
        <w:t>s</w:t>
      </w:r>
      <w:r w:rsidRPr="00B57F90">
        <w:rPr>
          <w:rFonts w:hint="eastAsia"/>
          <w:noProof/>
        </w:rPr>
        <w:t>.  He said that extending the validity period of liquor licence</w:t>
      </w:r>
      <w:r w:rsidR="000C09D7">
        <w:rPr>
          <w:rFonts w:hint="eastAsia"/>
          <w:noProof/>
        </w:rPr>
        <w:t>s</w:t>
      </w:r>
      <w:r w:rsidRPr="00B57F90">
        <w:rPr>
          <w:rFonts w:hint="eastAsia"/>
          <w:noProof/>
        </w:rPr>
        <w:t xml:space="preserve"> could enhance the operational efficiency of liquor and food premises which caused less nuisance to residents and </w:t>
      </w:r>
      <w:r w:rsidR="00E60DF8">
        <w:rPr>
          <w:rFonts w:hint="eastAsia"/>
          <w:noProof/>
        </w:rPr>
        <w:t xml:space="preserve">could </w:t>
      </w:r>
      <w:r w:rsidRPr="00B57F90">
        <w:rPr>
          <w:rFonts w:hint="eastAsia"/>
          <w:noProof/>
        </w:rPr>
        <w:t xml:space="preserve">improve the economic efficiency in licence renewal.  He </w:t>
      </w:r>
      <w:r w:rsidR="006C3957">
        <w:rPr>
          <w:rFonts w:hint="eastAsia"/>
          <w:noProof/>
        </w:rPr>
        <w:t xml:space="preserve">therefore </w:t>
      </w:r>
      <w:r w:rsidRPr="00B57F90">
        <w:rPr>
          <w:rFonts w:hint="eastAsia"/>
          <w:noProof/>
        </w:rPr>
        <w:t>supported the amended motion.</w:t>
      </w:r>
    </w:p>
    <w:p w:rsidR="00B72B1A" w:rsidRPr="00B57F90" w:rsidRDefault="00B72B1A" w:rsidP="001D4605">
      <w:pPr>
        <w:pStyle w:val="af9"/>
        <w:tabs>
          <w:tab w:val="left" w:pos="851"/>
        </w:tabs>
        <w:adjustRightInd w:val="0"/>
        <w:snapToGrid w:val="0"/>
        <w:ind w:leftChars="0" w:left="1418" w:hanging="567"/>
        <w:jc w:val="both"/>
      </w:pPr>
    </w:p>
    <w:p w:rsidR="00B72B1A" w:rsidRDefault="00B72B1A" w:rsidP="006953B7">
      <w:pPr>
        <w:pStyle w:val="af9"/>
        <w:numPr>
          <w:ilvl w:val="0"/>
          <w:numId w:val="14"/>
        </w:numPr>
        <w:tabs>
          <w:tab w:val="left" w:pos="851"/>
        </w:tabs>
        <w:adjustRightInd w:val="0"/>
        <w:snapToGrid w:val="0"/>
        <w:ind w:leftChars="0" w:left="1418" w:hanging="567"/>
        <w:jc w:val="both"/>
      </w:pPr>
      <w:r w:rsidRPr="00B57F90">
        <w:rPr>
          <w:rFonts w:hint="eastAsia"/>
          <w:noProof/>
          <w:u w:val="single"/>
        </w:rPr>
        <w:t xml:space="preserve">Mr </w:t>
      </w:r>
      <w:r w:rsidR="009E2B22">
        <w:rPr>
          <w:rFonts w:hint="eastAsia"/>
          <w:noProof/>
          <w:u w:val="single"/>
        </w:rPr>
        <w:t xml:space="preserve">Thomas </w:t>
      </w:r>
      <w:r w:rsidRPr="00B57F90">
        <w:rPr>
          <w:rFonts w:hint="eastAsia"/>
          <w:noProof/>
          <w:u w:val="single"/>
        </w:rPr>
        <w:t>NG</w:t>
      </w:r>
      <w:r w:rsidRPr="00B57F90">
        <w:rPr>
          <w:rFonts w:hint="eastAsia"/>
          <w:noProof/>
        </w:rPr>
        <w:t xml:space="preserve"> remarked that the licence </w:t>
      </w:r>
      <w:r w:rsidR="00E60061">
        <w:rPr>
          <w:rFonts w:hint="eastAsia"/>
          <w:noProof/>
        </w:rPr>
        <w:t xml:space="preserve">duration </w:t>
      </w:r>
      <w:r w:rsidRPr="00B57F90">
        <w:rPr>
          <w:rFonts w:hint="eastAsia"/>
          <w:noProof/>
        </w:rPr>
        <w:t xml:space="preserve">was not directly related to the nuisance caused by the liquor-licensed premises.  He said that </w:t>
      </w:r>
      <w:r w:rsidR="004E38A8">
        <w:rPr>
          <w:rFonts w:hint="eastAsia"/>
          <w:noProof/>
        </w:rPr>
        <w:t xml:space="preserve">as </w:t>
      </w:r>
      <w:r w:rsidRPr="00B57F90">
        <w:rPr>
          <w:rFonts w:hint="eastAsia"/>
          <w:noProof/>
        </w:rPr>
        <w:t xml:space="preserve">Hong Kong </w:t>
      </w:r>
      <w:r w:rsidR="004E38A8">
        <w:rPr>
          <w:rFonts w:hint="eastAsia"/>
          <w:noProof/>
        </w:rPr>
        <w:t xml:space="preserve">was </w:t>
      </w:r>
      <w:r w:rsidRPr="00B57F90">
        <w:rPr>
          <w:rFonts w:hint="eastAsia"/>
          <w:noProof/>
        </w:rPr>
        <w:t>an international metropolitan</w:t>
      </w:r>
      <w:r w:rsidR="004E38A8">
        <w:rPr>
          <w:rFonts w:hint="eastAsia"/>
          <w:noProof/>
        </w:rPr>
        <w:t xml:space="preserve">, it was only natural that catering industry, inlcuding </w:t>
      </w:r>
      <w:r w:rsidR="003A5EE8">
        <w:rPr>
          <w:rFonts w:hint="eastAsia"/>
          <w:noProof/>
        </w:rPr>
        <w:t xml:space="preserve">bars, </w:t>
      </w:r>
      <w:r w:rsidR="00473491">
        <w:rPr>
          <w:rFonts w:hint="eastAsia"/>
          <w:noProof/>
        </w:rPr>
        <w:t>was thriving</w:t>
      </w:r>
      <w:r w:rsidRPr="00B57F90">
        <w:rPr>
          <w:rFonts w:hint="eastAsia"/>
          <w:noProof/>
        </w:rPr>
        <w:t xml:space="preserve">.  If the validity period of liquor licence was extended, liquor premises </w:t>
      </w:r>
      <w:r w:rsidR="00305AB6">
        <w:rPr>
          <w:rFonts w:hint="eastAsia"/>
          <w:noProof/>
        </w:rPr>
        <w:t>c</w:t>
      </w:r>
      <w:r w:rsidRPr="00B57F90">
        <w:rPr>
          <w:rFonts w:hint="eastAsia"/>
          <w:noProof/>
        </w:rPr>
        <w:t xml:space="preserve">ould </w:t>
      </w:r>
      <w:r w:rsidR="00305AB6">
        <w:rPr>
          <w:rFonts w:hint="eastAsia"/>
          <w:noProof/>
        </w:rPr>
        <w:t xml:space="preserve">save the </w:t>
      </w:r>
      <w:r w:rsidR="00065064">
        <w:rPr>
          <w:rFonts w:hint="eastAsia"/>
          <w:noProof/>
        </w:rPr>
        <w:t xml:space="preserve">effort </w:t>
      </w:r>
      <w:r w:rsidR="00F1529C">
        <w:rPr>
          <w:rFonts w:hint="eastAsia"/>
          <w:noProof/>
        </w:rPr>
        <w:t xml:space="preserve">to </w:t>
      </w:r>
      <w:r w:rsidRPr="00B57F90">
        <w:rPr>
          <w:rFonts w:hint="eastAsia"/>
          <w:noProof/>
        </w:rPr>
        <w:t>handl</w:t>
      </w:r>
      <w:r w:rsidR="00F1529C">
        <w:rPr>
          <w:rFonts w:hint="eastAsia"/>
          <w:noProof/>
        </w:rPr>
        <w:t>e</w:t>
      </w:r>
      <w:r w:rsidRPr="00B57F90">
        <w:rPr>
          <w:rFonts w:hint="eastAsia"/>
          <w:noProof/>
        </w:rPr>
        <w:t xml:space="preserve"> the complicated procedures for </w:t>
      </w:r>
      <w:r w:rsidR="00F1529C">
        <w:rPr>
          <w:rFonts w:hint="eastAsia"/>
          <w:noProof/>
        </w:rPr>
        <w:t xml:space="preserve">frequent </w:t>
      </w:r>
      <w:r w:rsidRPr="00B57F90">
        <w:rPr>
          <w:rFonts w:hint="eastAsia"/>
          <w:noProof/>
        </w:rPr>
        <w:t xml:space="preserve">licence renewal.  </w:t>
      </w:r>
      <w:r w:rsidR="00A62AD9">
        <w:rPr>
          <w:noProof/>
        </w:rPr>
        <w:t>T</w:t>
      </w:r>
      <w:r w:rsidR="00A62AD9">
        <w:rPr>
          <w:rFonts w:hint="eastAsia"/>
          <w:noProof/>
        </w:rPr>
        <w:t>herefore</w:t>
      </w:r>
      <w:r w:rsidRPr="00B57F90">
        <w:rPr>
          <w:rFonts w:hint="eastAsia"/>
          <w:noProof/>
        </w:rPr>
        <w:t>, extending the validity period of liquor licence</w:t>
      </w:r>
      <w:r w:rsidR="00877448">
        <w:rPr>
          <w:rFonts w:hint="eastAsia"/>
          <w:noProof/>
        </w:rPr>
        <w:t>s</w:t>
      </w:r>
      <w:r w:rsidRPr="00B57F90">
        <w:rPr>
          <w:rFonts w:hint="eastAsia"/>
          <w:noProof/>
        </w:rPr>
        <w:t xml:space="preserve"> could ensure a more efficient use of social resources.  He was of the view that the </w:t>
      </w:r>
      <w:r w:rsidR="00AE51F6">
        <w:rPr>
          <w:rFonts w:hint="eastAsia"/>
          <w:noProof/>
        </w:rPr>
        <w:t xml:space="preserve">Administration </w:t>
      </w:r>
      <w:r w:rsidRPr="00B57F90">
        <w:rPr>
          <w:rFonts w:hint="eastAsia"/>
          <w:noProof/>
        </w:rPr>
        <w:t>should consider reviewing the complaint and appeal mechanism to ensure that residents</w:t>
      </w:r>
      <w:r w:rsidRPr="00B57F90">
        <w:rPr>
          <w:noProof/>
        </w:rPr>
        <w:t>’</w:t>
      </w:r>
      <w:r w:rsidRPr="00B57F90">
        <w:rPr>
          <w:rFonts w:hint="eastAsia"/>
          <w:noProof/>
        </w:rPr>
        <w:t xml:space="preserve"> complaints could directly influence liquor licence applications</w:t>
      </w:r>
      <w:r w:rsidR="0036564B">
        <w:rPr>
          <w:rFonts w:hint="eastAsia"/>
          <w:noProof/>
        </w:rPr>
        <w:t>.</w:t>
      </w:r>
      <w:r w:rsidRPr="00B57F90">
        <w:rPr>
          <w:rFonts w:hint="eastAsia"/>
          <w:noProof/>
        </w:rPr>
        <w:t xml:space="preserve">  </w:t>
      </w:r>
      <w:r w:rsidR="0036564B">
        <w:rPr>
          <w:rFonts w:hint="eastAsia"/>
          <w:noProof/>
        </w:rPr>
        <w:t xml:space="preserve">He </w:t>
      </w:r>
      <w:r w:rsidRPr="00B57F90">
        <w:rPr>
          <w:rFonts w:hint="eastAsia"/>
          <w:noProof/>
        </w:rPr>
        <w:t xml:space="preserve">believed that it could alleviate the nuisance </w:t>
      </w:r>
      <w:r w:rsidR="00974D9B">
        <w:rPr>
          <w:rFonts w:hint="eastAsia"/>
          <w:noProof/>
        </w:rPr>
        <w:t xml:space="preserve">to </w:t>
      </w:r>
      <w:r w:rsidRPr="00B57F90">
        <w:rPr>
          <w:rFonts w:hint="eastAsia"/>
          <w:noProof/>
        </w:rPr>
        <w:t xml:space="preserve">residents and </w:t>
      </w:r>
      <w:r w:rsidR="00963CDE">
        <w:rPr>
          <w:rFonts w:hint="eastAsia"/>
          <w:noProof/>
        </w:rPr>
        <w:t xml:space="preserve">also </w:t>
      </w:r>
      <w:r w:rsidRPr="00B57F90">
        <w:rPr>
          <w:rFonts w:hint="eastAsia"/>
          <w:noProof/>
        </w:rPr>
        <w:t>guard the interests of liquor premises.</w:t>
      </w:r>
    </w:p>
    <w:p w:rsidR="001D4605" w:rsidRPr="00B57F90" w:rsidRDefault="001D4605" w:rsidP="00E411EF">
      <w:pPr>
        <w:tabs>
          <w:tab w:val="left" w:pos="851"/>
        </w:tabs>
        <w:adjustRightInd w:val="0"/>
        <w:snapToGrid w:val="0"/>
        <w:ind w:left="851"/>
        <w:jc w:val="both"/>
      </w:pPr>
    </w:p>
    <w:p w:rsidR="00C81D18" w:rsidRPr="00C94634" w:rsidRDefault="00C81D18" w:rsidP="00E411EF">
      <w:pPr>
        <w:tabs>
          <w:tab w:val="left" w:pos="709"/>
        </w:tabs>
        <w:adjustRightInd w:val="0"/>
        <w:snapToGrid w:val="0"/>
        <w:ind w:left="1418" w:hanging="1418"/>
        <w:jc w:val="both"/>
      </w:pPr>
      <w:r w:rsidRPr="00C94634">
        <w:tab/>
        <w:t>(g)</w:t>
      </w:r>
      <w:r w:rsidRPr="00C94634">
        <w:tab/>
      </w:r>
      <w:r w:rsidRPr="00C94634">
        <w:rPr>
          <w:u w:val="single"/>
        </w:rPr>
        <w:t>Ms CHENG Lai-king</w:t>
      </w:r>
      <w:r w:rsidRPr="00C94634">
        <w:t xml:space="preserve"> opined that liquor-licensed premises had all along been a nuisance to residents in the C</w:t>
      </w:r>
      <w:r w:rsidR="009C0F81">
        <w:rPr>
          <w:rFonts w:hint="eastAsia"/>
        </w:rPr>
        <w:t>&amp;</w:t>
      </w:r>
      <w:r w:rsidRPr="00C94634">
        <w:t xml:space="preserve">W District.  She pointed out that in handling liquor licence applications, the LLB and the </w:t>
      </w:r>
      <w:r w:rsidRPr="00074A0E">
        <w:t xml:space="preserve">Lands </w:t>
      </w:r>
      <w:r w:rsidR="00EF1032" w:rsidRPr="00074A0E">
        <w:t>Administration Office</w:t>
      </w:r>
      <w:r w:rsidR="00EF1032">
        <w:rPr>
          <w:rFonts w:hint="eastAsia"/>
        </w:rPr>
        <w:t xml:space="preserve"> </w:t>
      </w:r>
      <w:r w:rsidRPr="00C94634">
        <w:t xml:space="preserve">had not taken into account the impact on residents comprehensively.  For instance, a liquor licence was granted to a premises located in a building </w:t>
      </w:r>
      <w:r w:rsidR="00114F37">
        <w:rPr>
          <w:rFonts w:hint="eastAsia"/>
        </w:rPr>
        <w:t xml:space="preserve">whose </w:t>
      </w:r>
      <w:r w:rsidR="007C1187">
        <w:rPr>
          <w:rFonts w:hint="eastAsia"/>
        </w:rPr>
        <w:t xml:space="preserve">deed of mutual covenant </w:t>
      </w:r>
      <w:r w:rsidRPr="00C94634">
        <w:t xml:space="preserve">stipulated that </w:t>
      </w:r>
      <w:r w:rsidR="007C1187">
        <w:rPr>
          <w:rFonts w:hint="eastAsia"/>
        </w:rPr>
        <w:t xml:space="preserve">the operation of </w:t>
      </w:r>
      <w:r w:rsidRPr="00C94634">
        <w:t>bar</w:t>
      </w:r>
      <w:r w:rsidR="007C1187">
        <w:rPr>
          <w:rFonts w:hint="eastAsia"/>
        </w:rPr>
        <w:t>s</w:t>
      </w:r>
      <w:r w:rsidRPr="00C94634">
        <w:t xml:space="preserve"> was </w:t>
      </w:r>
      <w:r w:rsidR="007C1187">
        <w:rPr>
          <w:rFonts w:hint="eastAsia"/>
        </w:rPr>
        <w:t xml:space="preserve">not </w:t>
      </w:r>
      <w:r w:rsidRPr="00C94634">
        <w:t>allowed.  She suggested that the validity period of a liquor licence be classified according to the location of the liquor-licensed premises</w:t>
      </w:r>
      <w:r w:rsidR="002300D3">
        <w:rPr>
          <w:rFonts w:hint="eastAsia"/>
        </w:rPr>
        <w:t>.</w:t>
      </w:r>
      <w:r w:rsidRPr="00C94634">
        <w:t xml:space="preserve"> </w:t>
      </w:r>
      <w:r w:rsidR="002300D3">
        <w:rPr>
          <w:rFonts w:hint="eastAsia"/>
        </w:rPr>
        <w:t xml:space="preserve"> </w:t>
      </w:r>
      <w:r w:rsidR="007D7582">
        <w:rPr>
          <w:rFonts w:hint="eastAsia"/>
        </w:rPr>
        <w:t xml:space="preserve">With the </w:t>
      </w:r>
      <w:r w:rsidR="007D7582">
        <w:t>development</w:t>
      </w:r>
      <w:r w:rsidR="007D7582">
        <w:rPr>
          <w:rFonts w:hint="eastAsia"/>
        </w:rPr>
        <w:t xml:space="preserve"> </w:t>
      </w:r>
      <w:r w:rsidR="0039025D">
        <w:rPr>
          <w:rFonts w:hint="eastAsia"/>
        </w:rPr>
        <w:t xml:space="preserve">at the district level, she </w:t>
      </w:r>
      <w:r w:rsidRPr="00C94634">
        <w:t xml:space="preserve">considered </w:t>
      </w:r>
      <w:r w:rsidR="00304494">
        <w:rPr>
          <w:rFonts w:hint="eastAsia"/>
        </w:rPr>
        <w:t xml:space="preserve">it </w:t>
      </w:r>
      <w:r w:rsidR="003D321A">
        <w:t>necessary</w:t>
      </w:r>
      <w:r w:rsidR="003D321A">
        <w:rPr>
          <w:rFonts w:hint="eastAsia"/>
        </w:rPr>
        <w:t xml:space="preserve"> to </w:t>
      </w:r>
      <w:r w:rsidRPr="00C94634">
        <w:t>handl</w:t>
      </w:r>
      <w:r w:rsidR="003D321A">
        <w:rPr>
          <w:rFonts w:hint="eastAsia"/>
        </w:rPr>
        <w:t>e</w:t>
      </w:r>
      <w:r w:rsidRPr="00C94634">
        <w:t xml:space="preserve"> liquor licence applications </w:t>
      </w:r>
      <w:r w:rsidR="003D321A">
        <w:rPr>
          <w:rFonts w:hint="eastAsia"/>
        </w:rPr>
        <w:t xml:space="preserve">properly </w:t>
      </w:r>
      <w:r w:rsidRPr="00C94634">
        <w:t xml:space="preserve">so as to strike a balance between residents’ interests and </w:t>
      </w:r>
      <w:r w:rsidR="00A21787">
        <w:rPr>
          <w:rFonts w:hint="eastAsia"/>
        </w:rPr>
        <w:t xml:space="preserve">local </w:t>
      </w:r>
      <w:r w:rsidRPr="00C94634">
        <w:t>development.</w:t>
      </w:r>
    </w:p>
    <w:p w:rsidR="00C81D18" w:rsidRPr="00C94634" w:rsidRDefault="00C81D18" w:rsidP="00E411EF">
      <w:pPr>
        <w:adjustRightInd w:val="0"/>
        <w:snapToGrid w:val="0"/>
        <w:jc w:val="both"/>
      </w:pPr>
    </w:p>
    <w:p w:rsidR="00C81D18" w:rsidRPr="00C94634" w:rsidRDefault="00C81D18" w:rsidP="00E411EF">
      <w:pPr>
        <w:adjustRightInd w:val="0"/>
        <w:snapToGrid w:val="0"/>
        <w:ind w:left="1560" w:hanging="851"/>
        <w:jc w:val="both"/>
      </w:pPr>
      <w:r w:rsidRPr="00C94634">
        <w:t>(h)</w:t>
      </w:r>
      <w:r w:rsidRPr="00C94634">
        <w:tab/>
      </w:r>
      <w:r w:rsidRPr="00C94634">
        <w:rPr>
          <w:u w:val="single"/>
        </w:rPr>
        <w:t>The Vice-chairman</w:t>
      </w:r>
      <w:r w:rsidRPr="00C94634">
        <w:t xml:space="preserve"> said that there were loopholes in the existing liquor </w:t>
      </w:r>
      <w:r w:rsidRPr="00C94634">
        <w:lastRenderedPageBreak/>
        <w:t xml:space="preserve">licensing regime which could be easily manipulated by commercial tenants.  He said even if a restaurant had not been granted a liquor licence, it could nonetheless </w:t>
      </w:r>
      <w:r w:rsidR="00B21754">
        <w:rPr>
          <w:rFonts w:hint="eastAsia"/>
        </w:rPr>
        <w:t>exploit the loophole</w:t>
      </w:r>
      <w:r w:rsidR="00633382">
        <w:rPr>
          <w:rFonts w:hint="eastAsia"/>
        </w:rPr>
        <w:t>s</w:t>
      </w:r>
      <w:r w:rsidR="00B21754">
        <w:rPr>
          <w:rFonts w:hint="eastAsia"/>
        </w:rPr>
        <w:t xml:space="preserve"> and </w:t>
      </w:r>
      <w:r w:rsidRPr="00C94634">
        <w:t>sell liquor via various channels.  He opined that the existing regime of liquor licensing and licence renewal must be reviewed to increase the number of liquor licence categories according to factors such as the mode of operation and location of premises.  He urged Members to support the amended motion.</w:t>
      </w:r>
    </w:p>
    <w:p w:rsidR="00C81D18" w:rsidRPr="00C94634" w:rsidRDefault="00C81D18" w:rsidP="00E411EF">
      <w:pPr>
        <w:tabs>
          <w:tab w:val="left" w:pos="851"/>
        </w:tabs>
        <w:adjustRightInd w:val="0"/>
        <w:snapToGrid w:val="0"/>
        <w:jc w:val="both"/>
      </w:pPr>
    </w:p>
    <w:p w:rsidR="00C81D18" w:rsidRPr="00C94634" w:rsidRDefault="00C81D18" w:rsidP="00E411EF">
      <w:pPr>
        <w:tabs>
          <w:tab w:val="left" w:pos="851"/>
        </w:tabs>
        <w:adjustRightInd w:val="0"/>
        <w:snapToGrid w:val="0"/>
        <w:jc w:val="both"/>
      </w:pPr>
      <w:r w:rsidRPr="00C94634">
        <w:t>100.</w:t>
      </w:r>
      <w:r w:rsidRPr="00C94634">
        <w:tab/>
      </w:r>
      <w:r w:rsidRPr="00C94634">
        <w:rPr>
          <w:u w:val="single"/>
        </w:rPr>
        <w:t>The Vice-chairman</w:t>
      </w:r>
      <w:r w:rsidRPr="00C94634">
        <w:t xml:space="preserve"> said that Ms CHENG Lai-king had seconded the original motion but then proposed amendment to the amended motion.  He enquired if such practice was in compliance with the Standing Orders.</w:t>
      </w:r>
    </w:p>
    <w:p w:rsidR="00C81D18" w:rsidRPr="00C94634" w:rsidRDefault="00C81D18" w:rsidP="00E411EF">
      <w:pPr>
        <w:tabs>
          <w:tab w:val="left" w:pos="851"/>
        </w:tabs>
        <w:adjustRightInd w:val="0"/>
        <w:snapToGrid w:val="0"/>
        <w:jc w:val="both"/>
      </w:pPr>
    </w:p>
    <w:p w:rsidR="00C81D18" w:rsidRPr="00C94634" w:rsidRDefault="00C81D18" w:rsidP="00E411EF">
      <w:pPr>
        <w:tabs>
          <w:tab w:val="left" w:pos="851"/>
        </w:tabs>
        <w:adjustRightInd w:val="0"/>
        <w:snapToGrid w:val="0"/>
        <w:jc w:val="both"/>
      </w:pPr>
      <w:r w:rsidRPr="00C94634">
        <w:t>101.</w:t>
      </w:r>
      <w:r w:rsidRPr="00C94634">
        <w:tab/>
      </w:r>
      <w:r w:rsidRPr="00C94634">
        <w:rPr>
          <w:u w:val="single"/>
        </w:rPr>
        <w:t>The Secretary</w:t>
      </w:r>
      <w:r w:rsidRPr="00C94634">
        <w:t xml:space="preserve"> responded that the Standing Orders did not forb</w:t>
      </w:r>
      <w:r w:rsidR="00FB40DA">
        <w:rPr>
          <w:rFonts w:hint="eastAsia"/>
        </w:rPr>
        <w:t>i</w:t>
      </w:r>
      <w:r w:rsidRPr="00C94634">
        <w:t xml:space="preserve">d Members who seconded an original motion </w:t>
      </w:r>
      <w:r w:rsidR="00FB40DA">
        <w:rPr>
          <w:rFonts w:hint="eastAsia"/>
        </w:rPr>
        <w:t xml:space="preserve">to </w:t>
      </w:r>
      <w:r w:rsidRPr="00C94634">
        <w:t>propos</w:t>
      </w:r>
      <w:r w:rsidR="00FB40DA">
        <w:rPr>
          <w:rFonts w:hint="eastAsia"/>
        </w:rPr>
        <w:t>e</w:t>
      </w:r>
      <w:r w:rsidRPr="00C94634">
        <w:t xml:space="preserve"> an a</w:t>
      </w:r>
      <w:r w:rsidR="00FB3DED">
        <w:t>mendment to the amended motion.</w:t>
      </w:r>
    </w:p>
    <w:p w:rsidR="00E411EF" w:rsidRPr="00C94634" w:rsidRDefault="00E411EF" w:rsidP="00C81D18">
      <w:pPr>
        <w:tabs>
          <w:tab w:val="left" w:pos="851"/>
        </w:tabs>
        <w:adjustRightInd w:val="0"/>
        <w:snapToGrid w:val="0"/>
        <w:jc w:val="both"/>
      </w:pPr>
    </w:p>
    <w:p w:rsidR="00C81D18" w:rsidRPr="00C94634" w:rsidRDefault="00C81D18" w:rsidP="00C81D18">
      <w:pPr>
        <w:tabs>
          <w:tab w:val="left" w:pos="851"/>
        </w:tabs>
        <w:adjustRightInd w:val="0"/>
        <w:snapToGrid w:val="0"/>
        <w:jc w:val="both"/>
      </w:pPr>
      <w:r w:rsidRPr="00C94634">
        <w:t>102.</w:t>
      </w:r>
      <w:r w:rsidRPr="00C94634">
        <w:tab/>
      </w:r>
      <w:r w:rsidRPr="00C94634">
        <w:rPr>
          <w:u w:val="single"/>
        </w:rPr>
        <w:t>The Vice-chairman</w:t>
      </w:r>
      <w:r w:rsidRPr="00C94634">
        <w:t xml:space="preserve"> opined that </w:t>
      </w:r>
      <w:r w:rsidR="00D61C8B">
        <w:rPr>
          <w:rFonts w:hint="eastAsia"/>
        </w:rPr>
        <w:t xml:space="preserve">it was illogical </w:t>
      </w:r>
      <w:r w:rsidR="006B7ABC">
        <w:rPr>
          <w:rFonts w:hint="eastAsia"/>
        </w:rPr>
        <w:t xml:space="preserve">to </w:t>
      </w:r>
      <w:r w:rsidRPr="00C94634">
        <w:t xml:space="preserve">allow </w:t>
      </w:r>
      <w:r w:rsidR="006B7ABC">
        <w:rPr>
          <w:rFonts w:hint="eastAsia"/>
        </w:rPr>
        <w:t xml:space="preserve">a Member </w:t>
      </w:r>
      <w:r w:rsidR="00C7403C">
        <w:rPr>
          <w:rFonts w:hint="eastAsia"/>
        </w:rPr>
        <w:t xml:space="preserve">to </w:t>
      </w:r>
      <w:r w:rsidR="006B7ABC">
        <w:rPr>
          <w:rFonts w:hint="eastAsia"/>
        </w:rPr>
        <w:t xml:space="preserve">move </w:t>
      </w:r>
      <w:r w:rsidRPr="00C94634">
        <w:t>a motion</w:t>
      </w:r>
      <w:r w:rsidR="006B7ABC">
        <w:rPr>
          <w:rFonts w:hint="eastAsia"/>
        </w:rPr>
        <w:t>,</w:t>
      </w:r>
      <w:r w:rsidRPr="00C94634">
        <w:t xml:space="preserve"> amend </w:t>
      </w:r>
      <w:r w:rsidR="006B7ABC">
        <w:rPr>
          <w:rFonts w:hint="eastAsia"/>
        </w:rPr>
        <w:t xml:space="preserve">the motion </w:t>
      </w:r>
      <w:r w:rsidRPr="00C94634">
        <w:t xml:space="preserve">and </w:t>
      </w:r>
      <w:r w:rsidR="001F3800">
        <w:rPr>
          <w:rFonts w:hint="eastAsia"/>
        </w:rPr>
        <w:t xml:space="preserve">propose </w:t>
      </w:r>
      <w:r w:rsidRPr="00C94634">
        <w:t xml:space="preserve">amendment to the amended motion </w:t>
      </w:r>
      <w:r w:rsidR="001F3800">
        <w:rPr>
          <w:rFonts w:hint="eastAsia"/>
        </w:rPr>
        <w:t xml:space="preserve">at </w:t>
      </w:r>
      <w:r w:rsidRPr="00C94634">
        <w:t xml:space="preserve">the same </w:t>
      </w:r>
      <w:r w:rsidR="001F3800">
        <w:rPr>
          <w:rFonts w:hint="eastAsia"/>
        </w:rPr>
        <w:t>time</w:t>
      </w:r>
      <w:r w:rsidRPr="00C94634">
        <w:t>.</w:t>
      </w:r>
    </w:p>
    <w:p w:rsidR="00C81D18" w:rsidRPr="00C94634" w:rsidRDefault="00C81D18" w:rsidP="00C81D18">
      <w:pPr>
        <w:tabs>
          <w:tab w:val="left" w:pos="851"/>
        </w:tabs>
        <w:adjustRightInd w:val="0"/>
        <w:snapToGrid w:val="0"/>
        <w:jc w:val="both"/>
      </w:pPr>
    </w:p>
    <w:p w:rsidR="00C81D18" w:rsidRPr="00C94634" w:rsidRDefault="00C81D18" w:rsidP="00C81D18">
      <w:pPr>
        <w:tabs>
          <w:tab w:val="left" w:pos="851"/>
        </w:tabs>
        <w:adjustRightInd w:val="0"/>
        <w:snapToGrid w:val="0"/>
        <w:jc w:val="both"/>
      </w:pPr>
      <w:r w:rsidRPr="00C94634">
        <w:t>103.</w:t>
      </w:r>
      <w:r w:rsidRPr="00C94634">
        <w:tab/>
      </w:r>
      <w:r w:rsidRPr="00C94634">
        <w:rPr>
          <w:u w:val="single"/>
        </w:rPr>
        <w:t>Mr HUI Chi-</w:t>
      </w:r>
      <w:proofErr w:type="spellStart"/>
      <w:r w:rsidRPr="00C94634">
        <w:rPr>
          <w:u w:val="single"/>
        </w:rPr>
        <w:t>fung</w:t>
      </w:r>
      <w:proofErr w:type="spellEnd"/>
      <w:r w:rsidRPr="00C94634">
        <w:t xml:space="preserve"> was of the view that issues concerning the Standing Orders should not be discussed at th</w:t>
      </w:r>
      <w:r w:rsidR="00CF4BE3">
        <w:rPr>
          <w:rFonts w:hint="eastAsia"/>
        </w:rPr>
        <w:t>e</w:t>
      </w:r>
      <w:r w:rsidRPr="00C94634">
        <w:t xml:space="preserve"> meeting, </w:t>
      </w:r>
      <w:r w:rsidR="0062501A">
        <w:rPr>
          <w:rFonts w:hint="eastAsia"/>
        </w:rPr>
        <w:t xml:space="preserve">but should be </w:t>
      </w:r>
      <w:r w:rsidR="0027202E">
        <w:rPr>
          <w:rFonts w:hint="eastAsia"/>
        </w:rPr>
        <w:t xml:space="preserve">put to </w:t>
      </w:r>
      <w:r w:rsidR="00121E8B">
        <w:rPr>
          <w:rFonts w:hint="eastAsia"/>
        </w:rPr>
        <w:t xml:space="preserve">the </w:t>
      </w:r>
      <w:r w:rsidRPr="00C94634">
        <w:t>meetings of the working group on review of the Standing Orders</w:t>
      </w:r>
      <w:r w:rsidR="00CE0022">
        <w:rPr>
          <w:rFonts w:hint="eastAsia"/>
        </w:rPr>
        <w:t xml:space="preserve"> for discussion</w:t>
      </w:r>
      <w:r w:rsidRPr="00C94634">
        <w:t>.</w:t>
      </w:r>
    </w:p>
    <w:p w:rsidR="00C81D18" w:rsidRPr="00C94634" w:rsidRDefault="00C81D18" w:rsidP="00C81D18">
      <w:pPr>
        <w:tabs>
          <w:tab w:val="left" w:pos="851"/>
        </w:tabs>
        <w:adjustRightInd w:val="0"/>
        <w:snapToGrid w:val="0"/>
        <w:jc w:val="both"/>
      </w:pPr>
    </w:p>
    <w:p w:rsidR="00C81D18" w:rsidRPr="00C94634" w:rsidRDefault="00C81D18" w:rsidP="00C81D18">
      <w:pPr>
        <w:tabs>
          <w:tab w:val="left" w:pos="851"/>
        </w:tabs>
        <w:adjustRightInd w:val="0"/>
        <w:snapToGrid w:val="0"/>
        <w:jc w:val="both"/>
      </w:pPr>
      <w:r w:rsidRPr="00C94634">
        <w:t>104.</w:t>
      </w:r>
      <w:r w:rsidRPr="00C94634">
        <w:tab/>
      </w:r>
      <w:r w:rsidRPr="00C94634">
        <w:rPr>
          <w:u w:val="single"/>
        </w:rPr>
        <w:t>The Vice-chairman</w:t>
      </w:r>
      <w:r w:rsidRPr="00C94634">
        <w:t xml:space="preserve"> opined that allowing the same Member to second a motion and then propose an amendment to motion might lead to the </w:t>
      </w:r>
      <w:r w:rsidR="006B6516">
        <w:rPr>
          <w:rFonts w:hint="eastAsia"/>
        </w:rPr>
        <w:t xml:space="preserve">domination </w:t>
      </w:r>
      <w:r w:rsidRPr="00C94634">
        <w:t xml:space="preserve">of discussion by a political party, therefore considered it necessary to amend the Standing Orders to </w:t>
      </w:r>
      <w:r w:rsidR="00501BA0">
        <w:t xml:space="preserve">prevent </w:t>
      </w:r>
      <w:r w:rsidR="005F12E4">
        <w:rPr>
          <w:rFonts w:hint="eastAsia"/>
        </w:rPr>
        <w:t>such situation</w:t>
      </w:r>
      <w:r w:rsidR="00501BA0">
        <w:t>.</w:t>
      </w:r>
    </w:p>
    <w:p w:rsidR="00C81D18" w:rsidRPr="00C94634" w:rsidRDefault="00C81D18" w:rsidP="00C81D18">
      <w:pPr>
        <w:tabs>
          <w:tab w:val="left" w:pos="851"/>
        </w:tabs>
        <w:adjustRightInd w:val="0"/>
        <w:snapToGrid w:val="0"/>
        <w:jc w:val="both"/>
      </w:pPr>
    </w:p>
    <w:p w:rsidR="00C81D18" w:rsidRPr="00C94634" w:rsidRDefault="00C81D18" w:rsidP="00C81D18">
      <w:pPr>
        <w:tabs>
          <w:tab w:val="left" w:pos="851"/>
        </w:tabs>
        <w:adjustRightInd w:val="0"/>
        <w:snapToGrid w:val="0"/>
        <w:jc w:val="both"/>
      </w:pPr>
      <w:r w:rsidRPr="00C94634">
        <w:t>105.</w:t>
      </w:r>
      <w:r w:rsidRPr="00C94634">
        <w:tab/>
      </w:r>
      <w:r w:rsidRPr="00C94634">
        <w:rPr>
          <w:u w:val="single"/>
        </w:rPr>
        <w:t>Mr HUI Chi-</w:t>
      </w:r>
      <w:proofErr w:type="spellStart"/>
      <w:r w:rsidRPr="00C94634">
        <w:rPr>
          <w:u w:val="single"/>
        </w:rPr>
        <w:t>fung</w:t>
      </w:r>
      <w:proofErr w:type="spellEnd"/>
      <w:r w:rsidRPr="00C94634">
        <w:t xml:space="preserve"> said that this would not lead to any </w:t>
      </w:r>
      <w:r w:rsidR="0081420C">
        <w:rPr>
          <w:rFonts w:hint="eastAsia"/>
        </w:rPr>
        <w:t xml:space="preserve">domination </w:t>
      </w:r>
      <w:r w:rsidRPr="00C94634">
        <w:t>of discussion by a political party since the existing Standing Orders did not impose any restrictions on the number of amendments to motions</w:t>
      </w:r>
      <w:r w:rsidR="00C84524">
        <w:rPr>
          <w:rFonts w:hint="eastAsia"/>
        </w:rPr>
        <w:t>.</w:t>
      </w:r>
      <w:r w:rsidRPr="00C94634">
        <w:t xml:space="preserve"> </w:t>
      </w:r>
      <w:r w:rsidR="00C84524">
        <w:rPr>
          <w:rFonts w:hint="eastAsia"/>
        </w:rPr>
        <w:t xml:space="preserve"> H</w:t>
      </w:r>
      <w:r w:rsidRPr="00C94634">
        <w:t>ence even when the same Member seconded a motion and then proposed an amend</w:t>
      </w:r>
      <w:r w:rsidR="00CF7205">
        <w:rPr>
          <w:rFonts w:hint="eastAsia"/>
        </w:rPr>
        <w:t>ed</w:t>
      </w:r>
      <w:r w:rsidRPr="00C94634">
        <w:t xml:space="preserve"> motion, other Members would not be </w:t>
      </w:r>
      <w:r w:rsidR="000D4FC1">
        <w:rPr>
          <w:rFonts w:hint="eastAsia"/>
        </w:rPr>
        <w:t xml:space="preserve">prohibited </w:t>
      </w:r>
      <w:r w:rsidRPr="00C94634">
        <w:t xml:space="preserve">from proposing an amendment to </w:t>
      </w:r>
      <w:r w:rsidR="00BF02A8">
        <w:rPr>
          <w:rFonts w:hint="eastAsia"/>
        </w:rPr>
        <w:t xml:space="preserve">the </w:t>
      </w:r>
      <w:r w:rsidRPr="00C94634">
        <w:t xml:space="preserve">motion.  When </w:t>
      </w:r>
      <w:r w:rsidR="00B31814">
        <w:rPr>
          <w:rFonts w:hint="eastAsia"/>
        </w:rPr>
        <w:t xml:space="preserve">it came to </w:t>
      </w:r>
      <w:r w:rsidRPr="00C94634">
        <w:t xml:space="preserve">voting, Members could vote for or against a motion seconded by </w:t>
      </w:r>
      <w:r w:rsidR="00830D2F">
        <w:rPr>
          <w:rFonts w:hint="eastAsia"/>
        </w:rPr>
        <w:t xml:space="preserve">or </w:t>
      </w:r>
      <w:r w:rsidR="000B3E85">
        <w:rPr>
          <w:rFonts w:hint="eastAsia"/>
        </w:rPr>
        <w:t xml:space="preserve">an </w:t>
      </w:r>
      <w:r w:rsidR="00830D2F">
        <w:rPr>
          <w:rFonts w:hint="eastAsia"/>
        </w:rPr>
        <w:t xml:space="preserve">amended motion proposed by </w:t>
      </w:r>
      <w:r w:rsidRPr="00C94634">
        <w:t>a certain Member.</w:t>
      </w:r>
    </w:p>
    <w:p w:rsidR="00C81D18" w:rsidRPr="00C94634" w:rsidRDefault="00C81D18" w:rsidP="00C81D18">
      <w:pPr>
        <w:tabs>
          <w:tab w:val="left" w:pos="851"/>
        </w:tabs>
        <w:adjustRightInd w:val="0"/>
        <w:snapToGrid w:val="0"/>
        <w:jc w:val="both"/>
      </w:pPr>
    </w:p>
    <w:p w:rsidR="00C81D18" w:rsidRPr="00C94634" w:rsidRDefault="00C81D18" w:rsidP="00C81D18">
      <w:pPr>
        <w:tabs>
          <w:tab w:val="left" w:pos="851"/>
        </w:tabs>
        <w:adjustRightInd w:val="0"/>
        <w:snapToGrid w:val="0"/>
        <w:jc w:val="both"/>
      </w:pPr>
      <w:r w:rsidRPr="00C94634">
        <w:t>106.</w:t>
      </w:r>
      <w:r w:rsidRPr="00C94634">
        <w:tab/>
      </w:r>
      <w:r w:rsidRPr="00C94634">
        <w:rPr>
          <w:u w:val="single"/>
        </w:rPr>
        <w:t>The Secretary</w:t>
      </w:r>
      <w:r w:rsidRPr="00C94634">
        <w:t xml:space="preserve"> said that Members could move a motion in relation to items for discussion, amend </w:t>
      </w:r>
      <w:r w:rsidR="00D00E6F">
        <w:rPr>
          <w:rFonts w:hint="eastAsia"/>
        </w:rPr>
        <w:t xml:space="preserve">the </w:t>
      </w:r>
      <w:r w:rsidRPr="00C94634">
        <w:t xml:space="preserve">motion and propose an amendment to </w:t>
      </w:r>
      <w:r w:rsidR="00D00E6F">
        <w:rPr>
          <w:rFonts w:hint="eastAsia"/>
        </w:rPr>
        <w:t xml:space="preserve">the </w:t>
      </w:r>
      <w:r w:rsidR="00BC5CEF">
        <w:rPr>
          <w:rFonts w:hint="eastAsia"/>
        </w:rPr>
        <w:t xml:space="preserve">amended </w:t>
      </w:r>
      <w:r w:rsidRPr="00C94634">
        <w:t>motion.</w:t>
      </w:r>
    </w:p>
    <w:p w:rsidR="00C81D18" w:rsidRPr="00C94634" w:rsidRDefault="00C81D18" w:rsidP="00C81D18">
      <w:pPr>
        <w:tabs>
          <w:tab w:val="left" w:pos="851"/>
        </w:tabs>
        <w:adjustRightInd w:val="0"/>
        <w:snapToGrid w:val="0"/>
        <w:jc w:val="both"/>
      </w:pPr>
    </w:p>
    <w:p w:rsidR="00C81D18" w:rsidRPr="00C94634" w:rsidRDefault="00C81D18" w:rsidP="00C81D18">
      <w:pPr>
        <w:tabs>
          <w:tab w:val="left" w:pos="851"/>
        </w:tabs>
        <w:adjustRightInd w:val="0"/>
        <w:snapToGrid w:val="0"/>
        <w:jc w:val="both"/>
      </w:pPr>
      <w:r w:rsidRPr="00C94634">
        <w:t>107.</w:t>
      </w:r>
      <w:r w:rsidRPr="00C94634">
        <w:tab/>
      </w:r>
      <w:r w:rsidRPr="00C94634">
        <w:rPr>
          <w:u w:val="single"/>
        </w:rPr>
        <w:t>Ms CHENG Lai-king</w:t>
      </w:r>
      <w:r w:rsidRPr="00C94634">
        <w:t xml:space="preserve"> said that she had consulted the Secretariat of the DC regarding the proposal of amendment to </w:t>
      </w:r>
      <w:r w:rsidR="00A41E13">
        <w:rPr>
          <w:rFonts w:hint="eastAsia"/>
        </w:rPr>
        <w:t xml:space="preserve">the </w:t>
      </w:r>
      <w:r w:rsidRPr="00C94634">
        <w:t>amended motion, and learned that the Standing Orders allowed her to propose an amendment to the amended motion after having seconded the original motion.</w:t>
      </w:r>
    </w:p>
    <w:p w:rsidR="00C81D18" w:rsidRPr="00C94634" w:rsidRDefault="00C81D18" w:rsidP="00C81D18">
      <w:pPr>
        <w:tabs>
          <w:tab w:val="left" w:pos="851"/>
        </w:tabs>
        <w:adjustRightInd w:val="0"/>
        <w:snapToGrid w:val="0"/>
        <w:jc w:val="both"/>
      </w:pPr>
    </w:p>
    <w:p w:rsidR="00C81D18" w:rsidRPr="00C94634" w:rsidRDefault="00C81D18" w:rsidP="00C81D18">
      <w:pPr>
        <w:tabs>
          <w:tab w:val="left" w:pos="851"/>
        </w:tabs>
        <w:adjustRightInd w:val="0"/>
        <w:snapToGrid w:val="0"/>
        <w:jc w:val="both"/>
      </w:pPr>
      <w:r w:rsidRPr="00C94634">
        <w:t>108.</w:t>
      </w:r>
      <w:r w:rsidRPr="00C94634">
        <w:tab/>
      </w:r>
      <w:r w:rsidRPr="00C94634">
        <w:rPr>
          <w:u w:val="single"/>
        </w:rPr>
        <w:t>The Chairman</w:t>
      </w:r>
      <w:r w:rsidRPr="00C94634">
        <w:t xml:space="preserve"> </w:t>
      </w:r>
      <w:r w:rsidR="009D6D65">
        <w:rPr>
          <w:rFonts w:hint="eastAsia"/>
        </w:rPr>
        <w:t>commented</w:t>
      </w:r>
      <w:r w:rsidR="009D6D65" w:rsidRPr="00C94634">
        <w:t xml:space="preserve"> </w:t>
      </w:r>
      <w:r w:rsidRPr="00C94634">
        <w:t xml:space="preserve">that </w:t>
      </w:r>
      <w:r w:rsidR="00903C86">
        <w:rPr>
          <w:rFonts w:hint="eastAsia"/>
        </w:rPr>
        <w:t xml:space="preserve">there was </w:t>
      </w:r>
      <w:r w:rsidRPr="00C94634">
        <w:t>room for improvement</w:t>
      </w:r>
      <w:r w:rsidR="00903C86">
        <w:rPr>
          <w:rFonts w:hint="eastAsia"/>
        </w:rPr>
        <w:t xml:space="preserve"> for the Standing Orders</w:t>
      </w:r>
      <w:r w:rsidRPr="00C94634">
        <w:t>.  However, the present discussion should focus on matters related to licensing and renewal of liquor licence</w:t>
      </w:r>
      <w:r w:rsidR="00D22245">
        <w:rPr>
          <w:rFonts w:hint="eastAsia"/>
        </w:rPr>
        <w:t>s</w:t>
      </w:r>
      <w:r w:rsidRPr="00C94634">
        <w:t xml:space="preserve">.  He opined that the liquor licensing and licence renewal regime must take both the development of local community economy and </w:t>
      </w:r>
      <w:r w:rsidR="00A013BE">
        <w:rPr>
          <w:rFonts w:hint="eastAsia"/>
        </w:rPr>
        <w:t xml:space="preserve">the </w:t>
      </w:r>
      <w:r w:rsidRPr="00C94634">
        <w:t xml:space="preserve">quality of life </w:t>
      </w:r>
      <w:r w:rsidR="00A013BE">
        <w:rPr>
          <w:rFonts w:hint="eastAsia"/>
        </w:rPr>
        <w:t xml:space="preserve">of </w:t>
      </w:r>
      <w:r w:rsidRPr="00C94634">
        <w:t xml:space="preserve">local </w:t>
      </w:r>
      <w:r w:rsidR="00A013BE">
        <w:rPr>
          <w:rFonts w:hint="eastAsia"/>
        </w:rPr>
        <w:t xml:space="preserve">residents </w:t>
      </w:r>
      <w:r w:rsidRPr="00C94634">
        <w:t>into consideration</w:t>
      </w:r>
      <w:r w:rsidR="007B1EB5">
        <w:rPr>
          <w:rFonts w:hint="eastAsia"/>
        </w:rPr>
        <w:t>.</w:t>
      </w:r>
      <w:r w:rsidRPr="00C94634">
        <w:t xml:space="preserve"> </w:t>
      </w:r>
      <w:r w:rsidR="007B1EB5">
        <w:rPr>
          <w:rFonts w:hint="eastAsia"/>
        </w:rPr>
        <w:t xml:space="preserve"> </w:t>
      </w:r>
      <w:r w:rsidR="00E17B36">
        <w:rPr>
          <w:rFonts w:hint="eastAsia"/>
        </w:rPr>
        <w:t xml:space="preserve">He </w:t>
      </w:r>
      <w:r w:rsidR="00CC5B98">
        <w:rPr>
          <w:rFonts w:hint="eastAsia"/>
        </w:rPr>
        <w:t xml:space="preserve">held that </w:t>
      </w:r>
      <w:r w:rsidR="002108CF">
        <w:rPr>
          <w:rFonts w:hint="eastAsia"/>
        </w:rPr>
        <w:t xml:space="preserve">it was necessary to reform </w:t>
      </w:r>
      <w:r w:rsidRPr="00C94634">
        <w:t xml:space="preserve">the existing regime so that resources could be more effectively used.  He suggested that the Administration regularly review the operation mode of bars </w:t>
      </w:r>
      <w:r w:rsidR="00347ECB">
        <w:rPr>
          <w:rFonts w:hint="eastAsia"/>
        </w:rPr>
        <w:t xml:space="preserve">subsequent to the </w:t>
      </w:r>
      <w:r w:rsidRPr="00C94634">
        <w:t>grant</w:t>
      </w:r>
      <w:r w:rsidR="00347ECB">
        <w:rPr>
          <w:rFonts w:hint="eastAsia"/>
        </w:rPr>
        <w:t>ing</w:t>
      </w:r>
      <w:r w:rsidRPr="00C94634">
        <w:t xml:space="preserve"> </w:t>
      </w:r>
      <w:r w:rsidR="00347ECB">
        <w:rPr>
          <w:rFonts w:hint="eastAsia"/>
        </w:rPr>
        <w:t xml:space="preserve">of </w:t>
      </w:r>
      <w:r w:rsidRPr="00C94634">
        <w:t>the liquor licence so as to cater for the needs of the residents.</w:t>
      </w:r>
    </w:p>
    <w:p w:rsidR="00C81D18" w:rsidRPr="00C94634" w:rsidRDefault="00C81D18" w:rsidP="00C81D18">
      <w:pPr>
        <w:tabs>
          <w:tab w:val="left" w:pos="851"/>
        </w:tabs>
        <w:adjustRightInd w:val="0"/>
        <w:snapToGrid w:val="0"/>
        <w:jc w:val="both"/>
      </w:pPr>
    </w:p>
    <w:p w:rsidR="00C81D18" w:rsidRPr="00C94634" w:rsidRDefault="00C81D18" w:rsidP="00C81D18">
      <w:pPr>
        <w:tabs>
          <w:tab w:val="left" w:pos="851"/>
        </w:tabs>
        <w:adjustRightInd w:val="0"/>
        <w:snapToGrid w:val="0"/>
        <w:jc w:val="both"/>
      </w:pPr>
      <w:r w:rsidRPr="00C94634">
        <w:t>109.</w:t>
      </w:r>
      <w:r w:rsidRPr="00C94634">
        <w:tab/>
      </w:r>
      <w:r w:rsidRPr="00C94634">
        <w:rPr>
          <w:u w:val="single"/>
        </w:rPr>
        <w:t>Mr LIU Chi-</w:t>
      </w:r>
      <w:proofErr w:type="spellStart"/>
      <w:r w:rsidRPr="00C94634">
        <w:rPr>
          <w:u w:val="single"/>
        </w:rPr>
        <w:t>wai</w:t>
      </w:r>
      <w:proofErr w:type="spellEnd"/>
      <w:r w:rsidRPr="00C94634">
        <w:t xml:space="preserve">, District Environmental Hygiene Superintendent (Central/Western) of </w:t>
      </w:r>
      <w:r w:rsidRPr="00C94634">
        <w:lastRenderedPageBreak/>
        <w:t>the FEHD</w:t>
      </w:r>
      <w:r w:rsidR="00500BD9">
        <w:rPr>
          <w:rFonts w:hint="eastAsia"/>
        </w:rPr>
        <w:t>,</w:t>
      </w:r>
      <w:r w:rsidRPr="00C94634">
        <w:t xml:space="preserve"> said that having taken into account the views collected from a public consultation exercise in July to September 2011, the Administration had in the past two years put into motion a number of measures to improve the liquor licensing regulatory regime.  He pointed out that with effect from May 2013, in dealing with applications for the renewal or transfer of liquor licence, liquor-licensed premises which drew objections when the licence was renewed on the previous occasion</w:t>
      </w:r>
      <w:r w:rsidR="00ED5D3E">
        <w:rPr>
          <w:rFonts w:hint="eastAsia"/>
        </w:rPr>
        <w:t>,</w:t>
      </w:r>
      <w:r w:rsidRPr="00C94634">
        <w:t xml:space="preserve"> or were the subject of complaints in the past 12 months, the DC member of the respective geographical constituency where the premises were located would be consulted as a matter of course before the case was put before the LLB.  Besides, in the interest of enhancing transparency, the LLB published in December 2013 a set of Guidelines capturing the factors that were taken into account when assessing liquor licence applications.  The Guidelines highlighted the vetting that applications from upstairs bars would have to go through, as well as the more stringent conditions that the LLB might impose including those relating to capacity limit and measures to abate noise nuisance for premises with serious noise problem etc.  He said that the </w:t>
      </w:r>
      <w:r w:rsidR="008871AC">
        <w:rPr>
          <w:rFonts w:hint="eastAsia"/>
        </w:rPr>
        <w:t xml:space="preserve">Hong Kong </w:t>
      </w:r>
      <w:r w:rsidRPr="00C94634">
        <w:t xml:space="preserve">Police </w:t>
      </w:r>
      <w:r w:rsidR="008871AC">
        <w:rPr>
          <w:rFonts w:hint="eastAsia"/>
        </w:rPr>
        <w:t xml:space="preserve">Force was </w:t>
      </w:r>
      <w:r w:rsidRPr="00C94634">
        <w:t>the enforcement department for the liquor licensing regime.  Other relevant government departments such as the E</w:t>
      </w:r>
      <w:r w:rsidR="007C79C5">
        <w:rPr>
          <w:rFonts w:hint="eastAsia"/>
        </w:rPr>
        <w:t xml:space="preserve">nvironmental </w:t>
      </w:r>
      <w:r w:rsidRPr="00C94634">
        <w:t>P</w:t>
      </w:r>
      <w:r w:rsidR="007C79C5">
        <w:rPr>
          <w:rFonts w:hint="eastAsia"/>
        </w:rPr>
        <w:t xml:space="preserve">rotection </w:t>
      </w:r>
      <w:r w:rsidRPr="00C94634">
        <w:t>D</w:t>
      </w:r>
      <w:r w:rsidR="007C79C5">
        <w:rPr>
          <w:rFonts w:hint="eastAsia"/>
        </w:rPr>
        <w:t>epartment</w:t>
      </w:r>
      <w:r w:rsidRPr="00C94634">
        <w:t xml:space="preserve"> and the FEHD would respectively handle complaints about noise nuisance and environmental hygiene under their respective purview with regard to the liquor-licensed premises.  He continued that as far as the proposed measure to extend the maximum validity period of a liquor licence was concerned, only cases with a good track record for at least two consecutive years immediately before the liquor licence renewal application (in other words, continuously good performance) would be considered favourably by the LLB for licence renewal by two years.  He said that pursuant to the existing mechanism, applicants or objectors aggrieved by the decisions of the LLB in granting or renewing a licence might appeal to the Municipal Services Appeals Board.</w:t>
      </w:r>
    </w:p>
    <w:p w:rsidR="00C81D18" w:rsidRPr="00C94634" w:rsidRDefault="00C81D18" w:rsidP="00C81D18">
      <w:pPr>
        <w:tabs>
          <w:tab w:val="left" w:pos="851"/>
        </w:tabs>
        <w:adjustRightInd w:val="0"/>
        <w:snapToGrid w:val="0"/>
      </w:pPr>
    </w:p>
    <w:p w:rsidR="00B72B1A" w:rsidRPr="00B57F90" w:rsidRDefault="00B72B1A" w:rsidP="00B57F90">
      <w:pPr>
        <w:tabs>
          <w:tab w:val="left" w:pos="851"/>
        </w:tabs>
        <w:adjustRightInd w:val="0"/>
        <w:snapToGrid w:val="0"/>
        <w:jc w:val="both"/>
      </w:pPr>
      <w:r w:rsidRPr="00B57F90">
        <w:rPr>
          <w:rFonts w:hint="eastAsia"/>
        </w:rPr>
        <w:t>1</w:t>
      </w:r>
      <w:r w:rsidR="001D4605">
        <w:rPr>
          <w:rFonts w:hint="eastAsia"/>
        </w:rPr>
        <w:t>1</w:t>
      </w:r>
      <w:r w:rsidRPr="00B57F90">
        <w:rPr>
          <w:rFonts w:hint="eastAsia"/>
        </w:rPr>
        <w:t>0.</w:t>
      </w:r>
      <w:r w:rsidRPr="00B57F90">
        <w:rPr>
          <w:rFonts w:hint="eastAsia"/>
        </w:rPr>
        <w:tab/>
      </w:r>
      <w:r w:rsidRPr="00B57F90">
        <w:rPr>
          <w:rFonts w:hint="eastAsia"/>
          <w:u w:val="single"/>
        </w:rPr>
        <w:t>Mr HUI Chi-</w:t>
      </w:r>
      <w:proofErr w:type="spellStart"/>
      <w:r w:rsidRPr="00B57F90">
        <w:rPr>
          <w:rFonts w:hint="eastAsia"/>
          <w:u w:val="single"/>
        </w:rPr>
        <w:t>fung</w:t>
      </w:r>
      <w:proofErr w:type="spellEnd"/>
      <w:r w:rsidRPr="00B57F90">
        <w:t xml:space="preserve"> </w:t>
      </w:r>
      <w:r w:rsidRPr="00B57F90">
        <w:rPr>
          <w:rFonts w:hint="eastAsia"/>
        </w:rPr>
        <w:t xml:space="preserve">said that the </w:t>
      </w:r>
      <w:r w:rsidR="002724ED">
        <w:rPr>
          <w:rFonts w:hint="eastAsia"/>
        </w:rPr>
        <w:t xml:space="preserve">further </w:t>
      </w:r>
      <w:r w:rsidRPr="00B57F90">
        <w:rPr>
          <w:rFonts w:hint="eastAsia"/>
        </w:rPr>
        <w:t xml:space="preserve">amended motion and the amended motion had the same meaning and opined that the </w:t>
      </w:r>
      <w:r w:rsidR="000857A1">
        <w:rPr>
          <w:rFonts w:hint="eastAsia"/>
        </w:rPr>
        <w:t xml:space="preserve">implications </w:t>
      </w:r>
      <w:r w:rsidR="007F0A97">
        <w:rPr>
          <w:rFonts w:hint="eastAsia"/>
        </w:rPr>
        <w:t xml:space="preserve">in </w:t>
      </w:r>
      <w:r w:rsidRPr="00B57F90">
        <w:t>“</w:t>
      </w:r>
      <w:r w:rsidR="00F45C93">
        <w:rPr>
          <w:rFonts w:hint="eastAsia"/>
        </w:rPr>
        <w:t>opposes</w:t>
      </w:r>
      <w:r w:rsidRPr="00B57F90">
        <w:t>”</w:t>
      </w:r>
      <w:r w:rsidRPr="00B57F90">
        <w:rPr>
          <w:rFonts w:hint="eastAsia"/>
        </w:rPr>
        <w:t xml:space="preserve"> and </w:t>
      </w:r>
      <w:r w:rsidRPr="00B57F90">
        <w:t>“</w:t>
      </w:r>
      <w:r w:rsidRPr="00B57F90">
        <w:rPr>
          <w:rFonts w:hint="eastAsia"/>
        </w:rPr>
        <w:t>should not propose</w:t>
      </w:r>
      <w:r w:rsidR="00A4373D">
        <w:t>”</w:t>
      </w:r>
      <w:r w:rsidRPr="00B57F90">
        <w:rPr>
          <w:rFonts w:hint="eastAsia"/>
        </w:rPr>
        <w:t xml:space="preserve"> the amendment were the same.  </w:t>
      </w:r>
      <w:r w:rsidRPr="00B57F90">
        <w:t>H</w:t>
      </w:r>
      <w:r w:rsidRPr="00B57F90">
        <w:rPr>
          <w:rFonts w:hint="eastAsia"/>
        </w:rPr>
        <w:t>e said that the DAB</w:t>
      </w:r>
      <w:r w:rsidR="00120032">
        <w:t>’</w:t>
      </w:r>
      <w:r w:rsidR="00120032">
        <w:rPr>
          <w:rFonts w:hint="eastAsia"/>
        </w:rPr>
        <w:t>s</w:t>
      </w:r>
      <w:r w:rsidRPr="00B57F90">
        <w:rPr>
          <w:rFonts w:hint="eastAsia"/>
        </w:rPr>
        <w:t xml:space="preserve"> </w:t>
      </w:r>
      <w:r w:rsidR="00120032">
        <w:rPr>
          <w:rFonts w:hint="eastAsia"/>
        </w:rPr>
        <w:t xml:space="preserve">act to tone down the wording </w:t>
      </w:r>
      <w:r w:rsidR="00DC775B">
        <w:rPr>
          <w:rFonts w:hint="eastAsia"/>
        </w:rPr>
        <w:t xml:space="preserve">in the amended motion </w:t>
      </w:r>
      <w:r w:rsidRPr="00B57F90">
        <w:rPr>
          <w:rFonts w:hint="eastAsia"/>
        </w:rPr>
        <w:t xml:space="preserve">fully demonstrated </w:t>
      </w:r>
      <w:r w:rsidR="00DA31A3">
        <w:rPr>
          <w:rFonts w:hint="eastAsia"/>
        </w:rPr>
        <w:t xml:space="preserve">its </w:t>
      </w:r>
      <w:r w:rsidR="005134AA">
        <w:rPr>
          <w:rFonts w:hint="eastAsia"/>
        </w:rPr>
        <w:t xml:space="preserve">stance </w:t>
      </w:r>
      <w:r w:rsidR="00B333A6">
        <w:rPr>
          <w:rFonts w:hint="eastAsia"/>
        </w:rPr>
        <w:t>as a</w:t>
      </w:r>
      <w:r w:rsidRPr="00B57F90">
        <w:rPr>
          <w:rFonts w:hint="eastAsia"/>
        </w:rPr>
        <w:t xml:space="preserve"> </w:t>
      </w:r>
      <w:r w:rsidRPr="00B57F90">
        <w:t>“</w:t>
      </w:r>
      <w:r w:rsidRPr="00B57F90">
        <w:rPr>
          <w:rFonts w:hint="eastAsia"/>
        </w:rPr>
        <w:t>royalist party</w:t>
      </w:r>
      <w:r w:rsidRPr="00B57F90">
        <w:t>”</w:t>
      </w:r>
      <w:r w:rsidRPr="00B57F90">
        <w:rPr>
          <w:rFonts w:hint="eastAsia"/>
        </w:rPr>
        <w:t xml:space="preserve"> and that it did not respect voters.</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B57F90">
      <w:pPr>
        <w:tabs>
          <w:tab w:val="left" w:pos="851"/>
        </w:tabs>
        <w:adjustRightInd w:val="0"/>
        <w:snapToGrid w:val="0"/>
        <w:jc w:val="both"/>
      </w:pPr>
      <w:r w:rsidRPr="00B57F90">
        <w:rPr>
          <w:rFonts w:hint="eastAsia"/>
        </w:rPr>
        <w:t>1</w:t>
      </w:r>
      <w:r w:rsidR="001D4605">
        <w:rPr>
          <w:rFonts w:hint="eastAsia"/>
        </w:rPr>
        <w:t>1</w:t>
      </w:r>
      <w:r w:rsidRPr="00B57F90">
        <w:rPr>
          <w:rFonts w:hint="eastAsia"/>
        </w:rPr>
        <w:t>1.</w:t>
      </w:r>
      <w:r w:rsidRPr="00B57F90">
        <w:rPr>
          <w:rFonts w:hint="eastAsia"/>
        </w:rPr>
        <w:tab/>
      </w:r>
      <w:r w:rsidRPr="00B57F90">
        <w:rPr>
          <w:rFonts w:hint="eastAsia"/>
          <w:u w:val="single"/>
        </w:rPr>
        <w:t>The Chairman</w:t>
      </w:r>
      <w:r w:rsidRPr="00B57F90">
        <w:rPr>
          <w:rFonts w:hint="eastAsia"/>
        </w:rPr>
        <w:t xml:space="preserve"> requested Mr HUI to focus the discussion on liquor regulations.</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B57F90">
      <w:pPr>
        <w:tabs>
          <w:tab w:val="left" w:pos="851"/>
        </w:tabs>
        <w:adjustRightInd w:val="0"/>
        <w:snapToGrid w:val="0"/>
        <w:jc w:val="both"/>
      </w:pPr>
      <w:r w:rsidRPr="00B57F90">
        <w:rPr>
          <w:rFonts w:hint="eastAsia"/>
        </w:rPr>
        <w:t>1</w:t>
      </w:r>
      <w:r w:rsidR="001D4605">
        <w:rPr>
          <w:rFonts w:hint="eastAsia"/>
        </w:rPr>
        <w:t>1</w:t>
      </w:r>
      <w:r w:rsidRPr="00B57F90">
        <w:rPr>
          <w:rFonts w:hint="eastAsia"/>
        </w:rPr>
        <w:t>2.</w:t>
      </w:r>
      <w:r w:rsidRPr="00B57F90">
        <w:rPr>
          <w:rFonts w:hint="eastAsia"/>
        </w:rPr>
        <w:tab/>
      </w:r>
      <w:r w:rsidRPr="00B57F90">
        <w:rPr>
          <w:rFonts w:hint="eastAsia"/>
          <w:u w:val="single"/>
        </w:rPr>
        <w:t>Mr HUI Chi-</w:t>
      </w:r>
      <w:proofErr w:type="spellStart"/>
      <w:r w:rsidRPr="00B57F90">
        <w:rPr>
          <w:rFonts w:hint="eastAsia"/>
          <w:u w:val="single"/>
        </w:rPr>
        <w:t>fung</w:t>
      </w:r>
      <w:proofErr w:type="spellEnd"/>
      <w:r w:rsidRPr="00B57F90">
        <w:rPr>
          <w:rFonts w:hint="eastAsia"/>
        </w:rPr>
        <w:t xml:space="preserve"> urged Members to act in the interests of the public.  </w:t>
      </w:r>
      <w:r w:rsidRPr="00B57F90">
        <w:t>I</w:t>
      </w:r>
      <w:r w:rsidRPr="00B57F90">
        <w:rPr>
          <w:rFonts w:hint="eastAsia"/>
        </w:rPr>
        <w:t xml:space="preserve">f they did not agree </w:t>
      </w:r>
      <w:r w:rsidR="009B20C9">
        <w:rPr>
          <w:rFonts w:hint="eastAsia"/>
        </w:rPr>
        <w:t>to</w:t>
      </w:r>
      <w:r w:rsidR="009B20C9" w:rsidRPr="00B57F90">
        <w:rPr>
          <w:rFonts w:hint="eastAsia"/>
        </w:rPr>
        <w:t xml:space="preserve"> </w:t>
      </w:r>
      <w:r w:rsidRPr="00B57F90">
        <w:rPr>
          <w:rFonts w:hint="eastAsia"/>
        </w:rPr>
        <w:t>the legislative amendment regarding the extension of the validity period of liquor licenses proposed by the G</w:t>
      </w:r>
      <w:r w:rsidRPr="00B57F90">
        <w:t>o</w:t>
      </w:r>
      <w:r w:rsidRPr="00B57F90">
        <w:rPr>
          <w:rFonts w:hint="eastAsia"/>
        </w:rPr>
        <w:t xml:space="preserve">vernment, they should </w:t>
      </w:r>
      <w:r w:rsidR="008575FD">
        <w:rPr>
          <w:rFonts w:hint="eastAsia"/>
        </w:rPr>
        <w:t xml:space="preserve">be bold enough </w:t>
      </w:r>
      <w:r w:rsidRPr="00B57F90">
        <w:rPr>
          <w:rFonts w:hint="eastAsia"/>
        </w:rPr>
        <w:t xml:space="preserve">to express objection instead of merely using mild </w:t>
      </w:r>
      <w:r w:rsidR="00BB6FAD">
        <w:rPr>
          <w:rFonts w:hint="eastAsia"/>
        </w:rPr>
        <w:t>expressions</w:t>
      </w:r>
      <w:r w:rsidRPr="00B57F90">
        <w:rPr>
          <w:rFonts w:hint="eastAsia"/>
        </w:rPr>
        <w:t xml:space="preserve">.  </w:t>
      </w:r>
      <w:r w:rsidRPr="00B57F90">
        <w:t>H</w:t>
      </w:r>
      <w:r w:rsidRPr="00B57F90">
        <w:rPr>
          <w:rFonts w:hint="eastAsia"/>
        </w:rPr>
        <w:t xml:space="preserve">e urged the DAB to vote against the legislative amendment </w:t>
      </w:r>
      <w:r w:rsidR="00043C7A">
        <w:rPr>
          <w:rFonts w:hint="eastAsia"/>
        </w:rPr>
        <w:t xml:space="preserve">to </w:t>
      </w:r>
      <w:r w:rsidRPr="00B57F90">
        <w:rPr>
          <w:rFonts w:hint="eastAsia"/>
        </w:rPr>
        <w:t xml:space="preserve">liquor regulations at the coming </w:t>
      </w:r>
      <w:proofErr w:type="spellStart"/>
      <w:r w:rsidRPr="00B57F90">
        <w:rPr>
          <w:rFonts w:hint="eastAsia"/>
        </w:rPr>
        <w:t>LegCo</w:t>
      </w:r>
      <w:proofErr w:type="spellEnd"/>
      <w:r w:rsidRPr="00B57F90">
        <w:rPr>
          <w:rFonts w:hint="eastAsia"/>
        </w:rPr>
        <w:t xml:space="preserve"> meeting to honour the promise of DAB Members </w:t>
      </w:r>
      <w:r w:rsidR="00E374FB">
        <w:rPr>
          <w:rFonts w:hint="eastAsia"/>
        </w:rPr>
        <w:t xml:space="preserve">made </w:t>
      </w:r>
      <w:r w:rsidRPr="00B57F90">
        <w:rPr>
          <w:rFonts w:hint="eastAsia"/>
        </w:rPr>
        <w:t xml:space="preserve">to the public at the </w:t>
      </w:r>
      <w:r w:rsidR="001D1DEF">
        <w:rPr>
          <w:rFonts w:hint="eastAsia"/>
        </w:rPr>
        <w:t xml:space="preserve">current </w:t>
      </w:r>
      <w:r w:rsidRPr="00B57F90">
        <w:rPr>
          <w:rFonts w:hint="eastAsia"/>
        </w:rPr>
        <w:t>DC meeting.</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B57F90">
      <w:pPr>
        <w:tabs>
          <w:tab w:val="left" w:pos="851"/>
        </w:tabs>
        <w:adjustRightInd w:val="0"/>
        <w:snapToGrid w:val="0"/>
        <w:jc w:val="both"/>
      </w:pPr>
      <w:r w:rsidRPr="00B57F90">
        <w:rPr>
          <w:rFonts w:hint="eastAsia"/>
        </w:rPr>
        <w:t>1</w:t>
      </w:r>
      <w:r w:rsidR="001D4605">
        <w:rPr>
          <w:rFonts w:hint="eastAsia"/>
        </w:rPr>
        <w:t>1</w:t>
      </w:r>
      <w:r w:rsidRPr="00B57F90">
        <w:rPr>
          <w:rFonts w:hint="eastAsia"/>
        </w:rPr>
        <w:t>3.</w:t>
      </w:r>
      <w:r w:rsidRPr="00B57F90">
        <w:rPr>
          <w:rFonts w:hint="eastAsia"/>
        </w:rPr>
        <w:tab/>
      </w:r>
      <w:r w:rsidRPr="00B57F90">
        <w:rPr>
          <w:rFonts w:hint="eastAsia"/>
          <w:u w:val="single"/>
        </w:rPr>
        <w:t>Mr MAN Chi-</w:t>
      </w:r>
      <w:proofErr w:type="spellStart"/>
      <w:r w:rsidRPr="00B57F90">
        <w:rPr>
          <w:rFonts w:hint="eastAsia"/>
          <w:u w:val="single"/>
        </w:rPr>
        <w:t>wah</w:t>
      </w:r>
      <w:proofErr w:type="spellEnd"/>
      <w:r w:rsidRPr="00B57F90">
        <w:rPr>
          <w:rFonts w:hint="eastAsia"/>
        </w:rPr>
        <w:t xml:space="preserve"> said that the </w:t>
      </w:r>
      <w:r w:rsidR="00D06971">
        <w:rPr>
          <w:rFonts w:hint="eastAsia"/>
        </w:rPr>
        <w:t xml:space="preserve">further </w:t>
      </w:r>
      <w:r w:rsidRPr="00B57F90">
        <w:rPr>
          <w:rFonts w:hint="eastAsia"/>
        </w:rPr>
        <w:t xml:space="preserve">amended motion differed from the amended motion in that the </w:t>
      </w:r>
      <w:r w:rsidR="00632711">
        <w:rPr>
          <w:rFonts w:hint="eastAsia"/>
        </w:rPr>
        <w:t xml:space="preserve">stance expressed in the </w:t>
      </w:r>
      <w:r w:rsidRPr="00B57F90">
        <w:rPr>
          <w:rFonts w:hint="eastAsia"/>
        </w:rPr>
        <w:t xml:space="preserve">former </w:t>
      </w:r>
      <w:r w:rsidR="002C2087">
        <w:rPr>
          <w:rFonts w:hint="eastAsia"/>
        </w:rPr>
        <w:t xml:space="preserve">was </w:t>
      </w:r>
      <w:r w:rsidR="00632711">
        <w:rPr>
          <w:rFonts w:hint="eastAsia"/>
        </w:rPr>
        <w:t xml:space="preserve">rigid </w:t>
      </w:r>
      <w:r w:rsidRPr="00B57F90">
        <w:rPr>
          <w:rFonts w:hint="eastAsia"/>
        </w:rPr>
        <w:t>while there was still room for discussion for the latter.</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B57F90">
      <w:pPr>
        <w:tabs>
          <w:tab w:val="left" w:pos="851"/>
        </w:tabs>
        <w:adjustRightInd w:val="0"/>
        <w:snapToGrid w:val="0"/>
        <w:jc w:val="both"/>
      </w:pPr>
      <w:r w:rsidRPr="00B57F90">
        <w:rPr>
          <w:rFonts w:hint="eastAsia"/>
        </w:rPr>
        <w:t>1</w:t>
      </w:r>
      <w:r w:rsidR="001D4605">
        <w:rPr>
          <w:rFonts w:hint="eastAsia"/>
        </w:rPr>
        <w:t>1</w:t>
      </w:r>
      <w:r w:rsidRPr="00B57F90">
        <w:rPr>
          <w:rFonts w:hint="eastAsia"/>
        </w:rPr>
        <w:t>4.</w:t>
      </w:r>
      <w:r w:rsidRPr="00B57F90">
        <w:rPr>
          <w:rFonts w:hint="eastAsia"/>
        </w:rPr>
        <w:tab/>
      </w:r>
      <w:r w:rsidRPr="00B57F90">
        <w:rPr>
          <w:rFonts w:hint="eastAsia"/>
          <w:u w:val="single"/>
        </w:rPr>
        <w:t xml:space="preserve">Mr CHAN </w:t>
      </w:r>
      <w:proofErr w:type="spellStart"/>
      <w:r w:rsidRPr="00B57F90">
        <w:rPr>
          <w:rFonts w:hint="eastAsia"/>
          <w:u w:val="single"/>
        </w:rPr>
        <w:t>Hok-fung</w:t>
      </w:r>
      <w:proofErr w:type="spellEnd"/>
      <w:r w:rsidRPr="00B57F90">
        <w:t xml:space="preserve"> </w:t>
      </w:r>
      <w:r w:rsidRPr="00B57F90">
        <w:rPr>
          <w:rFonts w:hint="eastAsia"/>
        </w:rPr>
        <w:t>said that Mr HUI Chi-</w:t>
      </w:r>
      <w:proofErr w:type="spellStart"/>
      <w:r w:rsidRPr="00B57F90">
        <w:rPr>
          <w:rFonts w:hint="eastAsia"/>
        </w:rPr>
        <w:t>fung</w:t>
      </w:r>
      <w:proofErr w:type="spellEnd"/>
      <w:r w:rsidRPr="00B57F90">
        <w:rPr>
          <w:rFonts w:hint="eastAsia"/>
        </w:rPr>
        <w:t xml:space="preserve"> could support the amended motion if he considered the </w:t>
      </w:r>
      <w:r w:rsidR="000118F9">
        <w:rPr>
          <w:rFonts w:hint="eastAsia"/>
        </w:rPr>
        <w:t xml:space="preserve">further </w:t>
      </w:r>
      <w:r w:rsidRPr="00B57F90">
        <w:rPr>
          <w:rFonts w:hint="eastAsia"/>
        </w:rPr>
        <w:t xml:space="preserve">amended motion and the amended motion the same.  </w:t>
      </w:r>
      <w:r w:rsidRPr="00B57F90">
        <w:t>H</w:t>
      </w:r>
      <w:r w:rsidRPr="00B57F90">
        <w:rPr>
          <w:rFonts w:hint="eastAsia"/>
        </w:rPr>
        <w:t xml:space="preserve">e also said that DAB Members of the C&amp;WDC could not represent the whole party but he would </w:t>
      </w:r>
      <w:r w:rsidR="00C910AD">
        <w:rPr>
          <w:rFonts w:hint="eastAsia"/>
        </w:rPr>
        <w:t xml:space="preserve">relay </w:t>
      </w:r>
      <w:r w:rsidRPr="00B57F90">
        <w:rPr>
          <w:rFonts w:hint="eastAsia"/>
        </w:rPr>
        <w:t>to the DAB the views of DAB Members at the C&amp;WDC.</w:t>
      </w:r>
    </w:p>
    <w:p w:rsidR="00B72B1A" w:rsidRPr="00B57F90" w:rsidRDefault="00B72B1A" w:rsidP="00B57F90">
      <w:pPr>
        <w:widowControl/>
        <w:tabs>
          <w:tab w:val="left" w:pos="851"/>
        </w:tabs>
        <w:adjustRightInd w:val="0"/>
        <w:snapToGrid w:val="0"/>
        <w:jc w:val="both"/>
        <w:textAlignment w:val="baseline"/>
      </w:pPr>
    </w:p>
    <w:p w:rsidR="00B72B1A" w:rsidRPr="00B57F90" w:rsidRDefault="00B72B1A" w:rsidP="00B57F90">
      <w:pPr>
        <w:tabs>
          <w:tab w:val="left" w:pos="851"/>
        </w:tabs>
        <w:adjustRightInd w:val="0"/>
        <w:snapToGrid w:val="0"/>
        <w:jc w:val="both"/>
      </w:pPr>
      <w:r w:rsidRPr="00B57F90">
        <w:t>1</w:t>
      </w:r>
      <w:r w:rsidR="001D4605">
        <w:rPr>
          <w:rFonts w:hint="eastAsia"/>
        </w:rPr>
        <w:t>1</w:t>
      </w:r>
      <w:r w:rsidRPr="00B57F90">
        <w:rPr>
          <w:rFonts w:hint="eastAsia"/>
        </w:rPr>
        <w:t>5</w:t>
      </w:r>
      <w:r w:rsidRPr="00B57F90">
        <w:t>.</w:t>
      </w:r>
      <w:r w:rsidRPr="00B57F90">
        <w:tab/>
      </w:r>
      <w:r w:rsidRPr="00B57F90">
        <w:rPr>
          <w:u w:val="single"/>
        </w:rPr>
        <w:t>The Chairman</w:t>
      </w:r>
      <w:r w:rsidRPr="00B57F90">
        <w:t xml:space="preserve"> asked Members to vote on the </w:t>
      </w:r>
      <w:r w:rsidR="0060267D">
        <w:rPr>
          <w:rFonts w:hint="eastAsia"/>
        </w:rPr>
        <w:t xml:space="preserve">further </w:t>
      </w:r>
      <w:r w:rsidRPr="00B57F90">
        <w:rPr>
          <w:rFonts w:hint="eastAsia"/>
        </w:rPr>
        <w:t xml:space="preserve">amended </w:t>
      </w:r>
      <w:r w:rsidRPr="00B57F90">
        <w:t xml:space="preserve">motion.  After voting, the </w:t>
      </w:r>
      <w:r w:rsidR="0060267D">
        <w:rPr>
          <w:rFonts w:hint="eastAsia"/>
        </w:rPr>
        <w:t xml:space="preserve">further </w:t>
      </w:r>
      <w:r w:rsidRPr="00B57F90">
        <w:rPr>
          <w:rFonts w:hint="eastAsia"/>
        </w:rPr>
        <w:t xml:space="preserve">amended </w:t>
      </w:r>
      <w:r w:rsidRPr="00B57F90">
        <w:t xml:space="preserve">motion was </w:t>
      </w:r>
      <w:proofErr w:type="spellStart"/>
      <w:r w:rsidR="0060267D">
        <w:rPr>
          <w:rFonts w:hint="eastAsia"/>
        </w:rPr>
        <w:t>negatived</w:t>
      </w:r>
      <w:proofErr w:type="spellEnd"/>
      <w:r w:rsidRPr="00B57F90">
        <w:t>.</w:t>
      </w:r>
    </w:p>
    <w:p w:rsidR="00B72B1A" w:rsidRPr="00B57F90" w:rsidRDefault="00B72B1A" w:rsidP="00B57F90">
      <w:pPr>
        <w:tabs>
          <w:tab w:val="left" w:pos="851"/>
        </w:tabs>
        <w:adjustRightInd w:val="0"/>
        <w:snapToGrid w:val="0"/>
        <w:jc w:val="both"/>
      </w:pPr>
    </w:p>
    <w:tbl>
      <w:tblPr>
        <w:tblStyle w:val="afa"/>
        <w:tblW w:w="86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920"/>
      </w:tblGrid>
      <w:tr w:rsidR="00B72B1A" w:rsidRPr="00B57F90" w:rsidTr="00DC2B93">
        <w:tc>
          <w:tcPr>
            <w:tcW w:w="2693" w:type="dxa"/>
          </w:tcPr>
          <w:p w:rsidR="00B72B1A" w:rsidRPr="00B57F90" w:rsidRDefault="00342640">
            <w:pPr>
              <w:tabs>
                <w:tab w:val="left" w:pos="851"/>
              </w:tabs>
              <w:adjustRightInd w:val="0"/>
              <w:snapToGrid w:val="0"/>
            </w:pPr>
            <w:r>
              <w:rPr>
                <w:rFonts w:hint="eastAsia"/>
              </w:rPr>
              <w:t xml:space="preserve">Further </w:t>
            </w:r>
            <w:r w:rsidR="00B72B1A" w:rsidRPr="00B57F90">
              <w:rPr>
                <w:rFonts w:hint="eastAsia"/>
              </w:rPr>
              <w:t>amended motion:</w:t>
            </w:r>
          </w:p>
        </w:tc>
        <w:tc>
          <w:tcPr>
            <w:tcW w:w="5920" w:type="dxa"/>
          </w:tcPr>
          <w:p w:rsidR="00B72B1A" w:rsidRPr="00B57F90" w:rsidRDefault="00B72B1A">
            <w:pPr>
              <w:tabs>
                <w:tab w:val="left" w:pos="851"/>
              </w:tabs>
              <w:adjustRightInd w:val="0"/>
              <w:snapToGrid w:val="0"/>
              <w:jc w:val="both"/>
            </w:pPr>
            <w:r w:rsidRPr="00B57F90">
              <w:t>“</w:t>
            </w:r>
            <w:r w:rsidRPr="00B57F90">
              <w:rPr>
                <w:rFonts w:hint="eastAsia"/>
              </w:rPr>
              <w:t>The C&amp;WDC oppose</w:t>
            </w:r>
            <w:r w:rsidR="00D35384">
              <w:rPr>
                <w:rFonts w:hint="eastAsia"/>
              </w:rPr>
              <w:t>s</w:t>
            </w:r>
            <w:r w:rsidRPr="00B57F90">
              <w:rPr>
                <w:rFonts w:hint="eastAsia"/>
              </w:rPr>
              <w:t xml:space="preserve"> the Government</w:t>
            </w:r>
            <w:r w:rsidRPr="00B57F90">
              <w:t>’</w:t>
            </w:r>
            <w:r w:rsidRPr="00B57F90">
              <w:rPr>
                <w:rFonts w:hint="eastAsia"/>
              </w:rPr>
              <w:t xml:space="preserve">s proposed amendment to the Dutiable Commodities (Liquor) (Amendment) Regulation 2015 regarding extension of the maximum validity period of liquor licenses issued to liquor-licensed premises from one year to two years before it </w:t>
            </w:r>
            <w:r w:rsidR="00017B7A">
              <w:rPr>
                <w:rFonts w:hint="eastAsia"/>
              </w:rPr>
              <w:t>can</w:t>
            </w:r>
            <w:r w:rsidR="00017B7A" w:rsidRPr="00B57F90">
              <w:rPr>
                <w:rFonts w:hint="eastAsia"/>
              </w:rPr>
              <w:t xml:space="preserve"> </w:t>
            </w:r>
            <w:r w:rsidRPr="00B57F90">
              <w:rPr>
                <w:rFonts w:hint="eastAsia"/>
              </w:rPr>
              <w:t>effectively address the problems caused by such premises to residents nearby, and request</w:t>
            </w:r>
            <w:r w:rsidR="00B62FD6">
              <w:rPr>
                <w:rFonts w:hint="eastAsia"/>
              </w:rPr>
              <w:t>s</w:t>
            </w:r>
            <w:r w:rsidRPr="00B57F90">
              <w:rPr>
                <w:rFonts w:hint="eastAsia"/>
              </w:rPr>
              <w:t xml:space="preserve"> the Government to immediately conduct a comprehensive review of the regulations related to liquor licensing, enhance the monitoring of law enforcement, and optimise the current appeal mechanism.</w:t>
            </w:r>
            <w:r w:rsidRPr="00B57F90">
              <w:t>”</w:t>
            </w:r>
          </w:p>
        </w:tc>
      </w:tr>
      <w:tr w:rsidR="00B72B1A" w:rsidRPr="00B57F90" w:rsidTr="001D4605">
        <w:tc>
          <w:tcPr>
            <w:tcW w:w="8613" w:type="dxa"/>
            <w:gridSpan w:val="2"/>
          </w:tcPr>
          <w:p w:rsidR="00B72B1A" w:rsidRPr="00B57F90" w:rsidRDefault="00B72B1A" w:rsidP="00B57F90">
            <w:pPr>
              <w:tabs>
                <w:tab w:val="left" w:pos="851"/>
              </w:tabs>
              <w:adjustRightInd w:val="0"/>
              <w:snapToGrid w:val="0"/>
              <w:jc w:val="both"/>
            </w:pPr>
            <w:r w:rsidRPr="00B57F90">
              <w:rPr>
                <w:rFonts w:hint="eastAsia"/>
              </w:rPr>
              <w:t>(</w:t>
            </w:r>
            <w:r w:rsidR="00B613EE">
              <w:rPr>
                <w:rFonts w:hint="eastAsia"/>
              </w:rPr>
              <w:t>Moved</w:t>
            </w:r>
            <w:r w:rsidR="00B613EE" w:rsidRPr="00B57F90">
              <w:rPr>
                <w:rFonts w:hint="eastAsia"/>
              </w:rPr>
              <w:t xml:space="preserve"> </w:t>
            </w:r>
            <w:r w:rsidRPr="00B57F90">
              <w:rPr>
                <w:rFonts w:hint="eastAsia"/>
              </w:rPr>
              <w:t>by Ms CHENG Lai-king and seconded by Mr WONG Kin-</w:t>
            </w:r>
            <w:proofErr w:type="spellStart"/>
            <w:r w:rsidRPr="00B57F90">
              <w:rPr>
                <w:rFonts w:hint="eastAsia"/>
              </w:rPr>
              <w:t>shing</w:t>
            </w:r>
            <w:proofErr w:type="spellEnd"/>
            <w:r w:rsidRPr="00B57F90">
              <w:rPr>
                <w:rFonts w:hint="eastAsia"/>
              </w:rPr>
              <w:t>)</w:t>
            </w:r>
          </w:p>
          <w:p w:rsidR="00B72B1A" w:rsidRPr="00B57F90" w:rsidRDefault="00B72B1A" w:rsidP="00B57F90">
            <w:pPr>
              <w:tabs>
                <w:tab w:val="left" w:pos="851"/>
              </w:tabs>
              <w:adjustRightInd w:val="0"/>
              <w:snapToGrid w:val="0"/>
              <w:jc w:val="both"/>
            </w:pPr>
          </w:p>
        </w:tc>
      </w:tr>
      <w:tr w:rsidR="00B72B1A" w:rsidRPr="00B57F90" w:rsidTr="001D4605">
        <w:tc>
          <w:tcPr>
            <w:tcW w:w="2693" w:type="dxa"/>
          </w:tcPr>
          <w:p w:rsidR="00B72B1A" w:rsidRPr="00B57F90" w:rsidRDefault="00B72B1A" w:rsidP="00B57F90">
            <w:pPr>
              <w:tabs>
                <w:tab w:val="left" w:pos="851"/>
              </w:tabs>
              <w:adjustRightInd w:val="0"/>
              <w:snapToGrid w:val="0"/>
            </w:pPr>
            <w:r w:rsidRPr="00B57F90">
              <w:t>(</w:t>
            </w:r>
            <w:r w:rsidRPr="00B57F90">
              <w:rPr>
                <w:rFonts w:hint="eastAsia"/>
              </w:rPr>
              <w:t>Four</w:t>
            </w:r>
            <w:r w:rsidRPr="00B57F90">
              <w:t xml:space="preserve"> Members voted for the motion:</w:t>
            </w:r>
          </w:p>
        </w:tc>
        <w:tc>
          <w:tcPr>
            <w:tcW w:w="5920" w:type="dxa"/>
          </w:tcPr>
          <w:p w:rsidR="00B72B1A" w:rsidRPr="00B57F90" w:rsidRDefault="00B72B1A" w:rsidP="00B57F90">
            <w:pPr>
              <w:tabs>
                <w:tab w:val="left" w:pos="851"/>
              </w:tabs>
              <w:adjustRightInd w:val="0"/>
              <w:snapToGrid w:val="0"/>
              <w:jc w:val="both"/>
            </w:pPr>
            <w:r w:rsidRPr="00B57F90">
              <w:t xml:space="preserve">Mr KAM </w:t>
            </w:r>
            <w:proofErr w:type="spellStart"/>
            <w:r w:rsidRPr="00B57F90">
              <w:t>Nai-wai</w:t>
            </w:r>
            <w:proofErr w:type="spellEnd"/>
            <w:r w:rsidRPr="00B57F90">
              <w:t xml:space="preserve"> (authorised Ms CHENG Lai-king</w:t>
            </w:r>
            <w:r w:rsidRPr="00B57F90">
              <w:rPr>
                <w:rFonts w:hint="eastAsia"/>
              </w:rPr>
              <w:t xml:space="preserve"> to vote on his behalf</w:t>
            </w:r>
            <w:r w:rsidRPr="00B57F90">
              <w:t>), Ms CHENG Lai-king, Mr HUI Chi-</w:t>
            </w:r>
            <w:proofErr w:type="spellStart"/>
            <w:r w:rsidRPr="00B57F90">
              <w:t>fung</w:t>
            </w:r>
            <w:proofErr w:type="spellEnd"/>
            <w:r w:rsidRPr="00B57F90">
              <w:t xml:space="preserve"> and Mr WONG Kin-</w:t>
            </w:r>
            <w:proofErr w:type="spellStart"/>
            <w:r w:rsidRPr="00B57F90">
              <w:t>shing</w:t>
            </w:r>
            <w:proofErr w:type="spellEnd"/>
            <w:r w:rsidRPr="00B57F90">
              <w:t xml:space="preserve"> (authorised Ms CHENG Lai-king</w:t>
            </w:r>
            <w:r w:rsidRPr="00B57F90">
              <w:rPr>
                <w:rFonts w:hint="eastAsia"/>
              </w:rPr>
              <w:t xml:space="preserve"> to vote on his behalf</w:t>
            </w:r>
            <w:r w:rsidRPr="00B57F90">
              <w:t>))</w:t>
            </w:r>
          </w:p>
        </w:tc>
      </w:tr>
      <w:tr w:rsidR="00B72B1A" w:rsidRPr="00B57F90" w:rsidTr="001D4605">
        <w:tc>
          <w:tcPr>
            <w:tcW w:w="2693" w:type="dxa"/>
          </w:tcPr>
          <w:p w:rsidR="00B72B1A" w:rsidRPr="00B57F90" w:rsidRDefault="00B72B1A" w:rsidP="00B57F90">
            <w:pPr>
              <w:tabs>
                <w:tab w:val="left" w:pos="851"/>
              </w:tabs>
              <w:adjustRightInd w:val="0"/>
              <w:snapToGrid w:val="0"/>
              <w:jc w:val="both"/>
            </w:pPr>
          </w:p>
        </w:tc>
        <w:tc>
          <w:tcPr>
            <w:tcW w:w="5920" w:type="dxa"/>
          </w:tcPr>
          <w:p w:rsidR="00B72B1A" w:rsidRPr="00B57F90" w:rsidRDefault="00B72B1A" w:rsidP="00B57F90">
            <w:pPr>
              <w:tabs>
                <w:tab w:val="left" w:pos="851"/>
              </w:tabs>
              <w:adjustRightInd w:val="0"/>
              <w:snapToGrid w:val="0"/>
              <w:jc w:val="both"/>
            </w:pPr>
          </w:p>
        </w:tc>
      </w:tr>
      <w:tr w:rsidR="00B72B1A" w:rsidRPr="00B57F90" w:rsidTr="001D4605">
        <w:tc>
          <w:tcPr>
            <w:tcW w:w="2693" w:type="dxa"/>
          </w:tcPr>
          <w:p w:rsidR="00B72B1A" w:rsidRPr="00B57F90" w:rsidRDefault="00B72B1A" w:rsidP="00B57F90">
            <w:pPr>
              <w:tabs>
                <w:tab w:val="left" w:pos="851"/>
              </w:tabs>
              <w:adjustRightInd w:val="0"/>
              <w:snapToGrid w:val="0"/>
            </w:pPr>
            <w:r w:rsidRPr="00B57F90">
              <w:t>(</w:t>
            </w:r>
            <w:r w:rsidRPr="00B57F90">
              <w:rPr>
                <w:rFonts w:hint="eastAsia"/>
              </w:rPr>
              <w:t>Seven</w:t>
            </w:r>
            <w:r w:rsidRPr="00B57F90">
              <w:t xml:space="preserve"> Members voted against the motion:</w:t>
            </w:r>
          </w:p>
        </w:tc>
        <w:tc>
          <w:tcPr>
            <w:tcW w:w="5920" w:type="dxa"/>
          </w:tcPr>
          <w:p w:rsidR="00B72B1A" w:rsidRPr="00B57F90" w:rsidRDefault="00B72B1A">
            <w:pPr>
              <w:tabs>
                <w:tab w:val="left" w:pos="851"/>
              </w:tabs>
              <w:adjustRightInd w:val="0"/>
              <w:snapToGrid w:val="0"/>
              <w:jc w:val="both"/>
            </w:pPr>
            <w:r w:rsidRPr="00B57F90">
              <w:t xml:space="preserve">Mr CHAN </w:t>
            </w:r>
            <w:proofErr w:type="spellStart"/>
            <w:r w:rsidRPr="00B57F90">
              <w:t>Hok-fung</w:t>
            </w:r>
            <w:proofErr w:type="spellEnd"/>
            <w:r w:rsidRPr="00B57F90">
              <w:t>, Mr IP Kwok-him</w:t>
            </w:r>
            <w:r w:rsidRPr="00B57F90">
              <w:rPr>
                <w:rFonts w:hint="eastAsia"/>
              </w:rPr>
              <w:t xml:space="preserve"> (authorised Mr CHAN </w:t>
            </w:r>
            <w:proofErr w:type="spellStart"/>
            <w:r w:rsidRPr="00B57F90">
              <w:rPr>
                <w:rFonts w:hint="eastAsia"/>
              </w:rPr>
              <w:t>Hok-fung</w:t>
            </w:r>
            <w:proofErr w:type="spellEnd"/>
            <w:r w:rsidRPr="00B57F90">
              <w:rPr>
                <w:rFonts w:hint="eastAsia"/>
              </w:rPr>
              <w:t xml:space="preserve"> to vote on his behalf)</w:t>
            </w:r>
            <w:r w:rsidRPr="00B57F90">
              <w:t>, Mr MAN Chi-</w:t>
            </w:r>
            <w:proofErr w:type="spellStart"/>
            <w:r w:rsidRPr="00B57F90">
              <w:t>wah</w:t>
            </w:r>
            <w:proofErr w:type="spellEnd"/>
            <w:r w:rsidRPr="00B57F90">
              <w:t xml:space="preserve">, Miss LO Yee-hang, Ms SIU </w:t>
            </w:r>
            <w:proofErr w:type="spellStart"/>
            <w:r w:rsidRPr="00B57F90">
              <w:t>Ka-yi</w:t>
            </w:r>
            <w:proofErr w:type="spellEnd"/>
            <w:r w:rsidRPr="00B57F90">
              <w:t>, Mr CHEUNG Kwok-</w:t>
            </w:r>
            <w:proofErr w:type="spellStart"/>
            <w:r w:rsidRPr="00B57F90">
              <w:t>kwan</w:t>
            </w:r>
            <w:proofErr w:type="spellEnd"/>
            <w:r w:rsidRPr="00B57F90">
              <w:t xml:space="preserve"> and Mr Thomas NG)</w:t>
            </w:r>
          </w:p>
        </w:tc>
      </w:tr>
      <w:tr w:rsidR="00B72B1A" w:rsidRPr="00B57F90" w:rsidTr="001D4605">
        <w:tc>
          <w:tcPr>
            <w:tcW w:w="2693" w:type="dxa"/>
          </w:tcPr>
          <w:p w:rsidR="00B72B1A" w:rsidRPr="00B57F90" w:rsidRDefault="00B72B1A" w:rsidP="00B57F90">
            <w:pPr>
              <w:tabs>
                <w:tab w:val="left" w:pos="851"/>
              </w:tabs>
              <w:adjustRightInd w:val="0"/>
              <w:snapToGrid w:val="0"/>
            </w:pPr>
          </w:p>
        </w:tc>
        <w:tc>
          <w:tcPr>
            <w:tcW w:w="5920" w:type="dxa"/>
          </w:tcPr>
          <w:p w:rsidR="00B72B1A" w:rsidRPr="00B57F90" w:rsidRDefault="00B72B1A" w:rsidP="00B57F90">
            <w:pPr>
              <w:tabs>
                <w:tab w:val="left" w:pos="851"/>
              </w:tabs>
              <w:adjustRightInd w:val="0"/>
              <w:snapToGrid w:val="0"/>
              <w:jc w:val="both"/>
            </w:pPr>
          </w:p>
        </w:tc>
      </w:tr>
      <w:tr w:rsidR="00B72B1A" w:rsidRPr="00B57F90" w:rsidTr="001D4605">
        <w:tc>
          <w:tcPr>
            <w:tcW w:w="2693" w:type="dxa"/>
          </w:tcPr>
          <w:p w:rsidR="00B72B1A" w:rsidRPr="00B57F90" w:rsidRDefault="00B72B1A" w:rsidP="00B57F90">
            <w:pPr>
              <w:tabs>
                <w:tab w:val="left" w:pos="851"/>
              </w:tabs>
              <w:adjustRightInd w:val="0"/>
              <w:snapToGrid w:val="0"/>
            </w:pPr>
            <w:r w:rsidRPr="00B57F90">
              <w:t>(</w:t>
            </w:r>
            <w:r w:rsidRPr="00B57F90">
              <w:rPr>
                <w:rFonts w:hint="eastAsia"/>
              </w:rPr>
              <w:t>Four</w:t>
            </w:r>
            <w:r w:rsidRPr="00B57F90">
              <w:t xml:space="preserve"> Members abstained</w:t>
            </w:r>
            <w:r w:rsidRPr="00B57F90">
              <w:rPr>
                <w:rFonts w:hint="eastAsia"/>
              </w:rPr>
              <w:t xml:space="preserve"> from voting</w:t>
            </w:r>
            <w:r w:rsidRPr="00B57F90">
              <w:t>:</w:t>
            </w:r>
          </w:p>
        </w:tc>
        <w:tc>
          <w:tcPr>
            <w:tcW w:w="5920" w:type="dxa"/>
          </w:tcPr>
          <w:p w:rsidR="00B72B1A" w:rsidRPr="00B57F90" w:rsidRDefault="00B72B1A">
            <w:pPr>
              <w:tabs>
                <w:tab w:val="left" w:pos="851"/>
              </w:tabs>
              <w:adjustRightInd w:val="0"/>
              <w:snapToGrid w:val="0"/>
              <w:jc w:val="both"/>
            </w:pPr>
            <w:r w:rsidRPr="00B57F90">
              <w:t>Mr YIP Wing-</w:t>
            </w:r>
            <w:proofErr w:type="spellStart"/>
            <w:r w:rsidRPr="00B57F90">
              <w:t>shing</w:t>
            </w:r>
            <w:proofErr w:type="spellEnd"/>
            <w:r w:rsidRPr="00B57F90">
              <w:rPr>
                <w:rFonts w:hint="eastAsia"/>
              </w:rPr>
              <w:t>,</w:t>
            </w:r>
            <w:r w:rsidRPr="00B57F90">
              <w:t xml:space="preserve"> Mr Joseph CHAN</w:t>
            </w:r>
            <w:r w:rsidRPr="00B57F90">
              <w:rPr>
                <w:rFonts w:hint="eastAsia"/>
              </w:rPr>
              <w:t>, Mr CHAN C</w:t>
            </w:r>
            <w:r w:rsidRPr="00B57F90">
              <w:t>h</w:t>
            </w:r>
            <w:r w:rsidRPr="00B57F90">
              <w:rPr>
                <w:rFonts w:hint="eastAsia"/>
              </w:rPr>
              <w:t>oi-hi and Mr Jack</w:t>
            </w:r>
            <w:r w:rsidR="00F645D9">
              <w:rPr>
                <w:rFonts w:hint="eastAsia"/>
              </w:rPr>
              <w:t>ie</w:t>
            </w:r>
            <w:r w:rsidRPr="00B57F90">
              <w:rPr>
                <w:rFonts w:hint="eastAsia"/>
              </w:rPr>
              <w:t xml:space="preserve"> CHEUNG (authorised Mr YIP W</w:t>
            </w:r>
            <w:r w:rsidRPr="00B57F90">
              <w:t>i</w:t>
            </w:r>
            <w:r w:rsidRPr="00B57F90">
              <w:rPr>
                <w:rFonts w:hint="eastAsia"/>
              </w:rPr>
              <w:t>ng-</w:t>
            </w:r>
            <w:proofErr w:type="spellStart"/>
            <w:r w:rsidRPr="00B57F90">
              <w:rPr>
                <w:rFonts w:hint="eastAsia"/>
              </w:rPr>
              <w:t>shing</w:t>
            </w:r>
            <w:proofErr w:type="spellEnd"/>
            <w:r w:rsidRPr="00B57F90">
              <w:rPr>
                <w:rFonts w:hint="eastAsia"/>
              </w:rPr>
              <w:t xml:space="preserve"> to vote on his behalf</w:t>
            </w:r>
            <w:r w:rsidRPr="00B57F90">
              <w:t>)</w:t>
            </w:r>
            <w:r w:rsidRPr="00B57F90">
              <w:rPr>
                <w:rFonts w:hint="eastAsia"/>
              </w:rPr>
              <w:t>)</w:t>
            </w:r>
          </w:p>
        </w:tc>
      </w:tr>
    </w:tbl>
    <w:p w:rsidR="00B72B1A" w:rsidRPr="00B57F90" w:rsidRDefault="00B72B1A" w:rsidP="00B57F90">
      <w:pPr>
        <w:widowControl/>
        <w:tabs>
          <w:tab w:val="left" w:pos="851"/>
        </w:tabs>
        <w:adjustRightInd w:val="0"/>
        <w:snapToGrid w:val="0"/>
        <w:ind w:left="1134" w:hanging="624"/>
        <w:jc w:val="both"/>
        <w:textAlignment w:val="baseline"/>
      </w:pPr>
    </w:p>
    <w:p w:rsidR="00B72B1A" w:rsidRPr="00B57F90" w:rsidRDefault="00B72B1A" w:rsidP="00B57F90">
      <w:pPr>
        <w:tabs>
          <w:tab w:val="left" w:pos="851"/>
        </w:tabs>
        <w:adjustRightInd w:val="0"/>
        <w:snapToGrid w:val="0"/>
        <w:jc w:val="both"/>
      </w:pPr>
      <w:r w:rsidRPr="00B57F90">
        <w:t>1</w:t>
      </w:r>
      <w:r w:rsidRPr="00B57F90">
        <w:rPr>
          <w:rFonts w:hint="eastAsia"/>
        </w:rPr>
        <w:t>16</w:t>
      </w:r>
      <w:r w:rsidRPr="00B57F90">
        <w:t>.</w:t>
      </w:r>
      <w:r w:rsidRPr="00B57F90">
        <w:tab/>
      </w:r>
      <w:r w:rsidRPr="00B57F90">
        <w:rPr>
          <w:u w:val="single"/>
        </w:rPr>
        <w:t>The Chairman</w:t>
      </w:r>
      <w:r w:rsidRPr="00B57F90">
        <w:t xml:space="preserve"> asked Members to vote on the </w:t>
      </w:r>
      <w:r w:rsidRPr="00B57F90">
        <w:rPr>
          <w:rFonts w:hint="eastAsia"/>
        </w:rPr>
        <w:t xml:space="preserve">amended </w:t>
      </w:r>
      <w:r w:rsidRPr="00B57F90">
        <w:t xml:space="preserve">motion.  After voting, the </w:t>
      </w:r>
      <w:r w:rsidRPr="00B57F90">
        <w:rPr>
          <w:rFonts w:hint="eastAsia"/>
        </w:rPr>
        <w:t xml:space="preserve">amended </w:t>
      </w:r>
      <w:r w:rsidRPr="00B57F90">
        <w:t xml:space="preserve">motion was </w:t>
      </w:r>
      <w:r w:rsidRPr="00B57F90">
        <w:rPr>
          <w:rFonts w:hint="eastAsia"/>
        </w:rPr>
        <w:t>passed</w:t>
      </w:r>
      <w:r w:rsidRPr="00B57F90">
        <w:t>.</w:t>
      </w:r>
    </w:p>
    <w:p w:rsidR="00B72B1A" w:rsidRPr="00B57F90" w:rsidRDefault="00B72B1A" w:rsidP="00B57F90">
      <w:pPr>
        <w:tabs>
          <w:tab w:val="left" w:pos="851"/>
        </w:tabs>
        <w:adjustRightInd w:val="0"/>
        <w:snapToGrid w:val="0"/>
        <w:jc w:val="both"/>
      </w:pPr>
    </w:p>
    <w:tbl>
      <w:tblPr>
        <w:tblStyle w:val="afa"/>
        <w:tblW w:w="8505"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812"/>
      </w:tblGrid>
      <w:tr w:rsidR="00B72B1A" w:rsidRPr="00B57F90" w:rsidTr="00B57F90">
        <w:tc>
          <w:tcPr>
            <w:tcW w:w="2693" w:type="dxa"/>
          </w:tcPr>
          <w:p w:rsidR="00B72B1A" w:rsidRPr="00B57F90" w:rsidRDefault="00B72B1A" w:rsidP="00B57F90">
            <w:pPr>
              <w:tabs>
                <w:tab w:val="left" w:pos="851"/>
              </w:tabs>
              <w:adjustRightInd w:val="0"/>
              <w:snapToGrid w:val="0"/>
            </w:pPr>
            <w:r w:rsidRPr="00B57F90">
              <w:rPr>
                <w:rFonts w:hint="eastAsia"/>
              </w:rPr>
              <w:t>Amended motion:</w:t>
            </w:r>
          </w:p>
        </w:tc>
        <w:tc>
          <w:tcPr>
            <w:tcW w:w="5812" w:type="dxa"/>
          </w:tcPr>
          <w:p w:rsidR="00B72B1A" w:rsidRPr="00B57F90" w:rsidRDefault="00B72B1A">
            <w:pPr>
              <w:tabs>
                <w:tab w:val="left" w:pos="851"/>
              </w:tabs>
              <w:adjustRightInd w:val="0"/>
              <w:snapToGrid w:val="0"/>
              <w:jc w:val="both"/>
            </w:pPr>
            <w:r w:rsidRPr="00B57F90">
              <w:t>“</w:t>
            </w:r>
            <w:r w:rsidRPr="00B57F90">
              <w:rPr>
                <w:rFonts w:hint="eastAsia"/>
              </w:rPr>
              <w:t>The C&amp;WDC opine</w:t>
            </w:r>
            <w:r w:rsidR="007A30D0">
              <w:rPr>
                <w:rFonts w:hint="eastAsia"/>
              </w:rPr>
              <w:t>s</w:t>
            </w:r>
            <w:r w:rsidRPr="00B57F90">
              <w:rPr>
                <w:rFonts w:hint="eastAsia"/>
              </w:rPr>
              <w:t xml:space="preserve"> that the Government should not propose the amendment to the Dutiable Commodities (Liquor) (Amendment) Regulation 2015 regarding extension of the maximum validity period of liquor licenses issued to liquor-licensed premises from one year to two years before it </w:t>
            </w:r>
            <w:r w:rsidR="00A62B7B">
              <w:rPr>
                <w:rFonts w:hint="eastAsia"/>
              </w:rPr>
              <w:t xml:space="preserve">can </w:t>
            </w:r>
            <w:r w:rsidRPr="00B57F90">
              <w:rPr>
                <w:rFonts w:hint="eastAsia"/>
              </w:rPr>
              <w:t>effectively address the problems caused by such premises to residents nearby, and request</w:t>
            </w:r>
            <w:r w:rsidR="005B0368">
              <w:rPr>
                <w:rFonts w:hint="eastAsia"/>
              </w:rPr>
              <w:t>s</w:t>
            </w:r>
            <w:r w:rsidRPr="00B57F90">
              <w:rPr>
                <w:rFonts w:hint="eastAsia"/>
              </w:rPr>
              <w:t xml:space="preserve"> the Government to immediately conduct a comprehensive review of the regulations related to liquor licensing, enhance the monitoring of law enforcement, and optimise the current appeal mechanism.</w:t>
            </w:r>
            <w:r w:rsidRPr="00B57F90">
              <w:t>”</w:t>
            </w:r>
          </w:p>
        </w:tc>
      </w:tr>
      <w:tr w:rsidR="00B72B1A" w:rsidRPr="00B57F90" w:rsidTr="00B57F90">
        <w:tc>
          <w:tcPr>
            <w:tcW w:w="8505" w:type="dxa"/>
            <w:gridSpan w:val="2"/>
          </w:tcPr>
          <w:p w:rsidR="00B72B1A" w:rsidRPr="00B57F90" w:rsidRDefault="00B72B1A" w:rsidP="00B57F90">
            <w:pPr>
              <w:tabs>
                <w:tab w:val="left" w:pos="851"/>
              </w:tabs>
              <w:adjustRightInd w:val="0"/>
              <w:snapToGrid w:val="0"/>
              <w:jc w:val="both"/>
            </w:pPr>
            <w:r w:rsidRPr="00B57F90">
              <w:rPr>
                <w:rFonts w:hint="eastAsia"/>
              </w:rPr>
              <w:t>(</w:t>
            </w:r>
            <w:r w:rsidR="00B613EE">
              <w:rPr>
                <w:rFonts w:hint="eastAsia"/>
              </w:rPr>
              <w:t>Moved</w:t>
            </w:r>
            <w:r w:rsidR="00B613EE" w:rsidRPr="00B57F90">
              <w:rPr>
                <w:rFonts w:hint="eastAsia"/>
              </w:rPr>
              <w:t xml:space="preserve"> </w:t>
            </w:r>
            <w:r w:rsidRPr="00B57F90">
              <w:rPr>
                <w:rFonts w:hint="eastAsia"/>
              </w:rPr>
              <w:t xml:space="preserve">by Ms SIU </w:t>
            </w:r>
            <w:proofErr w:type="spellStart"/>
            <w:r w:rsidRPr="00B57F90">
              <w:rPr>
                <w:rFonts w:hint="eastAsia"/>
              </w:rPr>
              <w:t>Ka-yi</w:t>
            </w:r>
            <w:proofErr w:type="spellEnd"/>
            <w:r w:rsidRPr="00B57F90">
              <w:rPr>
                <w:rFonts w:hint="eastAsia"/>
              </w:rPr>
              <w:t>, Mr IP Kwok-him, Mr CHEUNG Kwok-</w:t>
            </w:r>
            <w:proofErr w:type="spellStart"/>
            <w:r w:rsidRPr="00B57F90">
              <w:rPr>
                <w:rFonts w:hint="eastAsia"/>
              </w:rPr>
              <w:t>kwan</w:t>
            </w:r>
            <w:proofErr w:type="spellEnd"/>
            <w:r w:rsidRPr="00B57F90">
              <w:rPr>
                <w:rFonts w:hint="eastAsia"/>
              </w:rPr>
              <w:t xml:space="preserve">, Mr CHAN </w:t>
            </w:r>
            <w:proofErr w:type="spellStart"/>
            <w:r w:rsidRPr="00B57F90">
              <w:rPr>
                <w:rFonts w:hint="eastAsia"/>
              </w:rPr>
              <w:t>Hok-fung</w:t>
            </w:r>
            <w:proofErr w:type="spellEnd"/>
            <w:r w:rsidRPr="00B57F90">
              <w:rPr>
                <w:rFonts w:hint="eastAsia"/>
              </w:rPr>
              <w:t xml:space="preserve"> and Miss LO Yee-hang)</w:t>
            </w:r>
          </w:p>
          <w:p w:rsidR="00B72B1A" w:rsidRPr="00B57F90" w:rsidRDefault="00B72B1A" w:rsidP="00B57F90">
            <w:pPr>
              <w:tabs>
                <w:tab w:val="left" w:pos="851"/>
              </w:tabs>
              <w:adjustRightInd w:val="0"/>
              <w:snapToGrid w:val="0"/>
              <w:jc w:val="both"/>
            </w:pPr>
          </w:p>
        </w:tc>
      </w:tr>
      <w:tr w:rsidR="00B72B1A" w:rsidRPr="00B57F90" w:rsidTr="00B57F90">
        <w:tc>
          <w:tcPr>
            <w:tcW w:w="2693" w:type="dxa"/>
          </w:tcPr>
          <w:p w:rsidR="00B72B1A" w:rsidRPr="00B57F90" w:rsidRDefault="00B72B1A" w:rsidP="00B57F90">
            <w:pPr>
              <w:tabs>
                <w:tab w:val="left" w:pos="851"/>
              </w:tabs>
              <w:adjustRightInd w:val="0"/>
              <w:snapToGrid w:val="0"/>
            </w:pPr>
            <w:r w:rsidRPr="00B57F90">
              <w:t>(</w:t>
            </w:r>
            <w:r w:rsidRPr="00B57F90">
              <w:rPr>
                <w:rFonts w:hint="eastAsia"/>
              </w:rPr>
              <w:t>13</w:t>
            </w:r>
            <w:r w:rsidRPr="00B57F90">
              <w:t xml:space="preserve"> Members voted for the motion:</w:t>
            </w:r>
          </w:p>
        </w:tc>
        <w:tc>
          <w:tcPr>
            <w:tcW w:w="5812" w:type="dxa"/>
          </w:tcPr>
          <w:p w:rsidR="00B72B1A" w:rsidRPr="00B57F90" w:rsidRDefault="00B72B1A">
            <w:pPr>
              <w:tabs>
                <w:tab w:val="left" w:pos="851"/>
              </w:tabs>
              <w:adjustRightInd w:val="0"/>
              <w:snapToGrid w:val="0"/>
              <w:jc w:val="both"/>
            </w:pPr>
            <w:r w:rsidRPr="00B57F90">
              <w:rPr>
                <w:rFonts w:hint="eastAsia"/>
              </w:rPr>
              <w:t>Mr YIP Wing-</w:t>
            </w:r>
            <w:proofErr w:type="spellStart"/>
            <w:r w:rsidRPr="00B57F90">
              <w:rPr>
                <w:rFonts w:hint="eastAsia"/>
              </w:rPr>
              <w:t>shing</w:t>
            </w:r>
            <w:proofErr w:type="spellEnd"/>
            <w:r w:rsidRPr="00B57F90">
              <w:rPr>
                <w:rFonts w:hint="eastAsia"/>
              </w:rPr>
              <w:t xml:space="preserve">, </w:t>
            </w:r>
            <w:r w:rsidRPr="00B57F90">
              <w:t xml:space="preserve">Mr CHAN </w:t>
            </w:r>
            <w:proofErr w:type="spellStart"/>
            <w:r w:rsidRPr="00B57F90">
              <w:t>Hok-fung</w:t>
            </w:r>
            <w:proofErr w:type="spellEnd"/>
            <w:r w:rsidRPr="00B57F90">
              <w:t>, Mr IP Kwok-him</w:t>
            </w:r>
            <w:r w:rsidRPr="00B57F90">
              <w:rPr>
                <w:rFonts w:hint="eastAsia"/>
              </w:rPr>
              <w:t xml:space="preserve"> (authorised Mr CHAN </w:t>
            </w:r>
            <w:proofErr w:type="spellStart"/>
            <w:r w:rsidRPr="00B57F90">
              <w:rPr>
                <w:rFonts w:hint="eastAsia"/>
              </w:rPr>
              <w:t>Hok-fung</w:t>
            </w:r>
            <w:proofErr w:type="spellEnd"/>
            <w:r w:rsidRPr="00B57F90">
              <w:rPr>
                <w:rFonts w:hint="eastAsia"/>
              </w:rPr>
              <w:t xml:space="preserve"> to vote on his behalf)</w:t>
            </w:r>
            <w:r w:rsidRPr="00B57F90">
              <w:t xml:space="preserve">, Mr KAM </w:t>
            </w:r>
            <w:proofErr w:type="spellStart"/>
            <w:r w:rsidRPr="00B57F90">
              <w:t>Nai-wai</w:t>
            </w:r>
            <w:proofErr w:type="spellEnd"/>
            <w:r w:rsidRPr="00B57F90">
              <w:t xml:space="preserve"> (authorised Ms CHENG Lai-king</w:t>
            </w:r>
            <w:r w:rsidRPr="00B57F90">
              <w:rPr>
                <w:rFonts w:hint="eastAsia"/>
              </w:rPr>
              <w:t xml:space="preserve"> to vote on his behalf</w:t>
            </w:r>
            <w:r w:rsidRPr="00B57F90">
              <w:t>),</w:t>
            </w:r>
            <w:r w:rsidRPr="00B57F90">
              <w:rPr>
                <w:rFonts w:hint="eastAsia"/>
              </w:rPr>
              <w:t xml:space="preserve"> Ms CHENG Lai-king, Mr CHAN Choi-hi, </w:t>
            </w:r>
            <w:r w:rsidRPr="00B57F90">
              <w:t xml:space="preserve">Miss LO Yee-hang, </w:t>
            </w:r>
            <w:r w:rsidRPr="00B57F90">
              <w:rPr>
                <w:rFonts w:hint="eastAsia"/>
              </w:rPr>
              <w:t xml:space="preserve">Mr Joseph CHAN, </w:t>
            </w:r>
            <w:r w:rsidRPr="00B57F90">
              <w:t xml:space="preserve">Ms SIU </w:t>
            </w:r>
            <w:proofErr w:type="spellStart"/>
            <w:r w:rsidRPr="00B57F90">
              <w:t>Ka-yi</w:t>
            </w:r>
            <w:proofErr w:type="spellEnd"/>
            <w:r w:rsidRPr="00B57F90">
              <w:t xml:space="preserve">, </w:t>
            </w:r>
            <w:r w:rsidRPr="00B57F90">
              <w:rPr>
                <w:rFonts w:hint="eastAsia"/>
              </w:rPr>
              <w:t>Mr HUI Chi-</w:t>
            </w:r>
            <w:proofErr w:type="spellStart"/>
            <w:r w:rsidRPr="00B57F90">
              <w:rPr>
                <w:rFonts w:hint="eastAsia"/>
              </w:rPr>
              <w:t>fung</w:t>
            </w:r>
            <w:proofErr w:type="spellEnd"/>
            <w:r w:rsidRPr="00B57F90">
              <w:rPr>
                <w:rFonts w:hint="eastAsia"/>
              </w:rPr>
              <w:t xml:space="preserve">, </w:t>
            </w:r>
            <w:r w:rsidRPr="00B57F90">
              <w:t xml:space="preserve">Mr CHEUNG </w:t>
            </w:r>
            <w:r w:rsidRPr="00B57F90">
              <w:lastRenderedPageBreak/>
              <w:t>Kwok-</w:t>
            </w:r>
            <w:proofErr w:type="spellStart"/>
            <w:r w:rsidRPr="00B57F90">
              <w:t>kwa</w:t>
            </w:r>
            <w:r w:rsidRPr="00B57F90">
              <w:rPr>
                <w:rFonts w:hint="eastAsia"/>
              </w:rPr>
              <w:t>n</w:t>
            </w:r>
            <w:proofErr w:type="spellEnd"/>
            <w:r w:rsidRPr="00B57F90">
              <w:rPr>
                <w:rFonts w:hint="eastAsia"/>
              </w:rPr>
              <w:t>, Mr Jack</w:t>
            </w:r>
            <w:r w:rsidR="00DF78C1">
              <w:rPr>
                <w:rFonts w:hint="eastAsia"/>
              </w:rPr>
              <w:t>ie</w:t>
            </w:r>
            <w:r w:rsidRPr="00B57F90">
              <w:rPr>
                <w:rFonts w:hint="eastAsia"/>
              </w:rPr>
              <w:t xml:space="preserve"> CHEUNG (authorised Mr YIP W</w:t>
            </w:r>
            <w:r w:rsidRPr="00B57F90">
              <w:t>i</w:t>
            </w:r>
            <w:r w:rsidRPr="00B57F90">
              <w:rPr>
                <w:rFonts w:hint="eastAsia"/>
              </w:rPr>
              <w:t>ng-</w:t>
            </w:r>
            <w:proofErr w:type="spellStart"/>
            <w:r w:rsidRPr="00B57F90">
              <w:rPr>
                <w:rFonts w:hint="eastAsia"/>
              </w:rPr>
              <w:t>shing</w:t>
            </w:r>
            <w:proofErr w:type="spellEnd"/>
            <w:r w:rsidRPr="00B57F90">
              <w:rPr>
                <w:rFonts w:hint="eastAsia"/>
              </w:rPr>
              <w:t xml:space="preserve"> to vote on his behalf</w:t>
            </w:r>
            <w:r w:rsidRPr="00B57F90">
              <w:t>)</w:t>
            </w:r>
            <w:r w:rsidRPr="00B57F90">
              <w:rPr>
                <w:rFonts w:hint="eastAsia"/>
              </w:rPr>
              <w:t xml:space="preserve"> and </w:t>
            </w:r>
            <w:r w:rsidRPr="00B57F90">
              <w:t>Mr WONG Kin-</w:t>
            </w:r>
            <w:proofErr w:type="spellStart"/>
            <w:r w:rsidRPr="00B57F90">
              <w:t>shing</w:t>
            </w:r>
            <w:proofErr w:type="spellEnd"/>
            <w:r w:rsidRPr="00B57F90">
              <w:t xml:space="preserve"> (authorised Ms CHENG Lai-king</w:t>
            </w:r>
            <w:r w:rsidRPr="00B57F90">
              <w:rPr>
                <w:rFonts w:hint="eastAsia"/>
              </w:rPr>
              <w:t xml:space="preserve"> to vote on his behalf</w:t>
            </w:r>
            <w:r w:rsidRPr="00B57F90">
              <w:t>))</w:t>
            </w:r>
          </w:p>
        </w:tc>
      </w:tr>
      <w:tr w:rsidR="00B72B1A" w:rsidRPr="00B57F90" w:rsidTr="00B57F90">
        <w:tc>
          <w:tcPr>
            <w:tcW w:w="2693" w:type="dxa"/>
          </w:tcPr>
          <w:p w:rsidR="00B72B1A" w:rsidRPr="00B57F90" w:rsidRDefault="00B72B1A" w:rsidP="00B57F90">
            <w:pPr>
              <w:tabs>
                <w:tab w:val="left" w:pos="851"/>
              </w:tabs>
              <w:adjustRightInd w:val="0"/>
              <w:snapToGrid w:val="0"/>
              <w:jc w:val="both"/>
            </w:pPr>
          </w:p>
        </w:tc>
        <w:tc>
          <w:tcPr>
            <w:tcW w:w="5812" w:type="dxa"/>
          </w:tcPr>
          <w:p w:rsidR="00B72B1A" w:rsidRPr="00B57F90" w:rsidRDefault="00B72B1A" w:rsidP="00B57F90">
            <w:pPr>
              <w:tabs>
                <w:tab w:val="left" w:pos="851"/>
              </w:tabs>
              <w:adjustRightInd w:val="0"/>
              <w:snapToGrid w:val="0"/>
              <w:jc w:val="both"/>
            </w:pPr>
          </w:p>
        </w:tc>
      </w:tr>
      <w:tr w:rsidR="00B72B1A" w:rsidRPr="00B57F90" w:rsidTr="00B57F90">
        <w:tc>
          <w:tcPr>
            <w:tcW w:w="8505" w:type="dxa"/>
            <w:gridSpan w:val="2"/>
          </w:tcPr>
          <w:p w:rsidR="00B72B1A" w:rsidRPr="00B57F90" w:rsidRDefault="00B72B1A">
            <w:pPr>
              <w:tabs>
                <w:tab w:val="left" w:pos="851"/>
              </w:tabs>
              <w:adjustRightInd w:val="0"/>
              <w:snapToGrid w:val="0"/>
              <w:jc w:val="both"/>
            </w:pPr>
            <w:r w:rsidRPr="00B57F90">
              <w:t>(</w:t>
            </w:r>
            <w:r w:rsidRPr="00B57F90">
              <w:rPr>
                <w:rFonts w:hint="eastAsia"/>
              </w:rPr>
              <w:t xml:space="preserve">No </w:t>
            </w:r>
            <w:r w:rsidR="00D94E2F">
              <w:rPr>
                <w:rFonts w:hint="eastAsia"/>
              </w:rPr>
              <w:t>Member</w:t>
            </w:r>
            <w:r w:rsidR="00D94E2F" w:rsidRPr="00B57F90">
              <w:t xml:space="preserve"> </w:t>
            </w:r>
            <w:r w:rsidRPr="00B57F90">
              <w:t>voted against the motion</w:t>
            </w:r>
            <w:r w:rsidRPr="00B57F90">
              <w:rPr>
                <w:rFonts w:hint="eastAsia"/>
              </w:rPr>
              <w:t>.)</w:t>
            </w:r>
          </w:p>
        </w:tc>
      </w:tr>
      <w:tr w:rsidR="00B72B1A" w:rsidRPr="00B57F90" w:rsidTr="00B57F90">
        <w:tc>
          <w:tcPr>
            <w:tcW w:w="2693" w:type="dxa"/>
          </w:tcPr>
          <w:p w:rsidR="00B72B1A" w:rsidRPr="00B57F90" w:rsidRDefault="00B72B1A" w:rsidP="00B57F90">
            <w:pPr>
              <w:tabs>
                <w:tab w:val="left" w:pos="851"/>
              </w:tabs>
              <w:adjustRightInd w:val="0"/>
              <w:snapToGrid w:val="0"/>
            </w:pPr>
          </w:p>
        </w:tc>
        <w:tc>
          <w:tcPr>
            <w:tcW w:w="5812" w:type="dxa"/>
          </w:tcPr>
          <w:p w:rsidR="00B72B1A" w:rsidRPr="00B57F90" w:rsidRDefault="00B72B1A" w:rsidP="00B57F90">
            <w:pPr>
              <w:tabs>
                <w:tab w:val="left" w:pos="851"/>
              </w:tabs>
              <w:adjustRightInd w:val="0"/>
              <w:snapToGrid w:val="0"/>
              <w:jc w:val="both"/>
            </w:pPr>
          </w:p>
        </w:tc>
      </w:tr>
      <w:tr w:rsidR="00B72B1A" w:rsidRPr="00B57F90" w:rsidTr="00B57F90">
        <w:tc>
          <w:tcPr>
            <w:tcW w:w="2693" w:type="dxa"/>
          </w:tcPr>
          <w:p w:rsidR="00B72B1A" w:rsidRPr="00B57F90" w:rsidRDefault="00B72B1A" w:rsidP="00B57F90">
            <w:pPr>
              <w:tabs>
                <w:tab w:val="left" w:pos="851"/>
              </w:tabs>
              <w:adjustRightInd w:val="0"/>
              <w:snapToGrid w:val="0"/>
            </w:pPr>
            <w:r w:rsidRPr="00B57F90">
              <w:t>(</w:t>
            </w:r>
            <w:r w:rsidRPr="00B57F90">
              <w:rPr>
                <w:rFonts w:hint="eastAsia"/>
              </w:rPr>
              <w:t>Two</w:t>
            </w:r>
            <w:r w:rsidRPr="00B57F90">
              <w:t xml:space="preserve"> Members abstained</w:t>
            </w:r>
            <w:r w:rsidRPr="00B57F90">
              <w:rPr>
                <w:rFonts w:hint="eastAsia"/>
              </w:rPr>
              <w:t xml:space="preserve"> from voting</w:t>
            </w:r>
            <w:r w:rsidRPr="00B57F90">
              <w:t>:</w:t>
            </w:r>
          </w:p>
        </w:tc>
        <w:tc>
          <w:tcPr>
            <w:tcW w:w="5812" w:type="dxa"/>
          </w:tcPr>
          <w:p w:rsidR="00B72B1A" w:rsidRPr="00B57F90" w:rsidRDefault="00B72B1A" w:rsidP="00B57F90">
            <w:pPr>
              <w:tabs>
                <w:tab w:val="left" w:pos="851"/>
              </w:tabs>
              <w:adjustRightInd w:val="0"/>
              <w:snapToGrid w:val="0"/>
              <w:jc w:val="both"/>
            </w:pPr>
            <w:r w:rsidRPr="00B57F90">
              <w:rPr>
                <w:rFonts w:hint="eastAsia"/>
              </w:rPr>
              <w:t>Mr MAN C</w:t>
            </w:r>
            <w:r w:rsidRPr="00B57F90">
              <w:t>h</w:t>
            </w:r>
            <w:r w:rsidRPr="00B57F90">
              <w:rPr>
                <w:rFonts w:hint="eastAsia"/>
              </w:rPr>
              <w:t>i-</w:t>
            </w:r>
            <w:proofErr w:type="spellStart"/>
            <w:r w:rsidRPr="00B57F90">
              <w:rPr>
                <w:rFonts w:hint="eastAsia"/>
              </w:rPr>
              <w:t>wah</w:t>
            </w:r>
            <w:proofErr w:type="spellEnd"/>
            <w:r w:rsidRPr="00B57F90">
              <w:rPr>
                <w:rFonts w:hint="eastAsia"/>
              </w:rPr>
              <w:t xml:space="preserve"> and Mr T</w:t>
            </w:r>
            <w:r w:rsidRPr="00B57F90">
              <w:t>h</w:t>
            </w:r>
            <w:r w:rsidRPr="00B57F90">
              <w:rPr>
                <w:rFonts w:hint="eastAsia"/>
              </w:rPr>
              <w:t>omas NG)</w:t>
            </w:r>
          </w:p>
        </w:tc>
      </w:tr>
    </w:tbl>
    <w:p w:rsidR="00B72B1A" w:rsidRPr="00B57F90" w:rsidRDefault="00B72B1A" w:rsidP="00B57F90">
      <w:pPr>
        <w:widowControl/>
        <w:tabs>
          <w:tab w:val="left" w:pos="851"/>
        </w:tabs>
        <w:adjustRightInd w:val="0"/>
        <w:snapToGrid w:val="0"/>
        <w:jc w:val="both"/>
        <w:textAlignment w:val="baseline"/>
      </w:pPr>
    </w:p>
    <w:p w:rsidR="00B72B1A" w:rsidRDefault="00B72B1A" w:rsidP="00B57F90">
      <w:pPr>
        <w:widowControl/>
        <w:tabs>
          <w:tab w:val="left" w:pos="851"/>
        </w:tabs>
        <w:adjustRightInd w:val="0"/>
        <w:snapToGrid w:val="0"/>
        <w:jc w:val="both"/>
        <w:rPr>
          <w:rFonts w:eastAsia="華康細明體"/>
        </w:rPr>
      </w:pPr>
      <w:r w:rsidRPr="00B57F90">
        <w:rPr>
          <w:rFonts w:hint="eastAsia"/>
        </w:rPr>
        <w:t>117.</w:t>
      </w:r>
      <w:r w:rsidRPr="00B57F90">
        <w:rPr>
          <w:rFonts w:hint="eastAsia"/>
        </w:rPr>
        <w:tab/>
      </w:r>
      <w:r w:rsidRPr="00B57F90">
        <w:rPr>
          <w:rFonts w:eastAsia="華康細明體"/>
          <w:u w:val="single"/>
        </w:rPr>
        <w:t>The Vice-chairman</w:t>
      </w:r>
      <w:r w:rsidRPr="00B57F90">
        <w:rPr>
          <w:rFonts w:eastAsia="華康細明體"/>
        </w:rPr>
        <w:t xml:space="preserve"> thanked the </w:t>
      </w:r>
      <w:r w:rsidRPr="00B57F90">
        <w:rPr>
          <w:rFonts w:eastAsia="華康細明體" w:hint="eastAsia"/>
        </w:rPr>
        <w:t>representatives from government departments</w:t>
      </w:r>
      <w:r w:rsidRPr="00B57F90">
        <w:rPr>
          <w:rFonts w:eastAsia="華康細明體"/>
        </w:rPr>
        <w:t xml:space="preserve"> for attending the meeting.</w:t>
      </w:r>
    </w:p>
    <w:p w:rsidR="0040418A" w:rsidRDefault="0040418A" w:rsidP="00B57F90">
      <w:pPr>
        <w:widowControl/>
        <w:tabs>
          <w:tab w:val="left" w:pos="851"/>
        </w:tabs>
        <w:adjustRightInd w:val="0"/>
        <w:snapToGrid w:val="0"/>
        <w:jc w:val="both"/>
        <w:rPr>
          <w:rFonts w:eastAsia="華康細明體"/>
        </w:rPr>
      </w:pPr>
    </w:p>
    <w:p w:rsidR="0040418A" w:rsidRPr="00B57F90" w:rsidRDefault="0040418A" w:rsidP="00B57F90">
      <w:pPr>
        <w:widowControl/>
        <w:tabs>
          <w:tab w:val="left" w:pos="851"/>
        </w:tabs>
        <w:adjustRightInd w:val="0"/>
        <w:snapToGrid w:val="0"/>
        <w:jc w:val="both"/>
        <w:rPr>
          <w:rFonts w:eastAsia="華康細明體"/>
        </w:rPr>
      </w:pPr>
    </w:p>
    <w:tbl>
      <w:tblPr>
        <w:tblW w:w="3969" w:type="dxa"/>
        <w:tblInd w:w="6" w:type="dxa"/>
        <w:tblLayout w:type="fixed"/>
        <w:tblCellMar>
          <w:left w:w="6" w:type="dxa"/>
          <w:right w:w="6" w:type="dxa"/>
        </w:tblCellMar>
        <w:tblLook w:val="04A0" w:firstRow="1" w:lastRow="0" w:firstColumn="1" w:lastColumn="0" w:noHBand="0" w:noVBand="1"/>
      </w:tblPr>
      <w:tblGrid>
        <w:gridCol w:w="1134"/>
        <w:gridCol w:w="2835"/>
      </w:tblGrid>
      <w:tr w:rsidR="00B72B1A" w:rsidRPr="00B57F90" w:rsidTr="00B57F90">
        <w:trPr>
          <w:cantSplit/>
        </w:trPr>
        <w:tc>
          <w:tcPr>
            <w:tcW w:w="1134" w:type="dxa"/>
            <w:tcBorders>
              <w:bottom w:val="single" w:sz="12" w:space="0" w:color="auto"/>
            </w:tcBorders>
            <w:shd w:val="clear" w:color="auto" w:fill="auto"/>
          </w:tcPr>
          <w:p w:rsidR="00B72B1A" w:rsidRPr="00B57F90" w:rsidRDefault="00B72B1A" w:rsidP="00B57F90">
            <w:pPr>
              <w:keepNext/>
              <w:widowControl/>
              <w:tabs>
                <w:tab w:val="left" w:pos="851"/>
              </w:tabs>
              <w:adjustRightInd w:val="0"/>
              <w:snapToGrid w:val="0"/>
              <w:jc w:val="both"/>
              <w:rPr>
                <w:rFonts w:eastAsia="華康細明體"/>
                <w:b/>
              </w:rPr>
            </w:pPr>
            <w:r w:rsidRPr="00B57F90">
              <w:rPr>
                <w:rFonts w:eastAsia="華康細明體"/>
                <w:b/>
              </w:rPr>
              <w:t xml:space="preserve">Item </w:t>
            </w:r>
            <w:r w:rsidRPr="00B57F90">
              <w:rPr>
                <w:rFonts w:eastAsia="華康細明體" w:hint="eastAsia"/>
                <w:b/>
              </w:rPr>
              <w:t>13</w:t>
            </w:r>
            <w:r w:rsidRPr="00B57F90">
              <w:rPr>
                <w:rFonts w:eastAsia="華康細明體"/>
                <w:b/>
              </w:rPr>
              <w:t>:</w:t>
            </w:r>
          </w:p>
        </w:tc>
        <w:tc>
          <w:tcPr>
            <w:tcW w:w="2835" w:type="dxa"/>
            <w:tcBorders>
              <w:bottom w:val="single" w:sz="12" w:space="0" w:color="auto"/>
            </w:tcBorders>
            <w:shd w:val="clear" w:color="auto" w:fill="auto"/>
          </w:tcPr>
          <w:p w:rsidR="00B72B1A" w:rsidRPr="00B57F90" w:rsidRDefault="00B72B1A" w:rsidP="00B57F90">
            <w:pPr>
              <w:keepNext/>
              <w:widowControl/>
              <w:tabs>
                <w:tab w:val="left" w:pos="851"/>
              </w:tabs>
              <w:adjustRightInd w:val="0"/>
              <w:snapToGrid w:val="0"/>
              <w:jc w:val="both"/>
              <w:rPr>
                <w:rFonts w:eastAsia="華康細明體"/>
                <w:b/>
              </w:rPr>
            </w:pPr>
            <w:r w:rsidRPr="00B57F90">
              <w:rPr>
                <w:rFonts w:eastAsia="華康細明體"/>
                <w:b/>
              </w:rPr>
              <w:t xml:space="preserve">Members’ </w:t>
            </w:r>
            <w:r w:rsidRPr="00B57F90">
              <w:rPr>
                <w:rFonts w:eastAsia="華康細明體" w:hint="eastAsia"/>
                <w:b/>
              </w:rPr>
              <w:t>W</w:t>
            </w:r>
            <w:r w:rsidRPr="00B57F90">
              <w:rPr>
                <w:rFonts w:eastAsia="華康細明體"/>
                <w:b/>
              </w:rPr>
              <w:t xml:space="preserve">ritten </w:t>
            </w:r>
            <w:r w:rsidRPr="00B57F90">
              <w:rPr>
                <w:rFonts w:eastAsia="華康細明體" w:hint="eastAsia"/>
                <w:b/>
              </w:rPr>
              <w:t>R</w:t>
            </w:r>
            <w:r w:rsidRPr="00B57F90">
              <w:rPr>
                <w:rFonts w:eastAsia="華康細明體"/>
                <w:b/>
              </w:rPr>
              <w:t>eports</w:t>
            </w:r>
          </w:p>
        </w:tc>
      </w:tr>
    </w:tbl>
    <w:p w:rsidR="00B72B1A" w:rsidRPr="00B57F90" w:rsidRDefault="00B72B1A" w:rsidP="00E93782">
      <w:r w:rsidRPr="00B57F90">
        <w:t>(</w:t>
      </w:r>
      <w:r w:rsidRPr="00B57F90">
        <w:rPr>
          <w:rFonts w:hint="eastAsia"/>
        </w:rPr>
        <w:t>8:51</w:t>
      </w:r>
      <w:r w:rsidRPr="00B57F90">
        <w:t xml:space="preserve"> pm)</w:t>
      </w:r>
    </w:p>
    <w:p w:rsidR="00B72B1A" w:rsidRPr="00B57F90" w:rsidRDefault="00B72B1A" w:rsidP="00E93782"/>
    <w:p w:rsidR="00B72B1A" w:rsidRPr="00B57F90" w:rsidRDefault="00B72B1A" w:rsidP="00B57F90">
      <w:pPr>
        <w:widowControl/>
        <w:tabs>
          <w:tab w:val="left" w:pos="851"/>
        </w:tabs>
        <w:adjustRightInd w:val="0"/>
        <w:snapToGrid w:val="0"/>
        <w:jc w:val="both"/>
        <w:rPr>
          <w:rFonts w:eastAsia="華康細明體"/>
        </w:rPr>
      </w:pPr>
      <w:r w:rsidRPr="00B57F90">
        <w:rPr>
          <w:rFonts w:eastAsia="華康細明體"/>
        </w:rPr>
        <w:t>1</w:t>
      </w:r>
      <w:r w:rsidRPr="00B57F90">
        <w:rPr>
          <w:rFonts w:eastAsia="華康細明體" w:hint="eastAsia"/>
        </w:rPr>
        <w:t>18</w:t>
      </w:r>
      <w:r w:rsidRPr="00B57F90">
        <w:rPr>
          <w:rFonts w:eastAsia="華康細明體"/>
        </w:rPr>
        <w:t>.</w:t>
      </w:r>
      <w:r w:rsidRPr="00B57F90">
        <w:rPr>
          <w:rFonts w:eastAsia="華康細明體"/>
        </w:rPr>
        <w:tab/>
      </w:r>
      <w:r w:rsidRPr="00B57F90">
        <w:rPr>
          <w:rFonts w:eastAsia="華康細明體"/>
          <w:u w:val="single"/>
        </w:rPr>
        <w:t>The Chairman</w:t>
      </w:r>
      <w:r w:rsidRPr="00B57F90">
        <w:rPr>
          <w:rFonts w:eastAsia="華康細明體"/>
        </w:rPr>
        <w:t xml:space="preserve"> said that the District Fight Crime Committee (Central and Western District) had held its </w:t>
      </w:r>
      <w:r w:rsidRPr="00B57F90">
        <w:rPr>
          <w:rFonts w:eastAsia="華康細明體" w:hint="eastAsia"/>
        </w:rPr>
        <w:t>4</w:t>
      </w:r>
      <w:r w:rsidRPr="00B57F90">
        <w:rPr>
          <w:rFonts w:eastAsia="華康細明體" w:hint="eastAsia"/>
          <w:vertAlign w:val="superscript"/>
        </w:rPr>
        <w:t>th</w:t>
      </w:r>
      <w:r w:rsidRPr="00B57F90">
        <w:rPr>
          <w:rFonts w:eastAsia="華康細明體"/>
        </w:rPr>
        <w:t xml:space="preserve"> meeting (201</w:t>
      </w:r>
      <w:r w:rsidRPr="00B57F90">
        <w:rPr>
          <w:rFonts w:eastAsia="華康細明體" w:hint="eastAsia"/>
        </w:rPr>
        <w:t>4</w:t>
      </w:r>
      <w:r w:rsidRPr="00B57F90">
        <w:rPr>
          <w:rFonts w:eastAsia="華康細明體"/>
        </w:rPr>
        <w:t>-201</w:t>
      </w:r>
      <w:r w:rsidRPr="00B57F90">
        <w:rPr>
          <w:rFonts w:eastAsia="華康細明體" w:hint="eastAsia"/>
        </w:rPr>
        <w:t>5</w:t>
      </w:r>
      <w:r w:rsidRPr="00B57F90">
        <w:rPr>
          <w:rFonts w:eastAsia="華康細明體"/>
        </w:rPr>
        <w:t xml:space="preserve">) on </w:t>
      </w:r>
      <w:r w:rsidRPr="00B57F90">
        <w:rPr>
          <w:rFonts w:eastAsia="華康細明體" w:hint="eastAsia"/>
        </w:rPr>
        <w:t>16 January 2015</w:t>
      </w:r>
      <w:r w:rsidRPr="00B57F90">
        <w:rPr>
          <w:rFonts w:eastAsia="華康細明體"/>
        </w:rPr>
        <w:t xml:space="preserve"> and would hold its </w:t>
      </w:r>
      <w:r w:rsidRPr="00B57F90">
        <w:rPr>
          <w:rFonts w:eastAsia="華康細明體" w:hint="eastAsia"/>
        </w:rPr>
        <w:t>5</w:t>
      </w:r>
      <w:r w:rsidRPr="00B57F90">
        <w:rPr>
          <w:rFonts w:eastAsia="華康細明體" w:hint="eastAsia"/>
          <w:vertAlign w:val="superscript"/>
        </w:rPr>
        <w:t>th</w:t>
      </w:r>
      <w:r w:rsidRPr="00B57F90">
        <w:rPr>
          <w:rFonts w:eastAsia="華康細明體"/>
        </w:rPr>
        <w:t xml:space="preserve"> meeting (2014-2015) on </w:t>
      </w:r>
      <w:r w:rsidRPr="00B57F90">
        <w:rPr>
          <w:rFonts w:eastAsia="華康細明體" w:hint="eastAsia"/>
        </w:rPr>
        <w:t xml:space="preserve">27 March </w:t>
      </w:r>
      <w:r w:rsidR="00B00BEE">
        <w:rPr>
          <w:rFonts w:eastAsia="華康細明體" w:hint="eastAsia"/>
        </w:rPr>
        <w:t>2015</w:t>
      </w:r>
      <w:r w:rsidR="00B00BEE">
        <w:rPr>
          <w:rFonts w:eastAsia="華康細明體"/>
        </w:rPr>
        <w:t>.</w:t>
      </w:r>
    </w:p>
    <w:p w:rsidR="00B72B1A" w:rsidRPr="00B57F90" w:rsidRDefault="00B72B1A" w:rsidP="00B57F90">
      <w:pPr>
        <w:widowControl/>
        <w:tabs>
          <w:tab w:val="left" w:pos="851"/>
        </w:tabs>
        <w:adjustRightInd w:val="0"/>
        <w:snapToGrid w:val="0"/>
        <w:jc w:val="both"/>
        <w:rPr>
          <w:rFonts w:eastAsia="華康細明體"/>
        </w:rPr>
      </w:pPr>
    </w:p>
    <w:p w:rsidR="00B72B1A" w:rsidRPr="00B57F90" w:rsidRDefault="00B72B1A" w:rsidP="00B57F90">
      <w:pPr>
        <w:widowControl/>
        <w:tabs>
          <w:tab w:val="left" w:pos="851"/>
        </w:tabs>
        <w:adjustRightInd w:val="0"/>
        <w:snapToGrid w:val="0"/>
        <w:jc w:val="both"/>
        <w:rPr>
          <w:rFonts w:eastAsia="華康細明體"/>
        </w:rPr>
      </w:pPr>
      <w:r w:rsidRPr="00B57F90">
        <w:rPr>
          <w:rFonts w:eastAsia="華康細明體" w:hint="eastAsia"/>
        </w:rPr>
        <w:t>119</w:t>
      </w:r>
      <w:r w:rsidRPr="00B57F90">
        <w:rPr>
          <w:rFonts w:eastAsia="華康細明體"/>
        </w:rPr>
        <w:t>.</w:t>
      </w:r>
      <w:r w:rsidRPr="00B57F90">
        <w:rPr>
          <w:rFonts w:eastAsia="華康細明體"/>
        </w:rPr>
        <w:tab/>
      </w:r>
      <w:r w:rsidRPr="00B57F90">
        <w:rPr>
          <w:rFonts w:eastAsia="華康細明體" w:hint="eastAsia"/>
        </w:rPr>
        <w:t>Members had nothing to add.</w:t>
      </w:r>
    </w:p>
    <w:p w:rsidR="00B72B1A" w:rsidRDefault="00B72B1A" w:rsidP="00B57F90">
      <w:pPr>
        <w:tabs>
          <w:tab w:val="left" w:pos="851"/>
        </w:tabs>
        <w:adjustRightInd w:val="0"/>
        <w:snapToGrid w:val="0"/>
        <w:jc w:val="both"/>
      </w:pPr>
    </w:p>
    <w:p w:rsidR="00E00600" w:rsidRPr="00B57F90" w:rsidRDefault="00E00600" w:rsidP="00B57F90">
      <w:pPr>
        <w:tabs>
          <w:tab w:val="left" w:pos="851"/>
        </w:tabs>
        <w:adjustRightInd w:val="0"/>
        <w:snapToGrid w:val="0"/>
        <w:jc w:val="both"/>
      </w:pPr>
    </w:p>
    <w:tbl>
      <w:tblPr>
        <w:tblW w:w="6237" w:type="dxa"/>
        <w:tblInd w:w="6" w:type="dxa"/>
        <w:tblLayout w:type="fixed"/>
        <w:tblCellMar>
          <w:left w:w="6" w:type="dxa"/>
          <w:right w:w="6" w:type="dxa"/>
        </w:tblCellMar>
        <w:tblLook w:val="04A0" w:firstRow="1" w:lastRow="0" w:firstColumn="1" w:lastColumn="0" w:noHBand="0" w:noVBand="1"/>
      </w:tblPr>
      <w:tblGrid>
        <w:gridCol w:w="1134"/>
        <w:gridCol w:w="5103"/>
      </w:tblGrid>
      <w:tr w:rsidR="00B72B1A" w:rsidRPr="00B57F90" w:rsidTr="00B57F90">
        <w:trPr>
          <w:cantSplit/>
        </w:trPr>
        <w:tc>
          <w:tcPr>
            <w:tcW w:w="1134" w:type="dxa"/>
            <w:tcBorders>
              <w:bottom w:val="single" w:sz="12" w:space="0" w:color="auto"/>
            </w:tcBorders>
            <w:shd w:val="clear" w:color="auto" w:fill="auto"/>
          </w:tcPr>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 xml:space="preserve">Item </w:t>
            </w:r>
            <w:r w:rsidRPr="00B57F90">
              <w:rPr>
                <w:rFonts w:eastAsia="華康細明體" w:hint="eastAsia"/>
                <w:b/>
              </w:rPr>
              <w:t>14</w:t>
            </w:r>
            <w:r w:rsidRPr="00B57F90">
              <w:rPr>
                <w:rFonts w:eastAsia="華康細明體"/>
                <w:b/>
              </w:rPr>
              <w:t>:</w:t>
            </w:r>
          </w:p>
        </w:tc>
        <w:tc>
          <w:tcPr>
            <w:tcW w:w="5103" w:type="dxa"/>
            <w:tcBorders>
              <w:bottom w:val="single" w:sz="12" w:space="0" w:color="auto"/>
            </w:tcBorders>
            <w:shd w:val="clear" w:color="auto" w:fill="auto"/>
          </w:tcPr>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 xml:space="preserve">Work </w:t>
            </w:r>
            <w:r w:rsidRPr="00B57F90">
              <w:rPr>
                <w:rFonts w:eastAsia="華康細明體" w:hint="eastAsia"/>
                <w:b/>
              </w:rPr>
              <w:t>R</w:t>
            </w:r>
            <w:r w:rsidRPr="00B57F90">
              <w:rPr>
                <w:rFonts w:eastAsia="華康細明體"/>
                <w:b/>
              </w:rPr>
              <w:t xml:space="preserve">eports of the </w:t>
            </w:r>
            <w:r w:rsidRPr="00B57F90">
              <w:rPr>
                <w:rFonts w:eastAsia="華康細明體" w:hint="eastAsia"/>
                <w:b/>
              </w:rPr>
              <w:t>C</w:t>
            </w:r>
            <w:r w:rsidRPr="00B57F90">
              <w:rPr>
                <w:rFonts w:eastAsia="華康細明體"/>
                <w:b/>
              </w:rPr>
              <w:t>ommittees under C&amp;WDC</w:t>
            </w:r>
          </w:p>
        </w:tc>
      </w:tr>
    </w:tbl>
    <w:p w:rsidR="00B72B1A" w:rsidRPr="00B57F90" w:rsidRDefault="00B72B1A" w:rsidP="00B57F90">
      <w:pPr>
        <w:widowControl/>
        <w:tabs>
          <w:tab w:val="left" w:pos="851"/>
        </w:tabs>
        <w:adjustRightInd w:val="0"/>
        <w:snapToGrid w:val="0"/>
        <w:ind w:left="1134" w:hanging="1134"/>
        <w:jc w:val="both"/>
        <w:rPr>
          <w:rFonts w:eastAsia="華康細明體"/>
        </w:rPr>
      </w:pPr>
      <w:r w:rsidRPr="00B57F90">
        <w:rPr>
          <w:rFonts w:eastAsia="華康細明體"/>
        </w:rPr>
        <w:t>(</w:t>
      </w:r>
      <w:r w:rsidRPr="00B57F90">
        <w:rPr>
          <w:rFonts w:eastAsia="華康細明體" w:hint="eastAsia"/>
        </w:rPr>
        <w:t>8:51 to 8:52</w:t>
      </w:r>
      <w:r w:rsidRPr="00B57F90">
        <w:rPr>
          <w:rFonts w:eastAsia="華康細明體"/>
        </w:rPr>
        <w:t xml:space="preserve"> pm)</w:t>
      </w:r>
    </w:p>
    <w:p w:rsidR="00B72B1A" w:rsidRPr="00B57F90" w:rsidRDefault="00B72B1A" w:rsidP="00B57F90">
      <w:pPr>
        <w:widowControl/>
        <w:tabs>
          <w:tab w:val="left" w:pos="851"/>
        </w:tabs>
        <w:adjustRightInd w:val="0"/>
        <w:snapToGrid w:val="0"/>
        <w:jc w:val="both"/>
        <w:rPr>
          <w:rFonts w:eastAsia="華康細明體"/>
        </w:rPr>
      </w:pPr>
    </w:p>
    <w:p w:rsidR="00B72B1A" w:rsidRPr="00B57F90" w:rsidRDefault="00B72B1A" w:rsidP="00B57F90">
      <w:pPr>
        <w:widowControl/>
        <w:tabs>
          <w:tab w:val="left" w:pos="851"/>
        </w:tabs>
        <w:adjustRightInd w:val="0"/>
        <w:snapToGrid w:val="0"/>
        <w:jc w:val="both"/>
        <w:rPr>
          <w:rFonts w:eastAsia="華康細明體"/>
        </w:rPr>
      </w:pPr>
      <w:r w:rsidRPr="00B57F90">
        <w:rPr>
          <w:rFonts w:eastAsia="華康細明體"/>
        </w:rPr>
        <w:t>1</w:t>
      </w:r>
      <w:r w:rsidRPr="00B57F90">
        <w:rPr>
          <w:rFonts w:eastAsia="華康細明體" w:hint="eastAsia"/>
        </w:rPr>
        <w:t>20</w:t>
      </w:r>
      <w:r w:rsidRPr="00B57F90">
        <w:rPr>
          <w:rFonts w:eastAsia="華康細明體"/>
        </w:rPr>
        <w:t>.</w:t>
      </w:r>
      <w:r w:rsidRPr="00B57F90">
        <w:rPr>
          <w:rFonts w:eastAsia="華康細明體"/>
        </w:rPr>
        <w:tab/>
      </w:r>
      <w:r w:rsidRPr="00B57F90">
        <w:rPr>
          <w:rFonts w:eastAsia="華康細明體"/>
          <w:u w:val="single"/>
        </w:rPr>
        <w:t>The Chairman</w:t>
      </w:r>
      <w:r w:rsidRPr="00B57F90">
        <w:rPr>
          <w:rFonts w:eastAsia="華康細明體"/>
        </w:rPr>
        <w:t xml:space="preserve"> asked Members to note the contents of the following papers: </w:t>
      </w:r>
    </w:p>
    <w:p w:rsidR="00B72B1A" w:rsidRPr="00B57F90" w:rsidRDefault="00B72B1A" w:rsidP="00B57F90">
      <w:pPr>
        <w:widowControl/>
        <w:tabs>
          <w:tab w:val="left" w:pos="851"/>
        </w:tabs>
        <w:adjustRightInd w:val="0"/>
        <w:snapToGrid w:val="0"/>
        <w:jc w:val="both"/>
        <w:rPr>
          <w:rFonts w:eastAsia="華康細明體"/>
        </w:rPr>
      </w:pPr>
    </w:p>
    <w:p w:rsidR="00B72B1A" w:rsidRPr="00B57F90" w:rsidRDefault="00B72B1A" w:rsidP="00680310">
      <w:pPr>
        <w:widowControl/>
        <w:tabs>
          <w:tab w:val="left" w:pos="851"/>
        </w:tabs>
        <w:adjustRightInd w:val="0"/>
        <w:snapToGrid w:val="0"/>
        <w:ind w:left="1418" w:hanging="567"/>
        <w:jc w:val="both"/>
        <w:rPr>
          <w:rFonts w:eastAsia="華康細明體"/>
        </w:rPr>
      </w:pPr>
      <w:r w:rsidRPr="00B57F90">
        <w:rPr>
          <w:rFonts w:eastAsia="華康細明體"/>
        </w:rPr>
        <w:t>(</w:t>
      </w:r>
      <w:r w:rsidRPr="00B57F90">
        <w:rPr>
          <w:rFonts w:eastAsia="華康細明體" w:hint="eastAsia"/>
        </w:rPr>
        <w:t>a</w:t>
      </w:r>
      <w:r w:rsidRPr="00B57F90">
        <w:rPr>
          <w:rFonts w:eastAsia="華康細明體"/>
        </w:rPr>
        <w:t>)</w:t>
      </w:r>
      <w:r w:rsidRPr="00B57F90">
        <w:rPr>
          <w:rFonts w:eastAsia="華康細明體"/>
        </w:rPr>
        <w:tab/>
        <w:t>Cultural, Leisure and Social Affairs Committee</w:t>
      </w:r>
    </w:p>
    <w:p w:rsidR="00B72B1A" w:rsidRPr="00B57F90" w:rsidRDefault="00B72B1A" w:rsidP="00680310">
      <w:pPr>
        <w:widowControl/>
        <w:tabs>
          <w:tab w:val="left" w:pos="851"/>
        </w:tabs>
        <w:adjustRightInd w:val="0"/>
        <w:snapToGrid w:val="0"/>
        <w:ind w:left="1418" w:hanging="567"/>
        <w:jc w:val="both"/>
        <w:rPr>
          <w:rFonts w:eastAsia="華康細明體"/>
        </w:rPr>
      </w:pPr>
      <w:r w:rsidRPr="00B57F90">
        <w:rPr>
          <w:rFonts w:eastAsia="華康細明體"/>
        </w:rPr>
        <w:tab/>
        <w:t xml:space="preserve">(C&amp;W DC Paper No. </w:t>
      </w:r>
      <w:r w:rsidRPr="00B57F90">
        <w:rPr>
          <w:rFonts w:eastAsia="華康細明體" w:hint="eastAsia"/>
        </w:rPr>
        <w:t>33/2015</w:t>
      </w:r>
      <w:r w:rsidRPr="00B57F90">
        <w:rPr>
          <w:rFonts w:eastAsia="華康細明體"/>
        </w:rPr>
        <w:t>)</w:t>
      </w:r>
    </w:p>
    <w:p w:rsidR="00B72B1A" w:rsidRPr="00B57F90" w:rsidRDefault="00B72B1A" w:rsidP="00680310">
      <w:pPr>
        <w:widowControl/>
        <w:tabs>
          <w:tab w:val="left" w:pos="851"/>
        </w:tabs>
        <w:adjustRightInd w:val="0"/>
        <w:snapToGrid w:val="0"/>
        <w:ind w:left="1418" w:hanging="567"/>
        <w:jc w:val="both"/>
        <w:rPr>
          <w:rFonts w:eastAsia="華康細明體"/>
        </w:rPr>
      </w:pPr>
    </w:p>
    <w:p w:rsidR="00B72B1A" w:rsidRPr="00B57F90" w:rsidRDefault="00B72B1A" w:rsidP="00680310">
      <w:pPr>
        <w:widowControl/>
        <w:tabs>
          <w:tab w:val="left" w:pos="851"/>
        </w:tabs>
        <w:adjustRightInd w:val="0"/>
        <w:snapToGrid w:val="0"/>
        <w:ind w:left="1418" w:hanging="567"/>
        <w:jc w:val="both"/>
        <w:rPr>
          <w:rFonts w:eastAsia="華康細明體"/>
        </w:rPr>
      </w:pPr>
      <w:r w:rsidRPr="00B57F90">
        <w:rPr>
          <w:rFonts w:eastAsia="華康細明體"/>
        </w:rPr>
        <w:t>(</w:t>
      </w:r>
      <w:r w:rsidRPr="00B57F90">
        <w:rPr>
          <w:rFonts w:eastAsia="華康細明體" w:hint="eastAsia"/>
        </w:rPr>
        <w:t>b</w:t>
      </w:r>
      <w:r w:rsidRPr="00B57F90">
        <w:rPr>
          <w:rFonts w:eastAsia="華康細明體"/>
        </w:rPr>
        <w:t>)</w:t>
      </w:r>
      <w:r w:rsidRPr="00B57F90">
        <w:rPr>
          <w:rFonts w:eastAsia="華康細明體"/>
        </w:rPr>
        <w:tab/>
        <w:t>District Facilities Management Committee</w:t>
      </w:r>
    </w:p>
    <w:p w:rsidR="00B72B1A" w:rsidRPr="00B57F90" w:rsidRDefault="00B72B1A" w:rsidP="00680310">
      <w:pPr>
        <w:widowControl/>
        <w:tabs>
          <w:tab w:val="left" w:pos="851"/>
        </w:tabs>
        <w:adjustRightInd w:val="0"/>
        <w:snapToGrid w:val="0"/>
        <w:ind w:left="1418" w:hanging="567"/>
        <w:jc w:val="both"/>
        <w:rPr>
          <w:rFonts w:eastAsia="華康細明體"/>
        </w:rPr>
      </w:pPr>
      <w:r w:rsidRPr="00B57F90">
        <w:rPr>
          <w:rFonts w:eastAsia="華康細明體"/>
        </w:rPr>
        <w:tab/>
        <w:t xml:space="preserve">(C&amp;W DC Paper No. </w:t>
      </w:r>
      <w:r w:rsidRPr="00B57F90">
        <w:rPr>
          <w:rFonts w:eastAsia="華康細明體" w:hint="eastAsia"/>
        </w:rPr>
        <w:t>34/2015</w:t>
      </w:r>
      <w:r w:rsidRPr="00B57F90">
        <w:rPr>
          <w:rFonts w:eastAsia="華康細明體"/>
        </w:rPr>
        <w:t>)</w:t>
      </w:r>
    </w:p>
    <w:p w:rsidR="00B72B1A" w:rsidRPr="00B57F90" w:rsidRDefault="00B72B1A" w:rsidP="00680310">
      <w:pPr>
        <w:widowControl/>
        <w:tabs>
          <w:tab w:val="left" w:pos="851"/>
        </w:tabs>
        <w:adjustRightInd w:val="0"/>
        <w:snapToGrid w:val="0"/>
        <w:ind w:left="1418" w:hanging="567"/>
        <w:jc w:val="both"/>
        <w:rPr>
          <w:rFonts w:eastAsia="華康細明體"/>
        </w:rPr>
      </w:pPr>
    </w:p>
    <w:p w:rsidR="00B72B1A" w:rsidRPr="00B57F90" w:rsidRDefault="00B72B1A" w:rsidP="00680310">
      <w:pPr>
        <w:widowControl/>
        <w:tabs>
          <w:tab w:val="left" w:pos="851"/>
        </w:tabs>
        <w:adjustRightInd w:val="0"/>
        <w:snapToGrid w:val="0"/>
        <w:ind w:left="1418" w:hanging="567"/>
        <w:jc w:val="both"/>
        <w:rPr>
          <w:rFonts w:eastAsia="華康細明體"/>
        </w:rPr>
      </w:pPr>
      <w:r w:rsidRPr="00B57F90">
        <w:rPr>
          <w:rFonts w:eastAsia="華康細明體"/>
        </w:rPr>
        <w:t>(</w:t>
      </w:r>
      <w:r w:rsidRPr="00B57F90">
        <w:rPr>
          <w:rFonts w:eastAsia="華康細明體" w:hint="eastAsia"/>
        </w:rPr>
        <w:t>c</w:t>
      </w:r>
      <w:r w:rsidRPr="00B57F90">
        <w:rPr>
          <w:rFonts w:eastAsia="華康細明體"/>
        </w:rPr>
        <w:t>)</w:t>
      </w:r>
      <w:r w:rsidRPr="00B57F90">
        <w:rPr>
          <w:rFonts w:eastAsia="華康細明體"/>
        </w:rPr>
        <w:tab/>
        <w:t>Finance Committee</w:t>
      </w:r>
    </w:p>
    <w:p w:rsidR="00B72B1A" w:rsidRPr="00B57F90" w:rsidRDefault="00B72B1A" w:rsidP="00680310">
      <w:pPr>
        <w:widowControl/>
        <w:tabs>
          <w:tab w:val="left" w:pos="851"/>
        </w:tabs>
        <w:adjustRightInd w:val="0"/>
        <w:snapToGrid w:val="0"/>
        <w:ind w:left="1418" w:hanging="567"/>
        <w:jc w:val="both"/>
        <w:rPr>
          <w:rFonts w:eastAsia="華康細明體"/>
        </w:rPr>
      </w:pPr>
      <w:r w:rsidRPr="00B57F90">
        <w:rPr>
          <w:rFonts w:eastAsia="華康細明體"/>
        </w:rPr>
        <w:tab/>
        <w:t xml:space="preserve">(C&amp;W DC Paper No. </w:t>
      </w:r>
      <w:r w:rsidRPr="00B57F90">
        <w:rPr>
          <w:rFonts w:eastAsia="華康細明體" w:hint="eastAsia"/>
        </w:rPr>
        <w:t>35/2015</w:t>
      </w:r>
      <w:r w:rsidRPr="00B57F90">
        <w:rPr>
          <w:rFonts w:eastAsia="華康細明體"/>
        </w:rPr>
        <w:t>)</w:t>
      </w:r>
    </w:p>
    <w:p w:rsidR="00B72B1A" w:rsidRPr="00B57F90" w:rsidRDefault="00B72B1A" w:rsidP="00680310">
      <w:pPr>
        <w:widowControl/>
        <w:tabs>
          <w:tab w:val="left" w:pos="851"/>
        </w:tabs>
        <w:adjustRightInd w:val="0"/>
        <w:snapToGrid w:val="0"/>
        <w:ind w:left="1418" w:hanging="567"/>
        <w:jc w:val="both"/>
        <w:rPr>
          <w:rFonts w:eastAsia="華康細明體"/>
        </w:rPr>
      </w:pPr>
    </w:p>
    <w:p w:rsidR="00B72B1A" w:rsidRPr="00B57F90" w:rsidRDefault="00B72B1A" w:rsidP="00680310">
      <w:pPr>
        <w:widowControl/>
        <w:tabs>
          <w:tab w:val="left" w:pos="851"/>
        </w:tabs>
        <w:adjustRightInd w:val="0"/>
        <w:snapToGrid w:val="0"/>
        <w:ind w:left="1418" w:hanging="567"/>
        <w:jc w:val="both"/>
        <w:rPr>
          <w:rFonts w:eastAsia="華康細明體"/>
        </w:rPr>
      </w:pPr>
      <w:r w:rsidRPr="00B57F90">
        <w:rPr>
          <w:rFonts w:eastAsia="華康細明體"/>
        </w:rPr>
        <w:t>(</w:t>
      </w:r>
      <w:r w:rsidRPr="00B57F90">
        <w:rPr>
          <w:rFonts w:eastAsia="華康細明體" w:hint="eastAsia"/>
        </w:rPr>
        <w:t>d</w:t>
      </w:r>
      <w:r w:rsidRPr="00B57F90">
        <w:rPr>
          <w:rFonts w:eastAsia="華康細明體"/>
        </w:rPr>
        <w:t>)</w:t>
      </w:r>
      <w:r w:rsidRPr="00B57F90">
        <w:rPr>
          <w:rFonts w:eastAsia="華康細明體"/>
        </w:rPr>
        <w:tab/>
        <w:t>Food, Environment, Hygiene and Works Committee</w:t>
      </w:r>
    </w:p>
    <w:p w:rsidR="00B72B1A" w:rsidRPr="00B57F90" w:rsidRDefault="00B72B1A" w:rsidP="00680310">
      <w:pPr>
        <w:widowControl/>
        <w:tabs>
          <w:tab w:val="left" w:pos="851"/>
        </w:tabs>
        <w:adjustRightInd w:val="0"/>
        <w:snapToGrid w:val="0"/>
        <w:ind w:left="1418" w:hanging="567"/>
        <w:jc w:val="both"/>
        <w:rPr>
          <w:rFonts w:eastAsia="華康細明體"/>
        </w:rPr>
      </w:pPr>
      <w:r w:rsidRPr="00B57F90">
        <w:rPr>
          <w:rFonts w:eastAsia="華康細明體"/>
        </w:rPr>
        <w:tab/>
        <w:t xml:space="preserve">(C&amp;W DC Paper No. </w:t>
      </w:r>
      <w:r w:rsidRPr="00B57F90">
        <w:rPr>
          <w:rFonts w:eastAsia="華康細明體" w:hint="eastAsia"/>
        </w:rPr>
        <w:t>36/2015</w:t>
      </w:r>
      <w:r w:rsidRPr="00B57F90">
        <w:rPr>
          <w:rFonts w:eastAsia="華康細明體"/>
        </w:rPr>
        <w:t>)</w:t>
      </w:r>
    </w:p>
    <w:p w:rsidR="00B72B1A" w:rsidRPr="00B57F90" w:rsidRDefault="00B72B1A" w:rsidP="00680310">
      <w:pPr>
        <w:widowControl/>
        <w:tabs>
          <w:tab w:val="left" w:pos="851"/>
        </w:tabs>
        <w:adjustRightInd w:val="0"/>
        <w:snapToGrid w:val="0"/>
        <w:ind w:left="1418" w:hanging="567"/>
        <w:jc w:val="both"/>
        <w:rPr>
          <w:rFonts w:eastAsia="華康細明體"/>
        </w:rPr>
      </w:pPr>
    </w:p>
    <w:p w:rsidR="00B72B1A" w:rsidRPr="00B57F90" w:rsidRDefault="00B72B1A" w:rsidP="00680310">
      <w:pPr>
        <w:widowControl/>
        <w:tabs>
          <w:tab w:val="left" w:pos="851"/>
        </w:tabs>
        <w:adjustRightInd w:val="0"/>
        <w:snapToGrid w:val="0"/>
        <w:ind w:left="1418" w:hanging="567"/>
        <w:jc w:val="both"/>
        <w:rPr>
          <w:rFonts w:eastAsia="華康細明體"/>
        </w:rPr>
      </w:pPr>
      <w:r w:rsidRPr="00B57F90">
        <w:rPr>
          <w:rFonts w:eastAsia="華康細明體"/>
        </w:rPr>
        <w:t>(</w:t>
      </w:r>
      <w:r w:rsidRPr="00B57F90">
        <w:rPr>
          <w:rFonts w:eastAsia="華康細明體" w:hint="eastAsia"/>
        </w:rPr>
        <w:t>e</w:t>
      </w:r>
      <w:r w:rsidRPr="00B57F90">
        <w:rPr>
          <w:rFonts w:eastAsia="華康細明體"/>
        </w:rPr>
        <w:t>)</w:t>
      </w:r>
      <w:r w:rsidRPr="00B57F90">
        <w:rPr>
          <w:rFonts w:eastAsia="華康細明體"/>
        </w:rPr>
        <w:tab/>
        <w:t>Traffic and Transport Committee</w:t>
      </w:r>
    </w:p>
    <w:p w:rsidR="00B72B1A" w:rsidRPr="00B57F90" w:rsidRDefault="00B72B1A" w:rsidP="00680310">
      <w:pPr>
        <w:widowControl/>
        <w:tabs>
          <w:tab w:val="left" w:pos="851"/>
        </w:tabs>
        <w:adjustRightInd w:val="0"/>
        <w:snapToGrid w:val="0"/>
        <w:ind w:left="1418" w:hanging="567"/>
        <w:jc w:val="both"/>
        <w:rPr>
          <w:rFonts w:eastAsia="華康細明體"/>
        </w:rPr>
      </w:pPr>
      <w:r w:rsidRPr="00B57F90">
        <w:rPr>
          <w:rFonts w:eastAsia="華康細明體"/>
        </w:rPr>
        <w:tab/>
        <w:t xml:space="preserve">(C&amp;W DC Paper No. </w:t>
      </w:r>
      <w:r w:rsidRPr="00B57F90">
        <w:rPr>
          <w:rFonts w:eastAsia="華康細明體" w:hint="eastAsia"/>
        </w:rPr>
        <w:t>37/2015</w:t>
      </w:r>
      <w:r w:rsidRPr="00B57F90">
        <w:rPr>
          <w:rFonts w:eastAsia="華康細明體"/>
        </w:rPr>
        <w:t>)</w:t>
      </w:r>
    </w:p>
    <w:p w:rsidR="00B72B1A" w:rsidRDefault="00B72B1A" w:rsidP="00680310">
      <w:pPr>
        <w:tabs>
          <w:tab w:val="left" w:pos="851"/>
        </w:tabs>
        <w:adjustRightInd w:val="0"/>
        <w:snapToGrid w:val="0"/>
        <w:ind w:left="1418" w:hanging="567"/>
        <w:jc w:val="both"/>
      </w:pPr>
    </w:p>
    <w:p w:rsidR="00DC2B93" w:rsidRPr="00B57F90" w:rsidRDefault="00DC2B93" w:rsidP="00680310">
      <w:pPr>
        <w:tabs>
          <w:tab w:val="left" w:pos="851"/>
        </w:tabs>
        <w:adjustRightInd w:val="0"/>
        <w:snapToGrid w:val="0"/>
        <w:ind w:left="1418" w:hanging="567"/>
        <w:jc w:val="both"/>
      </w:pPr>
    </w:p>
    <w:tbl>
      <w:tblPr>
        <w:tblW w:w="7371" w:type="dxa"/>
        <w:tblInd w:w="6" w:type="dxa"/>
        <w:tblLayout w:type="fixed"/>
        <w:tblCellMar>
          <w:left w:w="6" w:type="dxa"/>
          <w:right w:w="6" w:type="dxa"/>
        </w:tblCellMar>
        <w:tblLook w:val="04A0" w:firstRow="1" w:lastRow="0" w:firstColumn="1" w:lastColumn="0" w:noHBand="0" w:noVBand="1"/>
      </w:tblPr>
      <w:tblGrid>
        <w:gridCol w:w="1134"/>
        <w:gridCol w:w="6237"/>
      </w:tblGrid>
      <w:tr w:rsidR="00B72B1A" w:rsidRPr="00B57F90" w:rsidTr="00B57F90">
        <w:trPr>
          <w:cantSplit/>
        </w:trPr>
        <w:tc>
          <w:tcPr>
            <w:tcW w:w="1134" w:type="dxa"/>
            <w:tcBorders>
              <w:bottom w:val="single" w:sz="12" w:space="0" w:color="auto"/>
            </w:tcBorders>
            <w:shd w:val="clear" w:color="auto" w:fill="auto"/>
          </w:tcPr>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 xml:space="preserve">Item </w:t>
            </w:r>
            <w:r w:rsidRPr="00B57F90">
              <w:rPr>
                <w:rFonts w:eastAsia="華康細明體" w:hint="eastAsia"/>
                <w:b/>
              </w:rPr>
              <w:t>15</w:t>
            </w:r>
            <w:r w:rsidRPr="00B57F90">
              <w:rPr>
                <w:rFonts w:eastAsia="華康細明體"/>
                <w:b/>
              </w:rPr>
              <w:t>:</w:t>
            </w:r>
          </w:p>
        </w:tc>
        <w:tc>
          <w:tcPr>
            <w:tcW w:w="6237" w:type="dxa"/>
            <w:tcBorders>
              <w:bottom w:val="single" w:sz="12" w:space="0" w:color="auto"/>
            </w:tcBorders>
            <w:shd w:val="clear" w:color="auto" w:fill="auto"/>
          </w:tcPr>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 xml:space="preserve">Reports of the </w:t>
            </w:r>
            <w:r w:rsidRPr="00B57F90">
              <w:rPr>
                <w:rFonts w:eastAsia="華康細明體" w:hint="eastAsia"/>
                <w:b/>
              </w:rPr>
              <w:t>W</w:t>
            </w:r>
            <w:r w:rsidRPr="00B57F90">
              <w:rPr>
                <w:rFonts w:eastAsia="華康細明體"/>
                <w:b/>
              </w:rPr>
              <w:t xml:space="preserve">orking </w:t>
            </w:r>
            <w:r w:rsidRPr="00B57F90">
              <w:rPr>
                <w:rFonts w:eastAsia="華康細明體" w:hint="eastAsia"/>
                <w:b/>
              </w:rPr>
              <w:t>G</w:t>
            </w:r>
            <w:r w:rsidRPr="00B57F90">
              <w:rPr>
                <w:rFonts w:eastAsia="華康細明體"/>
                <w:b/>
              </w:rPr>
              <w:t>roups under C&amp;WDC (2014-2015)</w:t>
            </w:r>
          </w:p>
        </w:tc>
      </w:tr>
    </w:tbl>
    <w:p w:rsidR="00B72B1A" w:rsidRPr="00B57F90" w:rsidRDefault="00B72B1A" w:rsidP="00B57F90">
      <w:pPr>
        <w:widowControl/>
        <w:tabs>
          <w:tab w:val="left" w:pos="851"/>
        </w:tabs>
        <w:adjustRightInd w:val="0"/>
        <w:snapToGrid w:val="0"/>
        <w:ind w:left="1134" w:hanging="1134"/>
        <w:jc w:val="both"/>
        <w:rPr>
          <w:rFonts w:eastAsia="華康細明體"/>
        </w:rPr>
      </w:pPr>
      <w:r w:rsidRPr="00B57F90">
        <w:rPr>
          <w:rFonts w:eastAsia="華康細明體"/>
        </w:rPr>
        <w:t>(</w:t>
      </w:r>
      <w:r w:rsidRPr="00B57F90">
        <w:rPr>
          <w:rFonts w:eastAsia="華康細明體" w:hint="eastAsia"/>
        </w:rPr>
        <w:t>8:52</w:t>
      </w:r>
      <w:r w:rsidRPr="00B57F90">
        <w:rPr>
          <w:rFonts w:eastAsia="華康細明體"/>
        </w:rPr>
        <w:t xml:space="preserve"> pm)</w:t>
      </w:r>
    </w:p>
    <w:p w:rsidR="00B72B1A" w:rsidRPr="00B57F90" w:rsidRDefault="00B72B1A" w:rsidP="00B57F90">
      <w:pPr>
        <w:widowControl/>
        <w:tabs>
          <w:tab w:val="left" w:pos="851"/>
        </w:tabs>
        <w:adjustRightInd w:val="0"/>
        <w:snapToGrid w:val="0"/>
        <w:jc w:val="both"/>
        <w:rPr>
          <w:rFonts w:eastAsia="華康細明體"/>
        </w:rPr>
      </w:pPr>
    </w:p>
    <w:p w:rsidR="00B72B1A" w:rsidRPr="00B57F90" w:rsidRDefault="00B72B1A" w:rsidP="00B57F90">
      <w:pPr>
        <w:widowControl/>
        <w:tabs>
          <w:tab w:val="left" w:pos="851"/>
        </w:tabs>
        <w:adjustRightInd w:val="0"/>
        <w:snapToGrid w:val="0"/>
        <w:jc w:val="both"/>
        <w:rPr>
          <w:rFonts w:eastAsia="華康細明體"/>
        </w:rPr>
      </w:pPr>
      <w:r w:rsidRPr="00B57F90">
        <w:rPr>
          <w:rFonts w:eastAsia="華康細明體"/>
        </w:rPr>
        <w:t>1</w:t>
      </w:r>
      <w:r w:rsidRPr="00B57F90">
        <w:rPr>
          <w:rFonts w:eastAsia="華康細明體" w:hint="eastAsia"/>
        </w:rPr>
        <w:t>21</w:t>
      </w:r>
      <w:r w:rsidRPr="00B57F90">
        <w:rPr>
          <w:rFonts w:eastAsia="華康細明體"/>
        </w:rPr>
        <w:t>.</w:t>
      </w:r>
      <w:r w:rsidRPr="00B57F90">
        <w:rPr>
          <w:rFonts w:eastAsia="華康細明體"/>
        </w:rPr>
        <w:tab/>
      </w:r>
      <w:r w:rsidRPr="00B57F90">
        <w:rPr>
          <w:rFonts w:eastAsia="華康細明體"/>
          <w:u w:val="single"/>
        </w:rPr>
        <w:t>The Chairman</w:t>
      </w:r>
      <w:r w:rsidRPr="00B57F90">
        <w:rPr>
          <w:rFonts w:eastAsia="華康細明體"/>
        </w:rPr>
        <w:t xml:space="preserve"> referred Members to the papers.  The chairmen of the working groups had nothing to add.</w:t>
      </w:r>
    </w:p>
    <w:p w:rsidR="00B72B1A" w:rsidRDefault="00B72B1A" w:rsidP="00B57F90">
      <w:pPr>
        <w:widowControl/>
        <w:tabs>
          <w:tab w:val="left" w:pos="851"/>
        </w:tabs>
        <w:adjustRightInd w:val="0"/>
        <w:snapToGrid w:val="0"/>
        <w:jc w:val="both"/>
        <w:rPr>
          <w:rFonts w:eastAsia="華康細明體"/>
        </w:rPr>
      </w:pPr>
    </w:p>
    <w:p w:rsidR="00DC2B93" w:rsidRPr="00B57F90" w:rsidRDefault="00DC2B93" w:rsidP="00B57F90">
      <w:pPr>
        <w:widowControl/>
        <w:tabs>
          <w:tab w:val="left" w:pos="851"/>
        </w:tabs>
        <w:adjustRightInd w:val="0"/>
        <w:snapToGrid w:val="0"/>
        <w:jc w:val="both"/>
        <w:rPr>
          <w:rFonts w:eastAsia="華康細明體"/>
        </w:rPr>
      </w:pPr>
    </w:p>
    <w:tbl>
      <w:tblPr>
        <w:tblW w:w="9214" w:type="dxa"/>
        <w:tblInd w:w="6" w:type="dxa"/>
        <w:tblLayout w:type="fixed"/>
        <w:tblCellMar>
          <w:left w:w="6" w:type="dxa"/>
          <w:right w:w="6" w:type="dxa"/>
        </w:tblCellMar>
        <w:tblLook w:val="04A0" w:firstRow="1" w:lastRow="0" w:firstColumn="1" w:lastColumn="0" w:noHBand="0" w:noVBand="1"/>
      </w:tblPr>
      <w:tblGrid>
        <w:gridCol w:w="1134"/>
        <w:gridCol w:w="8080"/>
      </w:tblGrid>
      <w:tr w:rsidR="00B72B1A" w:rsidRPr="00B57F90" w:rsidTr="00B57F90">
        <w:trPr>
          <w:cantSplit/>
        </w:trPr>
        <w:tc>
          <w:tcPr>
            <w:tcW w:w="1134" w:type="dxa"/>
            <w:tcBorders>
              <w:bottom w:val="single" w:sz="12" w:space="0" w:color="auto"/>
            </w:tcBorders>
            <w:shd w:val="clear" w:color="auto" w:fill="auto"/>
          </w:tcPr>
          <w:p w:rsidR="00B72B1A" w:rsidRPr="00B57F90" w:rsidRDefault="00B72B1A" w:rsidP="00B57F90">
            <w:pPr>
              <w:keepNext/>
              <w:widowControl/>
              <w:tabs>
                <w:tab w:val="left" w:pos="851"/>
              </w:tabs>
              <w:adjustRightInd w:val="0"/>
              <w:snapToGrid w:val="0"/>
              <w:jc w:val="both"/>
              <w:rPr>
                <w:rFonts w:eastAsia="華康細明體"/>
                <w:b/>
              </w:rPr>
            </w:pPr>
            <w:r w:rsidRPr="00B57F90">
              <w:rPr>
                <w:rFonts w:eastAsia="華康細明體"/>
                <w:b/>
              </w:rPr>
              <w:t xml:space="preserve">Item </w:t>
            </w:r>
            <w:r w:rsidRPr="00B57F90">
              <w:rPr>
                <w:rFonts w:eastAsia="華康細明體" w:hint="eastAsia"/>
                <w:b/>
              </w:rPr>
              <w:t>16</w:t>
            </w:r>
            <w:r w:rsidRPr="00B57F90">
              <w:rPr>
                <w:rFonts w:eastAsia="華康細明體"/>
                <w:b/>
              </w:rPr>
              <w:t>:</w:t>
            </w:r>
          </w:p>
        </w:tc>
        <w:tc>
          <w:tcPr>
            <w:tcW w:w="8080" w:type="dxa"/>
            <w:tcBorders>
              <w:bottom w:val="single" w:sz="12" w:space="0" w:color="auto"/>
            </w:tcBorders>
            <w:shd w:val="clear" w:color="auto" w:fill="auto"/>
          </w:tcPr>
          <w:p w:rsidR="00B72B1A" w:rsidRPr="00B57F90" w:rsidRDefault="00B72B1A" w:rsidP="00B57F90">
            <w:pPr>
              <w:keepNext/>
              <w:widowControl/>
              <w:tabs>
                <w:tab w:val="left" w:pos="851"/>
              </w:tabs>
              <w:adjustRightInd w:val="0"/>
              <w:snapToGrid w:val="0"/>
              <w:jc w:val="both"/>
              <w:rPr>
                <w:rFonts w:eastAsia="華康細明體"/>
                <w:b/>
              </w:rPr>
            </w:pPr>
            <w:r w:rsidRPr="00B57F90">
              <w:rPr>
                <w:rFonts w:eastAsia="華康細明體"/>
                <w:b/>
              </w:rPr>
              <w:t>Report on the 1</w:t>
            </w:r>
            <w:r w:rsidRPr="00B57F90">
              <w:rPr>
                <w:rFonts w:eastAsia="華康細明體" w:hint="eastAsia"/>
                <w:b/>
              </w:rPr>
              <w:t>93</w:t>
            </w:r>
            <w:r w:rsidRPr="00B57F90">
              <w:rPr>
                <w:rFonts w:eastAsia="華康細明體"/>
                <w:b/>
                <w:vertAlign w:val="superscript"/>
              </w:rPr>
              <w:t>th</w:t>
            </w:r>
            <w:r w:rsidRPr="00B57F90">
              <w:rPr>
                <w:rFonts w:eastAsia="華康細明體"/>
                <w:b/>
              </w:rPr>
              <w:t xml:space="preserve"> </w:t>
            </w:r>
            <w:r w:rsidRPr="00B57F90">
              <w:rPr>
                <w:rFonts w:eastAsia="華康細明體" w:hint="eastAsia"/>
                <w:b/>
              </w:rPr>
              <w:t>M</w:t>
            </w:r>
            <w:r w:rsidRPr="00B57F90">
              <w:rPr>
                <w:rFonts w:eastAsia="華康細明體"/>
                <w:b/>
              </w:rPr>
              <w:t>eeting of the Central and Western District Management Committee</w:t>
            </w:r>
          </w:p>
          <w:p w:rsidR="00B72B1A" w:rsidRPr="00B57F90" w:rsidRDefault="00B72B1A" w:rsidP="00B57F90">
            <w:pPr>
              <w:keepNext/>
              <w:widowControl/>
              <w:tabs>
                <w:tab w:val="left" w:pos="851"/>
              </w:tabs>
              <w:adjustRightInd w:val="0"/>
              <w:snapToGrid w:val="0"/>
              <w:jc w:val="both"/>
              <w:rPr>
                <w:rFonts w:eastAsia="華康細明體"/>
                <w:b/>
              </w:rPr>
            </w:pPr>
            <w:r w:rsidRPr="00B57F90">
              <w:rPr>
                <w:rFonts w:eastAsia="華康細明體"/>
                <w:b/>
              </w:rPr>
              <w:t xml:space="preserve">(C&amp;W DC Paper No. </w:t>
            </w:r>
            <w:r w:rsidRPr="00B57F90">
              <w:rPr>
                <w:rFonts w:eastAsia="華康細明體" w:hint="eastAsia"/>
                <w:b/>
              </w:rPr>
              <w:t>40/2015</w:t>
            </w:r>
            <w:r w:rsidRPr="00B57F90">
              <w:rPr>
                <w:rFonts w:eastAsia="華康細明體"/>
                <w:b/>
              </w:rPr>
              <w:t>)</w:t>
            </w:r>
          </w:p>
        </w:tc>
      </w:tr>
    </w:tbl>
    <w:p w:rsidR="00B72B1A" w:rsidRPr="00B57F90" w:rsidRDefault="00B72B1A" w:rsidP="00B57F90">
      <w:pPr>
        <w:widowControl/>
        <w:tabs>
          <w:tab w:val="left" w:pos="851"/>
        </w:tabs>
        <w:adjustRightInd w:val="0"/>
        <w:snapToGrid w:val="0"/>
        <w:ind w:left="1134" w:hanging="1134"/>
        <w:jc w:val="both"/>
        <w:rPr>
          <w:rFonts w:eastAsia="華康細明體"/>
        </w:rPr>
      </w:pPr>
      <w:r w:rsidRPr="00B57F90">
        <w:rPr>
          <w:rFonts w:eastAsia="華康細明體"/>
        </w:rPr>
        <w:t>(</w:t>
      </w:r>
      <w:r w:rsidRPr="00B57F90">
        <w:rPr>
          <w:rFonts w:eastAsia="華康細明體" w:hint="eastAsia"/>
        </w:rPr>
        <w:t>8:52</w:t>
      </w:r>
      <w:r w:rsidRPr="00B57F90">
        <w:rPr>
          <w:rFonts w:eastAsia="華康細明體"/>
        </w:rPr>
        <w:t xml:space="preserve"> pm)</w:t>
      </w:r>
    </w:p>
    <w:p w:rsidR="00B72B1A" w:rsidRPr="00B57F90" w:rsidRDefault="00B72B1A" w:rsidP="00B57F90">
      <w:pPr>
        <w:widowControl/>
        <w:tabs>
          <w:tab w:val="left" w:pos="851"/>
        </w:tabs>
        <w:adjustRightInd w:val="0"/>
        <w:snapToGrid w:val="0"/>
        <w:jc w:val="both"/>
        <w:rPr>
          <w:rFonts w:eastAsia="華康細明體"/>
        </w:rPr>
      </w:pPr>
    </w:p>
    <w:p w:rsidR="00B72B1A" w:rsidRPr="00B57F90" w:rsidRDefault="00B72B1A" w:rsidP="00B57F90">
      <w:pPr>
        <w:widowControl/>
        <w:tabs>
          <w:tab w:val="left" w:pos="851"/>
        </w:tabs>
        <w:adjustRightInd w:val="0"/>
        <w:snapToGrid w:val="0"/>
        <w:jc w:val="both"/>
        <w:rPr>
          <w:rFonts w:eastAsia="華康細明體"/>
        </w:rPr>
      </w:pPr>
      <w:r w:rsidRPr="00B57F90">
        <w:rPr>
          <w:rFonts w:eastAsia="華康細明體"/>
        </w:rPr>
        <w:t>1</w:t>
      </w:r>
      <w:r w:rsidRPr="00B57F90">
        <w:rPr>
          <w:rFonts w:eastAsia="華康細明體" w:hint="eastAsia"/>
        </w:rPr>
        <w:t>22</w:t>
      </w:r>
      <w:r w:rsidRPr="00B57F90">
        <w:rPr>
          <w:rFonts w:eastAsia="華康細明體"/>
        </w:rPr>
        <w:t>.</w:t>
      </w:r>
      <w:r w:rsidRPr="00B57F90">
        <w:rPr>
          <w:rFonts w:eastAsia="華康細明體"/>
        </w:rPr>
        <w:tab/>
      </w:r>
      <w:r w:rsidRPr="00B57F90">
        <w:rPr>
          <w:rFonts w:eastAsia="華康細明體"/>
          <w:u w:val="single"/>
        </w:rPr>
        <w:t>The Chairman</w:t>
      </w:r>
      <w:r w:rsidRPr="00B57F90">
        <w:rPr>
          <w:rFonts w:eastAsia="華康細明體"/>
        </w:rPr>
        <w:t xml:space="preserve"> referred Members to the paper. </w:t>
      </w:r>
    </w:p>
    <w:p w:rsidR="00B72B1A" w:rsidRDefault="00B72B1A" w:rsidP="00B57F90">
      <w:pPr>
        <w:tabs>
          <w:tab w:val="left" w:pos="851"/>
        </w:tabs>
        <w:adjustRightInd w:val="0"/>
        <w:snapToGrid w:val="0"/>
        <w:jc w:val="both"/>
      </w:pPr>
    </w:p>
    <w:p w:rsidR="00DC2B93" w:rsidRPr="00B57F90" w:rsidRDefault="00DC2B93" w:rsidP="00B57F90">
      <w:pPr>
        <w:tabs>
          <w:tab w:val="left" w:pos="851"/>
        </w:tabs>
        <w:adjustRightInd w:val="0"/>
        <w:snapToGrid w:val="0"/>
        <w:jc w:val="both"/>
      </w:pPr>
    </w:p>
    <w:tbl>
      <w:tblPr>
        <w:tblW w:w="9214" w:type="dxa"/>
        <w:tblInd w:w="6" w:type="dxa"/>
        <w:tblLayout w:type="fixed"/>
        <w:tblCellMar>
          <w:left w:w="6" w:type="dxa"/>
          <w:right w:w="6" w:type="dxa"/>
        </w:tblCellMar>
        <w:tblLook w:val="04A0" w:firstRow="1" w:lastRow="0" w:firstColumn="1" w:lastColumn="0" w:noHBand="0" w:noVBand="1"/>
      </w:tblPr>
      <w:tblGrid>
        <w:gridCol w:w="1134"/>
        <w:gridCol w:w="8080"/>
      </w:tblGrid>
      <w:tr w:rsidR="00B72B1A" w:rsidRPr="00B57F90" w:rsidTr="00B57F90">
        <w:trPr>
          <w:cantSplit/>
        </w:trPr>
        <w:tc>
          <w:tcPr>
            <w:tcW w:w="1134" w:type="dxa"/>
            <w:tcBorders>
              <w:bottom w:val="single" w:sz="12" w:space="0" w:color="auto"/>
            </w:tcBorders>
            <w:shd w:val="clear" w:color="auto" w:fill="auto"/>
          </w:tcPr>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 xml:space="preserve">Item </w:t>
            </w:r>
            <w:r w:rsidRPr="00B57F90">
              <w:rPr>
                <w:rFonts w:eastAsia="華康細明體" w:hint="eastAsia"/>
                <w:b/>
              </w:rPr>
              <w:t>17</w:t>
            </w:r>
            <w:r w:rsidRPr="00B57F90">
              <w:rPr>
                <w:rFonts w:eastAsia="華康細明體"/>
                <w:b/>
              </w:rPr>
              <w:t>:</w:t>
            </w:r>
          </w:p>
        </w:tc>
        <w:tc>
          <w:tcPr>
            <w:tcW w:w="8080" w:type="dxa"/>
            <w:tcBorders>
              <w:bottom w:val="single" w:sz="12" w:space="0" w:color="auto"/>
            </w:tcBorders>
            <w:shd w:val="clear" w:color="auto" w:fill="auto"/>
          </w:tcPr>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 xml:space="preserve">Reports on the </w:t>
            </w:r>
            <w:r w:rsidRPr="00B57F90">
              <w:rPr>
                <w:rFonts w:eastAsia="華康細明體" w:hint="eastAsia"/>
                <w:b/>
              </w:rPr>
              <w:t>M</w:t>
            </w:r>
            <w:r w:rsidRPr="00B57F90">
              <w:rPr>
                <w:rFonts w:eastAsia="華康細明體"/>
                <w:b/>
              </w:rPr>
              <w:t xml:space="preserve">eetings of the </w:t>
            </w:r>
            <w:r w:rsidRPr="00B57F90">
              <w:rPr>
                <w:rFonts w:eastAsia="華康細明體" w:hint="eastAsia"/>
                <w:b/>
              </w:rPr>
              <w:t>A</w:t>
            </w:r>
            <w:r w:rsidRPr="00B57F90">
              <w:rPr>
                <w:rFonts w:eastAsia="華康細明體"/>
                <w:b/>
              </w:rPr>
              <w:t xml:space="preserve">rea </w:t>
            </w:r>
            <w:r w:rsidRPr="00B57F90">
              <w:rPr>
                <w:rFonts w:eastAsia="華康細明體" w:hint="eastAsia"/>
                <w:b/>
              </w:rPr>
              <w:t>C</w:t>
            </w:r>
            <w:r w:rsidRPr="00B57F90">
              <w:rPr>
                <w:rFonts w:eastAsia="華康細明體"/>
                <w:b/>
              </w:rPr>
              <w:t>ommittees of the Central and Western District</w:t>
            </w:r>
          </w:p>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 xml:space="preserve">(C&amp;W DC Paper No. </w:t>
            </w:r>
            <w:r w:rsidRPr="00B57F90">
              <w:rPr>
                <w:rFonts w:eastAsia="華康細明體" w:hint="eastAsia"/>
                <w:b/>
              </w:rPr>
              <w:t>41</w:t>
            </w:r>
            <w:r w:rsidRPr="00B57F90">
              <w:rPr>
                <w:rFonts w:eastAsia="華康細明體"/>
                <w:b/>
              </w:rPr>
              <w:t>/201</w:t>
            </w:r>
            <w:r w:rsidRPr="00B57F90">
              <w:rPr>
                <w:rFonts w:eastAsia="華康細明體" w:hint="eastAsia"/>
                <w:b/>
              </w:rPr>
              <w:t>5</w:t>
            </w:r>
            <w:r w:rsidRPr="00B57F90">
              <w:rPr>
                <w:rFonts w:eastAsia="華康細明體"/>
                <w:b/>
              </w:rPr>
              <w:t>)</w:t>
            </w:r>
          </w:p>
        </w:tc>
      </w:tr>
    </w:tbl>
    <w:p w:rsidR="00B72B1A" w:rsidRPr="00B57F90" w:rsidRDefault="00B72B1A" w:rsidP="00B57F90">
      <w:pPr>
        <w:widowControl/>
        <w:tabs>
          <w:tab w:val="left" w:pos="851"/>
        </w:tabs>
        <w:adjustRightInd w:val="0"/>
        <w:snapToGrid w:val="0"/>
        <w:ind w:left="1134" w:hanging="1134"/>
        <w:jc w:val="both"/>
        <w:rPr>
          <w:rFonts w:eastAsia="華康細明體"/>
        </w:rPr>
      </w:pPr>
      <w:r w:rsidRPr="00B57F90">
        <w:rPr>
          <w:rFonts w:eastAsia="華康細明體"/>
        </w:rPr>
        <w:t>(8:</w:t>
      </w:r>
      <w:r w:rsidRPr="00B57F90">
        <w:rPr>
          <w:rFonts w:eastAsia="華康細明體" w:hint="eastAsia"/>
        </w:rPr>
        <w:t>52</w:t>
      </w:r>
      <w:r w:rsidRPr="00B57F90">
        <w:rPr>
          <w:rFonts w:eastAsia="華康細明體"/>
        </w:rPr>
        <w:t xml:space="preserve"> pm)</w:t>
      </w:r>
    </w:p>
    <w:p w:rsidR="00B72B1A" w:rsidRPr="00B57F90" w:rsidRDefault="00B72B1A" w:rsidP="00B57F90">
      <w:pPr>
        <w:widowControl/>
        <w:tabs>
          <w:tab w:val="left" w:pos="851"/>
        </w:tabs>
        <w:adjustRightInd w:val="0"/>
        <w:snapToGrid w:val="0"/>
        <w:jc w:val="both"/>
        <w:rPr>
          <w:rFonts w:eastAsia="華康細明體"/>
        </w:rPr>
      </w:pPr>
    </w:p>
    <w:p w:rsidR="00B72B1A" w:rsidRDefault="00B72B1A" w:rsidP="00B57F90">
      <w:pPr>
        <w:widowControl/>
        <w:tabs>
          <w:tab w:val="left" w:pos="851"/>
        </w:tabs>
        <w:adjustRightInd w:val="0"/>
        <w:snapToGrid w:val="0"/>
        <w:jc w:val="both"/>
        <w:rPr>
          <w:rFonts w:eastAsia="華康細明體"/>
        </w:rPr>
      </w:pPr>
      <w:r w:rsidRPr="00B57F90">
        <w:rPr>
          <w:rFonts w:eastAsia="華康細明體"/>
        </w:rPr>
        <w:t>1</w:t>
      </w:r>
      <w:r w:rsidRPr="00B57F90">
        <w:rPr>
          <w:rFonts w:eastAsia="華康細明體" w:hint="eastAsia"/>
        </w:rPr>
        <w:t>23</w:t>
      </w:r>
      <w:r w:rsidRPr="00B57F90">
        <w:rPr>
          <w:rFonts w:eastAsia="華康細明體"/>
        </w:rPr>
        <w:t>.</w:t>
      </w:r>
      <w:r w:rsidRPr="00B57F90">
        <w:rPr>
          <w:rFonts w:eastAsia="華康細明體"/>
        </w:rPr>
        <w:tab/>
      </w:r>
      <w:r w:rsidRPr="00B57F90">
        <w:rPr>
          <w:rFonts w:eastAsia="華康細明體"/>
          <w:u w:val="single"/>
        </w:rPr>
        <w:t>The Chairman</w:t>
      </w:r>
      <w:r w:rsidRPr="00B57F90">
        <w:rPr>
          <w:rFonts w:eastAsia="華康細明體"/>
        </w:rPr>
        <w:t xml:space="preserve"> </w:t>
      </w:r>
      <w:r w:rsidRPr="00B57F90">
        <w:rPr>
          <w:rFonts w:eastAsia="華康細明體"/>
          <w:lang w:eastAsia="zh-HK"/>
        </w:rPr>
        <w:t xml:space="preserve">referred </w:t>
      </w:r>
      <w:r w:rsidRPr="00B57F90">
        <w:rPr>
          <w:rFonts w:eastAsia="華康細明體"/>
        </w:rPr>
        <w:t>Members to the paper.</w:t>
      </w:r>
    </w:p>
    <w:p w:rsidR="00E00600" w:rsidRDefault="00E00600" w:rsidP="00B57F90">
      <w:pPr>
        <w:widowControl/>
        <w:tabs>
          <w:tab w:val="left" w:pos="851"/>
        </w:tabs>
        <w:adjustRightInd w:val="0"/>
        <w:snapToGrid w:val="0"/>
        <w:jc w:val="both"/>
        <w:rPr>
          <w:rFonts w:eastAsia="華康細明體"/>
        </w:rPr>
      </w:pPr>
    </w:p>
    <w:p w:rsidR="00E00600" w:rsidRPr="00B57F90" w:rsidRDefault="00E00600" w:rsidP="00B57F90">
      <w:pPr>
        <w:widowControl/>
        <w:tabs>
          <w:tab w:val="left" w:pos="851"/>
        </w:tabs>
        <w:adjustRightInd w:val="0"/>
        <w:snapToGrid w:val="0"/>
        <w:jc w:val="both"/>
        <w:rPr>
          <w:rFonts w:eastAsia="華康細明體"/>
        </w:rPr>
      </w:pPr>
    </w:p>
    <w:tbl>
      <w:tblPr>
        <w:tblW w:w="3261" w:type="dxa"/>
        <w:tblInd w:w="6" w:type="dxa"/>
        <w:tblLayout w:type="fixed"/>
        <w:tblCellMar>
          <w:left w:w="6" w:type="dxa"/>
          <w:right w:w="6" w:type="dxa"/>
        </w:tblCellMar>
        <w:tblLook w:val="04A0" w:firstRow="1" w:lastRow="0" w:firstColumn="1" w:lastColumn="0" w:noHBand="0" w:noVBand="1"/>
      </w:tblPr>
      <w:tblGrid>
        <w:gridCol w:w="1134"/>
        <w:gridCol w:w="2127"/>
      </w:tblGrid>
      <w:tr w:rsidR="00B72B1A" w:rsidRPr="00B57F90" w:rsidTr="00B57F90">
        <w:trPr>
          <w:cantSplit/>
        </w:trPr>
        <w:tc>
          <w:tcPr>
            <w:tcW w:w="1134" w:type="dxa"/>
            <w:tcBorders>
              <w:bottom w:val="single" w:sz="12" w:space="0" w:color="auto"/>
            </w:tcBorders>
            <w:shd w:val="clear" w:color="auto" w:fill="auto"/>
          </w:tcPr>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 xml:space="preserve">Item </w:t>
            </w:r>
            <w:r w:rsidRPr="00B57F90">
              <w:rPr>
                <w:rFonts w:eastAsia="華康細明體" w:hint="eastAsia"/>
                <w:b/>
              </w:rPr>
              <w:t>18</w:t>
            </w:r>
            <w:r w:rsidRPr="00B57F90">
              <w:rPr>
                <w:rFonts w:eastAsia="華康細明體"/>
                <w:b/>
              </w:rPr>
              <w:t>:</w:t>
            </w:r>
          </w:p>
        </w:tc>
        <w:tc>
          <w:tcPr>
            <w:tcW w:w="2127" w:type="dxa"/>
            <w:tcBorders>
              <w:bottom w:val="single" w:sz="12" w:space="0" w:color="auto"/>
            </w:tcBorders>
            <w:shd w:val="clear" w:color="auto" w:fill="auto"/>
          </w:tcPr>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 xml:space="preserve">Any </w:t>
            </w:r>
            <w:r w:rsidRPr="00B57F90">
              <w:rPr>
                <w:rFonts w:eastAsia="華康細明體" w:hint="eastAsia"/>
                <w:b/>
              </w:rPr>
              <w:t>O</w:t>
            </w:r>
            <w:r w:rsidRPr="00B57F90">
              <w:rPr>
                <w:rFonts w:eastAsia="華康細明體"/>
                <w:b/>
              </w:rPr>
              <w:t xml:space="preserve">ther </w:t>
            </w:r>
            <w:r w:rsidRPr="00B57F90">
              <w:rPr>
                <w:rFonts w:eastAsia="華康細明體" w:hint="eastAsia"/>
                <w:b/>
              </w:rPr>
              <w:t>B</w:t>
            </w:r>
            <w:r w:rsidRPr="00B57F90">
              <w:rPr>
                <w:rFonts w:eastAsia="華康細明體"/>
                <w:b/>
              </w:rPr>
              <w:t>usiness</w:t>
            </w:r>
          </w:p>
        </w:tc>
      </w:tr>
    </w:tbl>
    <w:p w:rsidR="00B72B1A" w:rsidRPr="00B57F90" w:rsidRDefault="00B72B1A" w:rsidP="00B57F90">
      <w:pPr>
        <w:widowControl/>
        <w:tabs>
          <w:tab w:val="left" w:pos="851"/>
        </w:tabs>
        <w:adjustRightInd w:val="0"/>
        <w:snapToGrid w:val="0"/>
        <w:ind w:left="1134" w:hanging="1134"/>
        <w:jc w:val="both"/>
        <w:rPr>
          <w:rFonts w:eastAsia="華康細明體"/>
        </w:rPr>
      </w:pPr>
      <w:r w:rsidRPr="00B57F90">
        <w:rPr>
          <w:rFonts w:eastAsia="華康細明體"/>
        </w:rPr>
        <w:t>(8:</w:t>
      </w:r>
      <w:r w:rsidRPr="00B57F90">
        <w:rPr>
          <w:rFonts w:eastAsia="華康細明體" w:hint="eastAsia"/>
        </w:rPr>
        <w:t>52</w:t>
      </w:r>
      <w:r w:rsidRPr="00B57F90">
        <w:rPr>
          <w:rFonts w:eastAsia="華康細明體"/>
        </w:rPr>
        <w:t xml:space="preserve"> pm)</w:t>
      </w:r>
    </w:p>
    <w:p w:rsidR="00B72B1A" w:rsidRPr="00B57F90" w:rsidRDefault="00B72B1A" w:rsidP="00B57F90">
      <w:pPr>
        <w:widowControl/>
        <w:tabs>
          <w:tab w:val="left" w:pos="851"/>
        </w:tabs>
        <w:adjustRightInd w:val="0"/>
        <w:snapToGrid w:val="0"/>
        <w:jc w:val="both"/>
        <w:rPr>
          <w:rFonts w:eastAsia="華康細明體"/>
        </w:rPr>
      </w:pPr>
    </w:p>
    <w:p w:rsidR="00B72B1A" w:rsidRPr="00B57F90" w:rsidRDefault="00B72B1A" w:rsidP="00B57F90">
      <w:pPr>
        <w:widowControl/>
        <w:tabs>
          <w:tab w:val="left" w:pos="851"/>
        </w:tabs>
        <w:adjustRightInd w:val="0"/>
        <w:snapToGrid w:val="0"/>
        <w:jc w:val="both"/>
        <w:rPr>
          <w:rFonts w:eastAsia="華康細明體"/>
        </w:rPr>
      </w:pPr>
      <w:r w:rsidRPr="00B57F90">
        <w:rPr>
          <w:rFonts w:eastAsia="華康細明體"/>
        </w:rPr>
        <w:t>1</w:t>
      </w:r>
      <w:r w:rsidRPr="00B57F90">
        <w:rPr>
          <w:rFonts w:eastAsia="華康細明體" w:hint="eastAsia"/>
        </w:rPr>
        <w:t>24</w:t>
      </w:r>
      <w:r w:rsidRPr="00B57F90">
        <w:rPr>
          <w:rFonts w:eastAsia="華康細明體"/>
        </w:rPr>
        <w:t>.</w:t>
      </w:r>
      <w:r w:rsidRPr="00B57F90">
        <w:rPr>
          <w:rFonts w:eastAsia="華康細明體"/>
        </w:rPr>
        <w:tab/>
        <w:t xml:space="preserve">There </w:t>
      </w:r>
      <w:r w:rsidR="00B331E4">
        <w:rPr>
          <w:rFonts w:eastAsia="華康細明體" w:hint="eastAsia"/>
        </w:rPr>
        <w:t>was</w:t>
      </w:r>
      <w:r w:rsidR="00B331E4" w:rsidRPr="00B57F90">
        <w:rPr>
          <w:rFonts w:eastAsia="華康細明體"/>
        </w:rPr>
        <w:t xml:space="preserve"> </w:t>
      </w:r>
      <w:r w:rsidRPr="00B57F90">
        <w:rPr>
          <w:rFonts w:eastAsia="華康細明體"/>
        </w:rPr>
        <w:t>no other business.</w:t>
      </w:r>
    </w:p>
    <w:p w:rsidR="00B72B1A" w:rsidRDefault="00B72B1A" w:rsidP="00B57F90">
      <w:pPr>
        <w:widowControl/>
        <w:tabs>
          <w:tab w:val="left" w:pos="851"/>
        </w:tabs>
        <w:adjustRightInd w:val="0"/>
        <w:snapToGrid w:val="0"/>
        <w:jc w:val="both"/>
        <w:rPr>
          <w:rFonts w:eastAsia="華康細明體"/>
        </w:rPr>
      </w:pPr>
    </w:p>
    <w:p w:rsidR="00DC2B93" w:rsidRPr="00B57F90" w:rsidRDefault="00DC2B93" w:rsidP="00B57F90">
      <w:pPr>
        <w:widowControl/>
        <w:tabs>
          <w:tab w:val="left" w:pos="851"/>
        </w:tabs>
        <w:adjustRightInd w:val="0"/>
        <w:snapToGrid w:val="0"/>
        <w:jc w:val="both"/>
        <w:rPr>
          <w:rFonts w:eastAsia="華康細明體"/>
        </w:rPr>
      </w:pPr>
    </w:p>
    <w:tbl>
      <w:tblPr>
        <w:tblW w:w="3828" w:type="dxa"/>
        <w:tblInd w:w="6" w:type="dxa"/>
        <w:tblLayout w:type="fixed"/>
        <w:tblCellMar>
          <w:left w:w="6" w:type="dxa"/>
          <w:right w:w="6" w:type="dxa"/>
        </w:tblCellMar>
        <w:tblLook w:val="04A0" w:firstRow="1" w:lastRow="0" w:firstColumn="1" w:lastColumn="0" w:noHBand="0" w:noVBand="1"/>
      </w:tblPr>
      <w:tblGrid>
        <w:gridCol w:w="1134"/>
        <w:gridCol w:w="2694"/>
      </w:tblGrid>
      <w:tr w:rsidR="00B72B1A" w:rsidRPr="00B57F90" w:rsidTr="00B57F90">
        <w:trPr>
          <w:cantSplit/>
        </w:trPr>
        <w:tc>
          <w:tcPr>
            <w:tcW w:w="1134" w:type="dxa"/>
            <w:tcBorders>
              <w:bottom w:val="single" w:sz="12" w:space="0" w:color="auto"/>
            </w:tcBorders>
            <w:shd w:val="clear" w:color="auto" w:fill="auto"/>
          </w:tcPr>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 xml:space="preserve">Item </w:t>
            </w:r>
            <w:r w:rsidRPr="00B57F90">
              <w:rPr>
                <w:rFonts w:eastAsia="華康細明體" w:hint="eastAsia"/>
                <w:b/>
              </w:rPr>
              <w:t>19</w:t>
            </w:r>
            <w:r w:rsidRPr="00B57F90">
              <w:rPr>
                <w:rFonts w:eastAsia="華康細明體"/>
                <w:b/>
              </w:rPr>
              <w:t>:</w:t>
            </w:r>
          </w:p>
        </w:tc>
        <w:tc>
          <w:tcPr>
            <w:tcW w:w="2694" w:type="dxa"/>
            <w:tcBorders>
              <w:bottom w:val="single" w:sz="12" w:space="0" w:color="auto"/>
            </w:tcBorders>
            <w:shd w:val="clear" w:color="auto" w:fill="auto"/>
          </w:tcPr>
          <w:p w:rsidR="00B72B1A" w:rsidRPr="00B57F90" w:rsidRDefault="00B72B1A" w:rsidP="00B57F90">
            <w:pPr>
              <w:widowControl/>
              <w:tabs>
                <w:tab w:val="left" w:pos="851"/>
              </w:tabs>
              <w:adjustRightInd w:val="0"/>
              <w:snapToGrid w:val="0"/>
              <w:jc w:val="both"/>
              <w:rPr>
                <w:rFonts w:eastAsia="華康細明體"/>
                <w:b/>
              </w:rPr>
            </w:pPr>
            <w:r w:rsidRPr="00B57F90">
              <w:rPr>
                <w:rFonts w:eastAsia="華康細明體"/>
                <w:b/>
              </w:rPr>
              <w:t xml:space="preserve">Date of the </w:t>
            </w:r>
            <w:r w:rsidRPr="00B57F90">
              <w:rPr>
                <w:rFonts w:eastAsia="華康細明體" w:hint="eastAsia"/>
                <w:b/>
              </w:rPr>
              <w:t>N</w:t>
            </w:r>
            <w:r w:rsidRPr="00B57F90">
              <w:rPr>
                <w:rFonts w:eastAsia="華康細明體"/>
                <w:b/>
              </w:rPr>
              <w:t xml:space="preserve">ext </w:t>
            </w:r>
            <w:r w:rsidRPr="00B57F90">
              <w:rPr>
                <w:rFonts w:eastAsia="華康細明體" w:hint="eastAsia"/>
                <w:b/>
              </w:rPr>
              <w:t>M</w:t>
            </w:r>
            <w:r w:rsidRPr="00B57F90">
              <w:rPr>
                <w:rFonts w:eastAsia="華康細明體"/>
                <w:b/>
              </w:rPr>
              <w:t>eeting</w:t>
            </w:r>
          </w:p>
        </w:tc>
      </w:tr>
    </w:tbl>
    <w:p w:rsidR="00B72B1A" w:rsidRPr="00B57F90" w:rsidRDefault="00B72B1A" w:rsidP="00B57F90">
      <w:pPr>
        <w:widowControl/>
        <w:tabs>
          <w:tab w:val="left" w:pos="851"/>
        </w:tabs>
        <w:adjustRightInd w:val="0"/>
        <w:snapToGrid w:val="0"/>
        <w:ind w:left="1134" w:hanging="1134"/>
        <w:jc w:val="both"/>
        <w:rPr>
          <w:rFonts w:eastAsia="華康細明體"/>
        </w:rPr>
      </w:pPr>
      <w:r w:rsidRPr="00B57F90">
        <w:rPr>
          <w:rFonts w:eastAsia="華康細明體"/>
        </w:rPr>
        <w:t>(8:</w:t>
      </w:r>
      <w:r w:rsidRPr="00B57F90">
        <w:rPr>
          <w:rFonts w:eastAsia="華康細明體" w:hint="eastAsia"/>
        </w:rPr>
        <w:t>52</w:t>
      </w:r>
      <w:r w:rsidRPr="00B57F90">
        <w:rPr>
          <w:rFonts w:eastAsia="華康細明體"/>
        </w:rPr>
        <w:t xml:space="preserve"> pm)</w:t>
      </w:r>
    </w:p>
    <w:p w:rsidR="00B72B1A" w:rsidRPr="00B57F90" w:rsidRDefault="00B72B1A" w:rsidP="00B57F90">
      <w:pPr>
        <w:widowControl/>
        <w:tabs>
          <w:tab w:val="left" w:pos="851"/>
        </w:tabs>
        <w:adjustRightInd w:val="0"/>
        <w:snapToGrid w:val="0"/>
        <w:jc w:val="both"/>
        <w:rPr>
          <w:rFonts w:eastAsia="華康細明體"/>
        </w:rPr>
      </w:pPr>
    </w:p>
    <w:p w:rsidR="00B72B1A" w:rsidRPr="00B57F90" w:rsidRDefault="00B72B1A" w:rsidP="00B57F90">
      <w:pPr>
        <w:widowControl/>
        <w:tabs>
          <w:tab w:val="left" w:pos="851"/>
        </w:tabs>
        <w:adjustRightInd w:val="0"/>
        <w:snapToGrid w:val="0"/>
        <w:jc w:val="both"/>
        <w:rPr>
          <w:rFonts w:eastAsia="華康細明體"/>
        </w:rPr>
      </w:pPr>
      <w:r w:rsidRPr="00B57F90">
        <w:rPr>
          <w:rFonts w:eastAsia="華康細明體"/>
        </w:rPr>
        <w:t>1</w:t>
      </w:r>
      <w:r w:rsidRPr="00B57F90">
        <w:rPr>
          <w:rFonts w:eastAsia="華康細明體" w:hint="eastAsia"/>
        </w:rPr>
        <w:t>2</w:t>
      </w:r>
      <w:r w:rsidRPr="00B57F90">
        <w:rPr>
          <w:rFonts w:eastAsia="華康細明體"/>
        </w:rPr>
        <w:t>5.</w:t>
      </w:r>
      <w:r w:rsidRPr="00B57F90">
        <w:rPr>
          <w:rFonts w:eastAsia="華康細明體"/>
        </w:rPr>
        <w:tab/>
      </w:r>
      <w:r w:rsidRPr="00B57F90">
        <w:rPr>
          <w:rFonts w:eastAsia="華康細明體"/>
          <w:u w:val="single"/>
        </w:rPr>
        <w:t>The Chairman</w:t>
      </w:r>
      <w:r w:rsidRPr="00B57F90">
        <w:rPr>
          <w:rFonts w:eastAsia="華康細明體"/>
        </w:rPr>
        <w:t xml:space="preserve"> announced that the </w:t>
      </w:r>
      <w:r w:rsidRPr="00B57F90">
        <w:rPr>
          <w:rFonts w:eastAsia="華康細明體" w:hint="eastAsia"/>
        </w:rPr>
        <w:t>nineteenth</w:t>
      </w:r>
      <w:r w:rsidRPr="00B57F90">
        <w:rPr>
          <w:rFonts w:eastAsia="華康細明體"/>
        </w:rPr>
        <w:t xml:space="preserve"> meeting would be held on </w:t>
      </w:r>
      <w:r w:rsidRPr="00B57F90">
        <w:rPr>
          <w:rFonts w:eastAsia="華康細明體" w:hint="eastAsia"/>
        </w:rPr>
        <w:t>21 May</w:t>
      </w:r>
      <w:r w:rsidRPr="00B57F90">
        <w:rPr>
          <w:rFonts w:eastAsia="華康細明體"/>
        </w:rPr>
        <w:t xml:space="preserve"> 201</w:t>
      </w:r>
      <w:r w:rsidRPr="00B57F90">
        <w:rPr>
          <w:rFonts w:eastAsia="華康細明體" w:hint="eastAsia"/>
        </w:rPr>
        <w:t>5</w:t>
      </w:r>
      <w:r w:rsidRPr="00B57F90">
        <w:rPr>
          <w:rFonts w:eastAsia="華康細明體"/>
        </w:rPr>
        <w:t xml:space="preserve">.  The paper submission deadline for government departments would be </w:t>
      </w:r>
      <w:r w:rsidRPr="00B57F90">
        <w:rPr>
          <w:rFonts w:eastAsia="華康細明體" w:hint="eastAsia"/>
        </w:rPr>
        <w:t>29 April 2015</w:t>
      </w:r>
      <w:r w:rsidRPr="00B57F90">
        <w:rPr>
          <w:rFonts w:eastAsia="華康細明體"/>
        </w:rPr>
        <w:t xml:space="preserve">, while the paper submission deadline for Members would be </w:t>
      </w:r>
      <w:r w:rsidRPr="00B57F90">
        <w:rPr>
          <w:rFonts w:eastAsia="華康細明體" w:hint="eastAsia"/>
        </w:rPr>
        <w:t>6 May 2015</w:t>
      </w:r>
      <w:r w:rsidRPr="00B57F90">
        <w:rPr>
          <w:rFonts w:eastAsia="華康細明體"/>
        </w:rPr>
        <w:t>.</w:t>
      </w:r>
    </w:p>
    <w:p w:rsidR="00B72B1A" w:rsidRPr="00B57F90" w:rsidRDefault="00B72B1A" w:rsidP="00B57F90">
      <w:pPr>
        <w:widowControl/>
        <w:tabs>
          <w:tab w:val="left" w:pos="851"/>
        </w:tabs>
        <w:adjustRightInd w:val="0"/>
        <w:snapToGrid w:val="0"/>
        <w:jc w:val="both"/>
        <w:rPr>
          <w:rFonts w:eastAsia="華康細明體"/>
        </w:rPr>
      </w:pPr>
    </w:p>
    <w:p w:rsidR="00B72B1A" w:rsidRPr="00B57F90" w:rsidRDefault="00B72B1A" w:rsidP="00B57F90">
      <w:pPr>
        <w:widowControl/>
        <w:tabs>
          <w:tab w:val="left" w:pos="851"/>
        </w:tabs>
        <w:adjustRightInd w:val="0"/>
        <w:snapToGrid w:val="0"/>
        <w:jc w:val="both"/>
        <w:rPr>
          <w:rFonts w:eastAsia="華康細明體"/>
        </w:rPr>
      </w:pPr>
      <w:r w:rsidRPr="00B57F90">
        <w:rPr>
          <w:rFonts w:eastAsia="華康細明體"/>
        </w:rPr>
        <w:t>1</w:t>
      </w:r>
      <w:r w:rsidRPr="00B57F90">
        <w:rPr>
          <w:rFonts w:eastAsia="華康細明體" w:hint="eastAsia"/>
        </w:rPr>
        <w:t>26</w:t>
      </w:r>
      <w:r w:rsidRPr="00B57F90">
        <w:rPr>
          <w:rFonts w:eastAsia="華康細明體"/>
        </w:rPr>
        <w:t>.</w:t>
      </w:r>
      <w:r w:rsidRPr="00B57F90">
        <w:rPr>
          <w:rFonts w:eastAsia="華康細明體"/>
        </w:rPr>
        <w:tab/>
      </w:r>
      <w:r w:rsidRPr="00B57F90">
        <w:rPr>
          <w:rFonts w:eastAsia="華康細明體"/>
          <w:u w:val="single"/>
        </w:rPr>
        <w:t>The Chairman</w:t>
      </w:r>
      <w:r w:rsidRPr="00B57F90">
        <w:rPr>
          <w:rFonts w:eastAsia="華康細明體"/>
        </w:rPr>
        <w:t xml:space="preserve"> declared the meeting closed and thanked the guests and Members for attending the meeting.  The meeting was adjourned at 8:</w:t>
      </w:r>
      <w:r w:rsidRPr="00B57F90">
        <w:rPr>
          <w:rFonts w:eastAsia="華康細明體" w:hint="eastAsia"/>
        </w:rPr>
        <w:t>52</w:t>
      </w:r>
      <w:r w:rsidRPr="00B57F90">
        <w:rPr>
          <w:rFonts w:eastAsia="華康細明體"/>
        </w:rPr>
        <w:t xml:space="preserve"> pm. </w:t>
      </w:r>
    </w:p>
    <w:p w:rsidR="00B72B1A" w:rsidRPr="00B57F90" w:rsidRDefault="00B72B1A" w:rsidP="00B57F90">
      <w:pPr>
        <w:widowControl/>
        <w:tabs>
          <w:tab w:val="left" w:pos="851"/>
        </w:tabs>
        <w:adjustRightInd w:val="0"/>
        <w:snapToGrid w:val="0"/>
        <w:jc w:val="both"/>
        <w:rPr>
          <w:rFonts w:eastAsia="華康細明體"/>
        </w:rPr>
      </w:pPr>
    </w:p>
    <w:p w:rsidR="00B72B1A" w:rsidRPr="00B57F90" w:rsidRDefault="00B72B1A" w:rsidP="00B57F90">
      <w:pPr>
        <w:tabs>
          <w:tab w:val="left" w:pos="851"/>
        </w:tabs>
        <w:adjustRightInd w:val="0"/>
        <w:snapToGrid w:val="0"/>
        <w:jc w:val="both"/>
        <w:rPr>
          <w:bCs/>
          <w:kern w:val="0"/>
        </w:rPr>
      </w:pPr>
    </w:p>
    <w:p w:rsidR="00B72B1A" w:rsidRPr="00B57F90" w:rsidRDefault="00B72B1A" w:rsidP="00B57F90">
      <w:pPr>
        <w:tabs>
          <w:tab w:val="left" w:pos="851"/>
        </w:tabs>
        <w:adjustRightInd w:val="0"/>
        <w:snapToGrid w:val="0"/>
        <w:jc w:val="both"/>
      </w:pPr>
    </w:p>
    <w:tbl>
      <w:tblPr>
        <w:tblW w:w="6762" w:type="dxa"/>
        <w:tblInd w:w="2428" w:type="dxa"/>
        <w:tblCellMar>
          <w:left w:w="28" w:type="dxa"/>
          <w:right w:w="28" w:type="dxa"/>
        </w:tblCellMar>
        <w:tblLook w:val="0000" w:firstRow="0" w:lastRow="0" w:firstColumn="0" w:lastColumn="0" w:noHBand="0" w:noVBand="0"/>
      </w:tblPr>
      <w:tblGrid>
        <w:gridCol w:w="2400"/>
        <w:gridCol w:w="4362"/>
      </w:tblGrid>
      <w:tr w:rsidR="00B72B1A" w:rsidRPr="00B57F90" w:rsidTr="00B57F90">
        <w:trPr>
          <w:cantSplit/>
        </w:trPr>
        <w:tc>
          <w:tcPr>
            <w:tcW w:w="2400" w:type="dxa"/>
          </w:tcPr>
          <w:p w:rsidR="00B72B1A" w:rsidRPr="00B57F90" w:rsidRDefault="00B72B1A" w:rsidP="00B57F90">
            <w:pPr>
              <w:tabs>
                <w:tab w:val="left" w:pos="851"/>
              </w:tabs>
              <w:adjustRightInd w:val="0"/>
              <w:snapToGrid w:val="0"/>
              <w:jc w:val="both"/>
              <w:rPr>
                <w:kern w:val="0"/>
              </w:rPr>
            </w:pPr>
            <w:r w:rsidRPr="00B57F90">
              <w:rPr>
                <w:kern w:val="0"/>
              </w:rPr>
              <w:t>The minutes were</w:t>
            </w:r>
          </w:p>
        </w:tc>
        <w:tc>
          <w:tcPr>
            <w:tcW w:w="4362" w:type="dxa"/>
            <w:tcBorders>
              <w:bottom w:val="single" w:sz="4" w:space="0" w:color="auto"/>
            </w:tcBorders>
            <w:vAlign w:val="bottom"/>
          </w:tcPr>
          <w:p w:rsidR="00B72B1A" w:rsidRPr="00B57F90" w:rsidRDefault="00B72B1A" w:rsidP="00B57F90">
            <w:pPr>
              <w:tabs>
                <w:tab w:val="left" w:pos="851"/>
              </w:tabs>
              <w:adjustRightInd w:val="0"/>
              <w:snapToGrid w:val="0"/>
              <w:jc w:val="center"/>
              <w:rPr>
                <w:kern w:val="0"/>
              </w:rPr>
            </w:pPr>
            <w:r w:rsidRPr="00B57F90">
              <w:rPr>
                <w:kern w:val="0"/>
              </w:rPr>
              <w:t xml:space="preserve">confirmed on </w:t>
            </w:r>
            <w:r w:rsidRPr="00B57F90">
              <w:rPr>
                <w:rFonts w:hint="eastAsia"/>
                <w:kern w:val="0"/>
              </w:rPr>
              <w:t>21 May 2015</w:t>
            </w:r>
          </w:p>
        </w:tc>
      </w:tr>
      <w:tr w:rsidR="00B72B1A" w:rsidRPr="00B57F90" w:rsidTr="00B57F90">
        <w:trPr>
          <w:cantSplit/>
        </w:trPr>
        <w:tc>
          <w:tcPr>
            <w:tcW w:w="2400" w:type="dxa"/>
          </w:tcPr>
          <w:p w:rsidR="00B72B1A" w:rsidRPr="00B57F90" w:rsidRDefault="00B72B1A" w:rsidP="00B57F90">
            <w:pPr>
              <w:tabs>
                <w:tab w:val="left" w:pos="851"/>
              </w:tabs>
              <w:adjustRightInd w:val="0"/>
              <w:snapToGrid w:val="0"/>
              <w:jc w:val="both"/>
              <w:rPr>
                <w:kern w:val="0"/>
              </w:rPr>
            </w:pPr>
            <w:r w:rsidRPr="00B57F90">
              <w:rPr>
                <w:kern w:val="0"/>
              </w:rPr>
              <w:t xml:space="preserve">Chairman: </w:t>
            </w:r>
          </w:p>
        </w:tc>
        <w:tc>
          <w:tcPr>
            <w:tcW w:w="4362" w:type="dxa"/>
            <w:tcBorders>
              <w:bottom w:val="single" w:sz="4" w:space="0" w:color="auto"/>
            </w:tcBorders>
            <w:vAlign w:val="bottom"/>
          </w:tcPr>
          <w:p w:rsidR="00B72B1A" w:rsidRPr="00B57F90" w:rsidRDefault="00B72B1A" w:rsidP="00B57F90">
            <w:pPr>
              <w:tabs>
                <w:tab w:val="left" w:pos="851"/>
              </w:tabs>
              <w:adjustRightInd w:val="0"/>
              <w:snapToGrid w:val="0"/>
              <w:jc w:val="center"/>
              <w:rPr>
                <w:kern w:val="0"/>
              </w:rPr>
            </w:pPr>
            <w:r w:rsidRPr="00B57F90">
              <w:rPr>
                <w:kern w:val="0"/>
              </w:rPr>
              <w:t>Mr YIP Wing-</w:t>
            </w:r>
            <w:proofErr w:type="spellStart"/>
            <w:r w:rsidRPr="00B57F90">
              <w:rPr>
                <w:kern w:val="0"/>
              </w:rPr>
              <w:t>shing</w:t>
            </w:r>
            <w:proofErr w:type="spellEnd"/>
          </w:p>
        </w:tc>
      </w:tr>
      <w:tr w:rsidR="00B72B1A" w:rsidRPr="00B57F90" w:rsidTr="00B57F90">
        <w:trPr>
          <w:cantSplit/>
        </w:trPr>
        <w:tc>
          <w:tcPr>
            <w:tcW w:w="2400" w:type="dxa"/>
          </w:tcPr>
          <w:p w:rsidR="00B72B1A" w:rsidRPr="00B57F90" w:rsidRDefault="00B72B1A" w:rsidP="00B57F90">
            <w:pPr>
              <w:tabs>
                <w:tab w:val="left" w:pos="851"/>
              </w:tabs>
              <w:adjustRightInd w:val="0"/>
              <w:snapToGrid w:val="0"/>
              <w:jc w:val="both"/>
              <w:rPr>
                <w:kern w:val="0"/>
              </w:rPr>
            </w:pPr>
            <w:r w:rsidRPr="00B57F90">
              <w:rPr>
                <w:kern w:val="0"/>
              </w:rPr>
              <w:t xml:space="preserve">Secretary: </w:t>
            </w:r>
          </w:p>
        </w:tc>
        <w:tc>
          <w:tcPr>
            <w:tcW w:w="4362" w:type="dxa"/>
            <w:tcBorders>
              <w:bottom w:val="single" w:sz="4" w:space="0" w:color="auto"/>
            </w:tcBorders>
            <w:vAlign w:val="bottom"/>
          </w:tcPr>
          <w:p w:rsidR="00B72B1A" w:rsidRPr="00B57F90" w:rsidRDefault="00B72B1A" w:rsidP="00E5470A">
            <w:pPr>
              <w:tabs>
                <w:tab w:val="left" w:pos="851"/>
              </w:tabs>
              <w:adjustRightInd w:val="0"/>
              <w:snapToGrid w:val="0"/>
              <w:jc w:val="center"/>
              <w:rPr>
                <w:kern w:val="0"/>
              </w:rPr>
            </w:pPr>
            <w:r w:rsidRPr="00B57F90">
              <w:rPr>
                <w:kern w:val="0"/>
              </w:rPr>
              <w:t>Ms WONG</w:t>
            </w:r>
            <w:r w:rsidR="00E5470A">
              <w:rPr>
                <w:rFonts w:hint="eastAsia"/>
                <w:kern w:val="0"/>
              </w:rPr>
              <w:t xml:space="preserve"> Ming-wai</w:t>
            </w:r>
          </w:p>
        </w:tc>
      </w:tr>
    </w:tbl>
    <w:p w:rsidR="00B72B1A" w:rsidRPr="00B57F90" w:rsidRDefault="00B72B1A" w:rsidP="00B57F90">
      <w:pPr>
        <w:widowControl/>
        <w:tabs>
          <w:tab w:val="left" w:pos="851"/>
        </w:tabs>
        <w:adjustRightInd w:val="0"/>
        <w:snapToGrid w:val="0"/>
        <w:jc w:val="both"/>
        <w:rPr>
          <w:rFonts w:eastAsia="華康細明體"/>
        </w:rPr>
      </w:pPr>
    </w:p>
    <w:p w:rsidR="00B72B1A" w:rsidRPr="00B57F90" w:rsidRDefault="00B72B1A" w:rsidP="00B57F90">
      <w:pPr>
        <w:widowControl/>
        <w:tabs>
          <w:tab w:val="left" w:pos="851"/>
        </w:tabs>
        <w:adjustRightInd w:val="0"/>
        <w:snapToGrid w:val="0"/>
        <w:jc w:val="both"/>
        <w:rPr>
          <w:rFonts w:eastAsia="華康細明體"/>
        </w:rPr>
      </w:pPr>
    </w:p>
    <w:p w:rsidR="00B72B1A" w:rsidRPr="00B57F90" w:rsidRDefault="00B72B1A" w:rsidP="00B57F90">
      <w:pPr>
        <w:widowControl/>
        <w:tabs>
          <w:tab w:val="left" w:pos="851"/>
        </w:tabs>
        <w:adjustRightInd w:val="0"/>
        <w:snapToGrid w:val="0"/>
        <w:jc w:val="both"/>
        <w:rPr>
          <w:rFonts w:eastAsia="華康細明體"/>
        </w:rPr>
      </w:pPr>
    </w:p>
    <w:p w:rsidR="00B72B1A" w:rsidRPr="00B57F90" w:rsidRDefault="00B72B1A" w:rsidP="00B57F90">
      <w:pPr>
        <w:widowControl/>
        <w:tabs>
          <w:tab w:val="left" w:pos="851"/>
        </w:tabs>
        <w:adjustRightInd w:val="0"/>
        <w:snapToGrid w:val="0"/>
        <w:jc w:val="both"/>
        <w:rPr>
          <w:rFonts w:eastAsia="華康細明體"/>
        </w:rPr>
      </w:pPr>
      <w:r w:rsidRPr="00B57F90">
        <w:rPr>
          <w:rFonts w:eastAsia="華康細明體"/>
        </w:rPr>
        <w:t>Central and Western District Council Secretariat</w:t>
      </w:r>
    </w:p>
    <w:p w:rsidR="00B72B1A" w:rsidRPr="00B57F90" w:rsidRDefault="00B72B1A" w:rsidP="00B57F90">
      <w:pPr>
        <w:widowControl/>
        <w:tabs>
          <w:tab w:val="left" w:pos="851"/>
        </w:tabs>
        <w:adjustRightInd w:val="0"/>
        <w:snapToGrid w:val="0"/>
        <w:jc w:val="both"/>
      </w:pPr>
      <w:r w:rsidRPr="00B57F90">
        <w:rPr>
          <w:rFonts w:eastAsia="華康細明體" w:hint="eastAsia"/>
        </w:rPr>
        <w:t>May 2015</w:t>
      </w:r>
    </w:p>
    <w:sectPr w:rsidR="00B72B1A" w:rsidRPr="00B57F90" w:rsidSect="00B57F90">
      <w:footerReference w:type="even" r:id="rId10"/>
      <w:footerReference w:type="default" r:id="rId11"/>
      <w:pgSz w:w="11906" w:h="16838" w:code="9"/>
      <w:pgMar w:top="1304" w:right="1304" w:bottom="1304" w:left="1304" w:header="0" w:footer="51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FBA" w:rsidRDefault="00455FBA">
      <w:r>
        <w:separator/>
      </w:r>
    </w:p>
  </w:endnote>
  <w:endnote w:type="continuationSeparator" w:id="0">
    <w:p w:rsidR="00455FBA" w:rsidRDefault="00455FBA">
      <w:r>
        <w:continuationSeparator/>
      </w:r>
    </w:p>
  </w:endnote>
  <w:endnote w:type="continuationNotice" w:id="1">
    <w:p w:rsidR="00455FBA" w:rsidRDefault="00455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華康細明體">
    <w:panose1 w:val="02020309000000000000"/>
    <w:charset w:val="88"/>
    <w:family w:val="modern"/>
    <w:pitch w:val="fixed"/>
    <w:sig w:usb0="A00002FF" w:usb1="38CFFDFA" w:usb2="00000016" w:usb3="00000000" w:csb0="0016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汉鼎简书宋">
    <w:altName w:val="SimSun"/>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8C" w:rsidRDefault="009F728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F728C" w:rsidRDefault="009F728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8C" w:rsidRDefault="009F728C" w:rsidP="00611382">
    <w:pPr>
      <w:pStyle w:val="a3"/>
      <w:tabs>
        <w:tab w:val="clear" w:pos="4153"/>
        <w:tab w:val="clear" w:pos="8306"/>
        <w:tab w:val="center" w:pos="4820"/>
      </w:tabs>
    </w:pPr>
    <w:r>
      <w:rPr>
        <w:rFonts w:hint="eastAsia"/>
      </w:rPr>
      <w:tab/>
      <w:t xml:space="preserve">- </w:t>
    </w:r>
    <w:r>
      <w:fldChar w:fldCharType="begin"/>
    </w:r>
    <w:r>
      <w:instrText>PAGE   \* MERGEFORMAT</w:instrText>
    </w:r>
    <w:r>
      <w:fldChar w:fldCharType="separate"/>
    </w:r>
    <w:r w:rsidR="00F76E85">
      <w:rPr>
        <w:noProof/>
      </w:rPr>
      <w:t>1</w:t>
    </w:r>
    <w:r>
      <w:rPr>
        <w:noProof/>
      </w:rPr>
      <w:fldChar w:fldCharType="end"/>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FBA" w:rsidRDefault="00455FBA">
      <w:r>
        <w:separator/>
      </w:r>
    </w:p>
  </w:footnote>
  <w:footnote w:type="continuationSeparator" w:id="0">
    <w:p w:rsidR="00455FBA" w:rsidRDefault="00455FBA">
      <w:r>
        <w:continuationSeparator/>
      </w:r>
    </w:p>
  </w:footnote>
  <w:footnote w:type="continuationNotice" w:id="1">
    <w:p w:rsidR="00455FBA" w:rsidRDefault="00455FB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4742"/>
    <w:multiLevelType w:val="hybridMultilevel"/>
    <w:tmpl w:val="3670B816"/>
    <w:lvl w:ilvl="0" w:tplc="7DB89546">
      <w:start w:val="2"/>
      <w:numFmt w:val="decimal"/>
      <w:lvlText w:val="%1."/>
      <w:lvlJc w:val="left"/>
      <w:pPr>
        <w:tabs>
          <w:tab w:val="num" w:pos="360"/>
        </w:tabs>
        <w:ind w:left="0" w:firstLine="0"/>
      </w:pPr>
      <w:rPr>
        <w:rFonts w:ascii="Times New Roman" w:eastAsia="華康細明體" w:hAnsi="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4521D7"/>
    <w:multiLevelType w:val="hybridMultilevel"/>
    <w:tmpl w:val="D0747B22"/>
    <w:lvl w:ilvl="0" w:tplc="629086C8">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B04DD2"/>
    <w:multiLevelType w:val="hybridMultilevel"/>
    <w:tmpl w:val="252A1A70"/>
    <w:lvl w:ilvl="0" w:tplc="E0825598">
      <w:start w:val="3"/>
      <w:numFmt w:val="lowerLetter"/>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BC7263"/>
    <w:multiLevelType w:val="hybridMultilevel"/>
    <w:tmpl w:val="2AF4250E"/>
    <w:lvl w:ilvl="0" w:tplc="6728D932">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622B0B"/>
    <w:multiLevelType w:val="hybridMultilevel"/>
    <w:tmpl w:val="12D84A76"/>
    <w:lvl w:ilvl="0" w:tplc="F790F41A">
      <w:start w:val="38"/>
      <w:numFmt w:val="decimal"/>
      <w:lvlText w:val="%1."/>
      <w:lvlJc w:val="left"/>
      <w:pPr>
        <w:ind w:left="840" w:hanging="36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B87611C"/>
    <w:multiLevelType w:val="hybridMultilevel"/>
    <w:tmpl w:val="40EE7A28"/>
    <w:lvl w:ilvl="0" w:tplc="318056E6">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0E8F28C8"/>
    <w:multiLevelType w:val="hybridMultilevel"/>
    <w:tmpl w:val="5B2AF36A"/>
    <w:lvl w:ilvl="0" w:tplc="DEA8761A">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1D6249"/>
    <w:multiLevelType w:val="hybridMultilevel"/>
    <w:tmpl w:val="916A03BC"/>
    <w:lvl w:ilvl="0" w:tplc="DFFC53BE">
      <w:start w:val="26"/>
      <w:numFmt w:val="decimal"/>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6097B10"/>
    <w:multiLevelType w:val="hybridMultilevel"/>
    <w:tmpl w:val="C2E42614"/>
    <w:lvl w:ilvl="0" w:tplc="E0909B8E">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75C4BF2"/>
    <w:multiLevelType w:val="hybridMultilevel"/>
    <w:tmpl w:val="A79EF516"/>
    <w:lvl w:ilvl="0" w:tplc="636A7858">
      <w:start w:val="3"/>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0FB03A7"/>
    <w:multiLevelType w:val="hybridMultilevel"/>
    <w:tmpl w:val="8416CCCE"/>
    <w:lvl w:ilvl="0" w:tplc="E26C0EE8">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1654A9"/>
    <w:multiLevelType w:val="hybridMultilevel"/>
    <w:tmpl w:val="546648A8"/>
    <w:lvl w:ilvl="0" w:tplc="3A3EB37C">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79961F7"/>
    <w:multiLevelType w:val="hybridMultilevel"/>
    <w:tmpl w:val="17A6AE76"/>
    <w:lvl w:ilvl="0" w:tplc="E5E62AF4">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58613B1"/>
    <w:multiLevelType w:val="hybridMultilevel"/>
    <w:tmpl w:val="40EE7A28"/>
    <w:lvl w:ilvl="0" w:tplc="318056E6">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36FD45EC"/>
    <w:multiLevelType w:val="hybridMultilevel"/>
    <w:tmpl w:val="40EE7A28"/>
    <w:lvl w:ilvl="0" w:tplc="318056E6">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A8006CA"/>
    <w:multiLevelType w:val="hybridMultilevel"/>
    <w:tmpl w:val="333C1662"/>
    <w:lvl w:ilvl="0" w:tplc="669272B2">
      <w:start w:val="44"/>
      <w:numFmt w:val="decimal"/>
      <w:lvlText w:val="%1."/>
      <w:lvlJc w:val="left"/>
      <w:pPr>
        <w:tabs>
          <w:tab w:val="num" w:pos="360"/>
        </w:tabs>
        <w:ind w:left="0" w:firstLine="0"/>
      </w:pPr>
      <w:rPr>
        <w:rFonts w:ascii="Times New Roman" w:eastAsia="華康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EE81B38"/>
    <w:multiLevelType w:val="hybridMultilevel"/>
    <w:tmpl w:val="D376DACA"/>
    <w:lvl w:ilvl="0" w:tplc="17846AFA">
      <w:start w:val="6"/>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3BF3AE6"/>
    <w:multiLevelType w:val="hybridMultilevel"/>
    <w:tmpl w:val="82F44B82"/>
    <w:lvl w:ilvl="0" w:tplc="D062C66A">
      <w:start w:val="1"/>
      <w:numFmt w:val="lowerLetter"/>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D086B49"/>
    <w:multiLevelType w:val="hybridMultilevel"/>
    <w:tmpl w:val="19FAECB6"/>
    <w:lvl w:ilvl="0" w:tplc="E154F73E">
      <w:start w:val="39"/>
      <w:numFmt w:val="decimal"/>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D673E08"/>
    <w:multiLevelType w:val="hybridMultilevel"/>
    <w:tmpl w:val="124C34D0"/>
    <w:lvl w:ilvl="0" w:tplc="BA48CB3E">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5D101EC"/>
    <w:multiLevelType w:val="hybridMultilevel"/>
    <w:tmpl w:val="AF609858"/>
    <w:lvl w:ilvl="0" w:tplc="FC52914C">
      <w:start w:val="1"/>
      <w:numFmt w:val="lowerLetter"/>
      <w:lvlText w:val="(%1)"/>
      <w:lvlJc w:val="left"/>
      <w:pPr>
        <w:ind w:left="12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5D472D9"/>
    <w:multiLevelType w:val="hybridMultilevel"/>
    <w:tmpl w:val="40EE7A28"/>
    <w:lvl w:ilvl="0" w:tplc="318056E6">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70B7E4E"/>
    <w:multiLevelType w:val="hybridMultilevel"/>
    <w:tmpl w:val="B55AED80"/>
    <w:lvl w:ilvl="0" w:tplc="18B8B906">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9BE24C5"/>
    <w:multiLevelType w:val="hybridMultilevel"/>
    <w:tmpl w:val="84F408B8"/>
    <w:lvl w:ilvl="0" w:tplc="032C251A">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EA82C56"/>
    <w:multiLevelType w:val="hybridMultilevel"/>
    <w:tmpl w:val="23FCF28E"/>
    <w:lvl w:ilvl="0" w:tplc="F650FF46">
      <w:start w:val="14"/>
      <w:numFmt w:val="decimal"/>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030640F"/>
    <w:multiLevelType w:val="hybridMultilevel"/>
    <w:tmpl w:val="BB94D742"/>
    <w:lvl w:ilvl="0" w:tplc="BA062618">
      <w:start w:val="87"/>
      <w:numFmt w:val="decimal"/>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87D4F5A"/>
    <w:multiLevelType w:val="hybridMultilevel"/>
    <w:tmpl w:val="40EE7A28"/>
    <w:lvl w:ilvl="0" w:tplc="318056E6">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7AEB633B"/>
    <w:multiLevelType w:val="hybridMultilevel"/>
    <w:tmpl w:val="2C1A3FB8"/>
    <w:lvl w:ilvl="0" w:tplc="3D483E4A">
      <w:start w:val="6"/>
      <w:numFmt w:val="decimal"/>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D9E75A5"/>
    <w:multiLevelType w:val="hybridMultilevel"/>
    <w:tmpl w:val="C92C42D2"/>
    <w:lvl w:ilvl="0" w:tplc="FD509EF6">
      <w:start w:val="69"/>
      <w:numFmt w:val="decimal"/>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7"/>
  </w:num>
  <w:num w:numId="3">
    <w:abstractNumId w:val="27"/>
  </w:num>
  <w:num w:numId="4">
    <w:abstractNumId w:val="26"/>
  </w:num>
  <w:num w:numId="5">
    <w:abstractNumId w:val="6"/>
  </w:num>
  <w:num w:numId="6">
    <w:abstractNumId w:val="12"/>
  </w:num>
  <w:num w:numId="7">
    <w:abstractNumId w:val="4"/>
  </w:num>
  <w:num w:numId="8">
    <w:abstractNumId w:val="21"/>
  </w:num>
  <w:num w:numId="9">
    <w:abstractNumId w:val="20"/>
  </w:num>
  <w:num w:numId="10">
    <w:abstractNumId w:val="13"/>
  </w:num>
  <w:num w:numId="11">
    <w:abstractNumId w:val="2"/>
  </w:num>
  <w:num w:numId="12">
    <w:abstractNumId w:val="28"/>
  </w:num>
  <w:num w:numId="13">
    <w:abstractNumId w:val="14"/>
  </w:num>
  <w:num w:numId="14">
    <w:abstractNumId w:val="5"/>
  </w:num>
  <w:num w:numId="15">
    <w:abstractNumId w:val="16"/>
  </w:num>
  <w:num w:numId="16">
    <w:abstractNumId w:val="9"/>
  </w:num>
  <w:num w:numId="17">
    <w:abstractNumId w:val="24"/>
  </w:num>
  <w:num w:numId="18">
    <w:abstractNumId w:val="7"/>
  </w:num>
  <w:num w:numId="19">
    <w:abstractNumId w:val="23"/>
  </w:num>
  <w:num w:numId="20">
    <w:abstractNumId w:val="3"/>
  </w:num>
  <w:num w:numId="21">
    <w:abstractNumId w:val="18"/>
  </w:num>
  <w:num w:numId="22">
    <w:abstractNumId w:val="8"/>
  </w:num>
  <w:num w:numId="23">
    <w:abstractNumId w:val="1"/>
  </w:num>
  <w:num w:numId="24">
    <w:abstractNumId w:val="15"/>
  </w:num>
  <w:num w:numId="25">
    <w:abstractNumId w:val="22"/>
  </w:num>
  <w:num w:numId="26">
    <w:abstractNumId w:val="19"/>
  </w:num>
  <w:num w:numId="27">
    <w:abstractNumId w:val="11"/>
  </w:num>
  <w:num w:numId="28">
    <w:abstractNumId w:val="10"/>
  </w:num>
  <w:num w:numId="2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jdgBKbG1jqpnR0SbYGhls/nIB80=" w:salt="qmo4724myId/EoP1UDmdXg=="/>
  <w:defaultTabStop w:val="482"/>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64"/>
    <w:rsid w:val="00000470"/>
    <w:rsid w:val="00000820"/>
    <w:rsid w:val="00000A65"/>
    <w:rsid w:val="00000F8B"/>
    <w:rsid w:val="000016E7"/>
    <w:rsid w:val="00001DD2"/>
    <w:rsid w:val="00002061"/>
    <w:rsid w:val="000022F6"/>
    <w:rsid w:val="00002312"/>
    <w:rsid w:val="000029F0"/>
    <w:rsid w:val="00002B70"/>
    <w:rsid w:val="00002CCC"/>
    <w:rsid w:val="00002EBF"/>
    <w:rsid w:val="000030AB"/>
    <w:rsid w:val="000036CD"/>
    <w:rsid w:val="00003B81"/>
    <w:rsid w:val="0000409A"/>
    <w:rsid w:val="000046DA"/>
    <w:rsid w:val="0000475B"/>
    <w:rsid w:val="0000476A"/>
    <w:rsid w:val="000048EF"/>
    <w:rsid w:val="000049F5"/>
    <w:rsid w:val="00004D12"/>
    <w:rsid w:val="000050B9"/>
    <w:rsid w:val="00005316"/>
    <w:rsid w:val="0000546F"/>
    <w:rsid w:val="000056A4"/>
    <w:rsid w:val="00005811"/>
    <w:rsid w:val="00005928"/>
    <w:rsid w:val="000059C4"/>
    <w:rsid w:val="00005C1A"/>
    <w:rsid w:val="0000625B"/>
    <w:rsid w:val="000063BD"/>
    <w:rsid w:val="000066DB"/>
    <w:rsid w:val="00006AD7"/>
    <w:rsid w:val="00006C15"/>
    <w:rsid w:val="00006DD6"/>
    <w:rsid w:val="00006E48"/>
    <w:rsid w:val="00006EB2"/>
    <w:rsid w:val="00006F68"/>
    <w:rsid w:val="00007040"/>
    <w:rsid w:val="00007153"/>
    <w:rsid w:val="000074D8"/>
    <w:rsid w:val="0000750A"/>
    <w:rsid w:val="00007580"/>
    <w:rsid w:val="0000778C"/>
    <w:rsid w:val="00007870"/>
    <w:rsid w:val="00007CE9"/>
    <w:rsid w:val="000100F2"/>
    <w:rsid w:val="0001016D"/>
    <w:rsid w:val="0001048E"/>
    <w:rsid w:val="00010529"/>
    <w:rsid w:val="00010566"/>
    <w:rsid w:val="00010B36"/>
    <w:rsid w:val="00010BAA"/>
    <w:rsid w:val="00010E47"/>
    <w:rsid w:val="00011419"/>
    <w:rsid w:val="00011434"/>
    <w:rsid w:val="000114F2"/>
    <w:rsid w:val="0001160B"/>
    <w:rsid w:val="000118C0"/>
    <w:rsid w:val="000118F9"/>
    <w:rsid w:val="000119A9"/>
    <w:rsid w:val="00011A16"/>
    <w:rsid w:val="00011CE1"/>
    <w:rsid w:val="00011E60"/>
    <w:rsid w:val="00012087"/>
    <w:rsid w:val="000121A0"/>
    <w:rsid w:val="000125FE"/>
    <w:rsid w:val="0001277F"/>
    <w:rsid w:val="000127B0"/>
    <w:rsid w:val="00012C81"/>
    <w:rsid w:val="00012FB2"/>
    <w:rsid w:val="000136CC"/>
    <w:rsid w:val="000138AA"/>
    <w:rsid w:val="00013AFE"/>
    <w:rsid w:val="00013B3F"/>
    <w:rsid w:val="00013D43"/>
    <w:rsid w:val="000141E0"/>
    <w:rsid w:val="0001450D"/>
    <w:rsid w:val="00014982"/>
    <w:rsid w:val="000149A8"/>
    <w:rsid w:val="000149DA"/>
    <w:rsid w:val="00014A7C"/>
    <w:rsid w:val="00014FF4"/>
    <w:rsid w:val="000150FB"/>
    <w:rsid w:val="000156AA"/>
    <w:rsid w:val="00015EC3"/>
    <w:rsid w:val="00016835"/>
    <w:rsid w:val="00016A6A"/>
    <w:rsid w:val="00016B9E"/>
    <w:rsid w:val="00016E10"/>
    <w:rsid w:val="000174C6"/>
    <w:rsid w:val="00017567"/>
    <w:rsid w:val="0001774C"/>
    <w:rsid w:val="00017791"/>
    <w:rsid w:val="00017829"/>
    <w:rsid w:val="000179F2"/>
    <w:rsid w:val="00017B7A"/>
    <w:rsid w:val="00017CE1"/>
    <w:rsid w:val="00017ECD"/>
    <w:rsid w:val="00020064"/>
    <w:rsid w:val="00020B52"/>
    <w:rsid w:val="00020C1D"/>
    <w:rsid w:val="00020DE4"/>
    <w:rsid w:val="00020F31"/>
    <w:rsid w:val="00021560"/>
    <w:rsid w:val="00021E49"/>
    <w:rsid w:val="00022BBC"/>
    <w:rsid w:val="00022CEC"/>
    <w:rsid w:val="00022E5C"/>
    <w:rsid w:val="000237DD"/>
    <w:rsid w:val="000238F4"/>
    <w:rsid w:val="00023B8A"/>
    <w:rsid w:val="00023C52"/>
    <w:rsid w:val="00023FF5"/>
    <w:rsid w:val="00024351"/>
    <w:rsid w:val="00024470"/>
    <w:rsid w:val="00024546"/>
    <w:rsid w:val="000245A2"/>
    <w:rsid w:val="00024CB0"/>
    <w:rsid w:val="0002525D"/>
    <w:rsid w:val="00025F4F"/>
    <w:rsid w:val="0002632E"/>
    <w:rsid w:val="0002698B"/>
    <w:rsid w:val="000271A5"/>
    <w:rsid w:val="0002754F"/>
    <w:rsid w:val="00027618"/>
    <w:rsid w:val="000276CA"/>
    <w:rsid w:val="00027B87"/>
    <w:rsid w:val="00027B97"/>
    <w:rsid w:val="00027E19"/>
    <w:rsid w:val="00030157"/>
    <w:rsid w:val="0003052A"/>
    <w:rsid w:val="0003086A"/>
    <w:rsid w:val="00031156"/>
    <w:rsid w:val="0003187A"/>
    <w:rsid w:val="00031BAC"/>
    <w:rsid w:val="00032B42"/>
    <w:rsid w:val="00032EF3"/>
    <w:rsid w:val="00033133"/>
    <w:rsid w:val="0003328B"/>
    <w:rsid w:val="000332BD"/>
    <w:rsid w:val="00033954"/>
    <w:rsid w:val="00033D2C"/>
    <w:rsid w:val="00033FC8"/>
    <w:rsid w:val="00034041"/>
    <w:rsid w:val="0003426F"/>
    <w:rsid w:val="00034739"/>
    <w:rsid w:val="000349BB"/>
    <w:rsid w:val="00034A57"/>
    <w:rsid w:val="00034E0E"/>
    <w:rsid w:val="000351D3"/>
    <w:rsid w:val="000354E5"/>
    <w:rsid w:val="00035989"/>
    <w:rsid w:val="000360C0"/>
    <w:rsid w:val="000363E9"/>
    <w:rsid w:val="00036404"/>
    <w:rsid w:val="00036783"/>
    <w:rsid w:val="000367BA"/>
    <w:rsid w:val="00036CFC"/>
    <w:rsid w:val="0003728C"/>
    <w:rsid w:val="000373B5"/>
    <w:rsid w:val="00037A34"/>
    <w:rsid w:val="00037C43"/>
    <w:rsid w:val="00037E87"/>
    <w:rsid w:val="00037F89"/>
    <w:rsid w:val="000400E6"/>
    <w:rsid w:val="00040820"/>
    <w:rsid w:val="00040DD6"/>
    <w:rsid w:val="00041BF9"/>
    <w:rsid w:val="00042859"/>
    <w:rsid w:val="00042996"/>
    <w:rsid w:val="00042A5A"/>
    <w:rsid w:val="00042F5C"/>
    <w:rsid w:val="000432FB"/>
    <w:rsid w:val="00043A44"/>
    <w:rsid w:val="00043C7A"/>
    <w:rsid w:val="00043DB6"/>
    <w:rsid w:val="000441B4"/>
    <w:rsid w:val="0004444F"/>
    <w:rsid w:val="000448A6"/>
    <w:rsid w:val="00045871"/>
    <w:rsid w:val="00045975"/>
    <w:rsid w:val="00045EB1"/>
    <w:rsid w:val="00045EFF"/>
    <w:rsid w:val="0004628D"/>
    <w:rsid w:val="000464CA"/>
    <w:rsid w:val="00046C0F"/>
    <w:rsid w:val="00046DE5"/>
    <w:rsid w:val="00046E05"/>
    <w:rsid w:val="0004723A"/>
    <w:rsid w:val="00047389"/>
    <w:rsid w:val="0004749C"/>
    <w:rsid w:val="000474AB"/>
    <w:rsid w:val="000475D5"/>
    <w:rsid w:val="0004778C"/>
    <w:rsid w:val="000477E6"/>
    <w:rsid w:val="00047A48"/>
    <w:rsid w:val="00047A91"/>
    <w:rsid w:val="00047AB8"/>
    <w:rsid w:val="00047DBA"/>
    <w:rsid w:val="00047DE5"/>
    <w:rsid w:val="00047E89"/>
    <w:rsid w:val="00050362"/>
    <w:rsid w:val="00050947"/>
    <w:rsid w:val="00050BC6"/>
    <w:rsid w:val="00050BFE"/>
    <w:rsid w:val="00050EE2"/>
    <w:rsid w:val="000519F0"/>
    <w:rsid w:val="00051FED"/>
    <w:rsid w:val="00052091"/>
    <w:rsid w:val="000520ED"/>
    <w:rsid w:val="000524FA"/>
    <w:rsid w:val="0005272E"/>
    <w:rsid w:val="00052784"/>
    <w:rsid w:val="00052A8D"/>
    <w:rsid w:val="00052F3D"/>
    <w:rsid w:val="00053BB8"/>
    <w:rsid w:val="00053CA4"/>
    <w:rsid w:val="000542A7"/>
    <w:rsid w:val="000547F3"/>
    <w:rsid w:val="00054A83"/>
    <w:rsid w:val="00054BCC"/>
    <w:rsid w:val="00054EA0"/>
    <w:rsid w:val="0005559D"/>
    <w:rsid w:val="000557B5"/>
    <w:rsid w:val="00055927"/>
    <w:rsid w:val="000559C6"/>
    <w:rsid w:val="00055DCD"/>
    <w:rsid w:val="00055DF8"/>
    <w:rsid w:val="00055F97"/>
    <w:rsid w:val="00056243"/>
    <w:rsid w:val="0005630C"/>
    <w:rsid w:val="00056810"/>
    <w:rsid w:val="000572C1"/>
    <w:rsid w:val="000577A2"/>
    <w:rsid w:val="000577B3"/>
    <w:rsid w:val="0005790B"/>
    <w:rsid w:val="0005794E"/>
    <w:rsid w:val="00057C57"/>
    <w:rsid w:val="00057F2A"/>
    <w:rsid w:val="00060260"/>
    <w:rsid w:val="00060B9D"/>
    <w:rsid w:val="00060CDE"/>
    <w:rsid w:val="00060DD9"/>
    <w:rsid w:val="0006138E"/>
    <w:rsid w:val="0006147B"/>
    <w:rsid w:val="000614DB"/>
    <w:rsid w:val="00061772"/>
    <w:rsid w:val="0006182E"/>
    <w:rsid w:val="00061B4C"/>
    <w:rsid w:val="00061C34"/>
    <w:rsid w:val="00061DC0"/>
    <w:rsid w:val="0006222D"/>
    <w:rsid w:val="000624F3"/>
    <w:rsid w:val="000627C2"/>
    <w:rsid w:val="00062BCC"/>
    <w:rsid w:val="000631AE"/>
    <w:rsid w:val="0006342B"/>
    <w:rsid w:val="00063444"/>
    <w:rsid w:val="000637C3"/>
    <w:rsid w:val="00063BB9"/>
    <w:rsid w:val="00063C08"/>
    <w:rsid w:val="00063D62"/>
    <w:rsid w:val="000640D2"/>
    <w:rsid w:val="00064255"/>
    <w:rsid w:val="000647E5"/>
    <w:rsid w:val="000648F8"/>
    <w:rsid w:val="00064950"/>
    <w:rsid w:val="00065064"/>
    <w:rsid w:val="000650D7"/>
    <w:rsid w:val="0006534D"/>
    <w:rsid w:val="000653C8"/>
    <w:rsid w:val="000654F4"/>
    <w:rsid w:val="00065602"/>
    <w:rsid w:val="00065785"/>
    <w:rsid w:val="0006598F"/>
    <w:rsid w:val="0006599D"/>
    <w:rsid w:val="000666FA"/>
    <w:rsid w:val="00066E95"/>
    <w:rsid w:val="00066FF1"/>
    <w:rsid w:val="000670B7"/>
    <w:rsid w:val="00067404"/>
    <w:rsid w:val="000704C0"/>
    <w:rsid w:val="000707F1"/>
    <w:rsid w:val="0007085B"/>
    <w:rsid w:val="00070993"/>
    <w:rsid w:val="00070D58"/>
    <w:rsid w:val="00071885"/>
    <w:rsid w:val="000722CE"/>
    <w:rsid w:val="000723C9"/>
    <w:rsid w:val="000725C0"/>
    <w:rsid w:val="0007264A"/>
    <w:rsid w:val="00072850"/>
    <w:rsid w:val="000728E3"/>
    <w:rsid w:val="00072BF5"/>
    <w:rsid w:val="00072CAE"/>
    <w:rsid w:val="00072D33"/>
    <w:rsid w:val="00072D57"/>
    <w:rsid w:val="000732C0"/>
    <w:rsid w:val="0007337A"/>
    <w:rsid w:val="000735CE"/>
    <w:rsid w:val="00073619"/>
    <w:rsid w:val="00073753"/>
    <w:rsid w:val="0007378B"/>
    <w:rsid w:val="0007382E"/>
    <w:rsid w:val="0007392D"/>
    <w:rsid w:val="00073A34"/>
    <w:rsid w:val="00073A49"/>
    <w:rsid w:val="00073CE3"/>
    <w:rsid w:val="0007471F"/>
    <w:rsid w:val="000747F8"/>
    <w:rsid w:val="0007482F"/>
    <w:rsid w:val="00074892"/>
    <w:rsid w:val="00074A0E"/>
    <w:rsid w:val="00074B93"/>
    <w:rsid w:val="00074BB0"/>
    <w:rsid w:val="0007544A"/>
    <w:rsid w:val="00075691"/>
    <w:rsid w:val="00075826"/>
    <w:rsid w:val="000758EC"/>
    <w:rsid w:val="00075907"/>
    <w:rsid w:val="00075D06"/>
    <w:rsid w:val="000760EF"/>
    <w:rsid w:val="0007619B"/>
    <w:rsid w:val="000763BB"/>
    <w:rsid w:val="000766F0"/>
    <w:rsid w:val="000768CB"/>
    <w:rsid w:val="00076E31"/>
    <w:rsid w:val="000771E9"/>
    <w:rsid w:val="0007721A"/>
    <w:rsid w:val="000772DC"/>
    <w:rsid w:val="00077417"/>
    <w:rsid w:val="00077659"/>
    <w:rsid w:val="0007776E"/>
    <w:rsid w:val="000777F2"/>
    <w:rsid w:val="00077BB0"/>
    <w:rsid w:val="00077E83"/>
    <w:rsid w:val="000804E3"/>
    <w:rsid w:val="00080AB1"/>
    <w:rsid w:val="00080BD4"/>
    <w:rsid w:val="00080ECB"/>
    <w:rsid w:val="000813CD"/>
    <w:rsid w:val="0008146F"/>
    <w:rsid w:val="00081951"/>
    <w:rsid w:val="00081D13"/>
    <w:rsid w:val="000821EC"/>
    <w:rsid w:val="00082213"/>
    <w:rsid w:val="00082792"/>
    <w:rsid w:val="00082993"/>
    <w:rsid w:val="00082CD8"/>
    <w:rsid w:val="00082F7A"/>
    <w:rsid w:val="00082F7E"/>
    <w:rsid w:val="00083578"/>
    <w:rsid w:val="00083927"/>
    <w:rsid w:val="000840AB"/>
    <w:rsid w:val="0008451D"/>
    <w:rsid w:val="00084587"/>
    <w:rsid w:val="00084705"/>
    <w:rsid w:val="000849CB"/>
    <w:rsid w:val="00084E69"/>
    <w:rsid w:val="00085140"/>
    <w:rsid w:val="0008537E"/>
    <w:rsid w:val="000854FC"/>
    <w:rsid w:val="000857A1"/>
    <w:rsid w:val="00085AE9"/>
    <w:rsid w:val="00085DA8"/>
    <w:rsid w:val="00085E48"/>
    <w:rsid w:val="00085F6C"/>
    <w:rsid w:val="000866D9"/>
    <w:rsid w:val="0008672A"/>
    <w:rsid w:val="000867C7"/>
    <w:rsid w:val="00086A2D"/>
    <w:rsid w:val="00086B3E"/>
    <w:rsid w:val="00086CDA"/>
    <w:rsid w:val="00086D6B"/>
    <w:rsid w:val="00087303"/>
    <w:rsid w:val="000877CC"/>
    <w:rsid w:val="00087972"/>
    <w:rsid w:val="00087A05"/>
    <w:rsid w:val="00087B9E"/>
    <w:rsid w:val="00087CBE"/>
    <w:rsid w:val="00087D85"/>
    <w:rsid w:val="000900BC"/>
    <w:rsid w:val="0009071D"/>
    <w:rsid w:val="00091662"/>
    <w:rsid w:val="000917C9"/>
    <w:rsid w:val="000918E0"/>
    <w:rsid w:val="00091928"/>
    <w:rsid w:val="00091B2C"/>
    <w:rsid w:val="00091F5C"/>
    <w:rsid w:val="00091FCC"/>
    <w:rsid w:val="0009206A"/>
    <w:rsid w:val="00092254"/>
    <w:rsid w:val="00092564"/>
    <w:rsid w:val="000926C1"/>
    <w:rsid w:val="00092A5C"/>
    <w:rsid w:val="00092E26"/>
    <w:rsid w:val="0009313D"/>
    <w:rsid w:val="000931B2"/>
    <w:rsid w:val="000937DE"/>
    <w:rsid w:val="000937FA"/>
    <w:rsid w:val="000939B6"/>
    <w:rsid w:val="00093AE7"/>
    <w:rsid w:val="00093C46"/>
    <w:rsid w:val="00093C62"/>
    <w:rsid w:val="00093D2C"/>
    <w:rsid w:val="00093F65"/>
    <w:rsid w:val="00094116"/>
    <w:rsid w:val="00094BE0"/>
    <w:rsid w:val="00094EC2"/>
    <w:rsid w:val="000951B0"/>
    <w:rsid w:val="0009554F"/>
    <w:rsid w:val="00095828"/>
    <w:rsid w:val="000960FA"/>
    <w:rsid w:val="0009642E"/>
    <w:rsid w:val="0009652C"/>
    <w:rsid w:val="00096551"/>
    <w:rsid w:val="000967DE"/>
    <w:rsid w:val="00096AA1"/>
    <w:rsid w:val="00096C45"/>
    <w:rsid w:val="00096F94"/>
    <w:rsid w:val="0009743D"/>
    <w:rsid w:val="00097533"/>
    <w:rsid w:val="000977B7"/>
    <w:rsid w:val="0009794D"/>
    <w:rsid w:val="00097A4B"/>
    <w:rsid w:val="00097D11"/>
    <w:rsid w:val="00097F75"/>
    <w:rsid w:val="000A0362"/>
    <w:rsid w:val="000A049C"/>
    <w:rsid w:val="000A0796"/>
    <w:rsid w:val="000A097A"/>
    <w:rsid w:val="000A0C96"/>
    <w:rsid w:val="000A0F1F"/>
    <w:rsid w:val="000A0F5F"/>
    <w:rsid w:val="000A12FF"/>
    <w:rsid w:val="000A136C"/>
    <w:rsid w:val="000A173A"/>
    <w:rsid w:val="000A1886"/>
    <w:rsid w:val="000A1A0A"/>
    <w:rsid w:val="000A1B75"/>
    <w:rsid w:val="000A1EA1"/>
    <w:rsid w:val="000A1FFF"/>
    <w:rsid w:val="000A2017"/>
    <w:rsid w:val="000A2325"/>
    <w:rsid w:val="000A2341"/>
    <w:rsid w:val="000A24A5"/>
    <w:rsid w:val="000A26E6"/>
    <w:rsid w:val="000A2979"/>
    <w:rsid w:val="000A2B3D"/>
    <w:rsid w:val="000A2DBC"/>
    <w:rsid w:val="000A3145"/>
    <w:rsid w:val="000A3C0A"/>
    <w:rsid w:val="000A4039"/>
    <w:rsid w:val="000A416F"/>
    <w:rsid w:val="000A424C"/>
    <w:rsid w:val="000A436B"/>
    <w:rsid w:val="000A477F"/>
    <w:rsid w:val="000A4935"/>
    <w:rsid w:val="000A4951"/>
    <w:rsid w:val="000A4C1B"/>
    <w:rsid w:val="000A4CB5"/>
    <w:rsid w:val="000A4D4F"/>
    <w:rsid w:val="000A5015"/>
    <w:rsid w:val="000A52C4"/>
    <w:rsid w:val="000A548C"/>
    <w:rsid w:val="000A56B9"/>
    <w:rsid w:val="000A5723"/>
    <w:rsid w:val="000A588C"/>
    <w:rsid w:val="000A5952"/>
    <w:rsid w:val="000A59D4"/>
    <w:rsid w:val="000A5D6A"/>
    <w:rsid w:val="000A61DC"/>
    <w:rsid w:val="000A63A9"/>
    <w:rsid w:val="000A6477"/>
    <w:rsid w:val="000A6A2B"/>
    <w:rsid w:val="000A6FC9"/>
    <w:rsid w:val="000A70D7"/>
    <w:rsid w:val="000A7153"/>
    <w:rsid w:val="000A7265"/>
    <w:rsid w:val="000A7334"/>
    <w:rsid w:val="000A7737"/>
    <w:rsid w:val="000A77FB"/>
    <w:rsid w:val="000A7861"/>
    <w:rsid w:val="000A7E05"/>
    <w:rsid w:val="000A7F0E"/>
    <w:rsid w:val="000B0291"/>
    <w:rsid w:val="000B03EF"/>
    <w:rsid w:val="000B0443"/>
    <w:rsid w:val="000B06D0"/>
    <w:rsid w:val="000B0E01"/>
    <w:rsid w:val="000B17ED"/>
    <w:rsid w:val="000B1B5E"/>
    <w:rsid w:val="000B1F5C"/>
    <w:rsid w:val="000B218A"/>
    <w:rsid w:val="000B254C"/>
    <w:rsid w:val="000B2761"/>
    <w:rsid w:val="000B2A0D"/>
    <w:rsid w:val="000B2F72"/>
    <w:rsid w:val="000B30AD"/>
    <w:rsid w:val="000B3174"/>
    <w:rsid w:val="000B320B"/>
    <w:rsid w:val="000B335A"/>
    <w:rsid w:val="000B33F2"/>
    <w:rsid w:val="000B3501"/>
    <w:rsid w:val="000B3602"/>
    <w:rsid w:val="000B3924"/>
    <w:rsid w:val="000B39D0"/>
    <w:rsid w:val="000B3DC4"/>
    <w:rsid w:val="000B3E85"/>
    <w:rsid w:val="000B4528"/>
    <w:rsid w:val="000B53EC"/>
    <w:rsid w:val="000B57A0"/>
    <w:rsid w:val="000B5963"/>
    <w:rsid w:val="000B59D1"/>
    <w:rsid w:val="000B5ABD"/>
    <w:rsid w:val="000B5AFB"/>
    <w:rsid w:val="000B5DDE"/>
    <w:rsid w:val="000B5E28"/>
    <w:rsid w:val="000B62E7"/>
    <w:rsid w:val="000B63ED"/>
    <w:rsid w:val="000B64EE"/>
    <w:rsid w:val="000B665E"/>
    <w:rsid w:val="000B6782"/>
    <w:rsid w:val="000B6BE5"/>
    <w:rsid w:val="000B6C1A"/>
    <w:rsid w:val="000B6FC5"/>
    <w:rsid w:val="000B7178"/>
    <w:rsid w:val="000B7765"/>
    <w:rsid w:val="000B7E61"/>
    <w:rsid w:val="000C000D"/>
    <w:rsid w:val="000C00EB"/>
    <w:rsid w:val="000C0548"/>
    <w:rsid w:val="000C07A9"/>
    <w:rsid w:val="000C08E7"/>
    <w:rsid w:val="000C09D7"/>
    <w:rsid w:val="000C1122"/>
    <w:rsid w:val="000C11EA"/>
    <w:rsid w:val="000C12DD"/>
    <w:rsid w:val="000C198D"/>
    <w:rsid w:val="000C1E49"/>
    <w:rsid w:val="000C232A"/>
    <w:rsid w:val="000C26AB"/>
    <w:rsid w:val="000C298B"/>
    <w:rsid w:val="000C2AD9"/>
    <w:rsid w:val="000C2BC2"/>
    <w:rsid w:val="000C2D87"/>
    <w:rsid w:val="000C2DDE"/>
    <w:rsid w:val="000C2E57"/>
    <w:rsid w:val="000C30EE"/>
    <w:rsid w:val="000C3991"/>
    <w:rsid w:val="000C3996"/>
    <w:rsid w:val="000C3A11"/>
    <w:rsid w:val="000C3A54"/>
    <w:rsid w:val="000C4251"/>
    <w:rsid w:val="000C45E2"/>
    <w:rsid w:val="000C4886"/>
    <w:rsid w:val="000C4C70"/>
    <w:rsid w:val="000C5285"/>
    <w:rsid w:val="000C54E7"/>
    <w:rsid w:val="000C5A7B"/>
    <w:rsid w:val="000C5CCC"/>
    <w:rsid w:val="000C5E16"/>
    <w:rsid w:val="000C61BE"/>
    <w:rsid w:val="000C61FB"/>
    <w:rsid w:val="000C62AB"/>
    <w:rsid w:val="000C646A"/>
    <w:rsid w:val="000C64AF"/>
    <w:rsid w:val="000C66F1"/>
    <w:rsid w:val="000C6A95"/>
    <w:rsid w:val="000C6DE8"/>
    <w:rsid w:val="000C74EF"/>
    <w:rsid w:val="000C7650"/>
    <w:rsid w:val="000C7CC3"/>
    <w:rsid w:val="000C7F94"/>
    <w:rsid w:val="000D0429"/>
    <w:rsid w:val="000D0A28"/>
    <w:rsid w:val="000D1157"/>
    <w:rsid w:val="000D1409"/>
    <w:rsid w:val="000D157F"/>
    <w:rsid w:val="000D1759"/>
    <w:rsid w:val="000D1C38"/>
    <w:rsid w:val="000D1ED1"/>
    <w:rsid w:val="000D22D4"/>
    <w:rsid w:val="000D23A1"/>
    <w:rsid w:val="000D29AF"/>
    <w:rsid w:val="000D29E1"/>
    <w:rsid w:val="000D31C7"/>
    <w:rsid w:val="000D334F"/>
    <w:rsid w:val="000D3382"/>
    <w:rsid w:val="000D3700"/>
    <w:rsid w:val="000D39EF"/>
    <w:rsid w:val="000D3BE7"/>
    <w:rsid w:val="000D3C19"/>
    <w:rsid w:val="000D3E6B"/>
    <w:rsid w:val="000D3EC8"/>
    <w:rsid w:val="000D3EF7"/>
    <w:rsid w:val="000D4179"/>
    <w:rsid w:val="000D427C"/>
    <w:rsid w:val="000D42AA"/>
    <w:rsid w:val="000D4348"/>
    <w:rsid w:val="000D4574"/>
    <w:rsid w:val="000D4D50"/>
    <w:rsid w:val="000D4F2E"/>
    <w:rsid w:val="000D4FC1"/>
    <w:rsid w:val="000D55ED"/>
    <w:rsid w:val="000D5670"/>
    <w:rsid w:val="000D5899"/>
    <w:rsid w:val="000D5B09"/>
    <w:rsid w:val="000D5BD1"/>
    <w:rsid w:val="000D5F9A"/>
    <w:rsid w:val="000D612C"/>
    <w:rsid w:val="000D620E"/>
    <w:rsid w:val="000D6DE0"/>
    <w:rsid w:val="000D6E4B"/>
    <w:rsid w:val="000D74CF"/>
    <w:rsid w:val="000D758E"/>
    <w:rsid w:val="000D77F8"/>
    <w:rsid w:val="000D79F2"/>
    <w:rsid w:val="000D7ABE"/>
    <w:rsid w:val="000D7C89"/>
    <w:rsid w:val="000D7E77"/>
    <w:rsid w:val="000E012A"/>
    <w:rsid w:val="000E053D"/>
    <w:rsid w:val="000E0B47"/>
    <w:rsid w:val="000E0CFC"/>
    <w:rsid w:val="000E11C5"/>
    <w:rsid w:val="000E1439"/>
    <w:rsid w:val="000E1CDA"/>
    <w:rsid w:val="000E1F84"/>
    <w:rsid w:val="000E1F9F"/>
    <w:rsid w:val="000E1FBF"/>
    <w:rsid w:val="000E23C1"/>
    <w:rsid w:val="000E27A3"/>
    <w:rsid w:val="000E2AA8"/>
    <w:rsid w:val="000E2D94"/>
    <w:rsid w:val="000E2E29"/>
    <w:rsid w:val="000E3030"/>
    <w:rsid w:val="000E30EC"/>
    <w:rsid w:val="000E32A0"/>
    <w:rsid w:val="000E3375"/>
    <w:rsid w:val="000E352A"/>
    <w:rsid w:val="000E3721"/>
    <w:rsid w:val="000E3A71"/>
    <w:rsid w:val="000E3A93"/>
    <w:rsid w:val="000E3AF2"/>
    <w:rsid w:val="000E4376"/>
    <w:rsid w:val="000E444A"/>
    <w:rsid w:val="000E457B"/>
    <w:rsid w:val="000E4931"/>
    <w:rsid w:val="000E4CC3"/>
    <w:rsid w:val="000E51F8"/>
    <w:rsid w:val="000E5348"/>
    <w:rsid w:val="000E5AC3"/>
    <w:rsid w:val="000E5C94"/>
    <w:rsid w:val="000E5D49"/>
    <w:rsid w:val="000E5E3C"/>
    <w:rsid w:val="000E65C9"/>
    <w:rsid w:val="000E67D3"/>
    <w:rsid w:val="000E691D"/>
    <w:rsid w:val="000E6B63"/>
    <w:rsid w:val="000E6BAC"/>
    <w:rsid w:val="000E6BC6"/>
    <w:rsid w:val="000E6C07"/>
    <w:rsid w:val="000E6E72"/>
    <w:rsid w:val="000E704A"/>
    <w:rsid w:val="000E7516"/>
    <w:rsid w:val="000E78F0"/>
    <w:rsid w:val="000E7B89"/>
    <w:rsid w:val="000F02F9"/>
    <w:rsid w:val="000F079F"/>
    <w:rsid w:val="000F0821"/>
    <w:rsid w:val="000F106C"/>
    <w:rsid w:val="000F10F7"/>
    <w:rsid w:val="000F132F"/>
    <w:rsid w:val="000F138A"/>
    <w:rsid w:val="000F13C0"/>
    <w:rsid w:val="000F14E6"/>
    <w:rsid w:val="000F1970"/>
    <w:rsid w:val="000F1CC5"/>
    <w:rsid w:val="000F20FA"/>
    <w:rsid w:val="000F21F8"/>
    <w:rsid w:val="000F22AC"/>
    <w:rsid w:val="000F2A3E"/>
    <w:rsid w:val="000F2F97"/>
    <w:rsid w:val="000F2FC6"/>
    <w:rsid w:val="000F331E"/>
    <w:rsid w:val="000F33AA"/>
    <w:rsid w:val="000F346C"/>
    <w:rsid w:val="000F36A0"/>
    <w:rsid w:val="000F36B1"/>
    <w:rsid w:val="000F4029"/>
    <w:rsid w:val="000F42AD"/>
    <w:rsid w:val="000F4B33"/>
    <w:rsid w:val="000F4CF3"/>
    <w:rsid w:val="000F4E49"/>
    <w:rsid w:val="000F52C1"/>
    <w:rsid w:val="000F550E"/>
    <w:rsid w:val="000F5597"/>
    <w:rsid w:val="000F5935"/>
    <w:rsid w:val="000F59CF"/>
    <w:rsid w:val="000F5E91"/>
    <w:rsid w:val="000F6255"/>
    <w:rsid w:val="000F67B5"/>
    <w:rsid w:val="000F6C37"/>
    <w:rsid w:val="000F6DC2"/>
    <w:rsid w:val="000F719F"/>
    <w:rsid w:val="000F72B2"/>
    <w:rsid w:val="000F75E9"/>
    <w:rsid w:val="000F79AA"/>
    <w:rsid w:val="000F79B8"/>
    <w:rsid w:val="000F7D20"/>
    <w:rsid w:val="000F7D83"/>
    <w:rsid w:val="00100338"/>
    <w:rsid w:val="00100431"/>
    <w:rsid w:val="00100636"/>
    <w:rsid w:val="001008A0"/>
    <w:rsid w:val="001008E2"/>
    <w:rsid w:val="001009A0"/>
    <w:rsid w:val="00100A1B"/>
    <w:rsid w:val="0010137B"/>
    <w:rsid w:val="001014A4"/>
    <w:rsid w:val="00101779"/>
    <w:rsid w:val="001017A4"/>
    <w:rsid w:val="00101A5E"/>
    <w:rsid w:val="00101A7E"/>
    <w:rsid w:val="00101E53"/>
    <w:rsid w:val="001022A6"/>
    <w:rsid w:val="00102368"/>
    <w:rsid w:val="001023B5"/>
    <w:rsid w:val="001024BB"/>
    <w:rsid w:val="001025F8"/>
    <w:rsid w:val="00102671"/>
    <w:rsid w:val="00102917"/>
    <w:rsid w:val="0010291A"/>
    <w:rsid w:val="00102B13"/>
    <w:rsid w:val="00102C9E"/>
    <w:rsid w:val="00102E64"/>
    <w:rsid w:val="00102F49"/>
    <w:rsid w:val="00103156"/>
    <w:rsid w:val="00103377"/>
    <w:rsid w:val="00103489"/>
    <w:rsid w:val="00103EC5"/>
    <w:rsid w:val="00104093"/>
    <w:rsid w:val="001040AB"/>
    <w:rsid w:val="00104199"/>
    <w:rsid w:val="00104555"/>
    <w:rsid w:val="00104575"/>
    <w:rsid w:val="001049DD"/>
    <w:rsid w:val="00104B45"/>
    <w:rsid w:val="001050C9"/>
    <w:rsid w:val="00105101"/>
    <w:rsid w:val="001056AC"/>
    <w:rsid w:val="00105F15"/>
    <w:rsid w:val="001060D5"/>
    <w:rsid w:val="00106331"/>
    <w:rsid w:val="00106408"/>
    <w:rsid w:val="00106832"/>
    <w:rsid w:val="00106871"/>
    <w:rsid w:val="001068D7"/>
    <w:rsid w:val="0010697A"/>
    <w:rsid w:val="00107542"/>
    <w:rsid w:val="00107924"/>
    <w:rsid w:val="00107E8E"/>
    <w:rsid w:val="0011004E"/>
    <w:rsid w:val="00110069"/>
    <w:rsid w:val="00110403"/>
    <w:rsid w:val="00110410"/>
    <w:rsid w:val="001104EA"/>
    <w:rsid w:val="001106C6"/>
    <w:rsid w:val="001110E3"/>
    <w:rsid w:val="001112E4"/>
    <w:rsid w:val="00111399"/>
    <w:rsid w:val="00111D1A"/>
    <w:rsid w:val="00111E9C"/>
    <w:rsid w:val="001122F6"/>
    <w:rsid w:val="001123E5"/>
    <w:rsid w:val="0011280C"/>
    <w:rsid w:val="00112E40"/>
    <w:rsid w:val="00113A0B"/>
    <w:rsid w:val="00113BFB"/>
    <w:rsid w:val="00113DCE"/>
    <w:rsid w:val="00113EF5"/>
    <w:rsid w:val="001141B1"/>
    <w:rsid w:val="00114372"/>
    <w:rsid w:val="0011442D"/>
    <w:rsid w:val="00114BC1"/>
    <w:rsid w:val="00114F16"/>
    <w:rsid w:val="00114F37"/>
    <w:rsid w:val="0011566E"/>
    <w:rsid w:val="00115BCC"/>
    <w:rsid w:val="0011616F"/>
    <w:rsid w:val="001161B9"/>
    <w:rsid w:val="00116461"/>
    <w:rsid w:val="0011667E"/>
    <w:rsid w:val="001166A0"/>
    <w:rsid w:val="0011673E"/>
    <w:rsid w:val="00116855"/>
    <w:rsid w:val="00116C95"/>
    <w:rsid w:val="00116E74"/>
    <w:rsid w:val="00117063"/>
    <w:rsid w:val="001172A2"/>
    <w:rsid w:val="00117724"/>
    <w:rsid w:val="00117A5C"/>
    <w:rsid w:val="00117F7E"/>
    <w:rsid w:val="00120032"/>
    <w:rsid w:val="00120BC5"/>
    <w:rsid w:val="001213D6"/>
    <w:rsid w:val="00121A08"/>
    <w:rsid w:val="00121B2D"/>
    <w:rsid w:val="00121E8B"/>
    <w:rsid w:val="001220C9"/>
    <w:rsid w:val="00122289"/>
    <w:rsid w:val="00122294"/>
    <w:rsid w:val="001225DD"/>
    <w:rsid w:val="0012343D"/>
    <w:rsid w:val="0012353A"/>
    <w:rsid w:val="00123617"/>
    <w:rsid w:val="00123933"/>
    <w:rsid w:val="00123BDD"/>
    <w:rsid w:val="00123C7C"/>
    <w:rsid w:val="001241CE"/>
    <w:rsid w:val="001244AF"/>
    <w:rsid w:val="001248FF"/>
    <w:rsid w:val="00124B11"/>
    <w:rsid w:val="00124CBE"/>
    <w:rsid w:val="00124E41"/>
    <w:rsid w:val="00125443"/>
    <w:rsid w:val="00125729"/>
    <w:rsid w:val="00125977"/>
    <w:rsid w:val="00125B19"/>
    <w:rsid w:val="00125C8C"/>
    <w:rsid w:val="001260F9"/>
    <w:rsid w:val="001264FB"/>
    <w:rsid w:val="001268DD"/>
    <w:rsid w:val="00126D9E"/>
    <w:rsid w:val="00126F35"/>
    <w:rsid w:val="00126FFA"/>
    <w:rsid w:val="001276A5"/>
    <w:rsid w:val="00127AB6"/>
    <w:rsid w:val="00127EB1"/>
    <w:rsid w:val="0013007C"/>
    <w:rsid w:val="0013042C"/>
    <w:rsid w:val="0013074C"/>
    <w:rsid w:val="00130AFB"/>
    <w:rsid w:val="00130C7E"/>
    <w:rsid w:val="00131654"/>
    <w:rsid w:val="00131816"/>
    <w:rsid w:val="0013193B"/>
    <w:rsid w:val="00131FBF"/>
    <w:rsid w:val="00132338"/>
    <w:rsid w:val="0013282A"/>
    <w:rsid w:val="00132AD0"/>
    <w:rsid w:val="00132BE8"/>
    <w:rsid w:val="00132DD4"/>
    <w:rsid w:val="00132E22"/>
    <w:rsid w:val="001333EB"/>
    <w:rsid w:val="00133634"/>
    <w:rsid w:val="001336C6"/>
    <w:rsid w:val="001338F3"/>
    <w:rsid w:val="00133B01"/>
    <w:rsid w:val="00133E4D"/>
    <w:rsid w:val="00133E80"/>
    <w:rsid w:val="00133E87"/>
    <w:rsid w:val="00134033"/>
    <w:rsid w:val="00134291"/>
    <w:rsid w:val="0013487E"/>
    <w:rsid w:val="00134BEF"/>
    <w:rsid w:val="00134C64"/>
    <w:rsid w:val="0013507A"/>
    <w:rsid w:val="001351F3"/>
    <w:rsid w:val="00135567"/>
    <w:rsid w:val="0013559A"/>
    <w:rsid w:val="001357B5"/>
    <w:rsid w:val="00135B58"/>
    <w:rsid w:val="00135BCD"/>
    <w:rsid w:val="001362C0"/>
    <w:rsid w:val="00136458"/>
    <w:rsid w:val="00136545"/>
    <w:rsid w:val="0013688D"/>
    <w:rsid w:val="00136A77"/>
    <w:rsid w:val="00136C8C"/>
    <w:rsid w:val="00136CB4"/>
    <w:rsid w:val="001372BD"/>
    <w:rsid w:val="001374CB"/>
    <w:rsid w:val="00137731"/>
    <w:rsid w:val="00137DCD"/>
    <w:rsid w:val="0014017A"/>
    <w:rsid w:val="0014024A"/>
    <w:rsid w:val="001402B1"/>
    <w:rsid w:val="001409E9"/>
    <w:rsid w:val="00140C76"/>
    <w:rsid w:val="00140CC6"/>
    <w:rsid w:val="00140F41"/>
    <w:rsid w:val="001414E9"/>
    <w:rsid w:val="00141687"/>
    <w:rsid w:val="001418D2"/>
    <w:rsid w:val="00141CAD"/>
    <w:rsid w:val="00141D00"/>
    <w:rsid w:val="001426F8"/>
    <w:rsid w:val="001429D4"/>
    <w:rsid w:val="00142D66"/>
    <w:rsid w:val="00142DB5"/>
    <w:rsid w:val="00143425"/>
    <w:rsid w:val="001435AA"/>
    <w:rsid w:val="001435DE"/>
    <w:rsid w:val="00143714"/>
    <w:rsid w:val="001438AB"/>
    <w:rsid w:val="00144117"/>
    <w:rsid w:val="00144522"/>
    <w:rsid w:val="00144633"/>
    <w:rsid w:val="001446D2"/>
    <w:rsid w:val="001448EA"/>
    <w:rsid w:val="00144938"/>
    <w:rsid w:val="00144AE1"/>
    <w:rsid w:val="00144B7E"/>
    <w:rsid w:val="00144FAA"/>
    <w:rsid w:val="001452F6"/>
    <w:rsid w:val="001453AF"/>
    <w:rsid w:val="001454CB"/>
    <w:rsid w:val="00145597"/>
    <w:rsid w:val="00145A48"/>
    <w:rsid w:val="00145CD5"/>
    <w:rsid w:val="00146424"/>
    <w:rsid w:val="001464E1"/>
    <w:rsid w:val="001464F1"/>
    <w:rsid w:val="00146530"/>
    <w:rsid w:val="00146D57"/>
    <w:rsid w:val="00146DA6"/>
    <w:rsid w:val="00146E3A"/>
    <w:rsid w:val="00146EA6"/>
    <w:rsid w:val="001471E4"/>
    <w:rsid w:val="001472F0"/>
    <w:rsid w:val="00147508"/>
    <w:rsid w:val="00147712"/>
    <w:rsid w:val="00147744"/>
    <w:rsid w:val="001477C9"/>
    <w:rsid w:val="00147B51"/>
    <w:rsid w:val="00147B64"/>
    <w:rsid w:val="00147E8C"/>
    <w:rsid w:val="0015024D"/>
    <w:rsid w:val="0015037A"/>
    <w:rsid w:val="001503A3"/>
    <w:rsid w:val="001504BC"/>
    <w:rsid w:val="00150A68"/>
    <w:rsid w:val="00151078"/>
    <w:rsid w:val="001512A6"/>
    <w:rsid w:val="0015164C"/>
    <w:rsid w:val="001516BB"/>
    <w:rsid w:val="0015170C"/>
    <w:rsid w:val="0015174C"/>
    <w:rsid w:val="00151A81"/>
    <w:rsid w:val="00152759"/>
    <w:rsid w:val="00152C24"/>
    <w:rsid w:val="00152C9D"/>
    <w:rsid w:val="00152F4A"/>
    <w:rsid w:val="001533F1"/>
    <w:rsid w:val="00153CE2"/>
    <w:rsid w:val="00153D55"/>
    <w:rsid w:val="00153D82"/>
    <w:rsid w:val="00154384"/>
    <w:rsid w:val="00154397"/>
    <w:rsid w:val="00154715"/>
    <w:rsid w:val="001547FB"/>
    <w:rsid w:val="001548DB"/>
    <w:rsid w:val="00154F7C"/>
    <w:rsid w:val="0015532B"/>
    <w:rsid w:val="00155535"/>
    <w:rsid w:val="001558C6"/>
    <w:rsid w:val="001559F0"/>
    <w:rsid w:val="00155E3E"/>
    <w:rsid w:val="00155F5C"/>
    <w:rsid w:val="0015610B"/>
    <w:rsid w:val="00156308"/>
    <w:rsid w:val="00156AA7"/>
    <w:rsid w:val="00156F8E"/>
    <w:rsid w:val="00157232"/>
    <w:rsid w:val="00157282"/>
    <w:rsid w:val="001574E5"/>
    <w:rsid w:val="00157A57"/>
    <w:rsid w:val="00157D8D"/>
    <w:rsid w:val="00157E0E"/>
    <w:rsid w:val="00157EB3"/>
    <w:rsid w:val="001604B0"/>
    <w:rsid w:val="001606F6"/>
    <w:rsid w:val="00160762"/>
    <w:rsid w:val="001607FC"/>
    <w:rsid w:val="0016089F"/>
    <w:rsid w:val="00160979"/>
    <w:rsid w:val="00160CE1"/>
    <w:rsid w:val="00160D59"/>
    <w:rsid w:val="00160DFE"/>
    <w:rsid w:val="00160E1D"/>
    <w:rsid w:val="00160EC4"/>
    <w:rsid w:val="001610E2"/>
    <w:rsid w:val="0016168D"/>
    <w:rsid w:val="00161928"/>
    <w:rsid w:val="001620B2"/>
    <w:rsid w:val="001624F9"/>
    <w:rsid w:val="0016255F"/>
    <w:rsid w:val="001627A5"/>
    <w:rsid w:val="00162A21"/>
    <w:rsid w:val="00162AB6"/>
    <w:rsid w:val="00163028"/>
    <w:rsid w:val="00163143"/>
    <w:rsid w:val="001632A2"/>
    <w:rsid w:val="0016353D"/>
    <w:rsid w:val="00163A9D"/>
    <w:rsid w:val="001644B1"/>
    <w:rsid w:val="00164628"/>
    <w:rsid w:val="0016479E"/>
    <w:rsid w:val="001650DF"/>
    <w:rsid w:val="00165353"/>
    <w:rsid w:val="001657D9"/>
    <w:rsid w:val="001658AC"/>
    <w:rsid w:val="001658DC"/>
    <w:rsid w:val="00165E4B"/>
    <w:rsid w:val="00166E17"/>
    <w:rsid w:val="001670AF"/>
    <w:rsid w:val="00167785"/>
    <w:rsid w:val="00167D9B"/>
    <w:rsid w:val="001700E5"/>
    <w:rsid w:val="001703C3"/>
    <w:rsid w:val="00170671"/>
    <w:rsid w:val="00170FB4"/>
    <w:rsid w:val="001714E4"/>
    <w:rsid w:val="001717EA"/>
    <w:rsid w:val="00171A77"/>
    <w:rsid w:val="00171AF6"/>
    <w:rsid w:val="00171CB2"/>
    <w:rsid w:val="00172413"/>
    <w:rsid w:val="00172836"/>
    <w:rsid w:val="00172ABB"/>
    <w:rsid w:val="00172AF1"/>
    <w:rsid w:val="00172D89"/>
    <w:rsid w:val="00172FFC"/>
    <w:rsid w:val="001732A1"/>
    <w:rsid w:val="00173357"/>
    <w:rsid w:val="00173468"/>
    <w:rsid w:val="00173DA3"/>
    <w:rsid w:val="00173E3C"/>
    <w:rsid w:val="0017401C"/>
    <w:rsid w:val="001740EF"/>
    <w:rsid w:val="001741F0"/>
    <w:rsid w:val="00174277"/>
    <w:rsid w:val="00174532"/>
    <w:rsid w:val="001748B7"/>
    <w:rsid w:val="00174926"/>
    <w:rsid w:val="00174AC6"/>
    <w:rsid w:val="00174C13"/>
    <w:rsid w:val="00174C2A"/>
    <w:rsid w:val="00175246"/>
    <w:rsid w:val="00175599"/>
    <w:rsid w:val="00175648"/>
    <w:rsid w:val="001757DB"/>
    <w:rsid w:val="00175AA6"/>
    <w:rsid w:val="00175B86"/>
    <w:rsid w:val="00175BE9"/>
    <w:rsid w:val="00175C91"/>
    <w:rsid w:val="0017603F"/>
    <w:rsid w:val="00176165"/>
    <w:rsid w:val="001763C0"/>
    <w:rsid w:val="00176BF3"/>
    <w:rsid w:val="001772D1"/>
    <w:rsid w:val="0017743B"/>
    <w:rsid w:val="0017759A"/>
    <w:rsid w:val="00180726"/>
    <w:rsid w:val="00180D5B"/>
    <w:rsid w:val="00180D61"/>
    <w:rsid w:val="00180F51"/>
    <w:rsid w:val="001811CA"/>
    <w:rsid w:val="00181256"/>
    <w:rsid w:val="001812B3"/>
    <w:rsid w:val="0018132F"/>
    <w:rsid w:val="001816D6"/>
    <w:rsid w:val="0018186F"/>
    <w:rsid w:val="00181AF0"/>
    <w:rsid w:val="00182241"/>
    <w:rsid w:val="00182273"/>
    <w:rsid w:val="001823D4"/>
    <w:rsid w:val="00182662"/>
    <w:rsid w:val="0018287C"/>
    <w:rsid w:val="001828B6"/>
    <w:rsid w:val="001829DD"/>
    <w:rsid w:val="00182BD9"/>
    <w:rsid w:val="00182C28"/>
    <w:rsid w:val="00182CA0"/>
    <w:rsid w:val="00183358"/>
    <w:rsid w:val="00183605"/>
    <w:rsid w:val="00183645"/>
    <w:rsid w:val="00183D14"/>
    <w:rsid w:val="00183DFE"/>
    <w:rsid w:val="00184336"/>
    <w:rsid w:val="0018458A"/>
    <w:rsid w:val="00184626"/>
    <w:rsid w:val="00184AD8"/>
    <w:rsid w:val="00184F80"/>
    <w:rsid w:val="0018505A"/>
    <w:rsid w:val="00185878"/>
    <w:rsid w:val="00185F42"/>
    <w:rsid w:val="00185FDD"/>
    <w:rsid w:val="00186784"/>
    <w:rsid w:val="001868FA"/>
    <w:rsid w:val="00186A2B"/>
    <w:rsid w:val="00186AE2"/>
    <w:rsid w:val="001870E8"/>
    <w:rsid w:val="0018748A"/>
    <w:rsid w:val="001877B4"/>
    <w:rsid w:val="00187AD1"/>
    <w:rsid w:val="00187BA2"/>
    <w:rsid w:val="00187E70"/>
    <w:rsid w:val="0019011C"/>
    <w:rsid w:val="001901AB"/>
    <w:rsid w:val="00190396"/>
    <w:rsid w:val="00190728"/>
    <w:rsid w:val="00190731"/>
    <w:rsid w:val="001913A0"/>
    <w:rsid w:val="001913F7"/>
    <w:rsid w:val="001914B3"/>
    <w:rsid w:val="0019185A"/>
    <w:rsid w:val="0019186A"/>
    <w:rsid w:val="00191A98"/>
    <w:rsid w:val="00191BB4"/>
    <w:rsid w:val="0019207E"/>
    <w:rsid w:val="00192355"/>
    <w:rsid w:val="0019247D"/>
    <w:rsid w:val="00192B39"/>
    <w:rsid w:val="00193115"/>
    <w:rsid w:val="00193203"/>
    <w:rsid w:val="00193684"/>
    <w:rsid w:val="001937A4"/>
    <w:rsid w:val="00193975"/>
    <w:rsid w:val="00193BC5"/>
    <w:rsid w:val="00193D4A"/>
    <w:rsid w:val="0019402C"/>
    <w:rsid w:val="00194351"/>
    <w:rsid w:val="001944A6"/>
    <w:rsid w:val="001945F7"/>
    <w:rsid w:val="00194688"/>
    <w:rsid w:val="00194BFB"/>
    <w:rsid w:val="00194C6C"/>
    <w:rsid w:val="00194E9F"/>
    <w:rsid w:val="00194EB0"/>
    <w:rsid w:val="00194F40"/>
    <w:rsid w:val="00195008"/>
    <w:rsid w:val="00195155"/>
    <w:rsid w:val="001952FA"/>
    <w:rsid w:val="00195A44"/>
    <w:rsid w:val="00195A83"/>
    <w:rsid w:val="00195B99"/>
    <w:rsid w:val="00195EC2"/>
    <w:rsid w:val="00195FD5"/>
    <w:rsid w:val="001961E4"/>
    <w:rsid w:val="00196458"/>
    <w:rsid w:val="0019666C"/>
    <w:rsid w:val="001969DF"/>
    <w:rsid w:val="00196CEC"/>
    <w:rsid w:val="00196DDD"/>
    <w:rsid w:val="00196DFD"/>
    <w:rsid w:val="00196E04"/>
    <w:rsid w:val="001971CA"/>
    <w:rsid w:val="001973D7"/>
    <w:rsid w:val="001975CB"/>
    <w:rsid w:val="00197714"/>
    <w:rsid w:val="001A01B6"/>
    <w:rsid w:val="001A04AF"/>
    <w:rsid w:val="001A077D"/>
    <w:rsid w:val="001A07C8"/>
    <w:rsid w:val="001A0B8A"/>
    <w:rsid w:val="001A1154"/>
    <w:rsid w:val="001A1287"/>
    <w:rsid w:val="001A140A"/>
    <w:rsid w:val="001A1712"/>
    <w:rsid w:val="001A199E"/>
    <w:rsid w:val="001A1A7E"/>
    <w:rsid w:val="001A1B18"/>
    <w:rsid w:val="001A1EBC"/>
    <w:rsid w:val="001A2053"/>
    <w:rsid w:val="001A2591"/>
    <w:rsid w:val="001A2ABC"/>
    <w:rsid w:val="001A356C"/>
    <w:rsid w:val="001A37E1"/>
    <w:rsid w:val="001A386C"/>
    <w:rsid w:val="001A3A4A"/>
    <w:rsid w:val="001A3A89"/>
    <w:rsid w:val="001A3B8F"/>
    <w:rsid w:val="001A3BBC"/>
    <w:rsid w:val="001A3F4D"/>
    <w:rsid w:val="001A40E1"/>
    <w:rsid w:val="001A40FE"/>
    <w:rsid w:val="001A4448"/>
    <w:rsid w:val="001A45D6"/>
    <w:rsid w:val="001A4767"/>
    <w:rsid w:val="001A5069"/>
    <w:rsid w:val="001A5834"/>
    <w:rsid w:val="001A594C"/>
    <w:rsid w:val="001A5BF2"/>
    <w:rsid w:val="001A5E2B"/>
    <w:rsid w:val="001A5E9E"/>
    <w:rsid w:val="001A6263"/>
    <w:rsid w:val="001A631B"/>
    <w:rsid w:val="001A63D1"/>
    <w:rsid w:val="001A648D"/>
    <w:rsid w:val="001A65F6"/>
    <w:rsid w:val="001A66D7"/>
    <w:rsid w:val="001A6E1C"/>
    <w:rsid w:val="001A7136"/>
    <w:rsid w:val="001A7806"/>
    <w:rsid w:val="001A7817"/>
    <w:rsid w:val="001A7E5D"/>
    <w:rsid w:val="001B03AD"/>
    <w:rsid w:val="001B04A8"/>
    <w:rsid w:val="001B068B"/>
    <w:rsid w:val="001B0779"/>
    <w:rsid w:val="001B096B"/>
    <w:rsid w:val="001B0F6F"/>
    <w:rsid w:val="001B0F7D"/>
    <w:rsid w:val="001B154D"/>
    <w:rsid w:val="001B1BC0"/>
    <w:rsid w:val="001B1CDC"/>
    <w:rsid w:val="001B1D67"/>
    <w:rsid w:val="001B1FEF"/>
    <w:rsid w:val="001B2429"/>
    <w:rsid w:val="001B284B"/>
    <w:rsid w:val="001B2896"/>
    <w:rsid w:val="001B2958"/>
    <w:rsid w:val="001B2D86"/>
    <w:rsid w:val="001B340A"/>
    <w:rsid w:val="001B366E"/>
    <w:rsid w:val="001B36C0"/>
    <w:rsid w:val="001B3838"/>
    <w:rsid w:val="001B386C"/>
    <w:rsid w:val="001B3AD2"/>
    <w:rsid w:val="001B41E0"/>
    <w:rsid w:val="001B4309"/>
    <w:rsid w:val="001B4432"/>
    <w:rsid w:val="001B46F8"/>
    <w:rsid w:val="001B47BB"/>
    <w:rsid w:val="001B49A5"/>
    <w:rsid w:val="001B49CB"/>
    <w:rsid w:val="001B4A93"/>
    <w:rsid w:val="001B4D14"/>
    <w:rsid w:val="001B4D53"/>
    <w:rsid w:val="001B4E72"/>
    <w:rsid w:val="001B4EEC"/>
    <w:rsid w:val="001B5002"/>
    <w:rsid w:val="001B52B2"/>
    <w:rsid w:val="001B5356"/>
    <w:rsid w:val="001B53A0"/>
    <w:rsid w:val="001B543E"/>
    <w:rsid w:val="001B5557"/>
    <w:rsid w:val="001B55DC"/>
    <w:rsid w:val="001B581E"/>
    <w:rsid w:val="001B5877"/>
    <w:rsid w:val="001B6122"/>
    <w:rsid w:val="001B6143"/>
    <w:rsid w:val="001B61A0"/>
    <w:rsid w:val="001B64BE"/>
    <w:rsid w:val="001B664C"/>
    <w:rsid w:val="001B6772"/>
    <w:rsid w:val="001B67E3"/>
    <w:rsid w:val="001B6924"/>
    <w:rsid w:val="001B6B70"/>
    <w:rsid w:val="001B6DAB"/>
    <w:rsid w:val="001B6FCB"/>
    <w:rsid w:val="001B7074"/>
    <w:rsid w:val="001B725B"/>
    <w:rsid w:val="001B7B16"/>
    <w:rsid w:val="001B7C6E"/>
    <w:rsid w:val="001C0511"/>
    <w:rsid w:val="001C1030"/>
    <w:rsid w:val="001C10A1"/>
    <w:rsid w:val="001C1614"/>
    <w:rsid w:val="001C16E6"/>
    <w:rsid w:val="001C188A"/>
    <w:rsid w:val="001C1BA6"/>
    <w:rsid w:val="001C1DAB"/>
    <w:rsid w:val="001C1E5C"/>
    <w:rsid w:val="001C20B8"/>
    <w:rsid w:val="001C234F"/>
    <w:rsid w:val="001C25A3"/>
    <w:rsid w:val="001C273F"/>
    <w:rsid w:val="001C2AD2"/>
    <w:rsid w:val="001C2DE7"/>
    <w:rsid w:val="001C31F1"/>
    <w:rsid w:val="001C34CC"/>
    <w:rsid w:val="001C3723"/>
    <w:rsid w:val="001C372B"/>
    <w:rsid w:val="001C41E0"/>
    <w:rsid w:val="001C4328"/>
    <w:rsid w:val="001C435E"/>
    <w:rsid w:val="001C4F4E"/>
    <w:rsid w:val="001C5005"/>
    <w:rsid w:val="001C57B5"/>
    <w:rsid w:val="001C5903"/>
    <w:rsid w:val="001C5933"/>
    <w:rsid w:val="001C66AA"/>
    <w:rsid w:val="001C6BA6"/>
    <w:rsid w:val="001C6DB4"/>
    <w:rsid w:val="001C71AC"/>
    <w:rsid w:val="001C7594"/>
    <w:rsid w:val="001C7829"/>
    <w:rsid w:val="001C7885"/>
    <w:rsid w:val="001C7CAC"/>
    <w:rsid w:val="001C7CF8"/>
    <w:rsid w:val="001C7DF6"/>
    <w:rsid w:val="001C7EE7"/>
    <w:rsid w:val="001C7F43"/>
    <w:rsid w:val="001D003D"/>
    <w:rsid w:val="001D00F4"/>
    <w:rsid w:val="001D0771"/>
    <w:rsid w:val="001D0BC8"/>
    <w:rsid w:val="001D0C24"/>
    <w:rsid w:val="001D113C"/>
    <w:rsid w:val="001D1479"/>
    <w:rsid w:val="001D14F1"/>
    <w:rsid w:val="001D1756"/>
    <w:rsid w:val="001D1776"/>
    <w:rsid w:val="001D1DEF"/>
    <w:rsid w:val="001D25B2"/>
    <w:rsid w:val="001D27E7"/>
    <w:rsid w:val="001D2ACC"/>
    <w:rsid w:val="001D3112"/>
    <w:rsid w:val="001D37D7"/>
    <w:rsid w:val="001D3F6D"/>
    <w:rsid w:val="001D4572"/>
    <w:rsid w:val="001D4605"/>
    <w:rsid w:val="001D4CF3"/>
    <w:rsid w:val="001D4DCC"/>
    <w:rsid w:val="001D4DE8"/>
    <w:rsid w:val="001D5877"/>
    <w:rsid w:val="001D5BD0"/>
    <w:rsid w:val="001D6077"/>
    <w:rsid w:val="001D631B"/>
    <w:rsid w:val="001D65D3"/>
    <w:rsid w:val="001D6D14"/>
    <w:rsid w:val="001D6E71"/>
    <w:rsid w:val="001D6F4A"/>
    <w:rsid w:val="001D6F51"/>
    <w:rsid w:val="001D7069"/>
    <w:rsid w:val="001D737F"/>
    <w:rsid w:val="001D7628"/>
    <w:rsid w:val="001D76AB"/>
    <w:rsid w:val="001D7827"/>
    <w:rsid w:val="001D79A5"/>
    <w:rsid w:val="001D79D3"/>
    <w:rsid w:val="001E0438"/>
    <w:rsid w:val="001E057C"/>
    <w:rsid w:val="001E0874"/>
    <w:rsid w:val="001E0AAC"/>
    <w:rsid w:val="001E0B30"/>
    <w:rsid w:val="001E0BA7"/>
    <w:rsid w:val="001E0C9A"/>
    <w:rsid w:val="001E0D5A"/>
    <w:rsid w:val="001E0E7A"/>
    <w:rsid w:val="001E141B"/>
    <w:rsid w:val="001E1582"/>
    <w:rsid w:val="001E17DB"/>
    <w:rsid w:val="001E1D56"/>
    <w:rsid w:val="001E1FB6"/>
    <w:rsid w:val="001E201D"/>
    <w:rsid w:val="001E2415"/>
    <w:rsid w:val="001E2429"/>
    <w:rsid w:val="001E24D5"/>
    <w:rsid w:val="001E27B2"/>
    <w:rsid w:val="001E32AA"/>
    <w:rsid w:val="001E32BD"/>
    <w:rsid w:val="001E343C"/>
    <w:rsid w:val="001E3829"/>
    <w:rsid w:val="001E3A8D"/>
    <w:rsid w:val="001E3C75"/>
    <w:rsid w:val="001E3EBC"/>
    <w:rsid w:val="001E419F"/>
    <w:rsid w:val="001E4231"/>
    <w:rsid w:val="001E4953"/>
    <w:rsid w:val="001E4E2F"/>
    <w:rsid w:val="001E4E55"/>
    <w:rsid w:val="001E5089"/>
    <w:rsid w:val="001E531C"/>
    <w:rsid w:val="001E56BA"/>
    <w:rsid w:val="001E575D"/>
    <w:rsid w:val="001E57B7"/>
    <w:rsid w:val="001E5842"/>
    <w:rsid w:val="001E58E7"/>
    <w:rsid w:val="001E5995"/>
    <w:rsid w:val="001E5AA9"/>
    <w:rsid w:val="001E5B33"/>
    <w:rsid w:val="001E608A"/>
    <w:rsid w:val="001E61AC"/>
    <w:rsid w:val="001E6895"/>
    <w:rsid w:val="001E69B3"/>
    <w:rsid w:val="001E6AC7"/>
    <w:rsid w:val="001E6C75"/>
    <w:rsid w:val="001E7AA0"/>
    <w:rsid w:val="001F03C8"/>
    <w:rsid w:val="001F04FA"/>
    <w:rsid w:val="001F0690"/>
    <w:rsid w:val="001F0CCD"/>
    <w:rsid w:val="001F0F24"/>
    <w:rsid w:val="001F0F39"/>
    <w:rsid w:val="001F1090"/>
    <w:rsid w:val="001F1193"/>
    <w:rsid w:val="001F1196"/>
    <w:rsid w:val="001F1498"/>
    <w:rsid w:val="001F1605"/>
    <w:rsid w:val="001F17D2"/>
    <w:rsid w:val="001F19AA"/>
    <w:rsid w:val="001F19AE"/>
    <w:rsid w:val="001F1A05"/>
    <w:rsid w:val="001F2276"/>
    <w:rsid w:val="001F23AF"/>
    <w:rsid w:val="001F24B2"/>
    <w:rsid w:val="001F271A"/>
    <w:rsid w:val="001F271C"/>
    <w:rsid w:val="001F2AD7"/>
    <w:rsid w:val="001F2B9C"/>
    <w:rsid w:val="001F2CCE"/>
    <w:rsid w:val="001F2DF8"/>
    <w:rsid w:val="001F2E51"/>
    <w:rsid w:val="001F30EA"/>
    <w:rsid w:val="001F32D2"/>
    <w:rsid w:val="001F343A"/>
    <w:rsid w:val="001F35A3"/>
    <w:rsid w:val="001F3800"/>
    <w:rsid w:val="001F3858"/>
    <w:rsid w:val="001F3CF0"/>
    <w:rsid w:val="001F3D86"/>
    <w:rsid w:val="001F46AA"/>
    <w:rsid w:val="001F496B"/>
    <w:rsid w:val="001F4AE6"/>
    <w:rsid w:val="001F4CA4"/>
    <w:rsid w:val="001F4D04"/>
    <w:rsid w:val="001F4D67"/>
    <w:rsid w:val="001F4F17"/>
    <w:rsid w:val="001F5061"/>
    <w:rsid w:val="001F56A5"/>
    <w:rsid w:val="001F5868"/>
    <w:rsid w:val="001F58EE"/>
    <w:rsid w:val="001F5C8E"/>
    <w:rsid w:val="001F5C9D"/>
    <w:rsid w:val="001F5DBC"/>
    <w:rsid w:val="001F67A7"/>
    <w:rsid w:val="001F68BD"/>
    <w:rsid w:val="001F6D75"/>
    <w:rsid w:val="001F7181"/>
    <w:rsid w:val="001F74EF"/>
    <w:rsid w:val="001F7597"/>
    <w:rsid w:val="001F79A5"/>
    <w:rsid w:val="001F7F31"/>
    <w:rsid w:val="0020002B"/>
    <w:rsid w:val="00200167"/>
    <w:rsid w:val="002002A7"/>
    <w:rsid w:val="002002AC"/>
    <w:rsid w:val="00200311"/>
    <w:rsid w:val="00200427"/>
    <w:rsid w:val="0020042E"/>
    <w:rsid w:val="0020053E"/>
    <w:rsid w:val="0020068C"/>
    <w:rsid w:val="002006D0"/>
    <w:rsid w:val="00200870"/>
    <w:rsid w:val="0020089C"/>
    <w:rsid w:val="00200BA4"/>
    <w:rsid w:val="00201065"/>
    <w:rsid w:val="0020162F"/>
    <w:rsid w:val="002016BF"/>
    <w:rsid w:val="0020173F"/>
    <w:rsid w:val="00201DC7"/>
    <w:rsid w:val="00201DEB"/>
    <w:rsid w:val="002023C4"/>
    <w:rsid w:val="0020256A"/>
    <w:rsid w:val="0020278B"/>
    <w:rsid w:val="00202E06"/>
    <w:rsid w:val="00202E0A"/>
    <w:rsid w:val="00203057"/>
    <w:rsid w:val="002030B5"/>
    <w:rsid w:val="002031F6"/>
    <w:rsid w:val="00203A15"/>
    <w:rsid w:val="00203F74"/>
    <w:rsid w:val="002040EA"/>
    <w:rsid w:val="002041C1"/>
    <w:rsid w:val="00204251"/>
    <w:rsid w:val="00204284"/>
    <w:rsid w:val="002042C3"/>
    <w:rsid w:val="00204491"/>
    <w:rsid w:val="002046D1"/>
    <w:rsid w:val="002049F6"/>
    <w:rsid w:val="00204E4C"/>
    <w:rsid w:val="00205030"/>
    <w:rsid w:val="0020531C"/>
    <w:rsid w:val="00205B45"/>
    <w:rsid w:val="00205F07"/>
    <w:rsid w:val="00206179"/>
    <w:rsid w:val="0020622E"/>
    <w:rsid w:val="00206380"/>
    <w:rsid w:val="002064FF"/>
    <w:rsid w:val="002065B6"/>
    <w:rsid w:val="002066BD"/>
    <w:rsid w:val="002066E6"/>
    <w:rsid w:val="0020695F"/>
    <w:rsid w:val="00206CEB"/>
    <w:rsid w:val="00206D03"/>
    <w:rsid w:val="00206E2F"/>
    <w:rsid w:val="002073D8"/>
    <w:rsid w:val="002075AD"/>
    <w:rsid w:val="00207852"/>
    <w:rsid w:val="00207931"/>
    <w:rsid w:val="00207A53"/>
    <w:rsid w:val="00207B12"/>
    <w:rsid w:val="00207C6C"/>
    <w:rsid w:val="0021038C"/>
    <w:rsid w:val="00210824"/>
    <w:rsid w:val="002108CF"/>
    <w:rsid w:val="00210C7F"/>
    <w:rsid w:val="00210E05"/>
    <w:rsid w:val="00210FBB"/>
    <w:rsid w:val="0021119A"/>
    <w:rsid w:val="002111B5"/>
    <w:rsid w:val="002111CC"/>
    <w:rsid w:val="0021182C"/>
    <w:rsid w:val="0021220A"/>
    <w:rsid w:val="00212AD3"/>
    <w:rsid w:val="00212BCE"/>
    <w:rsid w:val="00213010"/>
    <w:rsid w:val="00213089"/>
    <w:rsid w:val="00213492"/>
    <w:rsid w:val="002134DA"/>
    <w:rsid w:val="00213DC4"/>
    <w:rsid w:val="00213E64"/>
    <w:rsid w:val="00213EF9"/>
    <w:rsid w:val="0021401B"/>
    <w:rsid w:val="00214194"/>
    <w:rsid w:val="002141AC"/>
    <w:rsid w:val="00214473"/>
    <w:rsid w:val="00214B3B"/>
    <w:rsid w:val="00214D08"/>
    <w:rsid w:val="00214DA2"/>
    <w:rsid w:val="00215315"/>
    <w:rsid w:val="00215733"/>
    <w:rsid w:val="0021592F"/>
    <w:rsid w:val="00215B6F"/>
    <w:rsid w:val="00215D02"/>
    <w:rsid w:val="00215E57"/>
    <w:rsid w:val="00215F9A"/>
    <w:rsid w:val="00216846"/>
    <w:rsid w:val="00216961"/>
    <w:rsid w:val="00216B6C"/>
    <w:rsid w:val="002170CD"/>
    <w:rsid w:val="00217573"/>
    <w:rsid w:val="002175B4"/>
    <w:rsid w:val="002177DE"/>
    <w:rsid w:val="00220B2F"/>
    <w:rsid w:val="00220E7E"/>
    <w:rsid w:val="00220F37"/>
    <w:rsid w:val="0022100D"/>
    <w:rsid w:val="0022153C"/>
    <w:rsid w:val="00221719"/>
    <w:rsid w:val="00221828"/>
    <w:rsid w:val="00221B3E"/>
    <w:rsid w:val="00221C0E"/>
    <w:rsid w:val="002222D0"/>
    <w:rsid w:val="00222347"/>
    <w:rsid w:val="0022238A"/>
    <w:rsid w:val="0022241D"/>
    <w:rsid w:val="0022262A"/>
    <w:rsid w:val="0022287D"/>
    <w:rsid w:val="00222A46"/>
    <w:rsid w:val="00222B45"/>
    <w:rsid w:val="00222BB4"/>
    <w:rsid w:val="00222F29"/>
    <w:rsid w:val="002234E7"/>
    <w:rsid w:val="0022362F"/>
    <w:rsid w:val="00223639"/>
    <w:rsid w:val="00223A04"/>
    <w:rsid w:val="00223D28"/>
    <w:rsid w:val="00223DA4"/>
    <w:rsid w:val="00224E49"/>
    <w:rsid w:val="00224F8F"/>
    <w:rsid w:val="00225CD4"/>
    <w:rsid w:val="0022639E"/>
    <w:rsid w:val="00226CC2"/>
    <w:rsid w:val="00226D7A"/>
    <w:rsid w:val="00227215"/>
    <w:rsid w:val="00227388"/>
    <w:rsid w:val="0022739D"/>
    <w:rsid w:val="00227B69"/>
    <w:rsid w:val="00227E7E"/>
    <w:rsid w:val="00230025"/>
    <w:rsid w:val="002300D3"/>
    <w:rsid w:val="0023030D"/>
    <w:rsid w:val="002305AE"/>
    <w:rsid w:val="002309B0"/>
    <w:rsid w:val="00230D3E"/>
    <w:rsid w:val="00230E2A"/>
    <w:rsid w:val="00230E98"/>
    <w:rsid w:val="0023115E"/>
    <w:rsid w:val="00231491"/>
    <w:rsid w:val="002315D9"/>
    <w:rsid w:val="00231652"/>
    <w:rsid w:val="00231B9B"/>
    <w:rsid w:val="00231E99"/>
    <w:rsid w:val="00232630"/>
    <w:rsid w:val="0023277B"/>
    <w:rsid w:val="0023294A"/>
    <w:rsid w:val="00232B85"/>
    <w:rsid w:val="00232E14"/>
    <w:rsid w:val="00233043"/>
    <w:rsid w:val="00233155"/>
    <w:rsid w:val="0023348A"/>
    <w:rsid w:val="002335E0"/>
    <w:rsid w:val="002336F4"/>
    <w:rsid w:val="0023385A"/>
    <w:rsid w:val="00233961"/>
    <w:rsid w:val="00233A8F"/>
    <w:rsid w:val="00233F8A"/>
    <w:rsid w:val="0023405F"/>
    <w:rsid w:val="00234464"/>
    <w:rsid w:val="00234483"/>
    <w:rsid w:val="00234647"/>
    <w:rsid w:val="0023498F"/>
    <w:rsid w:val="00234AA6"/>
    <w:rsid w:val="00234B5E"/>
    <w:rsid w:val="00234B63"/>
    <w:rsid w:val="00234ED0"/>
    <w:rsid w:val="00234F91"/>
    <w:rsid w:val="00235419"/>
    <w:rsid w:val="00235BB8"/>
    <w:rsid w:val="0023623B"/>
    <w:rsid w:val="002362EE"/>
    <w:rsid w:val="002367B6"/>
    <w:rsid w:val="00236B04"/>
    <w:rsid w:val="00236BA8"/>
    <w:rsid w:val="00236CB9"/>
    <w:rsid w:val="00236EDC"/>
    <w:rsid w:val="00236F36"/>
    <w:rsid w:val="00237117"/>
    <w:rsid w:val="00237144"/>
    <w:rsid w:val="0023747C"/>
    <w:rsid w:val="0023798E"/>
    <w:rsid w:val="00237B84"/>
    <w:rsid w:val="00237CB1"/>
    <w:rsid w:val="00237DC3"/>
    <w:rsid w:val="002400AC"/>
    <w:rsid w:val="002401D6"/>
    <w:rsid w:val="00240A82"/>
    <w:rsid w:val="00240AD7"/>
    <w:rsid w:val="00240E24"/>
    <w:rsid w:val="00240E8D"/>
    <w:rsid w:val="00241089"/>
    <w:rsid w:val="002412B9"/>
    <w:rsid w:val="002416D1"/>
    <w:rsid w:val="00241A33"/>
    <w:rsid w:val="00241A36"/>
    <w:rsid w:val="00241D3D"/>
    <w:rsid w:val="00241E44"/>
    <w:rsid w:val="00241EA8"/>
    <w:rsid w:val="00241F5D"/>
    <w:rsid w:val="00241FF3"/>
    <w:rsid w:val="002420DA"/>
    <w:rsid w:val="002421C3"/>
    <w:rsid w:val="00242B32"/>
    <w:rsid w:val="00242F46"/>
    <w:rsid w:val="002434FA"/>
    <w:rsid w:val="0024356F"/>
    <w:rsid w:val="00243736"/>
    <w:rsid w:val="00243AB9"/>
    <w:rsid w:val="00243C1B"/>
    <w:rsid w:val="00243CF2"/>
    <w:rsid w:val="00243E60"/>
    <w:rsid w:val="00243FDD"/>
    <w:rsid w:val="00244110"/>
    <w:rsid w:val="0024416D"/>
    <w:rsid w:val="00244608"/>
    <w:rsid w:val="002446E8"/>
    <w:rsid w:val="00244BBD"/>
    <w:rsid w:val="00244E3E"/>
    <w:rsid w:val="0024501A"/>
    <w:rsid w:val="00245412"/>
    <w:rsid w:val="00245D98"/>
    <w:rsid w:val="00245DFA"/>
    <w:rsid w:val="00245F1E"/>
    <w:rsid w:val="002461A9"/>
    <w:rsid w:val="002461B8"/>
    <w:rsid w:val="00246489"/>
    <w:rsid w:val="00246A39"/>
    <w:rsid w:val="002471EB"/>
    <w:rsid w:val="0024778F"/>
    <w:rsid w:val="002478BB"/>
    <w:rsid w:val="00250425"/>
    <w:rsid w:val="00250573"/>
    <w:rsid w:val="00250705"/>
    <w:rsid w:val="00250869"/>
    <w:rsid w:val="00250A96"/>
    <w:rsid w:val="00250F35"/>
    <w:rsid w:val="00251033"/>
    <w:rsid w:val="002511B2"/>
    <w:rsid w:val="00251233"/>
    <w:rsid w:val="00251346"/>
    <w:rsid w:val="00251DB6"/>
    <w:rsid w:val="00251E77"/>
    <w:rsid w:val="00251ED2"/>
    <w:rsid w:val="00252831"/>
    <w:rsid w:val="00252D70"/>
    <w:rsid w:val="00252DA7"/>
    <w:rsid w:val="00252E65"/>
    <w:rsid w:val="00252E96"/>
    <w:rsid w:val="00252FBB"/>
    <w:rsid w:val="00253202"/>
    <w:rsid w:val="00253217"/>
    <w:rsid w:val="002532CF"/>
    <w:rsid w:val="00253C1D"/>
    <w:rsid w:val="00253E18"/>
    <w:rsid w:val="00253E81"/>
    <w:rsid w:val="00253F61"/>
    <w:rsid w:val="00255134"/>
    <w:rsid w:val="0025539C"/>
    <w:rsid w:val="00255561"/>
    <w:rsid w:val="002558C7"/>
    <w:rsid w:val="00255A80"/>
    <w:rsid w:val="00255AE6"/>
    <w:rsid w:val="00255CC4"/>
    <w:rsid w:val="00255CDD"/>
    <w:rsid w:val="00255EEC"/>
    <w:rsid w:val="00255FAB"/>
    <w:rsid w:val="002563A4"/>
    <w:rsid w:val="0025671A"/>
    <w:rsid w:val="00256A1C"/>
    <w:rsid w:val="00256E3D"/>
    <w:rsid w:val="00257638"/>
    <w:rsid w:val="00257909"/>
    <w:rsid w:val="002579C2"/>
    <w:rsid w:val="00257CDA"/>
    <w:rsid w:val="00257D3F"/>
    <w:rsid w:val="002604C5"/>
    <w:rsid w:val="002606FD"/>
    <w:rsid w:val="0026096D"/>
    <w:rsid w:val="00260D33"/>
    <w:rsid w:val="00260E41"/>
    <w:rsid w:val="00261134"/>
    <w:rsid w:val="00261390"/>
    <w:rsid w:val="00261909"/>
    <w:rsid w:val="00261A4D"/>
    <w:rsid w:val="00262165"/>
    <w:rsid w:val="00262704"/>
    <w:rsid w:val="00262DC4"/>
    <w:rsid w:val="00262DD7"/>
    <w:rsid w:val="002630B6"/>
    <w:rsid w:val="00263624"/>
    <w:rsid w:val="002637DD"/>
    <w:rsid w:val="00263D26"/>
    <w:rsid w:val="00263DC3"/>
    <w:rsid w:val="00263E83"/>
    <w:rsid w:val="002643BB"/>
    <w:rsid w:val="0026447E"/>
    <w:rsid w:val="002645B9"/>
    <w:rsid w:val="00264678"/>
    <w:rsid w:val="00264BF0"/>
    <w:rsid w:val="0026513F"/>
    <w:rsid w:val="00265387"/>
    <w:rsid w:val="00265D80"/>
    <w:rsid w:val="00265FA4"/>
    <w:rsid w:val="002662C3"/>
    <w:rsid w:val="00266525"/>
    <w:rsid w:val="00266787"/>
    <w:rsid w:val="00266AF3"/>
    <w:rsid w:val="00266D37"/>
    <w:rsid w:val="00267012"/>
    <w:rsid w:val="00267051"/>
    <w:rsid w:val="00267085"/>
    <w:rsid w:val="0026711D"/>
    <w:rsid w:val="00267333"/>
    <w:rsid w:val="002676E9"/>
    <w:rsid w:val="00267A12"/>
    <w:rsid w:val="002702BC"/>
    <w:rsid w:val="002703FF"/>
    <w:rsid w:val="002704F5"/>
    <w:rsid w:val="00270C24"/>
    <w:rsid w:val="00270D0F"/>
    <w:rsid w:val="00270EB2"/>
    <w:rsid w:val="00271027"/>
    <w:rsid w:val="00271630"/>
    <w:rsid w:val="002719FF"/>
    <w:rsid w:val="00271F18"/>
    <w:rsid w:val="00271FE0"/>
    <w:rsid w:val="0027202E"/>
    <w:rsid w:val="00272034"/>
    <w:rsid w:val="00272268"/>
    <w:rsid w:val="002724ED"/>
    <w:rsid w:val="00272890"/>
    <w:rsid w:val="00272B4F"/>
    <w:rsid w:val="00272D0A"/>
    <w:rsid w:val="00272DE4"/>
    <w:rsid w:val="00273162"/>
    <w:rsid w:val="002733EC"/>
    <w:rsid w:val="00273545"/>
    <w:rsid w:val="00273693"/>
    <w:rsid w:val="0027376E"/>
    <w:rsid w:val="00273972"/>
    <w:rsid w:val="00273DE7"/>
    <w:rsid w:val="0027429D"/>
    <w:rsid w:val="002743EE"/>
    <w:rsid w:val="002744F0"/>
    <w:rsid w:val="00274649"/>
    <w:rsid w:val="002746C0"/>
    <w:rsid w:val="002747AC"/>
    <w:rsid w:val="0027492E"/>
    <w:rsid w:val="0027494D"/>
    <w:rsid w:val="002749A2"/>
    <w:rsid w:val="002750F6"/>
    <w:rsid w:val="0027537A"/>
    <w:rsid w:val="00275FD8"/>
    <w:rsid w:val="00276170"/>
    <w:rsid w:val="0027680B"/>
    <w:rsid w:val="002768E8"/>
    <w:rsid w:val="00276B43"/>
    <w:rsid w:val="00276DDA"/>
    <w:rsid w:val="00276FEA"/>
    <w:rsid w:val="00277029"/>
    <w:rsid w:val="00277169"/>
    <w:rsid w:val="002777B0"/>
    <w:rsid w:val="00277919"/>
    <w:rsid w:val="00277A0E"/>
    <w:rsid w:val="00277B40"/>
    <w:rsid w:val="00277BB2"/>
    <w:rsid w:val="00277F68"/>
    <w:rsid w:val="00277F85"/>
    <w:rsid w:val="0028030B"/>
    <w:rsid w:val="0028035D"/>
    <w:rsid w:val="002805B8"/>
    <w:rsid w:val="00280720"/>
    <w:rsid w:val="00280757"/>
    <w:rsid w:val="002809A9"/>
    <w:rsid w:val="00280A66"/>
    <w:rsid w:val="00280C41"/>
    <w:rsid w:val="00280EC1"/>
    <w:rsid w:val="0028105E"/>
    <w:rsid w:val="00281431"/>
    <w:rsid w:val="00281886"/>
    <w:rsid w:val="00281A99"/>
    <w:rsid w:val="00281D38"/>
    <w:rsid w:val="00281E3F"/>
    <w:rsid w:val="00281F36"/>
    <w:rsid w:val="00282163"/>
    <w:rsid w:val="002824A5"/>
    <w:rsid w:val="00283275"/>
    <w:rsid w:val="00283476"/>
    <w:rsid w:val="0028381A"/>
    <w:rsid w:val="00283DCE"/>
    <w:rsid w:val="00283E98"/>
    <w:rsid w:val="00284079"/>
    <w:rsid w:val="002840B7"/>
    <w:rsid w:val="002843DA"/>
    <w:rsid w:val="00284661"/>
    <w:rsid w:val="00284BA5"/>
    <w:rsid w:val="00284CC1"/>
    <w:rsid w:val="00284F15"/>
    <w:rsid w:val="00285339"/>
    <w:rsid w:val="0028565A"/>
    <w:rsid w:val="00285877"/>
    <w:rsid w:val="00285A45"/>
    <w:rsid w:val="00285A83"/>
    <w:rsid w:val="00285ED7"/>
    <w:rsid w:val="00285F92"/>
    <w:rsid w:val="002862BE"/>
    <w:rsid w:val="0028630C"/>
    <w:rsid w:val="002866A4"/>
    <w:rsid w:val="0028686A"/>
    <w:rsid w:val="00286E1D"/>
    <w:rsid w:val="00287070"/>
    <w:rsid w:val="00287350"/>
    <w:rsid w:val="002878F2"/>
    <w:rsid w:val="00287913"/>
    <w:rsid w:val="00287D24"/>
    <w:rsid w:val="00290195"/>
    <w:rsid w:val="002902C2"/>
    <w:rsid w:val="002906ED"/>
    <w:rsid w:val="00290764"/>
    <w:rsid w:val="002908B0"/>
    <w:rsid w:val="002909BA"/>
    <w:rsid w:val="00290AC9"/>
    <w:rsid w:val="00290B75"/>
    <w:rsid w:val="002910E7"/>
    <w:rsid w:val="00291139"/>
    <w:rsid w:val="0029149E"/>
    <w:rsid w:val="0029153E"/>
    <w:rsid w:val="00292108"/>
    <w:rsid w:val="00292250"/>
    <w:rsid w:val="002922EC"/>
    <w:rsid w:val="002923A5"/>
    <w:rsid w:val="0029279C"/>
    <w:rsid w:val="0029296F"/>
    <w:rsid w:val="00292993"/>
    <w:rsid w:val="00292B2A"/>
    <w:rsid w:val="00292C0F"/>
    <w:rsid w:val="00292C50"/>
    <w:rsid w:val="00292E1E"/>
    <w:rsid w:val="00293ADD"/>
    <w:rsid w:val="00293F93"/>
    <w:rsid w:val="002941E9"/>
    <w:rsid w:val="00294276"/>
    <w:rsid w:val="0029436F"/>
    <w:rsid w:val="00294BBE"/>
    <w:rsid w:val="00294C23"/>
    <w:rsid w:val="00294DA1"/>
    <w:rsid w:val="00294E7F"/>
    <w:rsid w:val="002951B7"/>
    <w:rsid w:val="00295484"/>
    <w:rsid w:val="0029550F"/>
    <w:rsid w:val="00295512"/>
    <w:rsid w:val="00295794"/>
    <w:rsid w:val="00295AC1"/>
    <w:rsid w:val="00295C1E"/>
    <w:rsid w:val="00296358"/>
    <w:rsid w:val="00296C85"/>
    <w:rsid w:val="00296D1C"/>
    <w:rsid w:val="00296E3F"/>
    <w:rsid w:val="00296F48"/>
    <w:rsid w:val="00296F83"/>
    <w:rsid w:val="0029730A"/>
    <w:rsid w:val="00297660"/>
    <w:rsid w:val="002977F0"/>
    <w:rsid w:val="00297B75"/>
    <w:rsid w:val="00297F8B"/>
    <w:rsid w:val="002A01AD"/>
    <w:rsid w:val="002A043A"/>
    <w:rsid w:val="002A04B5"/>
    <w:rsid w:val="002A0B28"/>
    <w:rsid w:val="002A0BCB"/>
    <w:rsid w:val="002A0BDC"/>
    <w:rsid w:val="002A0C63"/>
    <w:rsid w:val="002A0CD0"/>
    <w:rsid w:val="002A14BE"/>
    <w:rsid w:val="002A1614"/>
    <w:rsid w:val="002A1638"/>
    <w:rsid w:val="002A1A29"/>
    <w:rsid w:val="002A1D1F"/>
    <w:rsid w:val="002A2216"/>
    <w:rsid w:val="002A2D1C"/>
    <w:rsid w:val="002A311C"/>
    <w:rsid w:val="002A313B"/>
    <w:rsid w:val="002A34CF"/>
    <w:rsid w:val="002A392A"/>
    <w:rsid w:val="002A3CD6"/>
    <w:rsid w:val="002A4220"/>
    <w:rsid w:val="002A43A7"/>
    <w:rsid w:val="002A47FE"/>
    <w:rsid w:val="002A4B8F"/>
    <w:rsid w:val="002A4C25"/>
    <w:rsid w:val="002A4FAD"/>
    <w:rsid w:val="002A5210"/>
    <w:rsid w:val="002A5228"/>
    <w:rsid w:val="002A5280"/>
    <w:rsid w:val="002A53D4"/>
    <w:rsid w:val="002A55A2"/>
    <w:rsid w:val="002A5867"/>
    <w:rsid w:val="002A5FD1"/>
    <w:rsid w:val="002A60CB"/>
    <w:rsid w:val="002A6225"/>
    <w:rsid w:val="002A6324"/>
    <w:rsid w:val="002A6358"/>
    <w:rsid w:val="002A69AD"/>
    <w:rsid w:val="002A6AE0"/>
    <w:rsid w:val="002A6AE8"/>
    <w:rsid w:val="002A7009"/>
    <w:rsid w:val="002A74A5"/>
    <w:rsid w:val="002A78ED"/>
    <w:rsid w:val="002A7A1F"/>
    <w:rsid w:val="002A7AB9"/>
    <w:rsid w:val="002A7B9C"/>
    <w:rsid w:val="002A7DD7"/>
    <w:rsid w:val="002A7F1A"/>
    <w:rsid w:val="002B0055"/>
    <w:rsid w:val="002B0EDE"/>
    <w:rsid w:val="002B147F"/>
    <w:rsid w:val="002B15E8"/>
    <w:rsid w:val="002B1751"/>
    <w:rsid w:val="002B175A"/>
    <w:rsid w:val="002B19F5"/>
    <w:rsid w:val="002B1ACA"/>
    <w:rsid w:val="002B1E2A"/>
    <w:rsid w:val="002B1F80"/>
    <w:rsid w:val="002B21B3"/>
    <w:rsid w:val="002B2270"/>
    <w:rsid w:val="002B2D08"/>
    <w:rsid w:val="002B3150"/>
    <w:rsid w:val="002B31E9"/>
    <w:rsid w:val="002B3462"/>
    <w:rsid w:val="002B3A46"/>
    <w:rsid w:val="002B3BE2"/>
    <w:rsid w:val="002B3FB6"/>
    <w:rsid w:val="002B42A7"/>
    <w:rsid w:val="002B455F"/>
    <w:rsid w:val="002B4725"/>
    <w:rsid w:val="002B4855"/>
    <w:rsid w:val="002B48CA"/>
    <w:rsid w:val="002B4C32"/>
    <w:rsid w:val="002B526B"/>
    <w:rsid w:val="002B562F"/>
    <w:rsid w:val="002B581B"/>
    <w:rsid w:val="002B5840"/>
    <w:rsid w:val="002B5FF1"/>
    <w:rsid w:val="002B69B8"/>
    <w:rsid w:val="002B69BD"/>
    <w:rsid w:val="002B6A61"/>
    <w:rsid w:val="002B6C06"/>
    <w:rsid w:val="002B6D93"/>
    <w:rsid w:val="002B6FB0"/>
    <w:rsid w:val="002B70E8"/>
    <w:rsid w:val="002B7676"/>
    <w:rsid w:val="002B767D"/>
    <w:rsid w:val="002B7826"/>
    <w:rsid w:val="002B7859"/>
    <w:rsid w:val="002B7944"/>
    <w:rsid w:val="002B7F58"/>
    <w:rsid w:val="002C0420"/>
    <w:rsid w:val="002C04F8"/>
    <w:rsid w:val="002C082E"/>
    <w:rsid w:val="002C0B61"/>
    <w:rsid w:val="002C0BA2"/>
    <w:rsid w:val="002C0E95"/>
    <w:rsid w:val="002C0ECD"/>
    <w:rsid w:val="002C0F26"/>
    <w:rsid w:val="002C1109"/>
    <w:rsid w:val="002C155A"/>
    <w:rsid w:val="002C1A2A"/>
    <w:rsid w:val="002C1D96"/>
    <w:rsid w:val="002C1F41"/>
    <w:rsid w:val="002C1F9C"/>
    <w:rsid w:val="002C2087"/>
    <w:rsid w:val="002C231B"/>
    <w:rsid w:val="002C2493"/>
    <w:rsid w:val="002C27DA"/>
    <w:rsid w:val="002C3129"/>
    <w:rsid w:val="002C316D"/>
    <w:rsid w:val="002C3E9B"/>
    <w:rsid w:val="002C3FB0"/>
    <w:rsid w:val="002C4159"/>
    <w:rsid w:val="002C47CA"/>
    <w:rsid w:val="002C4828"/>
    <w:rsid w:val="002C4B21"/>
    <w:rsid w:val="002C4C12"/>
    <w:rsid w:val="002C504D"/>
    <w:rsid w:val="002C5282"/>
    <w:rsid w:val="002C53BD"/>
    <w:rsid w:val="002C54AF"/>
    <w:rsid w:val="002C566D"/>
    <w:rsid w:val="002C56A9"/>
    <w:rsid w:val="002C5A92"/>
    <w:rsid w:val="002C5D3D"/>
    <w:rsid w:val="002C5DDB"/>
    <w:rsid w:val="002C61FA"/>
    <w:rsid w:val="002C62B2"/>
    <w:rsid w:val="002C6A83"/>
    <w:rsid w:val="002C6C86"/>
    <w:rsid w:val="002C6E84"/>
    <w:rsid w:val="002C7296"/>
    <w:rsid w:val="002C72FF"/>
    <w:rsid w:val="002C73D3"/>
    <w:rsid w:val="002C74E3"/>
    <w:rsid w:val="002C766B"/>
    <w:rsid w:val="002C7970"/>
    <w:rsid w:val="002C7D6A"/>
    <w:rsid w:val="002D0167"/>
    <w:rsid w:val="002D0558"/>
    <w:rsid w:val="002D077C"/>
    <w:rsid w:val="002D07F8"/>
    <w:rsid w:val="002D0D21"/>
    <w:rsid w:val="002D0E43"/>
    <w:rsid w:val="002D0ED6"/>
    <w:rsid w:val="002D0F15"/>
    <w:rsid w:val="002D0FE0"/>
    <w:rsid w:val="002D1196"/>
    <w:rsid w:val="002D195B"/>
    <w:rsid w:val="002D196F"/>
    <w:rsid w:val="002D1977"/>
    <w:rsid w:val="002D199C"/>
    <w:rsid w:val="002D19E9"/>
    <w:rsid w:val="002D1A0E"/>
    <w:rsid w:val="002D1C82"/>
    <w:rsid w:val="002D1EA0"/>
    <w:rsid w:val="002D1FB0"/>
    <w:rsid w:val="002D2033"/>
    <w:rsid w:val="002D24DD"/>
    <w:rsid w:val="002D255D"/>
    <w:rsid w:val="002D2587"/>
    <w:rsid w:val="002D270B"/>
    <w:rsid w:val="002D27FF"/>
    <w:rsid w:val="002D29F9"/>
    <w:rsid w:val="002D2A43"/>
    <w:rsid w:val="002D2B0F"/>
    <w:rsid w:val="002D2BA2"/>
    <w:rsid w:val="002D2C75"/>
    <w:rsid w:val="002D2D8A"/>
    <w:rsid w:val="002D2DCA"/>
    <w:rsid w:val="002D2E73"/>
    <w:rsid w:val="002D2F95"/>
    <w:rsid w:val="002D3260"/>
    <w:rsid w:val="002D3447"/>
    <w:rsid w:val="002D3A81"/>
    <w:rsid w:val="002D4234"/>
    <w:rsid w:val="002D4D3D"/>
    <w:rsid w:val="002D4EF1"/>
    <w:rsid w:val="002D524B"/>
    <w:rsid w:val="002D5EC7"/>
    <w:rsid w:val="002D5F9F"/>
    <w:rsid w:val="002D62CF"/>
    <w:rsid w:val="002D63A1"/>
    <w:rsid w:val="002D64C9"/>
    <w:rsid w:val="002D68AA"/>
    <w:rsid w:val="002D723F"/>
    <w:rsid w:val="002D7702"/>
    <w:rsid w:val="002D789E"/>
    <w:rsid w:val="002D7E33"/>
    <w:rsid w:val="002D7EE3"/>
    <w:rsid w:val="002E01CC"/>
    <w:rsid w:val="002E04B1"/>
    <w:rsid w:val="002E05E9"/>
    <w:rsid w:val="002E0DA1"/>
    <w:rsid w:val="002E0DAF"/>
    <w:rsid w:val="002E134A"/>
    <w:rsid w:val="002E1448"/>
    <w:rsid w:val="002E146E"/>
    <w:rsid w:val="002E14AC"/>
    <w:rsid w:val="002E1AA3"/>
    <w:rsid w:val="002E1F7E"/>
    <w:rsid w:val="002E21E4"/>
    <w:rsid w:val="002E222F"/>
    <w:rsid w:val="002E2281"/>
    <w:rsid w:val="002E2529"/>
    <w:rsid w:val="002E26E6"/>
    <w:rsid w:val="002E28F3"/>
    <w:rsid w:val="002E2ACE"/>
    <w:rsid w:val="002E2B49"/>
    <w:rsid w:val="002E2D8F"/>
    <w:rsid w:val="002E3107"/>
    <w:rsid w:val="002E3147"/>
    <w:rsid w:val="002E3208"/>
    <w:rsid w:val="002E3413"/>
    <w:rsid w:val="002E3499"/>
    <w:rsid w:val="002E369D"/>
    <w:rsid w:val="002E3B5D"/>
    <w:rsid w:val="002E3B85"/>
    <w:rsid w:val="002E408A"/>
    <w:rsid w:val="002E4095"/>
    <w:rsid w:val="002E449A"/>
    <w:rsid w:val="002E44EF"/>
    <w:rsid w:val="002E47E4"/>
    <w:rsid w:val="002E4986"/>
    <w:rsid w:val="002E4B8B"/>
    <w:rsid w:val="002E4CC1"/>
    <w:rsid w:val="002E52FA"/>
    <w:rsid w:val="002E5383"/>
    <w:rsid w:val="002E54BB"/>
    <w:rsid w:val="002E5936"/>
    <w:rsid w:val="002E5A13"/>
    <w:rsid w:val="002E5D17"/>
    <w:rsid w:val="002E60B7"/>
    <w:rsid w:val="002E641B"/>
    <w:rsid w:val="002E6B07"/>
    <w:rsid w:val="002E6E07"/>
    <w:rsid w:val="002E6E2F"/>
    <w:rsid w:val="002E6EA7"/>
    <w:rsid w:val="002E6F7A"/>
    <w:rsid w:val="002E7219"/>
    <w:rsid w:val="002E7238"/>
    <w:rsid w:val="002E723A"/>
    <w:rsid w:val="002E75D6"/>
    <w:rsid w:val="002E7A93"/>
    <w:rsid w:val="002E7E24"/>
    <w:rsid w:val="002E7E2E"/>
    <w:rsid w:val="002F09E2"/>
    <w:rsid w:val="002F0CB1"/>
    <w:rsid w:val="002F0D4C"/>
    <w:rsid w:val="002F0DDC"/>
    <w:rsid w:val="002F0F37"/>
    <w:rsid w:val="002F0F4A"/>
    <w:rsid w:val="002F11F8"/>
    <w:rsid w:val="002F12B9"/>
    <w:rsid w:val="002F1811"/>
    <w:rsid w:val="002F1CD8"/>
    <w:rsid w:val="002F1E82"/>
    <w:rsid w:val="002F2009"/>
    <w:rsid w:val="002F25DD"/>
    <w:rsid w:val="002F2A4C"/>
    <w:rsid w:val="002F2C6C"/>
    <w:rsid w:val="002F2C92"/>
    <w:rsid w:val="002F2E12"/>
    <w:rsid w:val="002F2F27"/>
    <w:rsid w:val="002F372E"/>
    <w:rsid w:val="002F3B39"/>
    <w:rsid w:val="002F3F18"/>
    <w:rsid w:val="002F405F"/>
    <w:rsid w:val="002F4179"/>
    <w:rsid w:val="002F4362"/>
    <w:rsid w:val="002F4CD0"/>
    <w:rsid w:val="002F4DCC"/>
    <w:rsid w:val="002F4F49"/>
    <w:rsid w:val="002F4F6A"/>
    <w:rsid w:val="002F5665"/>
    <w:rsid w:val="002F5752"/>
    <w:rsid w:val="002F5CC5"/>
    <w:rsid w:val="002F5EB5"/>
    <w:rsid w:val="002F5EC4"/>
    <w:rsid w:val="002F5EC7"/>
    <w:rsid w:val="002F5EE7"/>
    <w:rsid w:val="002F692E"/>
    <w:rsid w:val="002F6A5D"/>
    <w:rsid w:val="002F6B9F"/>
    <w:rsid w:val="002F73E4"/>
    <w:rsid w:val="002F7A23"/>
    <w:rsid w:val="00300375"/>
    <w:rsid w:val="00300858"/>
    <w:rsid w:val="00300ABD"/>
    <w:rsid w:val="00300F6F"/>
    <w:rsid w:val="00301035"/>
    <w:rsid w:val="0030121F"/>
    <w:rsid w:val="00301232"/>
    <w:rsid w:val="00301534"/>
    <w:rsid w:val="00301555"/>
    <w:rsid w:val="003016A4"/>
    <w:rsid w:val="00301DBB"/>
    <w:rsid w:val="003024BD"/>
    <w:rsid w:val="0030256B"/>
    <w:rsid w:val="00302A4D"/>
    <w:rsid w:val="00302B9C"/>
    <w:rsid w:val="00303225"/>
    <w:rsid w:val="003033E0"/>
    <w:rsid w:val="00303690"/>
    <w:rsid w:val="00303AF9"/>
    <w:rsid w:val="00303D06"/>
    <w:rsid w:val="00303F69"/>
    <w:rsid w:val="0030405B"/>
    <w:rsid w:val="00304275"/>
    <w:rsid w:val="00304289"/>
    <w:rsid w:val="003042A2"/>
    <w:rsid w:val="00304494"/>
    <w:rsid w:val="0030496C"/>
    <w:rsid w:val="00304C8C"/>
    <w:rsid w:val="00304EEE"/>
    <w:rsid w:val="00305133"/>
    <w:rsid w:val="0030542C"/>
    <w:rsid w:val="00305AB6"/>
    <w:rsid w:val="00305CA1"/>
    <w:rsid w:val="00305ED5"/>
    <w:rsid w:val="00305F4A"/>
    <w:rsid w:val="0030629A"/>
    <w:rsid w:val="00306A71"/>
    <w:rsid w:val="00306B08"/>
    <w:rsid w:val="00306CAC"/>
    <w:rsid w:val="00306D87"/>
    <w:rsid w:val="00306DFB"/>
    <w:rsid w:val="00307223"/>
    <w:rsid w:val="0030728F"/>
    <w:rsid w:val="0030753E"/>
    <w:rsid w:val="00307710"/>
    <w:rsid w:val="0030775C"/>
    <w:rsid w:val="00307DFA"/>
    <w:rsid w:val="003100AA"/>
    <w:rsid w:val="00310627"/>
    <w:rsid w:val="00310F1A"/>
    <w:rsid w:val="00310F50"/>
    <w:rsid w:val="0031101F"/>
    <w:rsid w:val="00311163"/>
    <w:rsid w:val="00311783"/>
    <w:rsid w:val="003117A9"/>
    <w:rsid w:val="003117E1"/>
    <w:rsid w:val="00311A32"/>
    <w:rsid w:val="00311C86"/>
    <w:rsid w:val="003120A1"/>
    <w:rsid w:val="003126D5"/>
    <w:rsid w:val="00312D80"/>
    <w:rsid w:val="00312E3B"/>
    <w:rsid w:val="00313081"/>
    <w:rsid w:val="003133D8"/>
    <w:rsid w:val="003139B6"/>
    <w:rsid w:val="00313A3B"/>
    <w:rsid w:val="0031400A"/>
    <w:rsid w:val="00314011"/>
    <w:rsid w:val="0031438A"/>
    <w:rsid w:val="00314B22"/>
    <w:rsid w:val="00314DBC"/>
    <w:rsid w:val="003152D9"/>
    <w:rsid w:val="00315CA6"/>
    <w:rsid w:val="00315EF1"/>
    <w:rsid w:val="00316B51"/>
    <w:rsid w:val="00316DEE"/>
    <w:rsid w:val="003171DE"/>
    <w:rsid w:val="003171F8"/>
    <w:rsid w:val="003176B3"/>
    <w:rsid w:val="00317B56"/>
    <w:rsid w:val="00317E93"/>
    <w:rsid w:val="003202B6"/>
    <w:rsid w:val="003203CC"/>
    <w:rsid w:val="003203F7"/>
    <w:rsid w:val="00320537"/>
    <w:rsid w:val="00320B27"/>
    <w:rsid w:val="00320F71"/>
    <w:rsid w:val="003210D5"/>
    <w:rsid w:val="00321A14"/>
    <w:rsid w:val="00321B14"/>
    <w:rsid w:val="00321F40"/>
    <w:rsid w:val="00321FA0"/>
    <w:rsid w:val="00322075"/>
    <w:rsid w:val="0032210E"/>
    <w:rsid w:val="00322555"/>
    <w:rsid w:val="00322585"/>
    <w:rsid w:val="00322740"/>
    <w:rsid w:val="003227B2"/>
    <w:rsid w:val="00322B14"/>
    <w:rsid w:val="00323041"/>
    <w:rsid w:val="003230B8"/>
    <w:rsid w:val="00323251"/>
    <w:rsid w:val="00323649"/>
    <w:rsid w:val="0032371C"/>
    <w:rsid w:val="00323A60"/>
    <w:rsid w:val="00323BD2"/>
    <w:rsid w:val="00323BE6"/>
    <w:rsid w:val="00324170"/>
    <w:rsid w:val="003243CC"/>
    <w:rsid w:val="00324610"/>
    <w:rsid w:val="00324783"/>
    <w:rsid w:val="00324D5D"/>
    <w:rsid w:val="00325448"/>
    <w:rsid w:val="003255DE"/>
    <w:rsid w:val="003255F0"/>
    <w:rsid w:val="00325823"/>
    <w:rsid w:val="00325A08"/>
    <w:rsid w:val="00325B7E"/>
    <w:rsid w:val="00325BF2"/>
    <w:rsid w:val="00325F1E"/>
    <w:rsid w:val="00325F6B"/>
    <w:rsid w:val="003260EC"/>
    <w:rsid w:val="00326295"/>
    <w:rsid w:val="003262CA"/>
    <w:rsid w:val="00326474"/>
    <w:rsid w:val="003265AA"/>
    <w:rsid w:val="00326689"/>
    <w:rsid w:val="00326E41"/>
    <w:rsid w:val="00326F76"/>
    <w:rsid w:val="00326F81"/>
    <w:rsid w:val="003275EF"/>
    <w:rsid w:val="00327648"/>
    <w:rsid w:val="00327D07"/>
    <w:rsid w:val="00330183"/>
    <w:rsid w:val="003309CB"/>
    <w:rsid w:val="00330F4D"/>
    <w:rsid w:val="00331BCA"/>
    <w:rsid w:val="003320E9"/>
    <w:rsid w:val="003321B0"/>
    <w:rsid w:val="0033231F"/>
    <w:rsid w:val="00332491"/>
    <w:rsid w:val="0033266D"/>
    <w:rsid w:val="00332751"/>
    <w:rsid w:val="00332833"/>
    <w:rsid w:val="00332B96"/>
    <w:rsid w:val="0033305E"/>
    <w:rsid w:val="00333060"/>
    <w:rsid w:val="003337BE"/>
    <w:rsid w:val="00333C55"/>
    <w:rsid w:val="00333E21"/>
    <w:rsid w:val="00333E46"/>
    <w:rsid w:val="00334228"/>
    <w:rsid w:val="0033423B"/>
    <w:rsid w:val="0033431D"/>
    <w:rsid w:val="0033439F"/>
    <w:rsid w:val="003344A0"/>
    <w:rsid w:val="00334741"/>
    <w:rsid w:val="003348D6"/>
    <w:rsid w:val="003348DC"/>
    <w:rsid w:val="00334B9A"/>
    <w:rsid w:val="003355C4"/>
    <w:rsid w:val="00335973"/>
    <w:rsid w:val="00335A34"/>
    <w:rsid w:val="00335B2A"/>
    <w:rsid w:val="00335E16"/>
    <w:rsid w:val="003360DC"/>
    <w:rsid w:val="00336252"/>
    <w:rsid w:val="00336344"/>
    <w:rsid w:val="003364F5"/>
    <w:rsid w:val="00336515"/>
    <w:rsid w:val="00336B55"/>
    <w:rsid w:val="00336C92"/>
    <w:rsid w:val="00336F8A"/>
    <w:rsid w:val="003370CE"/>
    <w:rsid w:val="003371DA"/>
    <w:rsid w:val="003372FD"/>
    <w:rsid w:val="00337643"/>
    <w:rsid w:val="00337A07"/>
    <w:rsid w:val="00337A18"/>
    <w:rsid w:val="00337BEA"/>
    <w:rsid w:val="003402D6"/>
    <w:rsid w:val="0034080D"/>
    <w:rsid w:val="00340B18"/>
    <w:rsid w:val="00340B81"/>
    <w:rsid w:val="00341170"/>
    <w:rsid w:val="00341292"/>
    <w:rsid w:val="0034145A"/>
    <w:rsid w:val="003415A8"/>
    <w:rsid w:val="0034162E"/>
    <w:rsid w:val="0034163B"/>
    <w:rsid w:val="00341728"/>
    <w:rsid w:val="00341972"/>
    <w:rsid w:val="00341B0F"/>
    <w:rsid w:val="00341F7F"/>
    <w:rsid w:val="003421CD"/>
    <w:rsid w:val="00342640"/>
    <w:rsid w:val="0034269B"/>
    <w:rsid w:val="003426C8"/>
    <w:rsid w:val="003426FC"/>
    <w:rsid w:val="00342BFE"/>
    <w:rsid w:val="0034300D"/>
    <w:rsid w:val="003433EF"/>
    <w:rsid w:val="003435C9"/>
    <w:rsid w:val="00343936"/>
    <w:rsid w:val="003439C1"/>
    <w:rsid w:val="003439E6"/>
    <w:rsid w:val="00343D8B"/>
    <w:rsid w:val="0034442F"/>
    <w:rsid w:val="00344520"/>
    <w:rsid w:val="0034472A"/>
    <w:rsid w:val="00344AAB"/>
    <w:rsid w:val="00344C9F"/>
    <w:rsid w:val="00344CAD"/>
    <w:rsid w:val="003455CB"/>
    <w:rsid w:val="0034583C"/>
    <w:rsid w:val="0034589D"/>
    <w:rsid w:val="00345D68"/>
    <w:rsid w:val="003461BB"/>
    <w:rsid w:val="00346712"/>
    <w:rsid w:val="003467BC"/>
    <w:rsid w:val="00347531"/>
    <w:rsid w:val="00347705"/>
    <w:rsid w:val="00347B08"/>
    <w:rsid w:val="00347B1F"/>
    <w:rsid w:val="00347B94"/>
    <w:rsid w:val="00347C50"/>
    <w:rsid w:val="00347CD7"/>
    <w:rsid w:val="00347ECB"/>
    <w:rsid w:val="00347F62"/>
    <w:rsid w:val="00350024"/>
    <w:rsid w:val="00350510"/>
    <w:rsid w:val="00350630"/>
    <w:rsid w:val="00350C66"/>
    <w:rsid w:val="00350F08"/>
    <w:rsid w:val="00350FE2"/>
    <w:rsid w:val="003511CF"/>
    <w:rsid w:val="00351251"/>
    <w:rsid w:val="0035155F"/>
    <w:rsid w:val="003515F1"/>
    <w:rsid w:val="00351863"/>
    <w:rsid w:val="00351906"/>
    <w:rsid w:val="00351F01"/>
    <w:rsid w:val="00351FE1"/>
    <w:rsid w:val="00352023"/>
    <w:rsid w:val="00352090"/>
    <w:rsid w:val="003521D4"/>
    <w:rsid w:val="003524FD"/>
    <w:rsid w:val="00352562"/>
    <w:rsid w:val="003528F6"/>
    <w:rsid w:val="00352B68"/>
    <w:rsid w:val="00352C79"/>
    <w:rsid w:val="00352ED5"/>
    <w:rsid w:val="00353485"/>
    <w:rsid w:val="003534DB"/>
    <w:rsid w:val="00353590"/>
    <w:rsid w:val="0035393F"/>
    <w:rsid w:val="00353AC0"/>
    <w:rsid w:val="00353C2C"/>
    <w:rsid w:val="003541E6"/>
    <w:rsid w:val="003542AC"/>
    <w:rsid w:val="00354332"/>
    <w:rsid w:val="00354585"/>
    <w:rsid w:val="003546AA"/>
    <w:rsid w:val="003546DB"/>
    <w:rsid w:val="00354902"/>
    <w:rsid w:val="00354E1C"/>
    <w:rsid w:val="00354E37"/>
    <w:rsid w:val="0035545D"/>
    <w:rsid w:val="003554FF"/>
    <w:rsid w:val="003555D6"/>
    <w:rsid w:val="003556B4"/>
    <w:rsid w:val="00355704"/>
    <w:rsid w:val="00355D8F"/>
    <w:rsid w:val="00355DFC"/>
    <w:rsid w:val="0035623A"/>
    <w:rsid w:val="00356636"/>
    <w:rsid w:val="00356A69"/>
    <w:rsid w:val="00356D03"/>
    <w:rsid w:val="00356E97"/>
    <w:rsid w:val="003571A1"/>
    <w:rsid w:val="0035761B"/>
    <w:rsid w:val="00360508"/>
    <w:rsid w:val="00360946"/>
    <w:rsid w:val="00360A8C"/>
    <w:rsid w:val="00360E28"/>
    <w:rsid w:val="00360EB2"/>
    <w:rsid w:val="00361031"/>
    <w:rsid w:val="003614D4"/>
    <w:rsid w:val="00361825"/>
    <w:rsid w:val="00361B79"/>
    <w:rsid w:val="00361C1D"/>
    <w:rsid w:val="00361D04"/>
    <w:rsid w:val="00361E41"/>
    <w:rsid w:val="00361FBD"/>
    <w:rsid w:val="00362150"/>
    <w:rsid w:val="00362492"/>
    <w:rsid w:val="00362DEB"/>
    <w:rsid w:val="00362E8B"/>
    <w:rsid w:val="00362F73"/>
    <w:rsid w:val="003635A8"/>
    <w:rsid w:val="003636A5"/>
    <w:rsid w:val="00363802"/>
    <w:rsid w:val="00363A7B"/>
    <w:rsid w:val="00363D4F"/>
    <w:rsid w:val="00363F49"/>
    <w:rsid w:val="0036444B"/>
    <w:rsid w:val="00364DB6"/>
    <w:rsid w:val="00364EB1"/>
    <w:rsid w:val="00364FB9"/>
    <w:rsid w:val="003653E8"/>
    <w:rsid w:val="0036564B"/>
    <w:rsid w:val="00365716"/>
    <w:rsid w:val="00365DF3"/>
    <w:rsid w:val="00365FAC"/>
    <w:rsid w:val="00365FE6"/>
    <w:rsid w:val="003660EB"/>
    <w:rsid w:val="0036629D"/>
    <w:rsid w:val="00366DF2"/>
    <w:rsid w:val="0036746B"/>
    <w:rsid w:val="003675EF"/>
    <w:rsid w:val="00367752"/>
    <w:rsid w:val="00367EBC"/>
    <w:rsid w:val="00370208"/>
    <w:rsid w:val="003708EA"/>
    <w:rsid w:val="00370F3B"/>
    <w:rsid w:val="003711F3"/>
    <w:rsid w:val="0037189C"/>
    <w:rsid w:val="003719AD"/>
    <w:rsid w:val="00371AB0"/>
    <w:rsid w:val="00371B31"/>
    <w:rsid w:val="00371E3E"/>
    <w:rsid w:val="003721D5"/>
    <w:rsid w:val="003726B8"/>
    <w:rsid w:val="00372C1F"/>
    <w:rsid w:val="0037321D"/>
    <w:rsid w:val="00373616"/>
    <w:rsid w:val="003736FF"/>
    <w:rsid w:val="00373CD9"/>
    <w:rsid w:val="0037411B"/>
    <w:rsid w:val="0037411F"/>
    <w:rsid w:val="003746E7"/>
    <w:rsid w:val="003747EC"/>
    <w:rsid w:val="003752D9"/>
    <w:rsid w:val="003755DA"/>
    <w:rsid w:val="00375613"/>
    <w:rsid w:val="00375A91"/>
    <w:rsid w:val="00375D5F"/>
    <w:rsid w:val="003762B1"/>
    <w:rsid w:val="00376553"/>
    <w:rsid w:val="00376562"/>
    <w:rsid w:val="0037669E"/>
    <w:rsid w:val="00376AF5"/>
    <w:rsid w:val="00376B17"/>
    <w:rsid w:val="00376DED"/>
    <w:rsid w:val="00376E6C"/>
    <w:rsid w:val="00376FBE"/>
    <w:rsid w:val="0037735C"/>
    <w:rsid w:val="00377613"/>
    <w:rsid w:val="003776EC"/>
    <w:rsid w:val="00377747"/>
    <w:rsid w:val="00377A1E"/>
    <w:rsid w:val="00377A29"/>
    <w:rsid w:val="00377B79"/>
    <w:rsid w:val="00377D4A"/>
    <w:rsid w:val="0038021C"/>
    <w:rsid w:val="003803CD"/>
    <w:rsid w:val="00380480"/>
    <w:rsid w:val="00380644"/>
    <w:rsid w:val="00380AD9"/>
    <w:rsid w:val="00380B53"/>
    <w:rsid w:val="00380CEB"/>
    <w:rsid w:val="00380F15"/>
    <w:rsid w:val="00381322"/>
    <w:rsid w:val="003814AD"/>
    <w:rsid w:val="003817F8"/>
    <w:rsid w:val="00381E99"/>
    <w:rsid w:val="00381EF5"/>
    <w:rsid w:val="00381FBE"/>
    <w:rsid w:val="0038200C"/>
    <w:rsid w:val="00382496"/>
    <w:rsid w:val="003825C8"/>
    <w:rsid w:val="0038279B"/>
    <w:rsid w:val="00382950"/>
    <w:rsid w:val="003831D2"/>
    <w:rsid w:val="003832BD"/>
    <w:rsid w:val="0038357F"/>
    <w:rsid w:val="00383C02"/>
    <w:rsid w:val="00383C4B"/>
    <w:rsid w:val="00383C6D"/>
    <w:rsid w:val="00383EE1"/>
    <w:rsid w:val="0038455B"/>
    <w:rsid w:val="00384833"/>
    <w:rsid w:val="003849AF"/>
    <w:rsid w:val="00384CC2"/>
    <w:rsid w:val="003850C3"/>
    <w:rsid w:val="00385416"/>
    <w:rsid w:val="003856DA"/>
    <w:rsid w:val="00385A1B"/>
    <w:rsid w:val="00385C1F"/>
    <w:rsid w:val="00385C5E"/>
    <w:rsid w:val="0038630E"/>
    <w:rsid w:val="003864AD"/>
    <w:rsid w:val="003864D6"/>
    <w:rsid w:val="003866AC"/>
    <w:rsid w:val="00386B59"/>
    <w:rsid w:val="00386BB6"/>
    <w:rsid w:val="00386D8C"/>
    <w:rsid w:val="00386DA5"/>
    <w:rsid w:val="00386E58"/>
    <w:rsid w:val="00386FB2"/>
    <w:rsid w:val="003875AF"/>
    <w:rsid w:val="00387672"/>
    <w:rsid w:val="0038787D"/>
    <w:rsid w:val="00387BD2"/>
    <w:rsid w:val="00387E91"/>
    <w:rsid w:val="00390172"/>
    <w:rsid w:val="0039023A"/>
    <w:rsid w:val="0039025D"/>
    <w:rsid w:val="00390459"/>
    <w:rsid w:val="00390594"/>
    <w:rsid w:val="00390D8A"/>
    <w:rsid w:val="00390DB6"/>
    <w:rsid w:val="00390FF0"/>
    <w:rsid w:val="003910AC"/>
    <w:rsid w:val="00391109"/>
    <w:rsid w:val="00391262"/>
    <w:rsid w:val="003912A4"/>
    <w:rsid w:val="003912F2"/>
    <w:rsid w:val="0039163F"/>
    <w:rsid w:val="00391726"/>
    <w:rsid w:val="00391969"/>
    <w:rsid w:val="00391DBF"/>
    <w:rsid w:val="00391FA0"/>
    <w:rsid w:val="00392186"/>
    <w:rsid w:val="00392191"/>
    <w:rsid w:val="0039224C"/>
    <w:rsid w:val="00392AEC"/>
    <w:rsid w:val="003930DD"/>
    <w:rsid w:val="0039316C"/>
    <w:rsid w:val="0039357E"/>
    <w:rsid w:val="003935F9"/>
    <w:rsid w:val="0039377A"/>
    <w:rsid w:val="00394139"/>
    <w:rsid w:val="003944F7"/>
    <w:rsid w:val="003949A5"/>
    <w:rsid w:val="003958D2"/>
    <w:rsid w:val="00395937"/>
    <w:rsid w:val="00395D3F"/>
    <w:rsid w:val="00395F1D"/>
    <w:rsid w:val="0039626D"/>
    <w:rsid w:val="0039640B"/>
    <w:rsid w:val="0039658B"/>
    <w:rsid w:val="0039660E"/>
    <w:rsid w:val="00396804"/>
    <w:rsid w:val="003976E9"/>
    <w:rsid w:val="003979FC"/>
    <w:rsid w:val="00397ABE"/>
    <w:rsid w:val="00397C37"/>
    <w:rsid w:val="00397CC2"/>
    <w:rsid w:val="00397EAD"/>
    <w:rsid w:val="003A02D1"/>
    <w:rsid w:val="003A07E0"/>
    <w:rsid w:val="003A0D47"/>
    <w:rsid w:val="003A0DF9"/>
    <w:rsid w:val="003A0EF5"/>
    <w:rsid w:val="003A1423"/>
    <w:rsid w:val="003A1551"/>
    <w:rsid w:val="003A1610"/>
    <w:rsid w:val="003A16F3"/>
    <w:rsid w:val="003A1D75"/>
    <w:rsid w:val="003A20D2"/>
    <w:rsid w:val="003A22A9"/>
    <w:rsid w:val="003A270E"/>
    <w:rsid w:val="003A28D7"/>
    <w:rsid w:val="003A2B86"/>
    <w:rsid w:val="003A2DD6"/>
    <w:rsid w:val="003A2F0A"/>
    <w:rsid w:val="003A313A"/>
    <w:rsid w:val="003A3B15"/>
    <w:rsid w:val="003A41F0"/>
    <w:rsid w:val="003A4295"/>
    <w:rsid w:val="003A437B"/>
    <w:rsid w:val="003A476A"/>
    <w:rsid w:val="003A49FB"/>
    <w:rsid w:val="003A4DD7"/>
    <w:rsid w:val="003A4F00"/>
    <w:rsid w:val="003A552E"/>
    <w:rsid w:val="003A5560"/>
    <w:rsid w:val="003A586A"/>
    <w:rsid w:val="003A59B7"/>
    <w:rsid w:val="003A5DCA"/>
    <w:rsid w:val="003A5EE8"/>
    <w:rsid w:val="003A6050"/>
    <w:rsid w:val="003A63A3"/>
    <w:rsid w:val="003A6570"/>
    <w:rsid w:val="003A66E5"/>
    <w:rsid w:val="003A6735"/>
    <w:rsid w:val="003A6B83"/>
    <w:rsid w:val="003A71A7"/>
    <w:rsid w:val="003A7246"/>
    <w:rsid w:val="003A73DE"/>
    <w:rsid w:val="003A7827"/>
    <w:rsid w:val="003A7DC1"/>
    <w:rsid w:val="003A7E9C"/>
    <w:rsid w:val="003A7F7B"/>
    <w:rsid w:val="003B06C6"/>
    <w:rsid w:val="003B0830"/>
    <w:rsid w:val="003B0B31"/>
    <w:rsid w:val="003B0BCE"/>
    <w:rsid w:val="003B109F"/>
    <w:rsid w:val="003B1D7E"/>
    <w:rsid w:val="003B1ECD"/>
    <w:rsid w:val="003B2151"/>
    <w:rsid w:val="003B259B"/>
    <w:rsid w:val="003B298D"/>
    <w:rsid w:val="003B2E4B"/>
    <w:rsid w:val="003B3094"/>
    <w:rsid w:val="003B3256"/>
    <w:rsid w:val="003B3277"/>
    <w:rsid w:val="003B33BD"/>
    <w:rsid w:val="003B3C17"/>
    <w:rsid w:val="003B3FA1"/>
    <w:rsid w:val="003B40BF"/>
    <w:rsid w:val="003B41B7"/>
    <w:rsid w:val="003B44AD"/>
    <w:rsid w:val="003B45CE"/>
    <w:rsid w:val="003B4878"/>
    <w:rsid w:val="003B4A27"/>
    <w:rsid w:val="003B50ED"/>
    <w:rsid w:val="003B5B0D"/>
    <w:rsid w:val="003B5CC1"/>
    <w:rsid w:val="003B5D98"/>
    <w:rsid w:val="003B61A3"/>
    <w:rsid w:val="003B61D5"/>
    <w:rsid w:val="003B6212"/>
    <w:rsid w:val="003B677D"/>
    <w:rsid w:val="003B6862"/>
    <w:rsid w:val="003B6863"/>
    <w:rsid w:val="003B6C44"/>
    <w:rsid w:val="003B6C57"/>
    <w:rsid w:val="003B6F1B"/>
    <w:rsid w:val="003B713D"/>
    <w:rsid w:val="003B7162"/>
    <w:rsid w:val="003B7A63"/>
    <w:rsid w:val="003B7A73"/>
    <w:rsid w:val="003B7A8C"/>
    <w:rsid w:val="003B7AEC"/>
    <w:rsid w:val="003C0A8D"/>
    <w:rsid w:val="003C0DD3"/>
    <w:rsid w:val="003C0EC9"/>
    <w:rsid w:val="003C12F1"/>
    <w:rsid w:val="003C14CF"/>
    <w:rsid w:val="003C1569"/>
    <w:rsid w:val="003C16EC"/>
    <w:rsid w:val="003C17B0"/>
    <w:rsid w:val="003C19B7"/>
    <w:rsid w:val="003C234B"/>
    <w:rsid w:val="003C2450"/>
    <w:rsid w:val="003C25FE"/>
    <w:rsid w:val="003C2831"/>
    <w:rsid w:val="003C2BBB"/>
    <w:rsid w:val="003C2CAC"/>
    <w:rsid w:val="003C2F08"/>
    <w:rsid w:val="003C3008"/>
    <w:rsid w:val="003C3054"/>
    <w:rsid w:val="003C322E"/>
    <w:rsid w:val="003C32E0"/>
    <w:rsid w:val="003C3613"/>
    <w:rsid w:val="003C446E"/>
    <w:rsid w:val="003C47A4"/>
    <w:rsid w:val="003C47CF"/>
    <w:rsid w:val="003C489C"/>
    <w:rsid w:val="003C4947"/>
    <w:rsid w:val="003C4AAB"/>
    <w:rsid w:val="003C4E70"/>
    <w:rsid w:val="003C4FBD"/>
    <w:rsid w:val="003C52F0"/>
    <w:rsid w:val="003C5395"/>
    <w:rsid w:val="003C5700"/>
    <w:rsid w:val="003C5AC3"/>
    <w:rsid w:val="003C5C4D"/>
    <w:rsid w:val="003C5D0A"/>
    <w:rsid w:val="003C5DA5"/>
    <w:rsid w:val="003C5F08"/>
    <w:rsid w:val="003C6275"/>
    <w:rsid w:val="003C6829"/>
    <w:rsid w:val="003C6C54"/>
    <w:rsid w:val="003C7383"/>
    <w:rsid w:val="003C73A2"/>
    <w:rsid w:val="003C7838"/>
    <w:rsid w:val="003C7A24"/>
    <w:rsid w:val="003C7BF3"/>
    <w:rsid w:val="003C7D07"/>
    <w:rsid w:val="003C7EE1"/>
    <w:rsid w:val="003D0033"/>
    <w:rsid w:val="003D069E"/>
    <w:rsid w:val="003D0700"/>
    <w:rsid w:val="003D070E"/>
    <w:rsid w:val="003D08C4"/>
    <w:rsid w:val="003D09C7"/>
    <w:rsid w:val="003D0E1F"/>
    <w:rsid w:val="003D0E6A"/>
    <w:rsid w:val="003D0FAE"/>
    <w:rsid w:val="003D10A9"/>
    <w:rsid w:val="003D1139"/>
    <w:rsid w:val="003D1BAD"/>
    <w:rsid w:val="003D1E2B"/>
    <w:rsid w:val="003D20C7"/>
    <w:rsid w:val="003D25CF"/>
    <w:rsid w:val="003D283E"/>
    <w:rsid w:val="003D2859"/>
    <w:rsid w:val="003D2A23"/>
    <w:rsid w:val="003D2C93"/>
    <w:rsid w:val="003D2E65"/>
    <w:rsid w:val="003D321A"/>
    <w:rsid w:val="003D37F4"/>
    <w:rsid w:val="003D3801"/>
    <w:rsid w:val="003D3A71"/>
    <w:rsid w:val="003D3C53"/>
    <w:rsid w:val="003D4226"/>
    <w:rsid w:val="003D4510"/>
    <w:rsid w:val="003D4542"/>
    <w:rsid w:val="003D461C"/>
    <w:rsid w:val="003D49D6"/>
    <w:rsid w:val="003D4AD0"/>
    <w:rsid w:val="003D4E07"/>
    <w:rsid w:val="003D4F28"/>
    <w:rsid w:val="003D5041"/>
    <w:rsid w:val="003D5059"/>
    <w:rsid w:val="003D5ABB"/>
    <w:rsid w:val="003D5B5A"/>
    <w:rsid w:val="003D5EDA"/>
    <w:rsid w:val="003D607A"/>
    <w:rsid w:val="003D7190"/>
    <w:rsid w:val="003D7739"/>
    <w:rsid w:val="003D7A84"/>
    <w:rsid w:val="003D7E7E"/>
    <w:rsid w:val="003D7F82"/>
    <w:rsid w:val="003E00C0"/>
    <w:rsid w:val="003E00D3"/>
    <w:rsid w:val="003E06AD"/>
    <w:rsid w:val="003E0A16"/>
    <w:rsid w:val="003E0ADF"/>
    <w:rsid w:val="003E104E"/>
    <w:rsid w:val="003E10DC"/>
    <w:rsid w:val="003E119A"/>
    <w:rsid w:val="003E145D"/>
    <w:rsid w:val="003E1654"/>
    <w:rsid w:val="003E1E0A"/>
    <w:rsid w:val="003E20CB"/>
    <w:rsid w:val="003E2313"/>
    <w:rsid w:val="003E2740"/>
    <w:rsid w:val="003E2853"/>
    <w:rsid w:val="003E29E9"/>
    <w:rsid w:val="003E2A71"/>
    <w:rsid w:val="003E2D50"/>
    <w:rsid w:val="003E2E2B"/>
    <w:rsid w:val="003E30D8"/>
    <w:rsid w:val="003E3153"/>
    <w:rsid w:val="003E3224"/>
    <w:rsid w:val="003E3254"/>
    <w:rsid w:val="003E3716"/>
    <w:rsid w:val="003E3960"/>
    <w:rsid w:val="003E3B0E"/>
    <w:rsid w:val="003E3E29"/>
    <w:rsid w:val="003E4426"/>
    <w:rsid w:val="003E4CBF"/>
    <w:rsid w:val="003E4D0C"/>
    <w:rsid w:val="003E5212"/>
    <w:rsid w:val="003E54CF"/>
    <w:rsid w:val="003E5649"/>
    <w:rsid w:val="003E5742"/>
    <w:rsid w:val="003E5922"/>
    <w:rsid w:val="003E5AEE"/>
    <w:rsid w:val="003E5BED"/>
    <w:rsid w:val="003E60E4"/>
    <w:rsid w:val="003E6230"/>
    <w:rsid w:val="003E667A"/>
    <w:rsid w:val="003E6CBC"/>
    <w:rsid w:val="003E6CC4"/>
    <w:rsid w:val="003E6DDD"/>
    <w:rsid w:val="003E7438"/>
    <w:rsid w:val="003E761C"/>
    <w:rsid w:val="003E76B9"/>
    <w:rsid w:val="003E780A"/>
    <w:rsid w:val="003E7DD3"/>
    <w:rsid w:val="003E7E17"/>
    <w:rsid w:val="003F03CD"/>
    <w:rsid w:val="003F0954"/>
    <w:rsid w:val="003F0F0F"/>
    <w:rsid w:val="003F0F61"/>
    <w:rsid w:val="003F1335"/>
    <w:rsid w:val="003F1616"/>
    <w:rsid w:val="003F1722"/>
    <w:rsid w:val="003F17FE"/>
    <w:rsid w:val="003F19C6"/>
    <w:rsid w:val="003F1B18"/>
    <w:rsid w:val="003F1FEE"/>
    <w:rsid w:val="003F2319"/>
    <w:rsid w:val="003F2823"/>
    <w:rsid w:val="003F2B59"/>
    <w:rsid w:val="003F2C31"/>
    <w:rsid w:val="003F2FF5"/>
    <w:rsid w:val="003F330B"/>
    <w:rsid w:val="003F350F"/>
    <w:rsid w:val="003F399F"/>
    <w:rsid w:val="003F3A39"/>
    <w:rsid w:val="003F3F0A"/>
    <w:rsid w:val="003F40B0"/>
    <w:rsid w:val="003F4661"/>
    <w:rsid w:val="003F4A9E"/>
    <w:rsid w:val="003F4B2D"/>
    <w:rsid w:val="003F4CD8"/>
    <w:rsid w:val="003F51D7"/>
    <w:rsid w:val="003F5276"/>
    <w:rsid w:val="003F5B56"/>
    <w:rsid w:val="003F5DE6"/>
    <w:rsid w:val="003F654F"/>
    <w:rsid w:val="003F6732"/>
    <w:rsid w:val="003F6903"/>
    <w:rsid w:val="003F6925"/>
    <w:rsid w:val="003F6B7B"/>
    <w:rsid w:val="003F6E20"/>
    <w:rsid w:val="003F6EED"/>
    <w:rsid w:val="003F6EEF"/>
    <w:rsid w:val="003F6EF0"/>
    <w:rsid w:val="003F7381"/>
    <w:rsid w:val="003F738A"/>
    <w:rsid w:val="003F74EB"/>
    <w:rsid w:val="003F78C6"/>
    <w:rsid w:val="003F7C17"/>
    <w:rsid w:val="003F7FCC"/>
    <w:rsid w:val="00400331"/>
    <w:rsid w:val="0040035B"/>
    <w:rsid w:val="00400637"/>
    <w:rsid w:val="00400833"/>
    <w:rsid w:val="00400AE5"/>
    <w:rsid w:val="00400CFB"/>
    <w:rsid w:val="00400EA3"/>
    <w:rsid w:val="004011B4"/>
    <w:rsid w:val="004012B7"/>
    <w:rsid w:val="00401423"/>
    <w:rsid w:val="004015DF"/>
    <w:rsid w:val="00401C80"/>
    <w:rsid w:val="00402AF9"/>
    <w:rsid w:val="00402F4E"/>
    <w:rsid w:val="00403639"/>
    <w:rsid w:val="004038D9"/>
    <w:rsid w:val="00403A76"/>
    <w:rsid w:val="00403B20"/>
    <w:rsid w:val="00403C83"/>
    <w:rsid w:val="0040418A"/>
    <w:rsid w:val="004041BE"/>
    <w:rsid w:val="00404312"/>
    <w:rsid w:val="00404374"/>
    <w:rsid w:val="0040470C"/>
    <w:rsid w:val="00404749"/>
    <w:rsid w:val="004049EF"/>
    <w:rsid w:val="00404D56"/>
    <w:rsid w:val="00405130"/>
    <w:rsid w:val="0040556C"/>
    <w:rsid w:val="0040567A"/>
    <w:rsid w:val="004058FC"/>
    <w:rsid w:val="004059DC"/>
    <w:rsid w:val="00405B14"/>
    <w:rsid w:val="00405B52"/>
    <w:rsid w:val="004060CD"/>
    <w:rsid w:val="004068EC"/>
    <w:rsid w:val="00406CBB"/>
    <w:rsid w:val="00406DB5"/>
    <w:rsid w:val="00406FC8"/>
    <w:rsid w:val="0040715F"/>
    <w:rsid w:val="00407211"/>
    <w:rsid w:val="0040731F"/>
    <w:rsid w:val="0040735C"/>
    <w:rsid w:val="00407B5C"/>
    <w:rsid w:val="00410084"/>
    <w:rsid w:val="0041036F"/>
    <w:rsid w:val="00410594"/>
    <w:rsid w:val="0041093D"/>
    <w:rsid w:val="00410952"/>
    <w:rsid w:val="00410A64"/>
    <w:rsid w:val="004113A2"/>
    <w:rsid w:val="00411446"/>
    <w:rsid w:val="004114A1"/>
    <w:rsid w:val="00411E41"/>
    <w:rsid w:val="0041231C"/>
    <w:rsid w:val="0041244B"/>
    <w:rsid w:val="004124CD"/>
    <w:rsid w:val="004124F9"/>
    <w:rsid w:val="0041257F"/>
    <w:rsid w:val="00412602"/>
    <w:rsid w:val="00412649"/>
    <w:rsid w:val="00412673"/>
    <w:rsid w:val="0041272E"/>
    <w:rsid w:val="004129D9"/>
    <w:rsid w:val="0041342A"/>
    <w:rsid w:val="004134BB"/>
    <w:rsid w:val="0041358A"/>
    <w:rsid w:val="00413719"/>
    <w:rsid w:val="004138EA"/>
    <w:rsid w:val="00413FE0"/>
    <w:rsid w:val="0041425E"/>
    <w:rsid w:val="0041429E"/>
    <w:rsid w:val="004144F9"/>
    <w:rsid w:val="00414572"/>
    <w:rsid w:val="004147A8"/>
    <w:rsid w:val="00415032"/>
    <w:rsid w:val="0041518C"/>
    <w:rsid w:val="00415289"/>
    <w:rsid w:val="00415AD9"/>
    <w:rsid w:val="00415B37"/>
    <w:rsid w:val="00415C36"/>
    <w:rsid w:val="00415CDD"/>
    <w:rsid w:val="0041601A"/>
    <w:rsid w:val="00416C88"/>
    <w:rsid w:val="00416EF5"/>
    <w:rsid w:val="00417057"/>
    <w:rsid w:val="004170C9"/>
    <w:rsid w:val="00417171"/>
    <w:rsid w:val="0041762D"/>
    <w:rsid w:val="004177B9"/>
    <w:rsid w:val="004178FF"/>
    <w:rsid w:val="00417B09"/>
    <w:rsid w:val="00417D2B"/>
    <w:rsid w:val="00417FC8"/>
    <w:rsid w:val="00420183"/>
    <w:rsid w:val="004204B8"/>
    <w:rsid w:val="00420EF0"/>
    <w:rsid w:val="00420FC5"/>
    <w:rsid w:val="00421002"/>
    <w:rsid w:val="00421109"/>
    <w:rsid w:val="004212E3"/>
    <w:rsid w:val="00421378"/>
    <w:rsid w:val="00421C2B"/>
    <w:rsid w:val="00421DC3"/>
    <w:rsid w:val="00421ED6"/>
    <w:rsid w:val="004220EC"/>
    <w:rsid w:val="00422A7F"/>
    <w:rsid w:val="00422CF9"/>
    <w:rsid w:val="0042303C"/>
    <w:rsid w:val="00423051"/>
    <w:rsid w:val="00423118"/>
    <w:rsid w:val="00423129"/>
    <w:rsid w:val="004231CD"/>
    <w:rsid w:val="004233D8"/>
    <w:rsid w:val="00423467"/>
    <w:rsid w:val="004236C3"/>
    <w:rsid w:val="00423E58"/>
    <w:rsid w:val="0042421F"/>
    <w:rsid w:val="004253BE"/>
    <w:rsid w:val="00425567"/>
    <w:rsid w:val="00425638"/>
    <w:rsid w:val="00425D22"/>
    <w:rsid w:val="00426014"/>
    <w:rsid w:val="0042608F"/>
    <w:rsid w:val="00426200"/>
    <w:rsid w:val="00426DBD"/>
    <w:rsid w:val="00426E7A"/>
    <w:rsid w:val="00426EFC"/>
    <w:rsid w:val="00427046"/>
    <w:rsid w:val="004277F0"/>
    <w:rsid w:val="00427C74"/>
    <w:rsid w:val="00427FC9"/>
    <w:rsid w:val="00430190"/>
    <w:rsid w:val="0043056D"/>
    <w:rsid w:val="004305B3"/>
    <w:rsid w:val="004309E9"/>
    <w:rsid w:val="00430BA0"/>
    <w:rsid w:val="00430F52"/>
    <w:rsid w:val="00431099"/>
    <w:rsid w:val="0043132F"/>
    <w:rsid w:val="00431799"/>
    <w:rsid w:val="004324BB"/>
    <w:rsid w:val="004325FC"/>
    <w:rsid w:val="0043263A"/>
    <w:rsid w:val="00432929"/>
    <w:rsid w:val="00432955"/>
    <w:rsid w:val="00432C48"/>
    <w:rsid w:val="004332F3"/>
    <w:rsid w:val="0043340D"/>
    <w:rsid w:val="0043351C"/>
    <w:rsid w:val="0043354A"/>
    <w:rsid w:val="004337E8"/>
    <w:rsid w:val="00433944"/>
    <w:rsid w:val="00433B02"/>
    <w:rsid w:val="00433BCF"/>
    <w:rsid w:val="00433DA9"/>
    <w:rsid w:val="00433DED"/>
    <w:rsid w:val="00433FB0"/>
    <w:rsid w:val="004348DA"/>
    <w:rsid w:val="00435511"/>
    <w:rsid w:val="0043583E"/>
    <w:rsid w:val="004359EB"/>
    <w:rsid w:val="00435AB0"/>
    <w:rsid w:val="0043617D"/>
    <w:rsid w:val="004363C2"/>
    <w:rsid w:val="0043660A"/>
    <w:rsid w:val="00436AC9"/>
    <w:rsid w:val="00436D6F"/>
    <w:rsid w:val="00437030"/>
    <w:rsid w:val="00437353"/>
    <w:rsid w:val="0043738F"/>
    <w:rsid w:val="004378C2"/>
    <w:rsid w:val="00437929"/>
    <w:rsid w:val="004379E4"/>
    <w:rsid w:val="00437BE7"/>
    <w:rsid w:val="00437E00"/>
    <w:rsid w:val="00437E1A"/>
    <w:rsid w:val="00437E2A"/>
    <w:rsid w:val="004401B6"/>
    <w:rsid w:val="004407C5"/>
    <w:rsid w:val="00440842"/>
    <w:rsid w:val="004409BC"/>
    <w:rsid w:val="00440AD3"/>
    <w:rsid w:val="00440D98"/>
    <w:rsid w:val="004413CD"/>
    <w:rsid w:val="00441CD9"/>
    <w:rsid w:val="00441D42"/>
    <w:rsid w:val="00441E69"/>
    <w:rsid w:val="0044201B"/>
    <w:rsid w:val="004424E1"/>
    <w:rsid w:val="004425E7"/>
    <w:rsid w:val="004426B5"/>
    <w:rsid w:val="00442844"/>
    <w:rsid w:val="00442B24"/>
    <w:rsid w:val="00442CDA"/>
    <w:rsid w:val="0044333A"/>
    <w:rsid w:val="00443B06"/>
    <w:rsid w:val="00443B39"/>
    <w:rsid w:val="00443DA8"/>
    <w:rsid w:val="004441BC"/>
    <w:rsid w:val="0044460A"/>
    <w:rsid w:val="00444CE1"/>
    <w:rsid w:val="0044511B"/>
    <w:rsid w:val="004451BA"/>
    <w:rsid w:val="00445B30"/>
    <w:rsid w:val="00445B65"/>
    <w:rsid w:val="00445BEB"/>
    <w:rsid w:val="00445FDB"/>
    <w:rsid w:val="004462FA"/>
    <w:rsid w:val="004463D7"/>
    <w:rsid w:val="004463E6"/>
    <w:rsid w:val="00446AD4"/>
    <w:rsid w:val="00447192"/>
    <w:rsid w:val="004475C5"/>
    <w:rsid w:val="00447AA8"/>
    <w:rsid w:val="00450999"/>
    <w:rsid w:val="00450CCE"/>
    <w:rsid w:val="0045126A"/>
    <w:rsid w:val="00451285"/>
    <w:rsid w:val="004514B4"/>
    <w:rsid w:val="004514D5"/>
    <w:rsid w:val="0045165B"/>
    <w:rsid w:val="004516B1"/>
    <w:rsid w:val="00451716"/>
    <w:rsid w:val="00451AD1"/>
    <w:rsid w:val="00451BF6"/>
    <w:rsid w:val="00451D6B"/>
    <w:rsid w:val="004522C9"/>
    <w:rsid w:val="004524FA"/>
    <w:rsid w:val="00452692"/>
    <w:rsid w:val="00452918"/>
    <w:rsid w:val="00452B6E"/>
    <w:rsid w:val="00452B7C"/>
    <w:rsid w:val="00453371"/>
    <w:rsid w:val="0045349F"/>
    <w:rsid w:val="00453520"/>
    <w:rsid w:val="00453ABA"/>
    <w:rsid w:val="004544D8"/>
    <w:rsid w:val="0045472A"/>
    <w:rsid w:val="004548A4"/>
    <w:rsid w:val="00454C5B"/>
    <w:rsid w:val="00454EDE"/>
    <w:rsid w:val="004556AA"/>
    <w:rsid w:val="00455E4A"/>
    <w:rsid w:val="00455E56"/>
    <w:rsid w:val="00455FBA"/>
    <w:rsid w:val="00456203"/>
    <w:rsid w:val="004567E3"/>
    <w:rsid w:val="00457039"/>
    <w:rsid w:val="0045719B"/>
    <w:rsid w:val="004573DD"/>
    <w:rsid w:val="004574D2"/>
    <w:rsid w:val="00457828"/>
    <w:rsid w:val="00457C28"/>
    <w:rsid w:val="00457C94"/>
    <w:rsid w:val="00457DDE"/>
    <w:rsid w:val="00457F5F"/>
    <w:rsid w:val="004601E8"/>
    <w:rsid w:val="00460A62"/>
    <w:rsid w:val="00460D67"/>
    <w:rsid w:val="00460ECF"/>
    <w:rsid w:val="00461070"/>
    <w:rsid w:val="0046111C"/>
    <w:rsid w:val="00461573"/>
    <w:rsid w:val="004617AF"/>
    <w:rsid w:val="004617D1"/>
    <w:rsid w:val="004618EF"/>
    <w:rsid w:val="00461943"/>
    <w:rsid w:val="00461B38"/>
    <w:rsid w:val="00461D0F"/>
    <w:rsid w:val="00461E5A"/>
    <w:rsid w:val="00461E73"/>
    <w:rsid w:val="00462173"/>
    <w:rsid w:val="00462709"/>
    <w:rsid w:val="00462A2A"/>
    <w:rsid w:val="00462E43"/>
    <w:rsid w:val="0046315F"/>
    <w:rsid w:val="004631DD"/>
    <w:rsid w:val="00463385"/>
    <w:rsid w:val="004637B8"/>
    <w:rsid w:val="00463A20"/>
    <w:rsid w:val="00463B8F"/>
    <w:rsid w:val="00463C3F"/>
    <w:rsid w:val="00463D3A"/>
    <w:rsid w:val="004640BA"/>
    <w:rsid w:val="004641DA"/>
    <w:rsid w:val="00464443"/>
    <w:rsid w:val="00464564"/>
    <w:rsid w:val="004645F2"/>
    <w:rsid w:val="00464648"/>
    <w:rsid w:val="0046484A"/>
    <w:rsid w:val="00464F8F"/>
    <w:rsid w:val="0046527A"/>
    <w:rsid w:val="00465CA6"/>
    <w:rsid w:val="0046630D"/>
    <w:rsid w:val="00466367"/>
    <w:rsid w:val="004665F6"/>
    <w:rsid w:val="00466754"/>
    <w:rsid w:val="00466A06"/>
    <w:rsid w:val="00466B5B"/>
    <w:rsid w:val="00466D3A"/>
    <w:rsid w:val="00466DEA"/>
    <w:rsid w:val="00466EA4"/>
    <w:rsid w:val="00466F50"/>
    <w:rsid w:val="00466FEA"/>
    <w:rsid w:val="00466FF9"/>
    <w:rsid w:val="004672AA"/>
    <w:rsid w:val="004675ED"/>
    <w:rsid w:val="004675FF"/>
    <w:rsid w:val="00467FCD"/>
    <w:rsid w:val="004700B1"/>
    <w:rsid w:val="00470CB9"/>
    <w:rsid w:val="00470CF8"/>
    <w:rsid w:val="0047157D"/>
    <w:rsid w:val="004715AA"/>
    <w:rsid w:val="00471623"/>
    <w:rsid w:val="0047174B"/>
    <w:rsid w:val="004718FD"/>
    <w:rsid w:val="004719CA"/>
    <w:rsid w:val="00471A6A"/>
    <w:rsid w:val="00471FF0"/>
    <w:rsid w:val="004720A7"/>
    <w:rsid w:val="004720F1"/>
    <w:rsid w:val="0047216A"/>
    <w:rsid w:val="004723EE"/>
    <w:rsid w:val="00472524"/>
    <w:rsid w:val="00472686"/>
    <w:rsid w:val="00472A8B"/>
    <w:rsid w:val="00472BA8"/>
    <w:rsid w:val="00473399"/>
    <w:rsid w:val="00473491"/>
    <w:rsid w:val="00473C03"/>
    <w:rsid w:val="00473FD9"/>
    <w:rsid w:val="004742E2"/>
    <w:rsid w:val="004748F2"/>
    <w:rsid w:val="00474996"/>
    <w:rsid w:val="00474A54"/>
    <w:rsid w:val="00474AC2"/>
    <w:rsid w:val="00474D08"/>
    <w:rsid w:val="00474D7A"/>
    <w:rsid w:val="00474FAC"/>
    <w:rsid w:val="00475210"/>
    <w:rsid w:val="0047535D"/>
    <w:rsid w:val="004757CE"/>
    <w:rsid w:val="004758ED"/>
    <w:rsid w:val="00475A77"/>
    <w:rsid w:val="00475C2B"/>
    <w:rsid w:val="00475F83"/>
    <w:rsid w:val="0047602F"/>
    <w:rsid w:val="0047612B"/>
    <w:rsid w:val="00476242"/>
    <w:rsid w:val="004764DB"/>
    <w:rsid w:val="00476C13"/>
    <w:rsid w:val="00476DAB"/>
    <w:rsid w:val="00476F81"/>
    <w:rsid w:val="004771B2"/>
    <w:rsid w:val="0047721A"/>
    <w:rsid w:val="00477221"/>
    <w:rsid w:val="00477323"/>
    <w:rsid w:val="0047759E"/>
    <w:rsid w:val="00477662"/>
    <w:rsid w:val="00477793"/>
    <w:rsid w:val="004779F3"/>
    <w:rsid w:val="00477A92"/>
    <w:rsid w:val="00477AEE"/>
    <w:rsid w:val="00477BE4"/>
    <w:rsid w:val="00480124"/>
    <w:rsid w:val="004801E4"/>
    <w:rsid w:val="004802B1"/>
    <w:rsid w:val="00480471"/>
    <w:rsid w:val="004804C0"/>
    <w:rsid w:val="00480932"/>
    <w:rsid w:val="00480987"/>
    <w:rsid w:val="00480B54"/>
    <w:rsid w:val="00480B7E"/>
    <w:rsid w:val="0048129E"/>
    <w:rsid w:val="00481418"/>
    <w:rsid w:val="004815FA"/>
    <w:rsid w:val="004817C0"/>
    <w:rsid w:val="0048223F"/>
    <w:rsid w:val="00482911"/>
    <w:rsid w:val="00482EF7"/>
    <w:rsid w:val="00483688"/>
    <w:rsid w:val="00483779"/>
    <w:rsid w:val="00483FCB"/>
    <w:rsid w:val="00484362"/>
    <w:rsid w:val="004843BB"/>
    <w:rsid w:val="00484971"/>
    <w:rsid w:val="00484C71"/>
    <w:rsid w:val="00484D02"/>
    <w:rsid w:val="004852C7"/>
    <w:rsid w:val="004856DC"/>
    <w:rsid w:val="004857EB"/>
    <w:rsid w:val="00485A8B"/>
    <w:rsid w:val="00485AEE"/>
    <w:rsid w:val="00485C59"/>
    <w:rsid w:val="00485D7C"/>
    <w:rsid w:val="00485E3B"/>
    <w:rsid w:val="00485EF9"/>
    <w:rsid w:val="0048606E"/>
    <w:rsid w:val="0048667A"/>
    <w:rsid w:val="004866DE"/>
    <w:rsid w:val="00486FF2"/>
    <w:rsid w:val="004871DD"/>
    <w:rsid w:val="00487795"/>
    <w:rsid w:val="00487B70"/>
    <w:rsid w:val="00490007"/>
    <w:rsid w:val="00490715"/>
    <w:rsid w:val="00490D8C"/>
    <w:rsid w:val="00490F6F"/>
    <w:rsid w:val="00490F89"/>
    <w:rsid w:val="004912EE"/>
    <w:rsid w:val="004915D9"/>
    <w:rsid w:val="004919FF"/>
    <w:rsid w:val="00491BD4"/>
    <w:rsid w:val="0049213E"/>
    <w:rsid w:val="0049235E"/>
    <w:rsid w:val="0049260C"/>
    <w:rsid w:val="00492906"/>
    <w:rsid w:val="00492C80"/>
    <w:rsid w:val="00492CF9"/>
    <w:rsid w:val="004930EF"/>
    <w:rsid w:val="00493164"/>
    <w:rsid w:val="0049336D"/>
    <w:rsid w:val="004934E8"/>
    <w:rsid w:val="004936A3"/>
    <w:rsid w:val="00493AC8"/>
    <w:rsid w:val="00493C4B"/>
    <w:rsid w:val="00493ED7"/>
    <w:rsid w:val="00493F49"/>
    <w:rsid w:val="00494437"/>
    <w:rsid w:val="00494646"/>
    <w:rsid w:val="00494674"/>
    <w:rsid w:val="0049498C"/>
    <w:rsid w:val="0049520E"/>
    <w:rsid w:val="004954CA"/>
    <w:rsid w:val="004955F1"/>
    <w:rsid w:val="0049567E"/>
    <w:rsid w:val="004956CC"/>
    <w:rsid w:val="00495D47"/>
    <w:rsid w:val="00496A21"/>
    <w:rsid w:val="00496D80"/>
    <w:rsid w:val="00496DBD"/>
    <w:rsid w:val="00496E61"/>
    <w:rsid w:val="0049717F"/>
    <w:rsid w:val="00497419"/>
    <w:rsid w:val="004974F2"/>
    <w:rsid w:val="004976C5"/>
    <w:rsid w:val="004977B2"/>
    <w:rsid w:val="00497ED6"/>
    <w:rsid w:val="004A052C"/>
    <w:rsid w:val="004A0533"/>
    <w:rsid w:val="004A05C0"/>
    <w:rsid w:val="004A0BA1"/>
    <w:rsid w:val="004A100C"/>
    <w:rsid w:val="004A1083"/>
    <w:rsid w:val="004A10CB"/>
    <w:rsid w:val="004A11A6"/>
    <w:rsid w:val="004A1450"/>
    <w:rsid w:val="004A1B6D"/>
    <w:rsid w:val="004A1C0B"/>
    <w:rsid w:val="004A221D"/>
    <w:rsid w:val="004A22F4"/>
    <w:rsid w:val="004A2786"/>
    <w:rsid w:val="004A314A"/>
    <w:rsid w:val="004A325E"/>
    <w:rsid w:val="004A35F2"/>
    <w:rsid w:val="004A3819"/>
    <w:rsid w:val="004A39AC"/>
    <w:rsid w:val="004A3AF3"/>
    <w:rsid w:val="004A3CA6"/>
    <w:rsid w:val="004A3F47"/>
    <w:rsid w:val="004A447A"/>
    <w:rsid w:val="004A479B"/>
    <w:rsid w:val="004A4C41"/>
    <w:rsid w:val="004A4D27"/>
    <w:rsid w:val="004A4D6D"/>
    <w:rsid w:val="004A4F00"/>
    <w:rsid w:val="004A5149"/>
    <w:rsid w:val="004A5569"/>
    <w:rsid w:val="004A55EB"/>
    <w:rsid w:val="004A571B"/>
    <w:rsid w:val="004A5AA4"/>
    <w:rsid w:val="004A5B72"/>
    <w:rsid w:val="004A60DE"/>
    <w:rsid w:val="004A6259"/>
    <w:rsid w:val="004A6720"/>
    <w:rsid w:val="004A67B1"/>
    <w:rsid w:val="004A67D0"/>
    <w:rsid w:val="004A6B67"/>
    <w:rsid w:val="004A6ED0"/>
    <w:rsid w:val="004A711B"/>
    <w:rsid w:val="004A7359"/>
    <w:rsid w:val="004A797E"/>
    <w:rsid w:val="004A7EFD"/>
    <w:rsid w:val="004B0480"/>
    <w:rsid w:val="004B074B"/>
    <w:rsid w:val="004B0BCE"/>
    <w:rsid w:val="004B0C91"/>
    <w:rsid w:val="004B0DE5"/>
    <w:rsid w:val="004B0EF3"/>
    <w:rsid w:val="004B0FAA"/>
    <w:rsid w:val="004B11C1"/>
    <w:rsid w:val="004B16AF"/>
    <w:rsid w:val="004B19FE"/>
    <w:rsid w:val="004B1E89"/>
    <w:rsid w:val="004B1F70"/>
    <w:rsid w:val="004B2701"/>
    <w:rsid w:val="004B285E"/>
    <w:rsid w:val="004B2922"/>
    <w:rsid w:val="004B2B62"/>
    <w:rsid w:val="004B2D9A"/>
    <w:rsid w:val="004B301B"/>
    <w:rsid w:val="004B31B8"/>
    <w:rsid w:val="004B355D"/>
    <w:rsid w:val="004B35E2"/>
    <w:rsid w:val="004B4B07"/>
    <w:rsid w:val="004B4FB1"/>
    <w:rsid w:val="004B510B"/>
    <w:rsid w:val="004B5209"/>
    <w:rsid w:val="004B5542"/>
    <w:rsid w:val="004B57B8"/>
    <w:rsid w:val="004B5BAA"/>
    <w:rsid w:val="004B5C03"/>
    <w:rsid w:val="004B5D53"/>
    <w:rsid w:val="004B5EF0"/>
    <w:rsid w:val="004B60B3"/>
    <w:rsid w:val="004B629B"/>
    <w:rsid w:val="004B6725"/>
    <w:rsid w:val="004B6A7F"/>
    <w:rsid w:val="004B6E2A"/>
    <w:rsid w:val="004B7086"/>
    <w:rsid w:val="004B71D4"/>
    <w:rsid w:val="004B7336"/>
    <w:rsid w:val="004B7509"/>
    <w:rsid w:val="004B7C83"/>
    <w:rsid w:val="004B7CB3"/>
    <w:rsid w:val="004C0238"/>
    <w:rsid w:val="004C0551"/>
    <w:rsid w:val="004C09D9"/>
    <w:rsid w:val="004C0C98"/>
    <w:rsid w:val="004C0CC2"/>
    <w:rsid w:val="004C0D4F"/>
    <w:rsid w:val="004C0E2B"/>
    <w:rsid w:val="004C0F0F"/>
    <w:rsid w:val="004C1256"/>
    <w:rsid w:val="004C1D4C"/>
    <w:rsid w:val="004C1DCC"/>
    <w:rsid w:val="004C1E27"/>
    <w:rsid w:val="004C22A6"/>
    <w:rsid w:val="004C248A"/>
    <w:rsid w:val="004C2793"/>
    <w:rsid w:val="004C27B8"/>
    <w:rsid w:val="004C29C8"/>
    <w:rsid w:val="004C29F3"/>
    <w:rsid w:val="004C2A5B"/>
    <w:rsid w:val="004C2A6A"/>
    <w:rsid w:val="004C2EB3"/>
    <w:rsid w:val="004C3829"/>
    <w:rsid w:val="004C3994"/>
    <w:rsid w:val="004C3B1E"/>
    <w:rsid w:val="004C3F76"/>
    <w:rsid w:val="004C4022"/>
    <w:rsid w:val="004C40FF"/>
    <w:rsid w:val="004C4180"/>
    <w:rsid w:val="004C41CA"/>
    <w:rsid w:val="004C460F"/>
    <w:rsid w:val="004C46F0"/>
    <w:rsid w:val="004C4A35"/>
    <w:rsid w:val="004C4E7D"/>
    <w:rsid w:val="004C4EF7"/>
    <w:rsid w:val="004C5411"/>
    <w:rsid w:val="004C5862"/>
    <w:rsid w:val="004C58C6"/>
    <w:rsid w:val="004C5C4F"/>
    <w:rsid w:val="004C5FB2"/>
    <w:rsid w:val="004C61BF"/>
    <w:rsid w:val="004C6621"/>
    <w:rsid w:val="004C673F"/>
    <w:rsid w:val="004C699D"/>
    <w:rsid w:val="004C6AB7"/>
    <w:rsid w:val="004C6E8B"/>
    <w:rsid w:val="004C7632"/>
    <w:rsid w:val="004C7C5F"/>
    <w:rsid w:val="004C7E53"/>
    <w:rsid w:val="004C7EDE"/>
    <w:rsid w:val="004C7FAD"/>
    <w:rsid w:val="004D01D6"/>
    <w:rsid w:val="004D0291"/>
    <w:rsid w:val="004D0EF0"/>
    <w:rsid w:val="004D1196"/>
    <w:rsid w:val="004D132A"/>
    <w:rsid w:val="004D166C"/>
    <w:rsid w:val="004D18A3"/>
    <w:rsid w:val="004D1CBE"/>
    <w:rsid w:val="004D1F6A"/>
    <w:rsid w:val="004D20BA"/>
    <w:rsid w:val="004D21A2"/>
    <w:rsid w:val="004D2572"/>
    <w:rsid w:val="004D25D2"/>
    <w:rsid w:val="004D2686"/>
    <w:rsid w:val="004D269F"/>
    <w:rsid w:val="004D2B6F"/>
    <w:rsid w:val="004D2D8B"/>
    <w:rsid w:val="004D2F65"/>
    <w:rsid w:val="004D33C4"/>
    <w:rsid w:val="004D3604"/>
    <w:rsid w:val="004D375A"/>
    <w:rsid w:val="004D3D32"/>
    <w:rsid w:val="004D3ED5"/>
    <w:rsid w:val="004D41D7"/>
    <w:rsid w:val="004D42DB"/>
    <w:rsid w:val="004D43C4"/>
    <w:rsid w:val="004D46C7"/>
    <w:rsid w:val="004D483A"/>
    <w:rsid w:val="004D4B5E"/>
    <w:rsid w:val="004D4CC4"/>
    <w:rsid w:val="004D4FE8"/>
    <w:rsid w:val="004D5109"/>
    <w:rsid w:val="004D5601"/>
    <w:rsid w:val="004D5664"/>
    <w:rsid w:val="004D56A2"/>
    <w:rsid w:val="004D64D8"/>
    <w:rsid w:val="004D64F5"/>
    <w:rsid w:val="004D6751"/>
    <w:rsid w:val="004D6929"/>
    <w:rsid w:val="004D6F49"/>
    <w:rsid w:val="004D7715"/>
    <w:rsid w:val="004D797E"/>
    <w:rsid w:val="004D798F"/>
    <w:rsid w:val="004D7ABE"/>
    <w:rsid w:val="004D7D3A"/>
    <w:rsid w:val="004E0390"/>
    <w:rsid w:val="004E0418"/>
    <w:rsid w:val="004E04F7"/>
    <w:rsid w:val="004E0768"/>
    <w:rsid w:val="004E0DF2"/>
    <w:rsid w:val="004E136F"/>
    <w:rsid w:val="004E1436"/>
    <w:rsid w:val="004E150A"/>
    <w:rsid w:val="004E16E2"/>
    <w:rsid w:val="004E1715"/>
    <w:rsid w:val="004E1968"/>
    <w:rsid w:val="004E1C09"/>
    <w:rsid w:val="004E1CDD"/>
    <w:rsid w:val="004E2327"/>
    <w:rsid w:val="004E2525"/>
    <w:rsid w:val="004E28A6"/>
    <w:rsid w:val="004E2F8B"/>
    <w:rsid w:val="004E309A"/>
    <w:rsid w:val="004E3540"/>
    <w:rsid w:val="004E38A8"/>
    <w:rsid w:val="004E3AAC"/>
    <w:rsid w:val="004E3C26"/>
    <w:rsid w:val="004E3D26"/>
    <w:rsid w:val="004E3D47"/>
    <w:rsid w:val="004E3E4E"/>
    <w:rsid w:val="004E3F29"/>
    <w:rsid w:val="004E400C"/>
    <w:rsid w:val="004E434B"/>
    <w:rsid w:val="004E46A4"/>
    <w:rsid w:val="004E4794"/>
    <w:rsid w:val="004E48B5"/>
    <w:rsid w:val="004E4CF0"/>
    <w:rsid w:val="004E5062"/>
    <w:rsid w:val="004E541B"/>
    <w:rsid w:val="004E5854"/>
    <w:rsid w:val="004E58A9"/>
    <w:rsid w:val="004E5C8F"/>
    <w:rsid w:val="004E5E02"/>
    <w:rsid w:val="004E5F9E"/>
    <w:rsid w:val="004E6050"/>
    <w:rsid w:val="004E6591"/>
    <w:rsid w:val="004E6BE4"/>
    <w:rsid w:val="004E7228"/>
    <w:rsid w:val="004E75DF"/>
    <w:rsid w:val="004E7618"/>
    <w:rsid w:val="004E770A"/>
    <w:rsid w:val="004E777D"/>
    <w:rsid w:val="004E7860"/>
    <w:rsid w:val="004E7AA7"/>
    <w:rsid w:val="004E7D3B"/>
    <w:rsid w:val="004F0618"/>
    <w:rsid w:val="004F082C"/>
    <w:rsid w:val="004F0A16"/>
    <w:rsid w:val="004F0B8A"/>
    <w:rsid w:val="004F0CDF"/>
    <w:rsid w:val="004F0CE2"/>
    <w:rsid w:val="004F0D4A"/>
    <w:rsid w:val="004F11D1"/>
    <w:rsid w:val="004F1294"/>
    <w:rsid w:val="004F1BB4"/>
    <w:rsid w:val="004F2370"/>
    <w:rsid w:val="004F258A"/>
    <w:rsid w:val="004F27E3"/>
    <w:rsid w:val="004F2F37"/>
    <w:rsid w:val="004F3590"/>
    <w:rsid w:val="004F3620"/>
    <w:rsid w:val="004F36FC"/>
    <w:rsid w:val="004F37C2"/>
    <w:rsid w:val="004F39C8"/>
    <w:rsid w:val="004F4049"/>
    <w:rsid w:val="004F408E"/>
    <w:rsid w:val="004F4188"/>
    <w:rsid w:val="004F48F0"/>
    <w:rsid w:val="004F4DA1"/>
    <w:rsid w:val="004F51D2"/>
    <w:rsid w:val="004F5239"/>
    <w:rsid w:val="004F52A5"/>
    <w:rsid w:val="004F549F"/>
    <w:rsid w:val="004F599E"/>
    <w:rsid w:val="004F5C8D"/>
    <w:rsid w:val="004F5CC0"/>
    <w:rsid w:val="004F6055"/>
    <w:rsid w:val="004F60C8"/>
    <w:rsid w:val="004F614F"/>
    <w:rsid w:val="004F64BD"/>
    <w:rsid w:val="004F654A"/>
    <w:rsid w:val="004F687B"/>
    <w:rsid w:val="004F75EC"/>
    <w:rsid w:val="004F7648"/>
    <w:rsid w:val="004F7762"/>
    <w:rsid w:val="004F7802"/>
    <w:rsid w:val="004F7DBE"/>
    <w:rsid w:val="004F7EA7"/>
    <w:rsid w:val="004F7F90"/>
    <w:rsid w:val="00500391"/>
    <w:rsid w:val="005004A5"/>
    <w:rsid w:val="00500BA9"/>
    <w:rsid w:val="00500BD9"/>
    <w:rsid w:val="00500D3B"/>
    <w:rsid w:val="00500F14"/>
    <w:rsid w:val="00500F18"/>
    <w:rsid w:val="00501BA0"/>
    <w:rsid w:val="00501C1E"/>
    <w:rsid w:val="00501EDD"/>
    <w:rsid w:val="005021EB"/>
    <w:rsid w:val="00502439"/>
    <w:rsid w:val="0050288B"/>
    <w:rsid w:val="00502B9D"/>
    <w:rsid w:val="00503284"/>
    <w:rsid w:val="00503599"/>
    <w:rsid w:val="005035B5"/>
    <w:rsid w:val="00503A95"/>
    <w:rsid w:val="00504611"/>
    <w:rsid w:val="00504703"/>
    <w:rsid w:val="00504A7F"/>
    <w:rsid w:val="00504B32"/>
    <w:rsid w:val="005050E2"/>
    <w:rsid w:val="005050F3"/>
    <w:rsid w:val="00505180"/>
    <w:rsid w:val="00505606"/>
    <w:rsid w:val="005056A9"/>
    <w:rsid w:val="00505EEF"/>
    <w:rsid w:val="00506151"/>
    <w:rsid w:val="00506450"/>
    <w:rsid w:val="00506506"/>
    <w:rsid w:val="00506BA7"/>
    <w:rsid w:val="0050716B"/>
    <w:rsid w:val="00507353"/>
    <w:rsid w:val="00507E69"/>
    <w:rsid w:val="00507F69"/>
    <w:rsid w:val="00510549"/>
    <w:rsid w:val="005107CB"/>
    <w:rsid w:val="00510BA0"/>
    <w:rsid w:val="00510DF0"/>
    <w:rsid w:val="00510E80"/>
    <w:rsid w:val="00511130"/>
    <w:rsid w:val="0051165D"/>
    <w:rsid w:val="00511A9D"/>
    <w:rsid w:val="00511B49"/>
    <w:rsid w:val="00511D0B"/>
    <w:rsid w:val="00512046"/>
    <w:rsid w:val="00512136"/>
    <w:rsid w:val="00512227"/>
    <w:rsid w:val="005125A7"/>
    <w:rsid w:val="0051293E"/>
    <w:rsid w:val="00512BFD"/>
    <w:rsid w:val="005130D9"/>
    <w:rsid w:val="0051318D"/>
    <w:rsid w:val="00513381"/>
    <w:rsid w:val="00513438"/>
    <w:rsid w:val="005134AA"/>
    <w:rsid w:val="00513651"/>
    <w:rsid w:val="0051371E"/>
    <w:rsid w:val="0051386D"/>
    <w:rsid w:val="00513985"/>
    <w:rsid w:val="0051399C"/>
    <w:rsid w:val="005139BD"/>
    <w:rsid w:val="00513A75"/>
    <w:rsid w:val="00513B69"/>
    <w:rsid w:val="00513EB7"/>
    <w:rsid w:val="00513ED0"/>
    <w:rsid w:val="00513EDA"/>
    <w:rsid w:val="00513EF4"/>
    <w:rsid w:val="00513F05"/>
    <w:rsid w:val="00513F28"/>
    <w:rsid w:val="005145D7"/>
    <w:rsid w:val="005147CF"/>
    <w:rsid w:val="00514964"/>
    <w:rsid w:val="00514B84"/>
    <w:rsid w:val="00514FDF"/>
    <w:rsid w:val="00515399"/>
    <w:rsid w:val="00515490"/>
    <w:rsid w:val="00515831"/>
    <w:rsid w:val="00515CF1"/>
    <w:rsid w:val="00515F93"/>
    <w:rsid w:val="005161B4"/>
    <w:rsid w:val="00516328"/>
    <w:rsid w:val="0051652B"/>
    <w:rsid w:val="0051657E"/>
    <w:rsid w:val="005165FF"/>
    <w:rsid w:val="00516B72"/>
    <w:rsid w:val="00516D6A"/>
    <w:rsid w:val="00516DDB"/>
    <w:rsid w:val="00516E5B"/>
    <w:rsid w:val="00516FA7"/>
    <w:rsid w:val="00516FAB"/>
    <w:rsid w:val="005171D1"/>
    <w:rsid w:val="0051721A"/>
    <w:rsid w:val="005172B0"/>
    <w:rsid w:val="00517629"/>
    <w:rsid w:val="00517651"/>
    <w:rsid w:val="00517678"/>
    <w:rsid w:val="0051796C"/>
    <w:rsid w:val="00517D66"/>
    <w:rsid w:val="00517F43"/>
    <w:rsid w:val="00520097"/>
    <w:rsid w:val="0052021A"/>
    <w:rsid w:val="00520396"/>
    <w:rsid w:val="00520710"/>
    <w:rsid w:val="00520752"/>
    <w:rsid w:val="00520838"/>
    <w:rsid w:val="00520D33"/>
    <w:rsid w:val="00520D50"/>
    <w:rsid w:val="00521367"/>
    <w:rsid w:val="0052141C"/>
    <w:rsid w:val="005214DA"/>
    <w:rsid w:val="00521AD8"/>
    <w:rsid w:val="00521B38"/>
    <w:rsid w:val="00522284"/>
    <w:rsid w:val="00522808"/>
    <w:rsid w:val="00522D6D"/>
    <w:rsid w:val="00522EFD"/>
    <w:rsid w:val="00523314"/>
    <w:rsid w:val="00523532"/>
    <w:rsid w:val="0052364B"/>
    <w:rsid w:val="0052388A"/>
    <w:rsid w:val="0052416F"/>
    <w:rsid w:val="005241D7"/>
    <w:rsid w:val="005243BC"/>
    <w:rsid w:val="005244C7"/>
    <w:rsid w:val="00524599"/>
    <w:rsid w:val="005250A2"/>
    <w:rsid w:val="00525625"/>
    <w:rsid w:val="00525AC4"/>
    <w:rsid w:val="00525C87"/>
    <w:rsid w:val="00525D31"/>
    <w:rsid w:val="00525E10"/>
    <w:rsid w:val="00525EF1"/>
    <w:rsid w:val="00525F21"/>
    <w:rsid w:val="00526042"/>
    <w:rsid w:val="005262D9"/>
    <w:rsid w:val="0052653E"/>
    <w:rsid w:val="0052668A"/>
    <w:rsid w:val="005269F3"/>
    <w:rsid w:val="00526A16"/>
    <w:rsid w:val="00526B06"/>
    <w:rsid w:val="00526B1D"/>
    <w:rsid w:val="005271B1"/>
    <w:rsid w:val="00527641"/>
    <w:rsid w:val="005277DF"/>
    <w:rsid w:val="00527961"/>
    <w:rsid w:val="00527B55"/>
    <w:rsid w:val="00527C15"/>
    <w:rsid w:val="00527DD5"/>
    <w:rsid w:val="005307F3"/>
    <w:rsid w:val="00530A28"/>
    <w:rsid w:val="00530EE5"/>
    <w:rsid w:val="00531735"/>
    <w:rsid w:val="00531970"/>
    <w:rsid w:val="00531ED3"/>
    <w:rsid w:val="00532041"/>
    <w:rsid w:val="00532283"/>
    <w:rsid w:val="00532381"/>
    <w:rsid w:val="0053239A"/>
    <w:rsid w:val="00532837"/>
    <w:rsid w:val="005328D9"/>
    <w:rsid w:val="00532BBD"/>
    <w:rsid w:val="00532D1D"/>
    <w:rsid w:val="00532D1E"/>
    <w:rsid w:val="00532E75"/>
    <w:rsid w:val="005333BD"/>
    <w:rsid w:val="005335F8"/>
    <w:rsid w:val="00533713"/>
    <w:rsid w:val="005339D5"/>
    <w:rsid w:val="00533F09"/>
    <w:rsid w:val="005340BC"/>
    <w:rsid w:val="0053435F"/>
    <w:rsid w:val="0053442B"/>
    <w:rsid w:val="00534434"/>
    <w:rsid w:val="0053461C"/>
    <w:rsid w:val="00535180"/>
    <w:rsid w:val="0053523E"/>
    <w:rsid w:val="005355B2"/>
    <w:rsid w:val="00535964"/>
    <w:rsid w:val="00535AB7"/>
    <w:rsid w:val="00536026"/>
    <w:rsid w:val="0053627A"/>
    <w:rsid w:val="005362A9"/>
    <w:rsid w:val="00536312"/>
    <w:rsid w:val="005363CA"/>
    <w:rsid w:val="00536410"/>
    <w:rsid w:val="005364E6"/>
    <w:rsid w:val="00536588"/>
    <w:rsid w:val="00536793"/>
    <w:rsid w:val="00536B5C"/>
    <w:rsid w:val="00536CA1"/>
    <w:rsid w:val="00536DE0"/>
    <w:rsid w:val="00536DEE"/>
    <w:rsid w:val="005373B4"/>
    <w:rsid w:val="005375C2"/>
    <w:rsid w:val="00537A1F"/>
    <w:rsid w:val="00537E26"/>
    <w:rsid w:val="0054053A"/>
    <w:rsid w:val="005407BF"/>
    <w:rsid w:val="00540C94"/>
    <w:rsid w:val="0054102A"/>
    <w:rsid w:val="00541324"/>
    <w:rsid w:val="005413D7"/>
    <w:rsid w:val="00541593"/>
    <w:rsid w:val="00541919"/>
    <w:rsid w:val="00541B88"/>
    <w:rsid w:val="00541BE1"/>
    <w:rsid w:val="00541DC1"/>
    <w:rsid w:val="00542244"/>
    <w:rsid w:val="00542B1E"/>
    <w:rsid w:val="00542C51"/>
    <w:rsid w:val="00543884"/>
    <w:rsid w:val="00543B9B"/>
    <w:rsid w:val="00543CB8"/>
    <w:rsid w:val="00543CDD"/>
    <w:rsid w:val="0054422D"/>
    <w:rsid w:val="00544900"/>
    <w:rsid w:val="005449B1"/>
    <w:rsid w:val="00544C56"/>
    <w:rsid w:val="00544C85"/>
    <w:rsid w:val="00544F69"/>
    <w:rsid w:val="00545273"/>
    <w:rsid w:val="0054541E"/>
    <w:rsid w:val="00545459"/>
    <w:rsid w:val="0054551D"/>
    <w:rsid w:val="00545652"/>
    <w:rsid w:val="005458BF"/>
    <w:rsid w:val="00545AEE"/>
    <w:rsid w:val="00545C14"/>
    <w:rsid w:val="005460D4"/>
    <w:rsid w:val="00546173"/>
    <w:rsid w:val="005462DC"/>
    <w:rsid w:val="0054642C"/>
    <w:rsid w:val="0054667E"/>
    <w:rsid w:val="00546A74"/>
    <w:rsid w:val="00546E4B"/>
    <w:rsid w:val="00547101"/>
    <w:rsid w:val="005479AE"/>
    <w:rsid w:val="00547AC9"/>
    <w:rsid w:val="00547D9D"/>
    <w:rsid w:val="00550587"/>
    <w:rsid w:val="00550AB1"/>
    <w:rsid w:val="00550D3A"/>
    <w:rsid w:val="00550FAA"/>
    <w:rsid w:val="0055104E"/>
    <w:rsid w:val="005511D2"/>
    <w:rsid w:val="00551457"/>
    <w:rsid w:val="00551539"/>
    <w:rsid w:val="0055160E"/>
    <w:rsid w:val="005519C8"/>
    <w:rsid w:val="005519E2"/>
    <w:rsid w:val="00551CA0"/>
    <w:rsid w:val="00551DFC"/>
    <w:rsid w:val="00551E37"/>
    <w:rsid w:val="00552078"/>
    <w:rsid w:val="00552608"/>
    <w:rsid w:val="005527C3"/>
    <w:rsid w:val="00552BC6"/>
    <w:rsid w:val="005530EF"/>
    <w:rsid w:val="005530F2"/>
    <w:rsid w:val="005531D9"/>
    <w:rsid w:val="005534C5"/>
    <w:rsid w:val="005539C8"/>
    <w:rsid w:val="00553F14"/>
    <w:rsid w:val="005541BB"/>
    <w:rsid w:val="005543F6"/>
    <w:rsid w:val="00554999"/>
    <w:rsid w:val="00554B6F"/>
    <w:rsid w:val="00554D0E"/>
    <w:rsid w:val="00554E40"/>
    <w:rsid w:val="00554EF3"/>
    <w:rsid w:val="00555451"/>
    <w:rsid w:val="00555625"/>
    <w:rsid w:val="005558A4"/>
    <w:rsid w:val="00555A3F"/>
    <w:rsid w:val="00555B0F"/>
    <w:rsid w:val="00555C95"/>
    <w:rsid w:val="00555DFF"/>
    <w:rsid w:val="0055635F"/>
    <w:rsid w:val="005567A5"/>
    <w:rsid w:val="00556879"/>
    <w:rsid w:val="005568BB"/>
    <w:rsid w:val="00556ADA"/>
    <w:rsid w:val="00556FD0"/>
    <w:rsid w:val="005571C9"/>
    <w:rsid w:val="00557357"/>
    <w:rsid w:val="005573F1"/>
    <w:rsid w:val="00557A15"/>
    <w:rsid w:val="00557BC5"/>
    <w:rsid w:val="00557CE4"/>
    <w:rsid w:val="00557F85"/>
    <w:rsid w:val="005603F1"/>
    <w:rsid w:val="0056067C"/>
    <w:rsid w:val="0056092A"/>
    <w:rsid w:val="00560A96"/>
    <w:rsid w:val="00560B63"/>
    <w:rsid w:val="00560DC8"/>
    <w:rsid w:val="00560ED5"/>
    <w:rsid w:val="00561072"/>
    <w:rsid w:val="005612FD"/>
    <w:rsid w:val="005613D7"/>
    <w:rsid w:val="00561566"/>
    <w:rsid w:val="00561803"/>
    <w:rsid w:val="00561B7A"/>
    <w:rsid w:val="00561D72"/>
    <w:rsid w:val="00561E34"/>
    <w:rsid w:val="00561E70"/>
    <w:rsid w:val="00561F6D"/>
    <w:rsid w:val="0056287B"/>
    <w:rsid w:val="005629AE"/>
    <w:rsid w:val="00562C6F"/>
    <w:rsid w:val="00562CCD"/>
    <w:rsid w:val="00563372"/>
    <w:rsid w:val="005633B0"/>
    <w:rsid w:val="00563456"/>
    <w:rsid w:val="0056388C"/>
    <w:rsid w:val="00563956"/>
    <w:rsid w:val="00563AF0"/>
    <w:rsid w:val="00563E31"/>
    <w:rsid w:val="005641FB"/>
    <w:rsid w:val="00564660"/>
    <w:rsid w:val="005648B2"/>
    <w:rsid w:val="00564E12"/>
    <w:rsid w:val="00565067"/>
    <w:rsid w:val="0056534F"/>
    <w:rsid w:val="005653EB"/>
    <w:rsid w:val="0056560D"/>
    <w:rsid w:val="00565CF0"/>
    <w:rsid w:val="00566077"/>
    <w:rsid w:val="00566486"/>
    <w:rsid w:val="00566908"/>
    <w:rsid w:val="00566A3F"/>
    <w:rsid w:val="00566E93"/>
    <w:rsid w:val="00567096"/>
    <w:rsid w:val="005670D8"/>
    <w:rsid w:val="00567106"/>
    <w:rsid w:val="005671AA"/>
    <w:rsid w:val="00567580"/>
    <w:rsid w:val="005678B6"/>
    <w:rsid w:val="005702B0"/>
    <w:rsid w:val="00570483"/>
    <w:rsid w:val="005708F4"/>
    <w:rsid w:val="005709E9"/>
    <w:rsid w:val="00570B84"/>
    <w:rsid w:val="00571097"/>
    <w:rsid w:val="0057119C"/>
    <w:rsid w:val="0057188D"/>
    <w:rsid w:val="00571D5E"/>
    <w:rsid w:val="0057228D"/>
    <w:rsid w:val="005726BC"/>
    <w:rsid w:val="00572C67"/>
    <w:rsid w:val="00572FAE"/>
    <w:rsid w:val="00573395"/>
    <w:rsid w:val="00573462"/>
    <w:rsid w:val="00573C90"/>
    <w:rsid w:val="00573D52"/>
    <w:rsid w:val="00573E3D"/>
    <w:rsid w:val="00573EDF"/>
    <w:rsid w:val="00574344"/>
    <w:rsid w:val="00574693"/>
    <w:rsid w:val="005746C3"/>
    <w:rsid w:val="005746F1"/>
    <w:rsid w:val="005749DA"/>
    <w:rsid w:val="00574FED"/>
    <w:rsid w:val="00575240"/>
    <w:rsid w:val="005753D1"/>
    <w:rsid w:val="0057543C"/>
    <w:rsid w:val="00575531"/>
    <w:rsid w:val="00575712"/>
    <w:rsid w:val="005758FD"/>
    <w:rsid w:val="00575952"/>
    <w:rsid w:val="00575C57"/>
    <w:rsid w:val="005760C2"/>
    <w:rsid w:val="005762CC"/>
    <w:rsid w:val="0057671A"/>
    <w:rsid w:val="005767B2"/>
    <w:rsid w:val="00576AAD"/>
    <w:rsid w:val="00576AE8"/>
    <w:rsid w:val="00576B69"/>
    <w:rsid w:val="00576C37"/>
    <w:rsid w:val="00576CC5"/>
    <w:rsid w:val="00576E67"/>
    <w:rsid w:val="00577381"/>
    <w:rsid w:val="00577657"/>
    <w:rsid w:val="00577706"/>
    <w:rsid w:val="00577888"/>
    <w:rsid w:val="00577A32"/>
    <w:rsid w:val="00577B97"/>
    <w:rsid w:val="00577F31"/>
    <w:rsid w:val="00581117"/>
    <w:rsid w:val="005811E3"/>
    <w:rsid w:val="005812D2"/>
    <w:rsid w:val="005814C9"/>
    <w:rsid w:val="00581A4C"/>
    <w:rsid w:val="00581C85"/>
    <w:rsid w:val="00581D06"/>
    <w:rsid w:val="00581D0F"/>
    <w:rsid w:val="00581EC4"/>
    <w:rsid w:val="0058200C"/>
    <w:rsid w:val="005823E8"/>
    <w:rsid w:val="0058245E"/>
    <w:rsid w:val="00582991"/>
    <w:rsid w:val="00582A19"/>
    <w:rsid w:val="005832E7"/>
    <w:rsid w:val="00583862"/>
    <w:rsid w:val="00583E68"/>
    <w:rsid w:val="00584342"/>
    <w:rsid w:val="0058479F"/>
    <w:rsid w:val="00584BC3"/>
    <w:rsid w:val="00584ED2"/>
    <w:rsid w:val="0058538A"/>
    <w:rsid w:val="0058545D"/>
    <w:rsid w:val="0058584D"/>
    <w:rsid w:val="00585990"/>
    <w:rsid w:val="00585FF5"/>
    <w:rsid w:val="00586355"/>
    <w:rsid w:val="00586B4D"/>
    <w:rsid w:val="00586CF9"/>
    <w:rsid w:val="00586D58"/>
    <w:rsid w:val="00586ECB"/>
    <w:rsid w:val="00587072"/>
    <w:rsid w:val="005871A5"/>
    <w:rsid w:val="00587524"/>
    <w:rsid w:val="00587677"/>
    <w:rsid w:val="00587691"/>
    <w:rsid w:val="005876BC"/>
    <w:rsid w:val="00587B84"/>
    <w:rsid w:val="00587CCF"/>
    <w:rsid w:val="00587E25"/>
    <w:rsid w:val="00587FF4"/>
    <w:rsid w:val="005901FD"/>
    <w:rsid w:val="00590248"/>
    <w:rsid w:val="005902EA"/>
    <w:rsid w:val="005908EA"/>
    <w:rsid w:val="005908F0"/>
    <w:rsid w:val="00591019"/>
    <w:rsid w:val="00591039"/>
    <w:rsid w:val="00591085"/>
    <w:rsid w:val="005910E4"/>
    <w:rsid w:val="00591235"/>
    <w:rsid w:val="00591374"/>
    <w:rsid w:val="005916BE"/>
    <w:rsid w:val="0059190A"/>
    <w:rsid w:val="00591A2A"/>
    <w:rsid w:val="00591EEC"/>
    <w:rsid w:val="00591F28"/>
    <w:rsid w:val="0059212E"/>
    <w:rsid w:val="00592341"/>
    <w:rsid w:val="005925B4"/>
    <w:rsid w:val="005925B6"/>
    <w:rsid w:val="00592783"/>
    <w:rsid w:val="0059279F"/>
    <w:rsid w:val="00592A9C"/>
    <w:rsid w:val="00592B7C"/>
    <w:rsid w:val="00592C30"/>
    <w:rsid w:val="0059303F"/>
    <w:rsid w:val="005933E1"/>
    <w:rsid w:val="005936D0"/>
    <w:rsid w:val="005937B7"/>
    <w:rsid w:val="00593C1E"/>
    <w:rsid w:val="00593C63"/>
    <w:rsid w:val="00593EAD"/>
    <w:rsid w:val="00593EDA"/>
    <w:rsid w:val="00593FED"/>
    <w:rsid w:val="00594028"/>
    <w:rsid w:val="00594129"/>
    <w:rsid w:val="00594138"/>
    <w:rsid w:val="005941F4"/>
    <w:rsid w:val="005942E4"/>
    <w:rsid w:val="0059483F"/>
    <w:rsid w:val="005948EA"/>
    <w:rsid w:val="00594A5F"/>
    <w:rsid w:val="00595048"/>
    <w:rsid w:val="00595255"/>
    <w:rsid w:val="00595327"/>
    <w:rsid w:val="0059553B"/>
    <w:rsid w:val="00595789"/>
    <w:rsid w:val="00595D91"/>
    <w:rsid w:val="00595EAB"/>
    <w:rsid w:val="00596010"/>
    <w:rsid w:val="005961CF"/>
    <w:rsid w:val="00596236"/>
    <w:rsid w:val="0059639B"/>
    <w:rsid w:val="00596613"/>
    <w:rsid w:val="0059661B"/>
    <w:rsid w:val="00596A40"/>
    <w:rsid w:val="00596D59"/>
    <w:rsid w:val="00596D74"/>
    <w:rsid w:val="0059741F"/>
    <w:rsid w:val="005A0060"/>
    <w:rsid w:val="005A0233"/>
    <w:rsid w:val="005A03CA"/>
    <w:rsid w:val="005A04B0"/>
    <w:rsid w:val="005A0671"/>
    <w:rsid w:val="005A0910"/>
    <w:rsid w:val="005A09F3"/>
    <w:rsid w:val="005A106E"/>
    <w:rsid w:val="005A110F"/>
    <w:rsid w:val="005A14D4"/>
    <w:rsid w:val="005A1668"/>
    <w:rsid w:val="005A1724"/>
    <w:rsid w:val="005A1756"/>
    <w:rsid w:val="005A1CCE"/>
    <w:rsid w:val="005A1F8A"/>
    <w:rsid w:val="005A2016"/>
    <w:rsid w:val="005A2266"/>
    <w:rsid w:val="005A22C0"/>
    <w:rsid w:val="005A2398"/>
    <w:rsid w:val="005A254B"/>
    <w:rsid w:val="005A2741"/>
    <w:rsid w:val="005A2793"/>
    <w:rsid w:val="005A2F89"/>
    <w:rsid w:val="005A3025"/>
    <w:rsid w:val="005A3479"/>
    <w:rsid w:val="005A3490"/>
    <w:rsid w:val="005A3609"/>
    <w:rsid w:val="005A3639"/>
    <w:rsid w:val="005A366E"/>
    <w:rsid w:val="005A392D"/>
    <w:rsid w:val="005A3A76"/>
    <w:rsid w:val="005A3CB4"/>
    <w:rsid w:val="005A3FF7"/>
    <w:rsid w:val="005A42D7"/>
    <w:rsid w:val="005A49E0"/>
    <w:rsid w:val="005A4BD6"/>
    <w:rsid w:val="005A4EFA"/>
    <w:rsid w:val="005A5D7B"/>
    <w:rsid w:val="005A5D8E"/>
    <w:rsid w:val="005A5DBF"/>
    <w:rsid w:val="005A600E"/>
    <w:rsid w:val="005A6361"/>
    <w:rsid w:val="005A6430"/>
    <w:rsid w:val="005A6770"/>
    <w:rsid w:val="005A6B8B"/>
    <w:rsid w:val="005A6DBD"/>
    <w:rsid w:val="005A75A3"/>
    <w:rsid w:val="005A7933"/>
    <w:rsid w:val="005A7F52"/>
    <w:rsid w:val="005B0095"/>
    <w:rsid w:val="005B0368"/>
    <w:rsid w:val="005B042C"/>
    <w:rsid w:val="005B05FF"/>
    <w:rsid w:val="005B06B1"/>
    <w:rsid w:val="005B07A7"/>
    <w:rsid w:val="005B098D"/>
    <w:rsid w:val="005B0A28"/>
    <w:rsid w:val="005B0D71"/>
    <w:rsid w:val="005B1070"/>
    <w:rsid w:val="005B1381"/>
    <w:rsid w:val="005B1829"/>
    <w:rsid w:val="005B193B"/>
    <w:rsid w:val="005B1B97"/>
    <w:rsid w:val="005B1EE5"/>
    <w:rsid w:val="005B203C"/>
    <w:rsid w:val="005B27B8"/>
    <w:rsid w:val="005B2B64"/>
    <w:rsid w:val="005B2F54"/>
    <w:rsid w:val="005B30EA"/>
    <w:rsid w:val="005B314C"/>
    <w:rsid w:val="005B318D"/>
    <w:rsid w:val="005B31DC"/>
    <w:rsid w:val="005B33F0"/>
    <w:rsid w:val="005B372E"/>
    <w:rsid w:val="005B3819"/>
    <w:rsid w:val="005B4E54"/>
    <w:rsid w:val="005B52AA"/>
    <w:rsid w:val="005B52B5"/>
    <w:rsid w:val="005B5352"/>
    <w:rsid w:val="005B541D"/>
    <w:rsid w:val="005B568C"/>
    <w:rsid w:val="005B56BA"/>
    <w:rsid w:val="005B58FA"/>
    <w:rsid w:val="005B5A7E"/>
    <w:rsid w:val="005B5B5C"/>
    <w:rsid w:val="005B5B8F"/>
    <w:rsid w:val="005B5EA1"/>
    <w:rsid w:val="005B5EB6"/>
    <w:rsid w:val="005B5F0A"/>
    <w:rsid w:val="005B6BC2"/>
    <w:rsid w:val="005B6FE0"/>
    <w:rsid w:val="005B713A"/>
    <w:rsid w:val="005B729C"/>
    <w:rsid w:val="005B732F"/>
    <w:rsid w:val="005B764B"/>
    <w:rsid w:val="005B787C"/>
    <w:rsid w:val="005B7DB1"/>
    <w:rsid w:val="005B7E4E"/>
    <w:rsid w:val="005B7F97"/>
    <w:rsid w:val="005C057C"/>
    <w:rsid w:val="005C06C3"/>
    <w:rsid w:val="005C0714"/>
    <w:rsid w:val="005C07B9"/>
    <w:rsid w:val="005C092B"/>
    <w:rsid w:val="005C09EF"/>
    <w:rsid w:val="005C0AAD"/>
    <w:rsid w:val="005C1130"/>
    <w:rsid w:val="005C11C5"/>
    <w:rsid w:val="005C14B3"/>
    <w:rsid w:val="005C15B3"/>
    <w:rsid w:val="005C15C2"/>
    <w:rsid w:val="005C1817"/>
    <w:rsid w:val="005C1BF0"/>
    <w:rsid w:val="005C1CE1"/>
    <w:rsid w:val="005C1F43"/>
    <w:rsid w:val="005C1F6D"/>
    <w:rsid w:val="005C2482"/>
    <w:rsid w:val="005C24BA"/>
    <w:rsid w:val="005C2829"/>
    <w:rsid w:val="005C2F40"/>
    <w:rsid w:val="005C308F"/>
    <w:rsid w:val="005C3182"/>
    <w:rsid w:val="005C329D"/>
    <w:rsid w:val="005C3755"/>
    <w:rsid w:val="005C39FE"/>
    <w:rsid w:val="005C426E"/>
    <w:rsid w:val="005C4279"/>
    <w:rsid w:val="005C43A1"/>
    <w:rsid w:val="005C43CE"/>
    <w:rsid w:val="005C460D"/>
    <w:rsid w:val="005C46B4"/>
    <w:rsid w:val="005C4784"/>
    <w:rsid w:val="005C4912"/>
    <w:rsid w:val="005C49B9"/>
    <w:rsid w:val="005C4A5B"/>
    <w:rsid w:val="005C4DF5"/>
    <w:rsid w:val="005C4E59"/>
    <w:rsid w:val="005C4FBC"/>
    <w:rsid w:val="005C5614"/>
    <w:rsid w:val="005C58D4"/>
    <w:rsid w:val="005C597D"/>
    <w:rsid w:val="005C60B1"/>
    <w:rsid w:val="005C6618"/>
    <w:rsid w:val="005C684E"/>
    <w:rsid w:val="005C731E"/>
    <w:rsid w:val="005C74C3"/>
    <w:rsid w:val="005C7713"/>
    <w:rsid w:val="005C77AC"/>
    <w:rsid w:val="005C7866"/>
    <w:rsid w:val="005C7F0D"/>
    <w:rsid w:val="005C7FBF"/>
    <w:rsid w:val="005D0467"/>
    <w:rsid w:val="005D0625"/>
    <w:rsid w:val="005D0B29"/>
    <w:rsid w:val="005D1181"/>
    <w:rsid w:val="005D177A"/>
    <w:rsid w:val="005D1A61"/>
    <w:rsid w:val="005D2427"/>
    <w:rsid w:val="005D2671"/>
    <w:rsid w:val="005D26A4"/>
    <w:rsid w:val="005D2AD9"/>
    <w:rsid w:val="005D2E79"/>
    <w:rsid w:val="005D2F3E"/>
    <w:rsid w:val="005D301E"/>
    <w:rsid w:val="005D3496"/>
    <w:rsid w:val="005D354F"/>
    <w:rsid w:val="005D3633"/>
    <w:rsid w:val="005D371F"/>
    <w:rsid w:val="005D3996"/>
    <w:rsid w:val="005D3ACD"/>
    <w:rsid w:val="005D3FF6"/>
    <w:rsid w:val="005D49A6"/>
    <w:rsid w:val="005D4A3D"/>
    <w:rsid w:val="005D4B34"/>
    <w:rsid w:val="005D4D88"/>
    <w:rsid w:val="005D516A"/>
    <w:rsid w:val="005D5512"/>
    <w:rsid w:val="005D5B25"/>
    <w:rsid w:val="005D624F"/>
    <w:rsid w:val="005D6416"/>
    <w:rsid w:val="005D64DD"/>
    <w:rsid w:val="005D6C1F"/>
    <w:rsid w:val="005D7192"/>
    <w:rsid w:val="005D7382"/>
    <w:rsid w:val="005D7535"/>
    <w:rsid w:val="005D7613"/>
    <w:rsid w:val="005D7940"/>
    <w:rsid w:val="005D7C76"/>
    <w:rsid w:val="005D7CB1"/>
    <w:rsid w:val="005E017C"/>
    <w:rsid w:val="005E05A3"/>
    <w:rsid w:val="005E0646"/>
    <w:rsid w:val="005E1363"/>
    <w:rsid w:val="005E19D3"/>
    <w:rsid w:val="005E1A38"/>
    <w:rsid w:val="005E1C06"/>
    <w:rsid w:val="005E1EE1"/>
    <w:rsid w:val="005E265E"/>
    <w:rsid w:val="005E3251"/>
    <w:rsid w:val="005E3544"/>
    <w:rsid w:val="005E36F2"/>
    <w:rsid w:val="005E37D4"/>
    <w:rsid w:val="005E38C4"/>
    <w:rsid w:val="005E3D50"/>
    <w:rsid w:val="005E3EA6"/>
    <w:rsid w:val="005E46A2"/>
    <w:rsid w:val="005E4993"/>
    <w:rsid w:val="005E4A5B"/>
    <w:rsid w:val="005E4B0C"/>
    <w:rsid w:val="005E4CF2"/>
    <w:rsid w:val="005E4D84"/>
    <w:rsid w:val="005E51D5"/>
    <w:rsid w:val="005E5339"/>
    <w:rsid w:val="005E58BF"/>
    <w:rsid w:val="005E5A52"/>
    <w:rsid w:val="005E5E53"/>
    <w:rsid w:val="005E64CD"/>
    <w:rsid w:val="005E67D5"/>
    <w:rsid w:val="005E6A0C"/>
    <w:rsid w:val="005E6A70"/>
    <w:rsid w:val="005E6D42"/>
    <w:rsid w:val="005E737E"/>
    <w:rsid w:val="005E7462"/>
    <w:rsid w:val="005E7BC4"/>
    <w:rsid w:val="005F0390"/>
    <w:rsid w:val="005F03BF"/>
    <w:rsid w:val="005F06E2"/>
    <w:rsid w:val="005F0875"/>
    <w:rsid w:val="005F09FA"/>
    <w:rsid w:val="005F0B50"/>
    <w:rsid w:val="005F0D81"/>
    <w:rsid w:val="005F0E75"/>
    <w:rsid w:val="005F10C0"/>
    <w:rsid w:val="005F12E4"/>
    <w:rsid w:val="005F1306"/>
    <w:rsid w:val="005F1519"/>
    <w:rsid w:val="005F1652"/>
    <w:rsid w:val="005F17C9"/>
    <w:rsid w:val="005F1BDD"/>
    <w:rsid w:val="005F2004"/>
    <w:rsid w:val="005F203B"/>
    <w:rsid w:val="005F2B48"/>
    <w:rsid w:val="005F324F"/>
    <w:rsid w:val="005F369A"/>
    <w:rsid w:val="005F3A4A"/>
    <w:rsid w:val="005F3D63"/>
    <w:rsid w:val="005F4209"/>
    <w:rsid w:val="005F436E"/>
    <w:rsid w:val="005F4693"/>
    <w:rsid w:val="005F47C7"/>
    <w:rsid w:val="005F4B65"/>
    <w:rsid w:val="005F50E2"/>
    <w:rsid w:val="005F557D"/>
    <w:rsid w:val="005F55B1"/>
    <w:rsid w:val="005F55BA"/>
    <w:rsid w:val="005F5640"/>
    <w:rsid w:val="005F62E7"/>
    <w:rsid w:val="005F6338"/>
    <w:rsid w:val="005F637F"/>
    <w:rsid w:val="005F665C"/>
    <w:rsid w:val="005F6817"/>
    <w:rsid w:val="005F6895"/>
    <w:rsid w:val="005F6971"/>
    <w:rsid w:val="005F70CC"/>
    <w:rsid w:val="005F778C"/>
    <w:rsid w:val="005F7A7F"/>
    <w:rsid w:val="005F7C92"/>
    <w:rsid w:val="005F7DE3"/>
    <w:rsid w:val="006001DE"/>
    <w:rsid w:val="00600269"/>
    <w:rsid w:val="00600627"/>
    <w:rsid w:val="00601860"/>
    <w:rsid w:val="00601A37"/>
    <w:rsid w:val="0060267D"/>
    <w:rsid w:val="00602A26"/>
    <w:rsid w:val="00602C73"/>
    <w:rsid w:val="00602E3C"/>
    <w:rsid w:val="006030F7"/>
    <w:rsid w:val="00603AB2"/>
    <w:rsid w:val="00603AED"/>
    <w:rsid w:val="00603DEB"/>
    <w:rsid w:val="006041D6"/>
    <w:rsid w:val="00604206"/>
    <w:rsid w:val="006043E1"/>
    <w:rsid w:val="006048C2"/>
    <w:rsid w:val="00604919"/>
    <w:rsid w:val="00604A20"/>
    <w:rsid w:val="00604A65"/>
    <w:rsid w:val="00604A7A"/>
    <w:rsid w:val="00604C65"/>
    <w:rsid w:val="0060571D"/>
    <w:rsid w:val="0060591A"/>
    <w:rsid w:val="00605F7A"/>
    <w:rsid w:val="00606357"/>
    <w:rsid w:val="006065D3"/>
    <w:rsid w:val="00606918"/>
    <w:rsid w:val="00606984"/>
    <w:rsid w:val="00606A0B"/>
    <w:rsid w:val="00606CF0"/>
    <w:rsid w:val="00606EC3"/>
    <w:rsid w:val="00606F68"/>
    <w:rsid w:val="00607094"/>
    <w:rsid w:val="0060727E"/>
    <w:rsid w:val="006073A5"/>
    <w:rsid w:val="006073D3"/>
    <w:rsid w:val="0060744B"/>
    <w:rsid w:val="006074B9"/>
    <w:rsid w:val="00607C3B"/>
    <w:rsid w:val="00607E0B"/>
    <w:rsid w:val="00607ED3"/>
    <w:rsid w:val="00607F12"/>
    <w:rsid w:val="00610074"/>
    <w:rsid w:val="00610388"/>
    <w:rsid w:val="006104AD"/>
    <w:rsid w:val="006107A6"/>
    <w:rsid w:val="00610937"/>
    <w:rsid w:val="00610D34"/>
    <w:rsid w:val="00610D6F"/>
    <w:rsid w:val="00610EC2"/>
    <w:rsid w:val="00610ED2"/>
    <w:rsid w:val="00611382"/>
    <w:rsid w:val="00611655"/>
    <w:rsid w:val="006117B4"/>
    <w:rsid w:val="00611AA7"/>
    <w:rsid w:val="00611CE0"/>
    <w:rsid w:val="00611EB3"/>
    <w:rsid w:val="00611F7C"/>
    <w:rsid w:val="00612025"/>
    <w:rsid w:val="0061224C"/>
    <w:rsid w:val="00612289"/>
    <w:rsid w:val="00612304"/>
    <w:rsid w:val="006123FF"/>
    <w:rsid w:val="00612C3B"/>
    <w:rsid w:val="00612CE5"/>
    <w:rsid w:val="00612EF5"/>
    <w:rsid w:val="0061334C"/>
    <w:rsid w:val="00613399"/>
    <w:rsid w:val="00613405"/>
    <w:rsid w:val="00613578"/>
    <w:rsid w:val="00613902"/>
    <w:rsid w:val="00613C8E"/>
    <w:rsid w:val="006147A4"/>
    <w:rsid w:val="006147B7"/>
    <w:rsid w:val="00614D78"/>
    <w:rsid w:val="00614E83"/>
    <w:rsid w:val="00614EC0"/>
    <w:rsid w:val="00615011"/>
    <w:rsid w:val="00615163"/>
    <w:rsid w:val="006153C3"/>
    <w:rsid w:val="0061553A"/>
    <w:rsid w:val="0061576A"/>
    <w:rsid w:val="0061638E"/>
    <w:rsid w:val="00616511"/>
    <w:rsid w:val="006166E3"/>
    <w:rsid w:val="0061688E"/>
    <w:rsid w:val="00616BBF"/>
    <w:rsid w:val="00616F5B"/>
    <w:rsid w:val="00617161"/>
    <w:rsid w:val="00617193"/>
    <w:rsid w:val="0061727E"/>
    <w:rsid w:val="00617779"/>
    <w:rsid w:val="00617B57"/>
    <w:rsid w:val="00617BA7"/>
    <w:rsid w:val="00620092"/>
    <w:rsid w:val="006206C8"/>
    <w:rsid w:val="00620C79"/>
    <w:rsid w:val="00620C96"/>
    <w:rsid w:val="006212F3"/>
    <w:rsid w:val="00621383"/>
    <w:rsid w:val="00621500"/>
    <w:rsid w:val="0062151B"/>
    <w:rsid w:val="00621B9A"/>
    <w:rsid w:val="00621E7F"/>
    <w:rsid w:val="006224CA"/>
    <w:rsid w:val="006226B4"/>
    <w:rsid w:val="0062272B"/>
    <w:rsid w:val="006228DC"/>
    <w:rsid w:val="00622DF2"/>
    <w:rsid w:val="00622ED5"/>
    <w:rsid w:val="00622FB0"/>
    <w:rsid w:val="00623356"/>
    <w:rsid w:val="0062360F"/>
    <w:rsid w:val="00623705"/>
    <w:rsid w:val="00623945"/>
    <w:rsid w:val="00623BA2"/>
    <w:rsid w:val="00624034"/>
    <w:rsid w:val="00624048"/>
    <w:rsid w:val="006245F5"/>
    <w:rsid w:val="00624BCE"/>
    <w:rsid w:val="0062501A"/>
    <w:rsid w:val="00625086"/>
    <w:rsid w:val="0062534B"/>
    <w:rsid w:val="00625412"/>
    <w:rsid w:val="006255F6"/>
    <w:rsid w:val="00625C09"/>
    <w:rsid w:val="00625D92"/>
    <w:rsid w:val="00626131"/>
    <w:rsid w:val="00626557"/>
    <w:rsid w:val="006266B7"/>
    <w:rsid w:val="00626B58"/>
    <w:rsid w:val="00626C3E"/>
    <w:rsid w:val="00627256"/>
    <w:rsid w:val="0062731F"/>
    <w:rsid w:val="00627CBF"/>
    <w:rsid w:val="00630888"/>
    <w:rsid w:val="00630AE4"/>
    <w:rsid w:val="00630DC5"/>
    <w:rsid w:val="00631680"/>
    <w:rsid w:val="006316A0"/>
    <w:rsid w:val="006322E1"/>
    <w:rsid w:val="006325F2"/>
    <w:rsid w:val="00632711"/>
    <w:rsid w:val="0063278C"/>
    <w:rsid w:val="0063288E"/>
    <w:rsid w:val="006332C7"/>
    <w:rsid w:val="0063330B"/>
    <w:rsid w:val="00633382"/>
    <w:rsid w:val="00633495"/>
    <w:rsid w:val="006336CB"/>
    <w:rsid w:val="0063371B"/>
    <w:rsid w:val="006337D8"/>
    <w:rsid w:val="00633874"/>
    <w:rsid w:val="00633B33"/>
    <w:rsid w:val="00633D69"/>
    <w:rsid w:val="00634166"/>
    <w:rsid w:val="00634479"/>
    <w:rsid w:val="00634553"/>
    <w:rsid w:val="0063466E"/>
    <w:rsid w:val="00634A46"/>
    <w:rsid w:val="00634B97"/>
    <w:rsid w:val="00634EDE"/>
    <w:rsid w:val="00634F1D"/>
    <w:rsid w:val="00635093"/>
    <w:rsid w:val="006350F4"/>
    <w:rsid w:val="00635186"/>
    <w:rsid w:val="006351AB"/>
    <w:rsid w:val="006352B5"/>
    <w:rsid w:val="00635621"/>
    <w:rsid w:val="006356B5"/>
    <w:rsid w:val="00635D41"/>
    <w:rsid w:val="00635E73"/>
    <w:rsid w:val="00636152"/>
    <w:rsid w:val="00636209"/>
    <w:rsid w:val="006364F3"/>
    <w:rsid w:val="0063660D"/>
    <w:rsid w:val="0063685E"/>
    <w:rsid w:val="006368AD"/>
    <w:rsid w:val="00636A5F"/>
    <w:rsid w:val="00636CA1"/>
    <w:rsid w:val="0063727E"/>
    <w:rsid w:val="00637284"/>
    <w:rsid w:val="006378EC"/>
    <w:rsid w:val="00637A64"/>
    <w:rsid w:val="00637B21"/>
    <w:rsid w:val="00637C37"/>
    <w:rsid w:val="00640207"/>
    <w:rsid w:val="00640865"/>
    <w:rsid w:val="00640ACE"/>
    <w:rsid w:val="006411BA"/>
    <w:rsid w:val="0064125B"/>
    <w:rsid w:val="006414EF"/>
    <w:rsid w:val="0064160F"/>
    <w:rsid w:val="00641653"/>
    <w:rsid w:val="00641B51"/>
    <w:rsid w:val="00641DF0"/>
    <w:rsid w:val="00642005"/>
    <w:rsid w:val="0064229E"/>
    <w:rsid w:val="00642711"/>
    <w:rsid w:val="00642D5D"/>
    <w:rsid w:val="00643399"/>
    <w:rsid w:val="006434DD"/>
    <w:rsid w:val="0064350C"/>
    <w:rsid w:val="00643FAA"/>
    <w:rsid w:val="006440CF"/>
    <w:rsid w:val="006446F3"/>
    <w:rsid w:val="006447A3"/>
    <w:rsid w:val="00644BEA"/>
    <w:rsid w:val="00644EB0"/>
    <w:rsid w:val="00644F29"/>
    <w:rsid w:val="0064524F"/>
    <w:rsid w:val="00645550"/>
    <w:rsid w:val="006457DF"/>
    <w:rsid w:val="006457FC"/>
    <w:rsid w:val="00645817"/>
    <w:rsid w:val="00645C7C"/>
    <w:rsid w:val="00645D5C"/>
    <w:rsid w:val="0064617B"/>
    <w:rsid w:val="006461FB"/>
    <w:rsid w:val="006465D0"/>
    <w:rsid w:val="006465FC"/>
    <w:rsid w:val="006466ED"/>
    <w:rsid w:val="006467C3"/>
    <w:rsid w:val="00646A18"/>
    <w:rsid w:val="00646AC0"/>
    <w:rsid w:val="00646DA2"/>
    <w:rsid w:val="00646DFA"/>
    <w:rsid w:val="00647315"/>
    <w:rsid w:val="00647345"/>
    <w:rsid w:val="006474A1"/>
    <w:rsid w:val="0064788C"/>
    <w:rsid w:val="00647C48"/>
    <w:rsid w:val="00650826"/>
    <w:rsid w:val="00650DC0"/>
    <w:rsid w:val="00650E57"/>
    <w:rsid w:val="00650FC0"/>
    <w:rsid w:val="0065137B"/>
    <w:rsid w:val="00651577"/>
    <w:rsid w:val="0065189D"/>
    <w:rsid w:val="00651A93"/>
    <w:rsid w:val="00651C02"/>
    <w:rsid w:val="00651CC5"/>
    <w:rsid w:val="00652125"/>
    <w:rsid w:val="006521A6"/>
    <w:rsid w:val="00652626"/>
    <w:rsid w:val="006526AA"/>
    <w:rsid w:val="006527A8"/>
    <w:rsid w:val="00653506"/>
    <w:rsid w:val="00653569"/>
    <w:rsid w:val="006539AF"/>
    <w:rsid w:val="00653AE8"/>
    <w:rsid w:val="00653E2A"/>
    <w:rsid w:val="00653ED2"/>
    <w:rsid w:val="0065489A"/>
    <w:rsid w:val="00654BAA"/>
    <w:rsid w:val="006550A1"/>
    <w:rsid w:val="0065518B"/>
    <w:rsid w:val="00655297"/>
    <w:rsid w:val="006553E4"/>
    <w:rsid w:val="0065540A"/>
    <w:rsid w:val="00655654"/>
    <w:rsid w:val="0065572B"/>
    <w:rsid w:val="0065586D"/>
    <w:rsid w:val="00655A76"/>
    <w:rsid w:val="00655C64"/>
    <w:rsid w:val="00655CF3"/>
    <w:rsid w:val="006561A5"/>
    <w:rsid w:val="00656573"/>
    <w:rsid w:val="006566DF"/>
    <w:rsid w:val="00656905"/>
    <w:rsid w:val="00657C8F"/>
    <w:rsid w:val="00657D5D"/>
    <w:rsid w:val="00657D6E"/>
    <w:rsid w:val="00657DAD"/>
    <w:rsid w:val="00657EF8"/>
    <w:rsid w:val="00660170"/>
    <w:rsid w:val="006602D2"/>
    <w:rsid w:val="00660541"/>
    <w:rsid w:val="00660B16"/>
    <w:rsid w:val="00660C6B"/>
    <w:rsid w:val="00660CC7"/>
    <w:rsid w:val="00660CDA"/>
    <w:rsid w:val="00660DB9"/>
    <w:rsid w:val="00660F4D"/>
    <w:rsid w:val="00661428"/>
    <w:rsid w:val="006615F8"/>
    <w:rsid w:val="0066192E"/>
    <w:rsid w:val="00661E0F"/>
    <w:rsid w:val="0066239C"/>
    <w:rsid w:val="00662537"/>
    <w:rsid w:val="0066261E"/>
    <w:rsid w:val="00662D6C"/>
    <w:rsid w:val="0066333F"/>
    <w:rsid w:val="006636AA"/>
    <w:rsid w:val="00663955"/>
    <w:rsid w:val="00663A24"/>
    <w:rsid w:val="00663C4E"/>
    <w:rsid w:val="00663F0B"/>
    <w:rsid w:val="00664520"/>
    <w:rsid w:val="006645DB"/>
    <w:rsid w:val="00664763"/>
    <w:rsid w:val="006648BE"/>
    <w:rsid w:val="00664944"/>
    <w:rsid w:val="006649B8"/>
    <w:rsid w:val="00664F40"/>
    <w:rsid w:val="00664FDD"/>
    <w:rsid w:val="0066559F"/>
    <w:rsid w:val="006655C7"/>
    <w:rsid w:val="00665803"/>
    <w:rsid w:val="006658ED"/>
    <w:rsid w:val="00665A31"/>
    <w:rsid w:val="00665CDA"/>
    <w:rsid w:val="00665FEF"/>
    <w:rsid w:val="006660EF"/>
    <w:rsid w:val="0066618E"/>
    <w:rsid w:val="006662E4"/>
    <w:rsid w:val="00666866"/>
    <w:rsid w:val="00666BB5"/>
    <w:rsid w:val="00666C2A"/>
    <w:rsid w:val="0066700D"/>
    <w:rsid w:val="00667668"/>
    <w:rsid w:val="00667720"/>
    <w:rsid w:val="00667739"/>
    <w:rsid w:val="0066782B"/>
    <w:rsid w:val="00667908"/>
    <w:rsid w:val="006679BC"/>
    <w:rsid w:val="00667B6B"/>
    <w:rsid w:val="00667D84"/>
    <w:rsid w:val="00667D9E"/>
    <w:rsid w:val="00667E8B"/>
    <w:rsid w:val="00670046"/>
    <w:rsid w:val="0067024F"/>
    <w:rsid w:val="00670D99"/>
    <w:rsid w:val="00670E88"/>
    <w:rsid w:val="00670ED0"/>
    <w:rsid w:val="0067136D"/>
    <w:rsid w:val="00672205"/>
    <w:rsid w:val="00672221"/>
    <w:rsid w:val="00672584"/>
    <w:rsid w:val="00672D64"/>
    <w:rsid w:val="00672DE8"/>
    <w:rsid w:val="00672E8E"/>
    <w:rsid w:val="00672EE1"/>
    <w:rsid w:val="00672F9D"/>
    <w:rsid w:val="00673D32"/>
    <w:rsid w:val="00673DFB"/>
    <w:rsid w:val="00674061"/>
    <w:rsid w:val="00674320"/>
    <w:rsid w:val="0067469B"/>
    <w:rsid w:val="006747CB"/>
    <w:rsid w:val="00675400"/>
    <w:rsid w:val="006756E5"/>
    <w:rsid w:val="00675BB2"/>
    <w:rsid w:val="00675BB9"/>
    <w:rsid w:val="00675D64"/>
    <w:rsid w:val="00675DB5"/>
    <w:rsid w:val="00675DDD"/>
    <w:rsid w:val="00675F1A"/>
    <w:rsid w:val="00675F84"/>
    <w:rsid w:val="0067637B"/>
    <w:rsid w:val="00676739"/>
    <w:rsid w:val="006767F3"/>
    <w:rsid w:val="00676A98"/>
    <w:rsid w:val="00676B36"/>
    <w:rsid w:val="00676B5B"/>
    <w:rsid w:val="00677117"/>
    <w:rsid w:val="00677265"/>
    <w:rsid w:val="00677368"/>
    <w:rsid w:val="0067741D"/>
    <w:rsid w:val="006776EE"/>
    <w:rsid w:val="006778E4"/>
    <w:rsid w:val="00677EF1"/>
    <w:rsid w:val="0068027E"/>
    <w:rsid w:val="00680310"/>
    <w:rsid w:val="006805F6"/>
    <w:rsid w:val="0068085C"/>
    <w:rsid w:val="00680A36"/>
    <w:rsid w:val="00680C3B"/>
    <w:rsid w:val="00680F10"/>
    <w:rsid w:val="00681084"/>
    <w:rsid w:val="00681216"/>
    <w:rsid w:val="00681410"/>
    <w:rsid w:val="006816A0"/>
    <w:rsid w:val="00681747"/>
    <w:rsid w:val="00681CF1"/>
    <w:rsid w:val="00682284"/>
    <w:rsid w:val="00682750"/>
    <w:rsid w:val="00682849"/>
    <w:rsid w:val="00682994"/>
    <w:rsid w:val="00682A00"/>
    <w:rsid w:val="00682A5F"/>
    <w:rsid w:val="00682BA3"/>
    <w:rsid w:val="00682D30"/>
    <w:rsid w:val="00682D96"/>
    <w:rsid w:val="00682EC4"/>
    <w:rsid w:val="00682FD8"/>
    <w:rsid w:val="006830C5"/>
    <w:rsid w:val="00683A72"/>
    <w:rsid w:val="0068402E"/>
    <w:rsid w:val="0068468B"/>
    <w:rsid w:val="00684C83"/>
    <w:rsid w:val="00685503"/>
    <w:rsid w:val="006855D7"/>
    <w:rsid w:val="0068570E"/>
    <w:rsid w:val="0068572D"/>
    <w:rsid w:val="00685921"/>
    <w:rsid w:val="00685AA0"/>
    <w:rsid w:val="0068664A"/>
    <w:rsid w:val="0068672B"/>
    <w:rsid w:val="00686ADC"/>
    <w:rsid w:val="00686B1E"/>
    <w:rsid w:val="00686C11"/>
    <w:rsid w:val="00686E4D"/>
    <w:rsid w:val="00687365"/>
    <w:rsid w:val="00687A14"/>
    <w:rsid w:val="00687AB0"/>
    <w:rsid w:val="00687B1E"/>
    <w:rsid w:val="00687C8D"/>
    <w:rsid w:val="00687C9C"/>
    <w:rsid w:val="00687EFF"/>
    <w:rsid w:val="00690290"/>
    <w:rsid w:val="00690308"/>
    <w:rsid w:val="006903D2"/>
    <w:rsid w:val="00690709"/>
    <w:rsid w:val="0069070A"/>
    <w:rsid w:val="00690B70"/>
    <w:rsid w:val="006910AE"/>
    <w:rsid w:val="00691416"/>
    <w:rsid w:val="00691527"/>
    <w:rsid w:val="0069167A"/>
    <w:rsid w:val="006918F6"/>
    <w:rsid w:val="00691911"/>
    <w:rsid w:val="00691DB3"/>
    <w:rsid w:val="006924B7"/>
    <w:rsid w:val="00692590"/>
    <w:rsid w:val="0069263C"/>
    <w:rsid w:val="00692AB2"/>
    <w:rsid w:val="00692BCA"/>
    <w:rsid w:val="006931FF"/>
    <w:rsid w:val="006932AC"/>
    <w:rsid w:val="0069351B"/>
    <w:rsid w:val="00693622"/>
    <w:rsid w:val="006936DE"/>
    <w:rsid w:val="006939DE"/>
    <w:rsid w:val="00693A3C"/>
    <w:rsid w:val="00693AB1"/>
    <w:rsid w:val="00693C33"/>
    <w:rsid w:val="00693CEE"/>
    <w:rsid w:val="00693D20"/>
    <w:rsid w:val="006943D9"/>
    <w:rsid w:val="00694653"/>
    <w:rsid w:val="00694876"/>
    <w:rsid w:val="00694AC5"/>
    <w:rsid w:val="00694C83"/>
    <w:rsid w:val="006950DE"/>
    <w:rsid w:val="006951B2"/>
    <w:rsid w:val="00695313"/>
    <w:rsid w:val="006953B7"/>
    <w:rsid w:val="006958C9"/>
    <w:rsid w:val="00695AB1"/>
    <w:rsid w:val="00696000"/>
    <w:rsid w:val="00696019"/>
    <w:rsid w:val="006962E4"/>
    <w:rsid w:val="00696343"/>
    <w:rsid w:val="0069634D"/>
    <w:rsid w:val="00696AD7"/>
    <w:rsid w:val="00696DA7"/>
    <w:rsid w:val="00697153"/>
    <w:rsid w:val="00697CEB"/>
    <w:rsid w:val="00697D47"/>
    <w:rsid w:val="006A08B1"/>
    <w:rsid w:val="006A09E3"/>
    <w:rsid w:val="006A0A9D"/>
    <w:rsid w:val="006A0C00"/>
    <w:rsid w:val="006A0C36"/>
    <w:rsid w:val="006A0E43"/>
    <w:rsid w:val="006A0EE6"/>
    <w:rsid w:val="006A156A"/>
    <w:rsid w:val="006A18D7"/>
    <w:rsid w:val="006A1C52"/>
    <w:rsid w:val="006A1C88"/>
    <w:rsid w:val="006A21CF"/>
    <w:rsid w:val="006A236D"/>
    <w:rsid w:val="006A2431"/>
    <w:rsid w:val="006A25A6"/>
    <w:rsid w:val="006A2711"/>
    <w:rsid w:val="006A2839"/>
    <w:rsid w:val="006A2F4D"/>
    <w:rsid w:val="006A34EE"/>
    <w:rsid w:val="006A3634"/>
    <w:rsid w:val="006A4F93"/>
    <w:rsid w:val="006A5049"/>
    <w:rsid w:val="006A54ED"/>
    <w:rsid w:val="006A5589"/>
    <w:rsid w:val="006A573E"/>
    <w:rsid w:val="006A57FA"/>
    <w:rsid w:val="006A5959"/>
    <w:rsid w:val="006A5BF4"/>
    <w:rsid w:val="006A5E1D"/>
    <w:rsid w:val="006A6088"/>
    <w:rsid w:val="006A617A"/>
    <w:rsid w:val="006A6B96"/>
    <w:rsid w:val="006A7111"/>
    <w:rsid w:val="006A72E7"/>
    <w:rsid w:val="006A7759"/>
    <w:rsid w:val="006A7AE1"/>
    <w:rsid w:val="006A7B7B"/>
    <w:rsid w:val="006B00BF"/>
    <w:rsid w:val="006B066C"/>
    <w:rsid w:val="006B1019"/>
    <w:rsid w:val="006B115B"/>
    <w:rsid w:val="006B1306"/>
    <w:rsid w:val="006B14B6"/>
    <w:rsid w:val="006B1569"/>
    <w:rsid w:val="006B15E4"/>
    <w:rsid w:val="006B1A83"/>
    <w:rsid w:val="006B1AFB"/>
    <w:rsid w:val="006B1E49"/>
    <w:rsid w:val="006B2809"/>
    <w:rsid w:val="006B2B17"/>
    <w:rsid w:val="006B3695"/>
    <w:rsid w:val="006B3E59"/>
    <w:rsid w:val="006B4583"/>
    <w:rsid w:val="006B487D"/>
    <w:rsid w:val="006B4E2A"/>
    <w:rsid w:val="006B4F1C"/>
    <w:rsid w:val="006B503F"/>
    <w:rsid w:val="006B532D"/>
    <w:rsid w:val="006B5689"/>
    <w:rsid w:val="006B579C"/>
    <w:rsid w:val="006B57F5"/>
    <w:rsid w:val="006B596F"/>
    <w:rsid w:val="006B5A05"/>
    <w:rsid w:val="006B5D9A"/>
    <w:rsid w:val="006B5DE6"/>
    <w:rsid w:val="006B617C"/>
    <w:rsid w:val="006B6334"/>
    <w:rsid w:val="006B6516"/>
    <w:rsid w:val="006B6CC0"/>
    <w:rsid w:val="006B6DB8"/>
    <w:rsid w:val="006B6E7C"/>
    <w:rsid w:val="006B6EFB"/>
    <w:rsid w:val="006B710E"/>
    <w:rsid w:val="006B738B"/>
    <w:rsid w:val="006B7680"/>
    <w:rsid w:val="006B7A31"/>
    <w:rsid w:val="006B7ABC"/>
    <w:rsid w:val="006B7D60"/>
    <w:rsid w:val="006B7F77"/>
    <w:rsid w:val="006C005F"/>
    <w:rsid w:val="006C00D5"/>
    <w:rsid w:val="006C0258"/>
    <w:rsid w:val="006C0456"/>
    <w:rsid w:val="006C0A30"/>
    <w:rsid w:val="006C0AA4"/>
    <w:rsid w:val="006C0D4F"/>
    <w:rsid w:val="006C0EE9"/>
    <w:rsid w:val="006C1134"/>
    <w:rsid w:val="006C12F3"/>
    <w:rsid w:val="006C1345"/>
    <w:rsid w:val="006C1387"/>
    <w:rsid w:val="006C15BE"/>
    <w:rsid w:val="006C1AF9"/>
    <w:rsid w:val="006C1AFC"/>
    <w:rsid w:val="006C20A7"/>
    <w:rsid w:val="006C235B"/>
    <w:rsid w:val="006C2497"/>
    <w:rsid w:val="006C2753"/>
    <w:rsid w:val="006C2816"/>
    <w:rsid w:val="006C2862"/>
    <w:rsid w:val="006C2937"/>
    <w:rsid w:val="006C2AA7"/>
    <w:rsid w:val="006C2B3E"/>
    <w:rsid w:val="006C2D09"/>
    <w:rsid w:val="006C2D99"/>
    <w:rsid w:val="006C3060"/>
    <w:rsid w:val="006C3140"/>
    <w:rsid w:val="006C3477"/>
    <w:rsid w:val="006C3491"/>
    <w:rsid w:val="006C36FE"/>
    <w:rsid w:val="006C382D"/>
    <w:rsid w:val="006C3957"/>
    <w:rsid w:val="006C3AFA"/>
    <w:rsid w:val="006C3D96"/>
    <w:rsid w:val="006C453A"/>
    <w:rsid w:val="006C46DD"/>
    <w:rsid w:val="006C510D"/>
    <w:rsid w:val="006C518B"/>
    <w:rsid w:val="006C56D3"/>
    <w:rsid w:val="006C58E5"/>
    <w:rsid w:val="006C5E58"/>
    <w:rsid w:val="006C62E6"/>
    <w:rsid w:val="006C6465"/>
    <w:rsid w:val="006C646B"/>
    <w:rsid w:val="006C6515"/>
    <w:rsid w:val="006C663A"/>
    <w:rsid w:val="006C68D7"/>
    <w:rsid w:val="006C6A75"/>
    <w:rsid w:val="006C6AD2"/>
    <w:rsid w:val="006C6B2A"/>
    <w:rsid w:val="006C6CDD"/>
    <w:rsid w:val="006C6CE0"/>
    <w:rsid w:val="006C6E2F"/>
    <w:rsid w:val="006C7CA1"/>
    <w:rsid w:val="006D010A"/>
    <w:rsid w:val="006D03CD"/>
    <w:rsid w:val="006D0678"/>
    <w:rsid w:val="006D0A72"/>
    <w:rsid w:val="006D0E6E"/>
    <w:rsid w:val="006D0F95"/>
    <w:rsid w:val="006D1498"/>
    <w:rsid w:val="006D14DF"/>
    <w:rsid w:val="006D15C4"/>
    <w:rsid w:val="006D18CC"/>
    <w:rsid w:val="006D1924"/>
    <w:rsid w:val="006D1A33"/>
    <w:rsid w:val="006D216D"/>
    <w:rsid w:val="006D22ED"/>
    <w:rsid w:val="006D22F3"/>
    <w:rsid w:val="006D24B5"/>
    <w:rsid w:val="006D24CF"/>
    <w:rsid w:val="006D2801"/>
    <w:rsid w:val="006D2972"/>
    <w:rsid w:val="006D2A82"/>
    <w:rsid w:val="006D352D"/>
    <w:rsid w:val="006D386C"/>
    <w:rsid w:val="006D3AAD"/>
    <w:rsid w:val="006D3B7C"/>
    <w:rsid w:val="006D3F35"/>
    <w:rsid w:val="006D4085"/>
    <w:rsid w:val="006D4282"/>
    <w:rsid w:val="006D43E1"/>
    <w:rsid w:val="006D443F"/>
    <w:rsid w:val="006D48D3"/>
    <w:rsid w:val="006D4A92"/>
    <w:rsid w:val="006D4DB6"/>
    <w:rsid w:val="006D4FCF"/>
    <w:rsid w:val="006D5DFD"/>
    <w:rsid w:val="006D5ED0"/>
    <w:rsid w:val="006D60EF"/>
    <w:rsid w:val="006D62ED"/>
    <w:rsid w:val="006D65B9"/>
    <w:rsid w:val="006D6704"/>
    <w:rsid w:val="006D6781"/>
    <w:rsid w:val="006D6A05"/>
    <w:rsid w:val="006D6AB1"/>
    <w:rsid w:val="006D6D25"/>
    <w:rsid w:val="006D6E17"/>
    <w:rsid w:val="006D733B"/>
    <w:rsid w:val="006D789F"/>
    <w:rsid w:val="006D7918"/>
    <w:rsid w:val="006D7B5D"/>
    <w:rsid w:val="006D7E11"/>
    <w:rsid w:val="006D7E83"/>
    <w:rsid w:val="006E01AF"/>
    <w:rsid w:val="006E0A9A"/>
    <w:rsid w:val="006E0BE0"/>
    <w:rsid w:val="006E0D5C"/>
    <w:rsid w:val="006E1238"/>
    <w:rsid w:val="006E12F5"/>
    <w:rsid w:val="006E134D"/>
    <w:rsid w:val="006E1383"/>
    <w:rsid w:val="006E1947"/>
    <w:rsid w:val="006E1B56"/>
    <w:rsid w:val="006E21E3"/>
    <w:rsid w:val="006E24EE"/>
    <w:rsid w:val="006E283C"/>
    <w:rsid w:val="006E2A92"/>
    <w:rsid w:val="006E2B2B"/>
    <w:rsid w:val="006E2BC0"/>
    <w:rsid w:val="006E2DF0"/>
    <w:rsid w:val="006E3323"/>
    <w:rsid w:val="006E3723"/>
    <w:rsid w:val="006E37DB"/>
    <w:rsid w:val="006E3867"/>
    <w:rsid w:val="006E390E"/>
    <w:rsid w:val="006E3A96"/>
    <w:rsid w:val="006E3C96"/>
    <w:rsid w:val="006E4175"/>
    <w:rsid w:val="006E42D2"/>
    <w:rsid w:val="006E43D8"/>
    <w:rsid w:val="006E4489"/>
    <w:rsid w:val="006E4D31"/>
    <w:rsid w:val="006E4D5B"/>
    <w:rsid w:val="006E4E3A"/>
    <w:rsid w:val="006E4F49"/>
    <w:rsid w:val="006E4F85"/>
    <w:rsid w:val="006E57C1"/>
    <w:rsid w:val="006E594F"/>
    <w:rsid w:val="006E59D4"/>
    <w:rsid w:val="006E5E24"/>
    <w:rsid w:val="006E614F"/>
    <w:rsid w:val="006E66DE"/>
    <w:rsid w:val="006E6A44"/>
    <w:rsid w:val="006E6A91"/>
    <w:rsid w:val="006E6FE1"/>
    <w:rsid w:val="006E785A"/>
    <w:rsid w:val="006E7B3F"/>
    <w:rsid w:val="006E7F99"/>
    <w:rsid w:val="006F03CF"/>
    <w:rsid w:val="006F0547"/>
    <w:rsid w:val="006F096B"/>
    <w:rsid w:val="006F09B9"/>
    <w:rsid w:val="006F0EB4"/>
    <w:rsid w:val="006F0FA0"/>
    <w:rsid w:val="006F1236"/>
    <w:rsid w:val="006F1327"/>
    <w:rsid w:val="006F14E0"/>
    <w:rsid w:val="006F15B0"/>
    <w:rsid w:val="006F166B"/>
    <w:rsid w:val="006F22BC"/>
    <w:rsid w:val="006F22FE"/>
    <w:rsid w:val="006F236C"/>
    <w:rsid w:val="006F24D3"/>
    <w:rsid w:val="006F2500"/>
    <w:rsid w:val="006F2732"/>
    <w:rsid w:val="006F2A04"/>
    <w:rsid w:val="006F2AEF"/>
    <w:rsid w:val="006F2E13"/>
    <w:rsid w:val="006F32E6"/>
    <w:rsid w:val="006F3339"/>
    <w:rsid w:val="006F3380"/>
    <w:rsid w:val="006F3420"/>
    <w:rsid w:val="006F38A3"/>
    <w:rsid w:val="006F3B3C"/>
    <w:rsid w:val="006F3B8A"/>
    <w:rsid w:val="006F3C81"/>
    <w:rsid w:val="006F3DAB"/>
    <w:rsid w:val="006F4043"/>
    <w:rsid w:val="006F41B4"/>
    <w:rsid w:val="006F457A"/>
    <w:rsid w:val="006F492C"/>
    <w:rsid w:val="006F4EAE"/>
    <w:rsid w:val="006F5477"/>
    <w:rsid w:val="006F550F"/>
    <w:rsid w:val="006F5DA0"/>
    <w:rsid w:val="006F5F08"/>
    <w:rsid w:val="006F5F6A"/>
    <w:rsid w:val="006F616A"/>
    <w:rsid w:val="006F68C8"/>
    <w:rsid w:val="006F6A0D"/>
    <w:rsid w:val="006F6BA2"/>
    <w:rsid w:val="006F6BBD"/>
    <w:rsid w:val="006F7302"/>
    <w:rsid w:val="006F796E"/>
    <w:rsid w:val="006F7A25"/>
    <w:rsid w:val="006F7CF7"/>
    <w:rsid w:val="00700193"/>
    <w:rsid w:val="007002AB"/>
    <w:rsid w:val="007002D8"/>
    <w:rsid w:val="00700868"/>
    <w:rsid w:val="00700876"/>
    <w:rsid w:val="00700BD8"/>
    <w:rsid w:val="00700D35"/>
    <w:rsid w:val="00700D39"/>
    <w:rsid w:val="007015AB"/>
    <w:rsid w:val="007015D1"/>
    <w:rsid w:val="00701C72"/>
    <w:rsid w:val="00701CAD"/>
    <w:rsid w:val="00702006"/>
    <w:rsid w:val="00702856"/>
    <w:rsid w:val="00702AF8"/>
    <w:rsid w:val="00702E1B"/>
    <w:rsid w:val="0070389C"/>
    <w:rsid w:val="007038EE"/>
    <w:rsid w:val="00703B3E"/>
    <w:rsid w:val="00703E28"/>
    <w:rsid w:val="00703EFF"/>
    <w:rsid w:val="00704545"/>
    <w:rsid w:val="007046E2"/>
    <w:rsid w:val="0070485B"/>
    <w:rsid w:val="007054A7"/>
    <w:rsid w:val="00705B5A"/>
    <w:rsid w:val="00705BC1"/>
    <w:rsid w:val="007062CD"/>
    <w:rsid w:val="007062D8"/>
    <w:rsid w:val="00706382"/>
    <w:rsid w:val="00706D47"/>
    <w:rsid w:val="00706E06"/>
    <w:rsid w:val="00707D44"/>
    <w:rsid w:val="00707EBD"/>
    <w:rsid w:val="00710128"/>
    <w:rsid w:val="0071025B"/>
    <w:rsid w:val="00710288"/>
    <w:rsid w:val="007106AA"/>
    <w:rsid w:val="00710A4F"/>
    <w:rsid w:val="00710BAD"/>
    <w:rsid w:val="00710C4A"/>
    <w:rsid w:val="00711411"/>
    <w:rsid w:val="00711802"/>
    <w:rsid w:val="007119EB"/>
    <w:rsid w:val="00711CFD"/>
    <w:rsid w:val="00711D98"/>
    <w:rsid w:val="00711F81"/>
    <w:rsid w:val="00711FFC"/>
    <w:rsid w:val="0071203E"/>
    <w:rsid w:val="00712639"/>
    <w:rsid w:val="0071296A"/>
    <w:rsid w:val="007129BD"/>
    <w:rsid w:val="00712A60"/>
    <w:rsid w:val="00712C48"/>
    <w:rsid w:val="00712DAD"/>
    <w:rsid w:val="00712FEC"/>
    <w:rsid w:val="00713766"/>
    <w:rsid w:val="00713839"/>
    <w:rsid w:val="00713900"/>
    <w:rsid w:val="00713E0A"/>
    <w:rsid w:val="00713E26"/>
    <w:rsid w:val="0071427E"/>
    <w:rsid w:val="0071489E"/>
    <w:rsid w:val="00714C6E"/>
    <w:rsid w:val="00714DDF"/>
    <w:rsid w:val="0071512D"/>
    <w:rsid w:val="007153CC"/>
    <w:rsid w:val="0071570B"/>
    <w:rsid w:val="007157E0"/>
    <w:rsid w:val="00715B8F"/>
    <w:rsid w:val="00715D73"/>
    <w:rsid w:val="00715D89"/>
    <w:rsid w:val="00715E49"/>
    <w:rsid w:val="007161D1"/>
    <w:rsid w:val="0071642B"/>
    <w:rsid w:val="00716542"/>
    <w:rsid w:val="0071655C"/>
    <w:rsid w:val="0071673A"/>
    <w:rsid w:val="00716B3B"/>
    <w:rsid w:val="00716B45"/>
    <w:rsid w:val="00716C38"/>
    <w:rsid w:val="00716CE8"/>
    <w:rsid w:val="00716D44"/>
    <w:rsid w:val="00716EA7"/>
    <w:rsid w:val="0071706A"/>
    <w:rsid w:val="00717932"/>
    <w:rsid w:val="00717A0E"/>
    <w:rsid w:val="00717F92"/>
    <w:rsid w:val="007201E0"/>
    <w:rsid w:val="007205BA"/>
    <w:rsid w:val="00720AC6"/>
    <w:rsid w:val="00720C98"/>
    <w:rsid w:val="00720F90"/>
    <w:rsid w:val="007212A2"/>
    <w:rsid w:val="00721770"/>
    <w:rsid w:val="007218F2"/>
    <w:rsid w:val="00721AA8"/>
    <w:rsid w:val="00721F20"/>
    <w:rsid w:val="007224F5"/>
    <w:rsid w:val="00722713"/>
    <w:rsid w:val="007227CC"/>
    <w:rsid w:val="00722972"/>
    <w:rsid w:val="00722A45"/>
    <w:rsid w:val="00722DCF"/>
    <w:rsid w:val="007231FC"/>
    <w:rsid w:val="007234FC"/>
    <w:rsid w:val="0072382E"/>
    <w:rsid w:val="00723B80"/>
    <w:rsid w:val="00723E3E"/>
    <w:rsid w:val="00723F03"/>
    <w:rsid w:val="0072416F"/>
    <w:rsid w:val="00724170"/>
    <w:rsid w:val="00724253"/>
    <w:rsid w:val="00724302"/>
    <w:rsid w:val="007243AC"/>
    <w:rsid w:val="0072449E"/>
    <w:rsid w:val="0072461D"/>
    <w:rsid w:val="007246BB"/>
    <w:rsid w:val="0072487A"/>
    <w:rsid w:val="007249A3"/>
    <w:rsid w:val="00724A45"/>
    <w:rsid w:val="00724C15"/>
    <w:rsid w:val="00724C84"/>
    <w:rsid w:val="00724EE2"/>
    <w:rsid w:val="00725273"/>
    <w:rsid w:val="00725642"/>
    <w:rsid w:val="00725750"/>
    <w:rsid w:val="00725E80"/>
    <w:rsid w:val="00725F46"/>
    <w:rsid w:val="00725FFC"/>
    <w:rsid w:val="0072611B"/>
    <w:rsid w:val="007261D0"/>
    <w:rsid w:val="0072647D"/>
    <w:rsid w:val="00726489"/>
    <w:rsid w:val="00726844"/>
    <w:rsid w:val="0072698B"/>
    <w:rsid w:val="007269BE"/>
    <w:rsid w:val="007269F2"/>
    <w:rsid w:val="00726C37"/>
    <w:rsid w:val="00727143"/>
    <w:rsid w:val="0072743E"/>
    <w:rsid w:val="00727527"/>
    <w:rsid w:val="007276A6"/>
    <w:rsid w:val="00727855"/>
    <w:rsid w:val="00727B21"/>
    <w:rsid w:val="00727B36"/>
    <w:rsid w:val="007300F6"/>
    <w:rsid w:val="007303F1"/>
    <w:rsid w:val="0073041D"/>
    <w:rsid w:val="00730A1A"/>
    <w:rsid w:val="00730D8A"/>
    <w:rsid w:val="00730F0F"/>
    <w:rsid w:val="00731D85"/>
    <w:rsid w:val="00731EB0"/>
    <w:rsid w:val="00731F2B"/>
    <w:rsid w:val="00732479"/>
    <w:rsid w:val="007328C5"/>
    <w:rsid w:val="00732958"/>
    <w:rsid w:val="00732B04"/>
    <w:rsid w:val="00732D60"/>
    <w:rsid w:val="00732FA7"/>
    <w:rsid w:val="00733909"/>
    <w:rsid w:val="00733A20"/>
    <w:rsid w:val="007345C3"/>
    <w:rsid w:val="007345D4"/>
    <w:rsid w:val="007345D8"/>
    <w:rsid w:val="00734B39"/>
    <w:rsid w:val="00734ED1"/>
    <w:rsid w:val="00734EE0"/>
    <w:rsid w:val="007351D7"/>
    <w:rsid w:val="007356D7"/>
    <w:rsid w:val="00735C47"/>
    <w:rsid w:val="007360D1"/>
    <w:rsid w:val="00736417"/>
    <w:rsid w:val="007366F7"/>
    <w:rsid w:val="00736720"/>
    <w:rsid w:val="0073672A"/>
    <w:rsid w:val="00736802"/>
    <w:rsid w:val="007368F9"/>
    <w:rsid w:val="007370B0"/>
    <w:rsid w:val="00737316"/>
    <w:rsid w:val="00737A64"/>
    <w:rsid w:val="00737BBE"/>
    <w:rsid w:val="00737BD3"/>
    <w:rsid w:val="00737E4F"/>
    <w:rsid w:val="0074013F"/>
    <w:rsid w:val="00740503"/>
    <w:rsid w:val="00740698"/>
    <w:rsid w:val="007407BC"/>
    <w:rsid w:val="007407F4"/>
    <w:rsid w:val="00740C30"/>
    <w:rsid w:val="00740CBA"/>
    <w:rsid w:val="00740F3C"/>
    <w:rsid w:val="00741152"/>
    <w:rsid w:val="007413A7"/>
    <w:rsid w:val="0074157D"/>
    <w:rsid w:val="00741B39"/>
    <w:rsid w:val="00741BCA"/>
    <w:rsid w:val="00741C29"/>
    <w:rsid w:val="00741C6F"/>
    <w:rsid w:val="00741D0F"/>
    <w:rsid w:val="00741E22"/>
    <w:rsid w:val="00741E74"/>
    <w:rsid w:val="00741EBE"/>
    <w:rsid w:val="00741F69"/>
    <w:rsid w:val="00741FC4"/>
    <w:rsid w:val="0074218A"/>
    <w:rsid w:val="0074233E"/>
    <w:rsid w:val="0074244B"/>
    <w:rsid w:val="007426A3"/>
    <w:rsid w:val="00742E5C"/>
    <w:rsid w:val="00742EA1"/>
    <w:rsid w:val="0074308F"/>
    <w:rsid w:val="007433D8"/>
    <w:rsid w:val="00743511"/>
    <w:rsid w:val="007435FB"/>
    <w:rsid w:val="007436A8"/>
    <w:rsid w:val="00743730"/>
    <w:rsid w:val="0074383A"/>
    <w:rsid w:val="00743A12"/>
    <w:rsid w:val="00743A3B"/>
    <w:rsid w:val="00743C10"/>
    <w:rsid w:val="00743CC3"/>
    <w:rsid w:val="00743D7D"/>
    <w:rsid w:val="007442D1"/>
    <w:rsid w:val="00744463"/>
    <w:rsid w:val="007446DC"/>
    <w:rsid w:val="0074498B"/>
    <w:rsid w:val="00744BF3"/>
    <w:rsid w:val="00744D7D"/>
    <w:rsid w:val="00744E58"/>
    <w:rsid w:val="0074553A"/>
    <w:rsid w:val="00745E41"/>
    <w:rsid w:val="00746544"/>
    <w:rsid w:val="007465B2"/>
    <w:rsid w:val="00746869"/>
    <w:rsid w:val="007468EE"/>
    <w:rsid w:val="00746B09"/>
    <w:rsid w:val="00746CBD"/>
    <w:rsid w:val="00746E45"/>
    <w:rsid w:val="00746FF6"/>
    <w:rsid w:val="0074757F"/>
    <w:rsid w:val="00747A46"/>
    <w:rsid w:val="00747E13"/>
    <w:rsid w:val="0075005B"/>
    <w:rsid w:val="00750221"/>
    <w:rsid w:val="0075035A"/>
    <w:rsid w:val="0075044D"/>
    <w:rsid w:val="00751297"/>
    <w:rsid w:val="00751383"/>
    <w:rsid w:val="007515A4"/>
    <w:rsid w:val="00751863"/>
    <w:rsid w:val="00751A08"/>
    <w:rsid w:val="00751A70"/>
    <w:rsid w:val="00751B33"/>
    <w:rsid w:val="00751B58"/>
    <w:rsid w:val="00751F89"/>
    <w:rsid w:val="007520C8"/>
    <w:rsid w:val="0075237C"/>
    <w:rsid w:val="00752612"/>
    <w:rsid w:val="00752932"/>
    <w:rsid w:val="00752B5B"/>
    <w:rsid w:val="00752C37"/>
    <w:rsid w:val="00753094"/>
    <w:rsid w:val="00753476"/>
    <w:rsid w:val="007535E7"/>
    <w:rsid w:val="00754014"/>
    <w:rsid w:val="007545E1"/>
    <w:rsid w:val="00754781"/>
    <w:rsid w:val="00754AAC"/>
    <w:rsid w:val="00754ECC"/>
    <w:rsid w:val="0075508C"/>
    <w:rsid w:val="00755265"/>
    <w:rsid w:val="007559C3"/>
    <w:rsid w:val="00755A7A"/>
    <w:rsid w:val="00755DA8"/>
    <w:rsid w:val="00755EC5"/>
    <w:rsid w:val="00755F4D"/>
    <w:rsid w:val="007563F3"/>
    <w:rsid w:val="007568C8"/>
    <w:rsid w:val="0075694F"/>
    <w:rsid w:val="00756DA6"/>
    <w:rsid w:val="00757051"/>
    <w:rsid w:val="00757491"/>
    <w:rsid w:val="00757958"/>
    <w:rsid w:val="007579D7"/>
    <w:rsid w:val="00757D01"/>
    <w:rsid w:val="00760460"/>
    <w:rsid w:val="00760AA1"/>
    <w:rsid w:val="00760C98"/>
    <w:rsid w:val="007613AA"/>
    <w:rsid w:val="0076184D"/>
    <w:rsid w:val="00761C34"/>
    <w:rsid w:val="00761D25"/>
    <w:rsid w:val="00761FBF"/>
    <w:rsid w:val="007622F1"/>
    <w:rsid w:val="0076250A"/>
    <w:rsid w:val="007629F7"/>
    <w:rsid w:val="00762A12"/>
    <w:rsid w:val="00762BB8"/>
    <w:rsid w:val="00762E55"/>
    <w:rsid w:val="00763072"/>
    <w:rsid w:val="00763697"/>
    <w:rsid w:val="00763B80"/>
    <w:rsid w:val="00763BF7"/>
    <w:rsid w:val="00763C0E"/>
    <w:rsid w:val="007642B7"/>
    <w:rsid w:val="007645AE"/>
    <w:rsid w:val="0076467A"/>
    <w:rsid w:val="00764986"/>
    <w:rsid w:val="00764B22"/>
    <w:rsid w:val="00764CB4"/>
    <w:rsid w:val="00764D99"/>
    <w:rsid w:val="007650B9"/>
    <w:rsid w:val="0076538F"/>
    <w:rsid w:val="007656DA"/>
    <w:rsid w:val="00765CA6"/>
    <w:rsid w:val="00765DE7"/>
    <w:rsid w:val="00765ECA"/>
    <w:rsid w:val="00766937"/>
    <w:rsid w:val="00766B37"/>
    <w:rsid w:val="00766DDC"/>
    <w:rsid w:val="00767114"/>
    <w:rsid w:val="00767C4B"/>
    <w:rsid w:val="00767D4E"/>
    <w:rsid w:val="00770416"/>
    <w:rsid w:val="007706D2"/>
    <w:rsid w:val="007709C8"/>
    <w:rsid w:val="00770C83"/>
    <w:rsid w:val="007710AB"/>
    <w:rsid w:val="0077206A"/>
    <w:rsid w:val="00772132"/>
    <w:rsid w:val="0077257D"/>
    <w:rsid w:val="0077270E"/>
    <w:rsid w:val="00772AE4"/>
    <w:rsid w:val="00773294"/>
    <w:rsid w:val="007738A1"/>
    <w:rsid w:val="00773B73"/>
    <w:rsid w:val="00773D8F"/>
    <w:rsid w:val="00773F11"/>
    <w:rsid w:val="0077411A"/>
    <w:rsid w:val="00774216"/>
    <w:rsid w:val="00774228"/>
    <w:rsid w:val="00774484"/>
    <w:rsid w:val="00774849"/>
    <w:rsid w:val="00774A6F"/>
    <w:rsid w:val="00774B8A"/>
    <w:rsid w:val="00774E1D"/>
    <w:rsid w:val="00774E5A"/>
    <w:rsid w:val="0077501B"/>
    <w:rsid w:val="00775073"/>
    <w:rsid w:val="0077531B"/>
    <w:rsid w:val="00775382"/>
    <w:rsid w:val="00775745"/>
    <w:rsid w:val="007758B6"/>
    <w:rsid w:val="00775E1C"/>
    <w:rsid w:val="00775F5D"/>
    <w:rsid w:val="00775F6F"/>
    <w:rsid w:val="007764A1"/>
    <w:rsid w:val="00776569"/>
    <w:rsid w:val="00776BEE"/>
    <w:rsid w:val="00776D5C"/>
    <w:rsid w:val="00776F7D"/>
    <w:rsid w:val="0077704C"/>
    <w:rsid w:val="00777322"/>
    <w:rsid w:val="00777337"/>
    <w:rsid w:val="00777590"/>
    <w:rsid w:val="0077763B"/>
    <w:rsid w:val="0077765D"/>
    <w:rsid w:val="007777A4"/>
    <w:rsid w:val="00777BB9"/>
    <w:rsid w:val="00777C95"/>
    <w:rsid w:val="00777D5C"/>
    <w:rsid w:val="00780096"/>
    <w:rsid w:val="00780276"/>
    <w:rsid w:val="007802CE"/>
    <w:rsid w:val="007802DD"/>
    <w:rsid w:val="0078055F"/>
    <w:rsid w:val="00780816"/>
    <w:rsid w:val="0078090C"/>
    <w:rsid w:val="0078098A"/>
    <w:rsid w:val="007809B6"/>
    <w:rsid w:val="00780CFF"/>
    <w:rsid w:val="00780D31"/>
    <w:rsid w:val="0078114C"/>
    <w:rsid w:val="007816A3"/>
    <w:rsid w:val="00781975"/>
    <w:rsid w:val="00781A3A"/>
    <w:rsid w:val="00781AC3"/>
    <w:rsid w:val="00781CA6"/>
    <w:rsid w:val="00781F49"/>
    <w:rsid w:val="00782334"/>
    <w:rsid w:val="007824A2"/>
    <w:rsid w:val="00782846"/>
    <w:rsid w:val="00782E7B"/>
    <w:rsid w:val="00782FAB"/>
    <w:rsid w:val="0078347F"/>
    <w:rsid w:val="00783496"/>
    <w:rsid w:val="00783992"/>
    <w:rsid w:val="007839FE"/>
    <w:rsid w:val="00783BF6"/>
    <w:rsid w:val="00783F53"/>
    <w:rsid w:val="0078410E"/>
    <w:rsid w:val="00784289"/>
    <w:rsid w:val="00784299"/>
    <w:rsid w:val="007848DF"/>
    <w:rsid w:val="00784AAA"/>
    <w:rsid w:val="0078541F"/>
    <w:rsid w:val="00785AC8"/>
    <w:rsid w:val="00785C36"/>
    <w:rsid w:val="00785D4B"/>
    <w:rsid w:val="007860C5"/>
    <w:rsid w:val="007861C4"/>
    <w:rsid w:val="00786550"/>
    <w:rsid w:val="00786831"/>
    <w:rsid w:val="00786918"/>
    <w:rsid w:val="00786D76"/>
    <w:rsid w:val="00786ED2"/>
    <w:rsid w:val="0078713C"/>
    <w:rsid w:val="00787419"/>
    <w:rsid w:val="00787642"/>
    <w:rsid w:val="0078775F"/>
    <w:rsid w:val="007877EA"/>
    <w:rsid w:val="00787B0B"/>
    <w:rsid w:val="00787BE5"/>
    <w:rsid w:val="00787E01"/>
    <w:rsid w:val="00787EE6"/>
    <w:rsid w:val="00787F7C"/>
    <w:rsid w:val="00790038"/>
    <w:rsid w:val="007902BE"/>
    <w:rsid w:val="00790941"/>
    <w:rsid w:val="007909D5"/>
    <w:rsid w:val="00790E83"/>
    <w:rsid w:val="007916A3"/>
    <w:rsid w:val="007918A5"/>
    <w:rsid w:val="00791C1D"/>
    <w:rsid w:val="00791D62"/>
    <w:rsid w:val="00791D71"/>
    <w:rsid w:val="00791F32"/>
    <w:rsid w:val="007922AE"/>
    <w:rsid w:val="007929B1"/>
    <w:rsid w:val="00792B24"/>
    <w:rsid w:val="00793045"/>
    <w:rsid w:val="00793422"/>
    <w:rsid w:val="0079352D"/>
    <w:rsid w:val="00793BD2"/>
    <w:rsid w:val="00793C9B"/>
    <w:rsid w:val="00793D1C"/>
    <w:rsid w:val="00793F99"/>
    <w:rsid w:val="007940C7"/>
    <w:rsid w:val="00794358"/>
    <w:rsid w:val="007946D4"/>
    <w:rsid w:val="00794CA3"/>
    <w:rsid w:val="007951C9"/>
    <w:rsid w:val="007951E6"/>
    <w:rsid w:val="0079532F"/>
    <w:rsid w:val="00795603"/>
    <w:rsid w:val="007959AD"/>
    <w:rsid w:val="00795EF0"/>
    <w:rsid w:val="0079648D"/>
    <w:rsid w:val="0079687F"/>
    <w:rsid w:val="00796C01"/>
    <w:rsid w:val="00796D0C"/>
    <w:rsid w:val="00796D43"/>
    <w:rsid w:val="00796FD1"/>
    <w:rsid w:val="00797111"/>
    <w:rsid w:val="007971D2"/>
    <w:rsid w:val="00797258"/>
    <w:rsid w:val="0079730F"/>
    <w:rsid w:val="007974EB"/>
    <w:rsid w:val="007978ED"/>
    <w:rsid w:val="00797958"/>
    <w:rsid w:val="007979DB"/>
    <w:rsid w:val="00797EEC"/>
    <w:rsid w:val="007A035F"/>
    <w:rsid w:val="007A0754"/>
    <w:rsid w:val="007A143F"/>
    <w:rsid w:val="007A14F7"/>
    <w:rsid w:val="007A1C99"/>
    <w:rsid w:val="007A1CF3"/>
    <w:rsid w:val="007A20EC"/>
    <w:rsid w:val="007A23CB"/>
    <w:rsid w:val="007A25F0"/>
    <w:rsid w:val="007A298A"/>
    <w:rsid w:val="007A2AC9"/>
    <w:rsid w:val="007A2B63"/>
    <w:rsid w:val="007A2BCB"/>
    <w:rsid w:val="007A2CF3"/>
    <w:rsid w:val="007A2DA5"/>
    <w:rsid w:val="007A30D0"/>
    <w:rsid w:val="007A30DB"/>
    <w:rsid w:val="007A348A"/>
    <w:rsid w:val="007A34C3"/>
    <w:rsid w:val="007A3AFC"/>
    <w:rsid w:val="007A3B07"/>
    <w:rsid w:val="007A3DCB"/>
    <w:rsid w:val="007A44B7"/>
    <w:rsid w:val="007A46C1"/>
    <w:rsid w:val="007A4A12"/>
    <w:rsid w:val="007A4BAB"/>
    <w:rsid w:val="007A4CA6"/>
    <w:rsid w:val="007A4D41"/>
    <w:rsid w:val="007A5687"/>
    <w:rsid w:val="007A58F9"/>
    <w:rsid w:val="007A5927"/>
    <w:rsid w:val="007A5D59"/>
    <w:rsid w:val="007A5F33"/>
    <w:rsid w:val="007A6539"/>
    <w:rsid w:val="007A65D3"/>
    <w:rsid w:val="007A67B1"/>
    <w:rsid w:val="007A6899"/>
    <w:rsid w:val="007A6B66"/>
    <w:rsid w:val="007A6BF8"/>
    <w:rsid w:val="007A6C23"/>
    <w:rsid w:val="007A71B7"/>
    <w:rsid w:val="007A736F"/>
    <w:rsid w:val="007A75C1"/>
    <w:rsid w:val="007A771C"/>
    <w:rsid w:val="007A7966"/>
    <w:rsid w:val="007A7A6F"/>
    <w:rsid w:val="007A7E05"/>
    <w:rsid w:val="007A7FC8"/>
    <w:rsid w:val="007B03A2"/>
    <w:rsid w:val="007B03A6"/>
    <w:rsid w:val="007B04D2"/>
    <w:rsid w:val="007B06C1"/>
    <w:rsid w:val="007B0950"/>
    <w:rsid w:val="007B0A09"/>
    <w:rsid w:val="007B0D87"/>
    <w:rsid w:val="007B11D7"/>
    <w:rsid w:val="007B14D9"/>
    <w:rsid w:val="007B1937"/>
    <w:rsid w:val="007B1A49"/>
    <w:rsid w:val="007B1B01"/>
    <w:rsid w:val="007B1C3F"/>
    <w:rsid w:val="007B1EB5"/>
    <w:rsid w:val="007B20EB"/>
    <w:rsid w:val="007B25BE"/>
    <w:rsid w:val="007B2881"/>
    <w:rsid w:val="007B33D0"/>
    <w:rsid w:val="007B36F2"/>
    <w:rsid w:val="007B3900"/>
    <w:rsid w:val="007B392A"/>
    <w:rsid w:val="007B3BF1"/>
    <w:rsid w:val="007B3CDE"/>
    <w:rsid w:val="007B4263"/>
    <w:rsid w:val="007B46A2"/>
    <w:rsid w:val="007B4B46"/>
    <w:rsid w:val="007B4C12"/>
    <w:rsid w:val="007B4CC0"/>
    <w:rsid w:val="007B4EA5"/>
    <w:rsid w:val="007B528E"/>
    <w:rsid w:val="007B549E"/>
    <w:rsid w:val="007B57C0"/>
    <w:rsid w:val="007B5C88"/>
    <w:rsid w:val="007B6006"/>
    <w:rsid w:val="007B60F4"/>
    <w:rsid w:val="007B6143"/>
    <w:rsid w:val="007B6534"/>
    <w:rsid w:val="007B6556"/>
    <w:rsid w:val="007B6721"/>
    <w:rsid w:val="007B685F"/>
    <w:rsid w:val="007B6EDF"/>
    <w:rsid w:val="007B7032"/>
    <w:rsid w:val="007B73A9"/>
    <w:rsid w:val="007B74ED"/>
    <w:rsid w:val="007B74F9"/>
    <w:rsid w:val="007C00F7"/>
    <w:rsid w:val="007C085F"/>
    <w:rsid w:val="007C0FA4"/>
    <w:rsid w:val="007C1187"/>
    <w:rsid w:val="007C14FE"/>
    <w:rsid w:val="007C1711"/>
    <w:rsid w:val="007C1832"/>
    <w:rsid w:val="007C1AA2"/>
    <w:rsid w:val="007C1EEC"/>
    <w:rsid w:val="007C2255"/>
    <w:rsid w:val="007C27E7"/>
    <w:rsid w:val="007C2A19"/>
    <w:rsid w:val="007C2ACA"/>
    <w:rsid w:val="007C2B55"/>
    <w:rsid w:val="007C2C7A"/>
    <w:rsid w:val="007C2E5E"/>
    <w:rsid w:val="007C3052"/>
    <w:rsid w:val="007C3256"/>
    <w:rsid w:val="007C32A7"/>
    <w:rsid w:val="007C376B"/>
    <w:rsid w:val="007C37B7"/>
    <w:rsid w:val="007C3870"/>
    <w:rsid w:val="007C38F0"/>
    <w:rsid w:val="007C3FB5"/>
    <w:rsid w:val="007C404E"/>
    <w:rsid w:val="007C435D"/>
    <w:rsid w:val="007C465C"/>
    <w:rsid w:val="007C47C0"/>
    <w:rsid w:val="007C482C"/>
    <w:rsid w:val="007C49B8"/>
    <w:rsid w:val="007C4A72"/>
    <w:rsid w:val="007C4C72"/>
    <w:rsid w:val="007C508A"/>
    <w:rsid w:val="007C519B"/>
    <w:rsid w:val="007C55B1"/>
    <w:rsid w:val="007C563C"/>
    <w:rsid w:val="007C5725"/>
    <w:rsid w:val="007C5734"/>
    <w:rsid w:val="007C5A7E"/>
    <w:rsid w:val="007C5C5F"/>
    <w:rsid w:val="007C62ED"/>
    <w:rsid w:val="007C6368"/>
    <w:rsid w:val="007C664E"/>
    <w:rsid w:val="007C6722"/>
    <w:rsid w:val="007C6A36"/>
    <w:rsid w:val="007C6DF4"/>
    <w:rsid w:val="007C6E03"/>
    <w:rsid w:val="007C7187"/>
    <w:rsid w:val="007C7218"/>
    <w:rsid w:val="007C7345"/>
    <w:rsid w:val="007C770B"/>
    <w:rsid w:val="007C775E"/>
    <w:rsid w:val="007C79C5"/>
    <w:rsid w:val="007C7A21"/>
    <w:rsid w:val="007C7C00"/>
    <w:rsid w:val="007C7CC3"/>
    <w:rsid w:val="007D0C00"/>
    <w:rsid w:val="007D1393"/>
    <w:rsid w:val="007D13B8"/>
    <w:rsid w:val="007D14D6"/>
    <w:rsid w:val="007D1D3B"/>
    <w:rsid w:val="007D1F27"/>
    <w:rsid w:val="007D20C3"/>
    <w:rsid w:val="007D2147"/>
    <w:rsid w:val="007D2B37"/>
    <w:rsid w:val="007D33A1"/>
    <w:rsid w:val="007D3505"/>
    <w:rsid w:val="007D3865"/>
    <w:rsid w:val="007D3903"/>
    <w:rsid w:val="007D3B66"/>
    <w:rsid w:val="007D3DEC"/>
    <w:rsid w:val="007D4093"/>
    <w:rsid w:val="007D41B9"/>
    <w:rsid w:val="007D4323"/>
    <w:rsid w:val="007D4731"/>
    <w:rsid w:val="007D4A7B"/>
    <w:rsid w:val="007D4BA3"/>
    <w:rsid w:val="007D4E3A"/>
    <w:rsid w:val="007D4FC9"/>
    <w:rsid w:val="007D5181"/>
    <w:rsid w:val="007D526A"/>
    <w:rsid w:val="007D5B50"/>
    <w:rsid w:val="007D5B64"/>
    <w:rsid w:val="007D5D45"/>
    <w:rsid w:val="007D6134"/>
    <w:rsid w:val="007D63A9"/>
    <w:rsid w:val="007D6450"/>
    <w:rsid w:val="007D6823"/>
    <w:rsid w:val="007D6A27"/>
    <w:rsid w:val="007D6C54"/>
    <w:rsid w:val="007D6C99"/>
    <w:rsid w:val="007D7212"/>
    <w:rsid w:val="007D7420"/>
    <w:rsid w:val="007D7582"/>
    <w:rsid w:val="007D77FD"/>
    <w:rsid w:val="007D78F2"/>
    <w:rsid w:val="007E0435"/>
    <w:rsid w:val="007E06A6"/>
    <w:rsid w:val="007E0744"/>
    <w:rsid w:val="007E0EB2"/>
    <w:rsid w:val="007E10DB"/>
    <w:rsid w:val="007E1566"/>
    <w:rsid w:val="007E17D4"/>
    <w:rsid w:val="007E19A3"/>
    <w:rsid w:val="007E1E6B"/>
    <w:rsid w:val="007E1FE5"/>
    <w:rsid w:val="007E20DD"/>
    <w:rsid w:val="007E2140"/>
    <w:rsid w:val="007E2491"/>
    <w:rsid w:val="007E2BC9"/>
    <w:rsid w:val="007E2D95"/>
    <w:rsid w:val="007E2EFE"/>
    <w:rsid w:val="007E33F6"/>
    <w:rsid w:val="007E352B"/>
    <w:rsid w:val="007E3615"/>
    <w:rsid w:val="007E3642"/>
    <w:rsid w:val="007E37CA"/>
    <w:rsid w:val="007E4098"/>
    <w:rsid w:val="007E49C0"/>
    <w:rsid w:val="007E4AD2"/>
    <w:rsid w:val="007E4C26"/>
    <w:rsid w:val="007E4E56"/>
    <w:rsid w:val="007E4F6A"/>
    <w:rsid w:val="007E53F3"/>
    <w:rsid w:val="007E59DB"/>
    <w:rsid w:val="007E5A1D"/>
    <w:rsid w:val="007E5BE5"/>
    <w:rsid w:val="007E5FCA"/>
    <w:rsid w:val="007E667C"/>
    <w:rsid w:val="007E6AAF"/>
    <w:rsid w:val="007E6B89"/>
    <w:rsid w:val="007E6BC7"/>
    <w:rsid w:val="007E6C38"/>
    <w:rsid w:val="007E6D3C"/>
    <w:rsid w:val="007E6DFD"/>
    <w:rsid w:val="007E6E0E"/>
    <w:rsid w:val="007E7056"/>
    <w:rsid w:val="007E707A"/>
    <w:rsid w:val="007E735F"/>
    <w:rsid w:val="007E7A39"/>
    <w:rsid w:val="007E7C01"/>
    <w:rsid w:val="007E7FD3"/>
    <w:rsid w:val="007F0586"/>
    <w:rsid w:val="007F0A97"/>
    <w:rsid w:val="007F101D"/>
    <w:rsid w:val="007F12A9"/>
    <w:rsid w:val="007F14AE"/>
    <w:rsid w:val="007F1B9F"/>
    <w:rsid w:val="007F1FB6"/>
    <w:rsid w:val="007F2267"/>
    <w:rsid w:val="007F22D9"/>
    <w:rsid w:val="007F2743"/>
    <w:rsid w:val="007F28C3"/>
    <w:rsid w:val="007F29BD"/>
    <w:rsid w:val="007F2C63"/>
    <w:rsid w:val="007F2F84"/>
    <w:rsid w:val="007F33CC"/>
    <w:rsid w:val="007F3481"/>
    <w:rsid w:val="007F3D2C"/>
    <w:rsid w:val="007F3E76"/>
    <w:rsid w:val="007F4372"/>
    <w:rsid w:val="007F44C8"/>
    <w:rsid w:val="007F5066"/>
    <w:rsid w:val="007F5157"/>
    <w:rsid w:val="007F51E2"/>
    <w:rsid w:val="007F5751"/>
    <w:rsid w:val="007F57DF"/>
    <w:rsid w:val="007F5A61"/>
    <w:rsid w:val="007F5A9D"/>
    <w:rsid w:val="007F5AC2"/>
    <w:rsid w:val="007F5C90"/>
    <w:rsid w:val="007F69A5"/>
    <w:rsid w:val="007F6C2E"/>
    <w:rsid w:val="007F701A"/>
    <w:rsid w:val="007F70F0"/>
    <w:rsid w:val="007F756E"/>
    <w:rsid w:val="007F7A42"/>
    <w:rsid w:val="007F7B42"/>
    <w:rsid w:val="007F7BCF"/>
    <w:rsid w:val="007F7D04"/>
    <w:rsid w:val="007F7E4B"/>
    <w:rsid w:val="007F7FA6"/>
    <w:rsid w:val="008001B8"/>
    <w:rsid w:val="00800677"/>
    <w:rsid w:val="00800C97"/>
    <w:rsid w:val="00800F3C"/>
    <w:rsid w:val="00801477"/>
    <w:rsid w:val="00801551"/>
    <w:rsid w:val="00801572"/>
    <w:rsid w:val="008015C5"/>
    <w:rsid w:val="00801CBD"/>
    <w:rsid w:val="00801D94"/>
    <w:rsid w:val="00801E01"/>
    <w:rsid w:val="00801EDB"/>
    <w:rsid w:val="00801F4F"/>
    <w:rsid w:val="008021F1"/>
    <w:rsid w:val="00802289"/>
    <w:rsid w:val="008022E6"/>
    <w:rsid w:val="0080262B"/>
    <w:rsid w:val="00802954"/>
    <w:rsid w:val="00802CAE"/>
    <w:rsid w:val="00802E56"/>
    <w:rsid w:val="00803301"/>
    <w:rsid w:val="008035D0"/>
    <w:rsid w:val="008038B4"/>
    <w:rsid w:val="00803ED2"/>
    <w:rsid w:val="0080402F"/>
    <w:rsid w:val="00804122"/>
    <w:rsid w:val="008041AE"/>
    <w:rsid w:val="008041B8"/>
    <w:rsid w:val="00804524"/>
    <w:rsid w:val="0080452E"/>
    <w:rsid w:val="008047CB"/>
    <w:rsid w:val="00804A60"/>
    <w:rsid w:val="00804A61"/>
    <w:rsid w:val="00804E93"/>
    <w:rsid w:val="00805170"/>
    <w:rsid w:val="008051E9"/>
    <w:rsid w:val="008052B1"/>
    <w:rsid w:val="008052D7"/>
    <w:rsid w:val="008054E1"/>
    <w:rsid w:val="00805751"/>
    <w:rsid w:val="00805E8B"/>
    <w:rsid w:val="008061BA"/>
    <w:rsid w:val="0080651B"/>
    <w:rsid w:val="008065F8"/>
    <w:rsid w:val="00806698"/>
    <w:rsid w:val="0080673F"/>
    <w:rsid w:val="008068AC"/>
    <w:rsid w:val="008069FA"/>
    <w:rsid w:val="00806C4E"/>
    <w:rsid w:val="00806E37"/>
    <w:rsid w:val="00807496"/>
    <w:rsid w:val="0080755E"/>
    <w:rsid w:val="00807581"/>
    <w:rsid w:val="008076F7"/>
    <w:rsid w:val="00807CEE"/>
    <w:rsid w:val="00807D25"/>
    <w:rsid w:val="00810099"/>
    <w:rsid w:val="0081010E"/>
    <w:rsid w:val="0081019B"/>
    <w:rsid w:val="008104DE"/>
    <w:rsid w:val="008105A3"/>
    <w:rsid w:val="008107D2"/>
    <w:rsid w:val="00810D66"/>
    <w:rsid w:val="00810DB4"/>
    <w:rsid w:val="00810E4F"/>
    <w:rsid w:val="008116DC"/>
    <w:rsid w:val="0081172A"/>
    <w:rsid w:val="008119E3"/>
    <w:rsid w:val="00811C96"/>
    <w:rsid w:val="00811DD7"/>
    <w:rsid w:val="00811F8A"/>
    <w:rsid w:val="00812000"/>
    <w:rsid w:val="00812063"/>
    <w:rsid w:val="00812A84"/>
    <w:rsid w:val="00812B8B"/>
    <w:rsid w:val="00812D23"/>
    <w:rsid w:val="00812F0A"/>
    <w:rsid w:val="008132F9"/>
    <w:rsid w:val="0081340F"/>
    <w:rsid w:val="00813671"/>
    <w:rsid w:val="008139E2"/>
    <w:rsid w:val="008139FA"/>
    <w:rsid w:val="00813ADE"/>
    <w:rsid w:val="00813BB0"/>
    <w:rsid w:val="00813BC5"/>
    <w:rsid w:val="00813CF5"/>
    <w:rsid w:val="00813FBF"/>
    <w:rsid w:val="0081420C"/>
    <w:rsid w:val="008142E5"/>
    <w:rsid w:val="00814429"/>
    <w:rsid w:val="00814925"/>
    <w:rsid w:val="00814FAE"/>
    <w:rsid w:val="00815690"/>
    <w:rsid w:val="008156A9"/>
    <w:rsid w:val="008158FB"/>
    <w:rsid w:val="00815FD0"/>
    <w:rsid w:val="00816205"/>
    <w:rsid w:val="008163AB"/>
    <w:rsid w:val="00816803"/>
    <w:rsid w:val="00816886"/>
    <w:rsid w:val="00816F6F"/>
    <w:rsid w:val="00817457"/>
    <w:rsid w:val="008174A7"/>
    <w:rsid w:val="008176A6"/>
    <w:rsid w:val="00817AA6"/>
    <w:rsid w:val="00817FE5"/>
    <w:rsid w:val="0082022F"/>
    <w:rsid w:val="008204D6"/>
    <w:rsid w:val="00821A07"/>
    <w:rsid w:val="00821EF9"/>
    <w:rsid w:val="00822502"/>
    <w:rsid w:val="00822652"/>
    <w:rsid w:val="008226FA"/>
    <w:rsid w:val="00822C62"/>
    <w:rsid w:val="00822CAA"/>
    <w:rsid w:val="00822D68"/>
    <w:rsid w:val="00822F24"/>
    <w:rsid w:val="00822F65"/>
    <w:rsid w:val="00822FE4"/>
    <w:rsid w:val="0082322E"/>
    <w:rsid w:val="00823418"/>
    <w:rsid w:val="00823DBE"/>
    <w:rsid w:val="00823E17"/>
    <w:rsid w:val="00823F34"/>
    <w:rsid w:val="008240CF"/>
    <w:rsid w:val="008241C6"/>
    <w:rsid w:val="0082431C"/>
    <w:rsid w:val="008244B1"/>
    <w:rsid w:val="00824577"/>
    <w:rsid w:val="008246ED"/>
    <w:rsid w:val="008247A5"/>
    <w:rsid w:val="00824C8F"/>
    <w:rsid w:val="00825887"/>
    <w:rsid w:val="00825A65"/>
    <w:rsid w:val="00825CEE"/>
    <w:rsid w:val="00826B8B"/>
    <w:rsid w:val="00826E89"/>
    <w:rsid w:val="00826EB0"/>
    <w:rsid w:val="0082733B"/>
    <w:rsid w:val="00827505"/>
    <w:rsid w:val="00827C2E"/>
    <w:rsid w:val="00827C75"/>
    <w:rsid w:val="00827E38"/>
    <w:rsid w:val="00830297"/>
    <w:rsid w:val="00830603"/>
    <w:rsid w:val="0083076E"/>
    <w:rsid w:val="00830A0E"/>
    <w:rsid w:val="00830B5D"/>
    <w:rsid w:val="00830D2F"/>
    <w:rsid w:val="00830DC1"/>
    <w:rsid w:val="00830E2C"/>
    <w:rsid w:val="00830E7E"/>
    <w:rsid w:val="008317D3"/>
    <w:rsid w:val="00831830"/>
    <w:rsid w:val="008318CD"/>
    <w:rsid w:val="00831D19"/>
    <w:rsid w:val="0083235C"/>
    <w:rsid w:val="00832528"/>
    <w:rsid w:val="008325D3"/>
    <w:rsid w:val="008328E2"/>
    <w:rsid w:val="00832990"/>
    <w:rsid w:val="00832B10"/>
    <w:rsid w:val="00832CD1"/>
    <w:rsid w:val="00832DC3"/>
    <w:rsid w:val="0083357A"/>
    <w:rsid w:val="008336AE"/>
    <w:rsid w:val="00833CBA"/>
    <w:rsid w:val="00833D78"/>
    <w:rsid w:val="00834089"/>
    <w:rsid w:val="008343D1"/>
    <w:rsid w:val="00834764"/>
    <w:rsid w:val="008349EF"/>
    <w:rsid w:val="00834AB0"/>
    <w:rsid w:val="00834ADB"/>
    <w:rsid w:val="00834BA7"/>
    <w:rsid w:val="00835553"/>
    <w:rsid w:val="00835660"/>
    <w:rsid w:val="00835735"/>
    <w:rsid w:val="008357AB"/>
    <w:rsid w:val="00835B19"/>
    <w:rsid w:val="00836062"/>
    <w:rsid w:val="00836D0D"/>
    <w:rsid w:val="00836F73"/>
    <w:rsid w:val="00837145"/>
    <w:rsid w:val="008372A1"/>
    <w:rsid w:val="00837F03"/>
    <w:rsid w:val="008400D9"/>
    <w:rsid w:val="0084055D"/>
    <w:rsid w:val="00840C8A"/>
    <w:rsid w:val="00841093"/>
    <w:rsid w:val="00841699"/>
    <w:rsid w:val="00841C26"/>
    <w:rsid w:val="00841DBF"/>
    <w:rsid w:val="00842123"/>
    <w:rsid w:val="00842369"/>
    <w:rsid w:val="00842AFA"/>
    <w:rsid w:val="00842CC7"/>
    <w:rsid w:val="00842DE8"/>
    <w:rsid w:val="0084315D"/>
    <w:rsid w:val="0084358D"/>
    <w:rsid w:val="008436F5"/>
    <w:rsid w:val="00843AF6"/>
    <w:rsid w:val="00843C3A"/>
    <w:rsid w:val="00843C7B"/>
    <w:rsid w:val="008441A2"/>
    <w:rsid w:val="00844398"/>
    <w:rsid w:val="00844DCB"/>
    <w:rsid w:val="008453ED"/>
    <w:rsid w:val="008454FB"/>
    <w:rsid w:val="00845600"/>
    <w:rsid w:val="00845B01"/>
    <w:rsid w:val="00845CF3"/>
    <w:rsid w:val="00845D82"/>
    <w:rsid w:val="00845E3B"/>
    <w:rsid w:val="008464EA"/>
    <w:rsid w:val="0084662F"/>
    <w:rsid w:val="00846E3A"/>
    <w:rsid w:val="008472A1"/>
    <w:rsid w:val="0084739C"/>
    <w:rsid w:val="00847582"/>
    <w:rsid w:val="008475F0"/>
    <w:rsid w:val="00847742"/>
    <w:rsid w:val="008478B9"/>
    <w:rsid w:val="00847B4A"/>
    <w:rsid w:val="008502E7"/>
    <w:rsid w:val="008504EA"/>
    <w:rsid w:val="00850B65"/>
    <w:rsid w:val="00850D05"/>
    <w:rsid w:val="00850F16"/>
    <w:rsid w:val="00851386"/>
    <w:rsid w:val="008514DC"/>
    <w:rsid w:val="008515F7"/>
    <w:rsid w:val="00851E8D"/>
    <w:rsid w:val="00851EBB"/>
    <w:rsid w:val="00852700"/>
    <w:rsid w:val="00852FCC"/>
    <w:rsid w:val="00853212"/>
    <w:rsid w:val="00853316"/>
    <w:rsid w:val="008534CE"/>
    <w:rsid w:val="008535C0"/>
    <w:rsid w:val="00853CA6"/>
    <w:rsid w:val="008541AD"/>
    <w:rsid w:val="008541B5"/>
    <w:rsid w:val="0085455A"/>
    <w:rsid w:val="008545BA"/>
    <w:rsid w:val="00854A1E"/>
    <w:rsid w:val="00854FDF"/>
    <w:rsid w:val="00855549"/>
    <w:rsid w:val="00855656"/>
    <w:rsid w:val="008558F1"/>
    <w:rsid w:val="00855EBA"/>
    <w:rsid w:val="00855F61"/>
    <w:rsid w:val="00856615"/>
    <w:rsid w:val="00856B5C"/>
    <w:rsid w:val="00856D69"/>
    <w:rsid w:val="00856DF0"/>
    <w:rsid w:val="00856E00"/>
    <w:rsid w:val="0085750E"/>
    <w:rsid w:val="008575FD"/>
    <w:rsid w:val="00857A57"/>
    <w:rsid w:val="00857BBF"/>
    <w:rsid w:val="00857D94"/>
    <w:rsid w:val="00860096"/>
    <w:rsid w:val="0086072F"/>
    <w:rsid w:val="00860736"/>
    <w:rsid w:val="00860786"/>
    <w:rsid w:val="0086091C"/>
    <w:rsid w:val="00860992"/>
    <w:rsid w:val="00860CAF"/>
    <w:rsid w:val="00861019"/>
    <w:rsid w:val="0086104B"/>
    <w:rsid w:val="008610B2"/>
    <w:rsid w:val="0086126E"/>
    <w:rsid w:val="0086146E"/>
    <w:rsid w:val="00861638"/>
    <w:rsid w:val="00861BCB"/>
    <w:rsid w:val="00861EBD"/>
    <w:rsid w:val="0086204E"/>
    <w:rsid w:val="00862278"/>
    <w:rsid w:val="0086252F"/>
    <w:rsid w:val="008625CC"/>
    <w:rsid w:val="00862CE1"/>
    <w:rsid w:val="00862FC5"/>
    <w:rsid w:val="008631EB"/>
    <w:rsid w:val="00863237"/>
    <w:rsid w:val="00863488"/>
    <w:rsid w:val="008637F2"/>
    <w:rsid w:val="00863860"/>
    <w:rsid w:val="008638C1"/>
    <w:rsid w:val="00863A1C"/>
    <w:rsid w:val="00863A53"/>
    <w:rsid w:val="00863A7A"/>
    <w:rsid w:val="00863BBF"/>
    <w:rsid w:val="00863C5C"/>
    <w:rsid w:val="00863E25"/>
    <w:rsid w:val="00863F3D"/>
    <w:rsid w:val="00863FEC"/>
    <w:rsid w:val="008648E1"/>
    <w:rsid w:val="008650BE"/>
    <w:rsid w:val="008650D6"/>
    <w:rsid w:val="008651B7"/>
    <w:rsid w:val="008652E5"/>
    <w:rsid w:val="00865599"/>
    <w:rsid w:val="00865609"/>
    <w:rsid w:val="00865809"/>
    <w:rsid w:val="00865F5E"/>
    <w:rsid w:val="00866070"/>
    <w:rsid w:val="0086612B"/>
    <w:rsid w:val="00866175"/>
    <w:rsid w:val="00866185"/>
    <w:rsid w:val="008662F2"/>
    <w:rsid w:val="0086633B"/>
    <w:rsid w:val="008665BC"/>
    <w:rsid w:val="00867033"/>
    <w:rsid w:val="00867094"/>
    <w:rsid w:val="008675E5"/>
    <w:rsid w:val="0087014A"/>
    <w:rsid w:val="0087015E"/>
    <w:rsid w:val="008706C3"/>
    <w:rsid w:val="00870BA7"/>
    <w:rsid w:val="00870C83"/>
    <w:rsid w:val="00870CAB"/>
    <w:rsid w:val="00871310"/>
    <w:rsid w:val="0087139A"/>
    <w:rsid w:val="008715B6"/>
    <w:rsid w:val="00871742"/>
    <w:rsid w:val="00871784"/>
    <w:rsid w:val="008717B0"/>
    <w:rsid w:val="00871899"/>
    <w:rsid w:val="008719DB"/>
    <w:rsid w:val="00871A3D"/>
    <w:rsid w:val="00871EAF"/>
    <w:rsid w:val="00871FA2"/>
    <w:rsid w:val="00872148"/>
    <w:rsid w:val="0087232E"/>
    <w:rsid w:val="0087275E"/>
    <w:rsid w:val="00872E8B"/>
    <w:rsid w:val="00873645"/>
    <w:rsid w:val="00873786"/>
    <w:rsid w:val="00873C89"/>
    <w:rsid w:val="00873D95"/>
    <w:rsid w:val="00874E9B"/>
    <w:rsid w:val="00874EBA"/>
    <w:rsid w:val="008759DE"/>
    <w:rsid w:val="00875A16"/>
    <w:rsid w:val="00875B9B"/>
    <w:rsid w:val="00875D4E"/>
    <w:rsid w:val="00875DEA"/>
    <w:rsid w:val="00875E86"/>
    <w:rsid w:val="00876019"/>
    <w:rsid w:val="008762D4"/>
    <w:rsid w:val="008763F8"/>
    <w:rsid w:val="00876400"/>
    <w:rsid w:val="008764AB"/>
    <w:rsid w:val="008764E8"/>
    <w:rsid w:val="008765FE"/>
    <w:rsid w:val="00876816"/>
    <w:rsid w:val="00876DCD"/>
    <w:rsid w:val="00876E5B"/>
    <w:rsid w:val="00877448"/>
    <w:rsid w:val="00877873"/>
    <w:rsid w:val="008778D0"/>
    <w:rsid w:val="0087795C"/>
    <w:rsid w:val="008779A5"/>
    <w:rsid w:val="00877D59"/>
    <w:rsid w:val="00877E93"/>
    <w:rsid w:val="00877EFF"/>
    <w:rsid w:val="008802AC"/>
    <w:rsid w:val="0088098D"/>
    <w:rsid w:val="00880DD9"/>
    <w:rsid w:val="00880E9E"/>
    <w:rsid w:val="00881441"/>
    <w:rsid w:val="00881607"/>
    <w:rsid w:val="00881E1F"/>
    <w:rsid w:val="00881EBD"/>
    <w:rsid w:val="00881F9D"/>
    <w:rsid w:val="0088239A"/>
    <w:rsid w:val="00882590"/>
    <w:rsid w:val="008826A8"/>
    <w:rsid w:val="00882BCE"/>
    <w:rsid w:val="00882D1D"/>
    <w:rsid w:val="00883628"/>
    <w:rsid w:val="008836EE"/>
    <w:rsid w:val="008839EB"/>
    <w:rsid w:val="00883EAD"/>
    <w:rsid w:val="00884078"/>
    <w:rsid w:val="008842EF"/>
    <w:rsid w:val="00884452"/>
    <w:rsid w:val="00884554"/>
    <w:rsid w:val="008845D1"/>
    <w:rsid w:val="00884623"/>
    <w:rsid w:val="008849F3"/>
    <w:rsid w:val="00884B10"/>
    <w:rsid w:val="0088548F"/>
    <w:rsid w:val="00885545"/>
    <w:rsid w:val="0088657A"/>
    <w:rsid w:val="00886905"/>
    <w:rsid w:val="00886A23"/>
    <w:rsid w:val="008871AC"/>
    <w:rsid w:val="008872B4"/>
    <w:rsid w:val="008877C3"/>
    <w:rsid w:val="00887889"/>
    <w:rsid w:val="00887A4D"/>
    <w:rsid w:val="00887BFE"/>
    <w:rsid w:val="00887D20"/>
    <w:rsid w:val="00887E2F"/>
    <w:rsid w:val="00887E67"/>
    <w:rsid w:val="0089024D"/>
    <w:rsid w:val="008907EA"/>
    <w:rsid w:val="00890A97"/>
    <w:rsid w:val="00890B48"/>
    <w:rsid w:val="00890CC4"/>
    <w:rsid w:val="00891500"/>
    <w:rsid w:val="008918DF"/>
    <w:rsid w:val="0089192D"/>
    <w:rsid w:val="00892181"/>
    <w:rsid w:val="00892214"/>
    <w:rsid w:val="008925B0"/>
    <w:rsid w:val="008925E9"/>
    <w:rsid w:val="00892717"/>
    <w:rsid w:val="00892774"/>
    <w:rsid w:val="00892926"/>
    <w:rsid w:val="0089295A"/>
    <w:rsid w:val="00892F9F"/>
    <w:rsid w:val="0089303A"/>
    <w:rsid w:val="008930AF"/>
    <w:rsid w:val="008931D6"/>
    <w:rsid w:val="00893243"/>
    <w:rsid w:val="00893408"/>
    <w:rsid w:val="008936FC"/>
    <w:rsid w:val="0089374E"/>
    <w:rsid w:val="0089378B"/>
    <w:rsid w:val="008937E4"/>
    <w:rsid w:val="00893898"/>
    <w:rsid w:val="00893E50"/>
    <w:rsid w:val="0089403C"/>
    <w:rsid w:val="008940ED"/>
    <w:rsid w:val="00894281"/>
    <w:rsid w:val="0089453A"/>
    <w:rsid w:val="00894781"/>
    <w:rsid w:val="00894AA3"/>
    <w:rsid w:val="00894E3B"/>
    <w:rsid w:val="00894E66"/>
    <w:rsid w:val="00894EA8"/>
    <w:rsid w:val="008955FD"/>
    <w:rsid w:val="00895644"/>
    <w:rsid w:val="008958A6"/>
    <w:rsid w:val="00895972"/>
    <w:rsid w:val="00895978"/>
    <w:rsid w:val="00895F21"/>
    <w:rsid w:val="00896454"/>
    <w:rsid w:val="008964B3"/>
    <w:rsid w:val="00896902"/>
    <w:rsid w:val="00896AED"/>
    <w:rsid w:val="00896F37"/>
    <w:rsid w:val="0089716F"/>
    <w:rsid w:val="008975CE"/>
    <w:rsid w:val="008A01A0"/>
    <w:rsid w:val="008A0327"/>
    <w:rsid w:val="008A036B"/>
    <w:rsid w:val="008A0A9B"/>
    <w:rsid w:val="008A16CB"/>
    <w:rsid w:val="008A1787"/>
    <w:rsid w:val="008A1848"/>
    <w:rsid w:val="008A197C"/>
    <w:rsid w:val="008A1CB3"/>
    <w:rsid w:val="008A1DB6"/>
    <w:rsid w:val="008A1FCD"/>
    <w:rsid w:val="008A1FE8"/>
    <w:rsid w:val="008A2490"/>
    <w:rsid w:val="008A2584"/>
    <w:rsid w:val="008A2977"/>
    <w:rsid w:val="008A2A28"/>
    <w:rsid w:val="008A2A37"/>
    <w:rsid w:val="008A2B61"/>
    <w:rsid w:val="008A2B8F"/>
    <w:rsid w:val="008A35DC"/>
    <w:rsid w:val="008A398D"/>
    <w:rsid w:val="008A3C16"/>
    <w:rsid w:val="008A3F2D"/>
    <w:rsid w:val="008A3F89"/>
    <w:rsid w:val="008A4187"/>
    <w:rsid w:val="008A434D"/>
    <w:rsid w:val="008A44D2"/>
    <w:rsid w:val="008A454B"/>
    <w:rsid w:val="008A479C"/>
    <w:rsid w:val="008A4C54"/>
    <w:rsid w:val="008A513E"/>
    <w:rsid w:val="008A5726"/>
    <w:rsid w:val="008A579F"/>
    <w:rsid w:val="008A5F77"/>
    <w:rsid w:val="008A6399"/>
    <w:rsid w:val="008A6794"/>
    <w:rsid w:val="008A6927"/>
    <w:rsid w:val="008A6B6D"/>
    <w:rsid w:val="008A6C24"/>
    <w:rsid w:val="008A735B"/>
    <w:rsid w:val="008A7B3B"/>
    <w:rsid w:val="008B06D4"/>
    <w:rsid w:val="008B07DA"/>
    <w:rsid w:val="008B0A3C"/>
    <w:rsid w:val="008B0C26"/>
    <w:rsid w:val="008B0FC8"/>
    <w:rsid w:val="008B101B"/>
    <w:rsid w:val="008B1358"/>
    <w:rsid w:val="008B1475"/>
    <w:rsid w:val="008B151C"/>
    <w:rsid w:val="008B155A"/>
    <w:rsid w:val="008B172C"/>
    <w:rsid w:val="008B174F"/>
    <w:rsid w:val="008B1F92"/>
    <w:rsid w:val="008B21E5"/>
    <w:rsid w:val="008B2283"/>
    <w:rsid w:val="008B2404"/>
    <w:rsid w:val="008B2C2F"/>
    <w:rsid w:val="008B2DBC"/>
    <w:rsid w:val="008B2E71"/>
    <w:rsid w:val="008B2FD1"/>
    <w:rsid w:val="008B3268"/>
    <w:rsid w:val="008B336A"/>
    <w:rsid w:val="008B3397"/>
    <w:rsid w:val="008B341E"/>
    <w:rsid w:val="008B39E6"/>
    <w:rsid w:val="008B3B0A"/>
    <w:rsid w:val="008B3C41"/>
    <w:rsid w:val="008B3D06"/>
    <w:rsid w:val="008B402E"/>
    <w:rsid w:val="008B4075"/>
    <w:rsid w:val="008B44CA"/>
    <w:rsid w:val="008B44CD"/>
    <w:rsid w:val="008B44F9"/>
    <w:rsid w:val="008B495F"/>
    <w:rsid w:val="008B4CC7"/>
    <w:rsid w:val="008B509A"/>
    <w:rsid w:val="008B524F"/>
    <w:rsid w:val="008B57A3"/>
    <w:rsid w:val="008B57F0"/>
    <w:rsid w:val="008B5A9D"/>
    <w:rsid w:val="008B62F3"/>
    <w:rsid w:val="008B6380"/>
    <w:rsid w:val="008B66E7"/>
    <w:rsid w:val="008B6867"/>
    <w:rsid w:val="008B6AED"/>
    <w:rsid w:val="008B6CC8"/>
    <w:rsid w:val="008B6D47"/>
    <w:rsid w:val="008B71C2"/>
    <w:rsid w:val="008B71E1"/>
    <w:rsid w:val="008B74B6"/>
    <w:rsid w:val="008B7902"/>
    <w:rsid w:val="008B7A01"/>
    <w:rsid w:val="008B7D0A"/>
    <w:rsid w:val="008C0336"/>
    <w:rsid w:val="008C04E5"/>
    <w:rsid w:val="008C0C3B"/>
    <w:rsid w:val="008C0D79"/>
    <w:rsid w:val="008C10D9"/>
    <w:rsid w:val="008C14F0"/>
    <w:rsid w:val="008C1589"/>
    <w:rsid w:val="008C15A6"/>
    <w:rsid w:val="008C1C0D"/>
    <w:rsid w:val="008C1CD7"/>
    <w:rsid w:val="008C1F84"/>
    <w:rsid w:val="008C208E"/>
    <w:rsid w:val="008C21D4"/>
    <w:rsid w:val="008C26B3"/>
    <w:rsid w:val="008C2C93"/>
    <w:rsid w:val="008C2D47"/>
    <w:rsid w:val="008C2DCB"/>
    <w:rsid w:val="008C3018"/>
    <w:rsid w:val="008C30DB"/>
    <w:rsid w:val="008C3165"/>
    <w:rsid w:val="008C31A7"/>
    <w:rsid w:val="008C326A"/>
    <w:rsid w:val="008C356C"/>
    <w:rsid w:val="008C37AE"/>
    <w:rsid w:val="008C4A69"/>
    <w:rsid w:val="008C4A80"/>
    <w:rsid w:val="008C4B51"/>
    <w:rsid w:val="008C5306"/>
    <w:rsid w:val="008C5391"/>
    <w:rsid w:val="008C5845"/>
    <w:rsid w:val="008C5A5F"/>
    <w:rsid w:val="008C5CDB"/>
    <w:rsid w:val="008C5DD5"/>
    <w:rsid w:val="008C62C9"/>
    <w:rsid w:val="008C6DAD"/>
    <w:rsid w:val="008C6DB6"/>
    <w:rsid w:val="008C6F6F"/>
    <w:rsid w:val="008C7488"/>
    <w:rsid w:val="008C779E"/>
    <w:rsid w:val="008C7936"/>
    <w:rsid w:val="008C7A57"/>
    <w:rsid w:val="008C7B18"/>
    <w:rsid w:val="008C7C3B"/>
    <w:rsid w:val="008D01F2"/>
    <w:rsid w:val="008D0527"/>
    <w:rsid w:val="008D07BB"/>
    <w:rsid w:val="008D07E3"/>
    <w:rsid w:val="008D0BA3"/>
    <w:rsid w:val="008D0CD2"/>
    <w:rsid w:val="008D1495"/>
    <w:rsid w:val="008D188F"/>
    <w:rsid w:val="008D1953"/>
    <w:rsid w:val="008D1B5F"/>
    <w:rsid w:val="008D1D3E"/>
    <w:rsid w:val="008D1F1A"/>
    <w:rsid w:val="008D1F99"/>
    <w:rsid w:val="008D205A"/>
    <w:rsid w:val="008D2236"/>
    <w:rsid w:val="008D24F2"/>
    <w:rsid w:val="008D28FD"/>
    <w:rsid w:val="008D29B9"/>
    <w:rsid w:val="008D2BB1"/>
    <w:rsid w:val="008D2DEF"/>
    <w:rsid w:val="008D3819"/>
    <w:rsid w:val="008D3984"/>
    <w:rsid w:val="008D3EDE"/>
    <w:rsid w:val="008D3F1E"/>
    <w:rsid w:val="008D3F4C"/>
    <w:rsid w:val="008D4279"/>
    <w:rsid w:val="008D44D6"/>
    <w:rsid w:val="008D4A95"/>
    <w:rsid w:val="008D4B4B"/>
    <w:rsid w:val="008D5537"/>
    <w:rsid w:val="008D5D0A"/>
    <w:rsid w:val="008D5E43"/>
    <w:rsid w:val="008D5EB0"/>
    <w:rsid w:val="008D5F89"/>
    <w:rsid w:val="008D5FCB"/>
    <w:rsid w:val="008D60AE"/>
    <w:rsid w:val="008D63F6"/>
    <w:rsid w:val="008D659B"/>
    <w:rsid w:val="008D6A44"/>
    <w:rsid w:val="008D6B5E"/>
    <w:rsid w:val="008D6CE7"/>
    <w:rsid w:val="008D6D63"/>
    <w:rsid w:val="008D6F70"/>
    <w:rsid w:val="008D6F7B"/>
    <w:rsid w:val="008D71A8"/>
    <w:rsid w:val="008D75CD"/>
    <w:rsid w:val="008D7664"/>
    <w:rsid w:val="008D79EC"/>
    <w:rsid w:val="008D7ABD"/>
    <w:rsid w:val="008D7B8A"/>
    <w:rsid w:val="008D7CCA"/>
    <w:rsid w:val="008D7EF9"/>
    <w:rsid w:val="008E0207"/>
    <w:rsid w:val="008E02DD"/>
    <w:rsid w:val="008E0460"/>
    <w:rsid w:val="008E0B2A"/>
    <w:rsid w:val="008E0B64"/>
    <w:rsid w:val="008E1444"/>
    <w:rsid w:val="008E16E3"/>
    <w:rsid w:val="008E17B2"/>
    <w:rsid w:val="008E18E3"/>
    <w:rsid w:val="008E1C9A"/>
    <w:rsid w:val="008E2572"/>
    <w:rsid w:val="008E2985"/>
    <w:rsid w:val="008E2C7A"/>
    <w:rsid w:val="008E312D"/>
    <w:rsid w:val="008E332C"/>
    <w:rsid w:val="008E35D7"/>
    <w:rsid w:val="008E3677"/>
    <w:rsid w:val="008E36C2"/>
    <w:rsid w:val="008E3BF1"/>
    <w:rsid w:val="008E436F"/>
    <w:rsid w:val="008E47AF"/>
    <w:rsid w:val="008E4892"/>
    <w:rsid w:val="008E4998"/>
    <w:rsid w:val="008E4BA2"/>
    <w:rsid w:val="008E4F8F"/>
    <w:rsid w:val="008E51A4"/>
    <w:rsid w:val="008E5A44"/>
    <w:rsid w:val="008E6500"/>
    <w:rsid w:val="008E65AE"/>
    <w:rsid w:val="008E6836"/>
    <w:rsid w:val="008E6A41"/>
    <w:rsid w:val="008E716C"/>
    <w:rsid w:val="008E7323"/>
    <w:rsid w:val="008E737D"/>
    <w:rsid w:val="008E7897"/>
    <w:rsid w:val="008E799C"/>
    <w:rsid w:val="008E7CA5"/>
    <w:rsid w:val="008E7D6A"/>
    <w:rsid w:val="008E7E36"/>
    <w:rsid w:val="008F0009"/>
    <w:rsid w:val="008F0469"/>
    <w:rsid w:val="008F069A"/>
    <w:rsid w:val="008F0720"/>
    <w:rsid w:val="008F0763"/>
    <w:rsid w:val="008F0DA0"/>
    <w:rsid w:val="008F1613"/>
    <w:rsid w:val="008F16AC"/>
    <w:rsid w:val="008F17A8"/>
    <w:rsid w:val="008F1C0B"/>
    <w:rsid w:val="008F1E8F"/>
    <w:rsid w:val="008F2448"/>
    <w:rsid w:val="008F2E98"/>
    <w:rsid w:val="008F354A"/>
    <w:rsid w:val="008F3CE0"/>
    <w:rsid w:val="008F3D13"/>
    <w:rsid w:val="008F4042"/>
    <w:rsid w:val="008F40A1"/>
    <w:rsid w:val="008F410B"/>
    <w:rsid w:val="008F4154"/>
    <w:rsid w:val="008F426F"/>
    <w:rsid w:val="008F4291"/>
    <w:rsid w:val="008F532C"/>
    <w:rsid w:val="008F54A7"/>
    <w:rsid w:val="008F5742"/>
    <w:rsid w:val="008F5A61"/>
    <w:rsid w:val="008F5D83"/>
    <w:rsid w:val="008F5E95"/>
    <w:rsid w:val="008F5F55"/>
    <w:rsid w:val="008F61A9"/>
    <w:rsid w:val="008F64E7"/>
    <w:rsid w:val="008F658E"/>
    <w:rsid w:val="008F678C"/>
    <w:rsid w:val="008F6F38"/>
    <w:rsid w:val="008F70DF"/>
    <w:rsid w:val="008F72BF"/>
    <w:rsid w:val="008F72E3"/>
    <w:rsid w:val="008F7463"/>
    <w:rsid w:val="00900311"/>
    <w:rsid w:val="009003BB"/>
    <w:rsid w:val="0090043E"/>
    <w:rsid w:val="0090072D"/>
    <w:rsid w:val="00900B79"/>
    <w:rsid w:val="00900BDD"/>
    <w:rsid w:val="009012C7"/>
    <w:rsid w:val="0090141B"/>
    <w:rsid w:val="00901447"/>
    <w:rsid w:val="00901542"/>
    <w:rsid w:val="00901AB5"/>
    <w:rsid w:val="00901BDE"/>
    <w:rsid w:val="00901C54"/>
    <w:rsid w:val="00901E2D"/>
    <w:rsid w:val="009024BE"/>
    <w:rsid w:val="009026CC"/>
    <w:rsid w:val="009027AC"/>
    <w:rsid w:val="00902908"/>
    <w:rsid w:val="00902AAE"/>
    <w:rsid w:val="0090303D"/>
    <w:rsid w:val="00903276"/>
    <w:rsid w:val="0090358B"/>
    <w:rsid w:val="00903C86"/>
    <w:rsid w:val="00903EF0"/>
    <w:rsid w:val="009042C8"/>
    <w:rsid w:val="009043C0"/>
    <w:rsid w:val="0090492F"/>
    <w:rsid w:val="0090505C"/>
    <w:rsid w:val="009051D0"/>
    <w:rsid w:val="00905574"/>
    <w:rsid w:val="00906062"/>
    <w:rsid w:val="00906299"/>
    <w:rsid w:val="00906482"/>
    <w:rsid w:val="0090649D"/>
    <w:rsid w:val="009066B1"/>
    <w:rsid w:val="00907058"/>
    <w:rsid w:val="009075F6"/>
    <w:rsid w:val="009076B2"/>
    <w:rsid w:val="0090794A"/>
    <w:rsid w:val="009108CF"/>
    <w:rsid w:val="0091093B"/>
    <w:rsid w:val="00910A28"/>
    <w:rsid w:val="00910A2F"/>
    <w:rsid w:val="00910BC1"/>
    <w:rsid w:val="00910CED"/>
    <w:rsid w:val="0091104D"/>
    <w:rsid w:val="009110B4"/>
    <w:rsid w:val="00911316"/>
    <w:rsid w:val="009114EA"/>
    <w:rsid w:val="00911601"/>
    <w:rsid w:val="0091185A"/>
    <w:rsid w:val="0091188E"/>
    <w:rsid w:val="00911BA2"/>
    <w:rsid w:val="00911C99"/>
    <w:rsid w:val="00911D51"/>
    <w:rsid w:val="00912135"/>
    <w:rsid w:val="009125BC"/>
    <w:rsid w:val="00912740"/>
    <w:rsid w:val="0091296F"/>
    <w:rsid w:val="00912A83"/>
    <w:rsid w:val="00912B80"/>
    <w:rsid w:val="00912ECB"/>
    <w:rsid w:val="00913E83"/>
    <w:rsid w:val="0091402D"/>
    <w:rsid w:val="009145C9"/>
    <w:rsid w:val="00914AF6"/>
    <w:rsid w:val="00915AA9"/>
    <w:rsid w:val="00915AAB"/>
    <w:rsid w:val="00915D40"/>
    <w:rsid w:val="00915E66"/>
    <w:rsid w:val="0091602F"/>
    <w:rsid w:val="00916135"/>
    <w:rsid w:val="009162EF"/>
    <w:rsid w:val="0091727D"/>
    <w:rsid w:val="00917342"/>
    <w:rsid w:val="00917367"/>
    <w:rsid w:val="00917D5D"/>
    <w:rsid w:val="00917DB3"/>
    <w:rsid w:val="00920103"/>
    <w:rsid w:val="009201DE"/>
    <w:rsid w:val="009203C7"/>
    <w:rsid w:val="00920835"/>
    <w:rsid w:val="00920B07"/>
    <w:rsid w:val="00920DED"/>
    <w:rsid w:val="009215E8"/>
    <w:rsid w:val="009217FE"/>
    <w:rsid w:val="00921F53"/>
    <w:rsid w:val="00921FC2"/>
    <w:rsid w:val="00922086"/>
    <w:rsid w:val="00922230"/>
    <w:rsid w:val="0092225B"/>
    <w:rsid w:val="0092250E"/>
    <w:rsid w:val="0092255D"/>
    <w:rsid w:val="009225B9"/>
    <w:rsid w:val="00922657"/>
    <w:rsid w:val="00922D34"/>
    <w:rsid w:val="00922EB9"/>
    <w:rsid w:val="009236F3"/>
    <w:rsid w:val="00923F7A"/>
    <w:rsid w:val="009241F4"/>
    <w:rsid w:val="00924474"/>
    <w:rsid w:val="009244BB"/>
    <w:rsid w:val="009248DB"/>
    <w:rsid w:val="00924935"/>
    <w:rsid w:val="00924D71"/>
    <w:rsid w:val="00924E0F"/>
    <w:rsid w:val="00925026"/>
    <w:rsid w:val="0092508F"/>
    <w:rsid w:val="009251F8"/>
    <w:rsid w:val="00925331"/>
    <w:rsid w:val="009253BB"/>
    <w:rsid w:val="009255DC"/>
    <w:rsid w:val="00925887"/>
    <w:rsid w:val="00925EBC"/>
    <w:rsid w:val="00926272"/>
    <w:rsid w:val="009267C6"/>
    <w:rsid w:val="009271BE"/>
    <w:rsid w:val="009273BA"/>
    <w:rsid w:val="0092749A"/>
    <w:rsid w:val="009275DA"/>
    <w:rsid w:val="0092773C"/>
    <w:rsid w:val="00927A80"/>
    <w:rsid w:val="00927A92"/>
    <w:rsid w:val="00927C66"/>
    <w:rsid w:val="00927D17"/>
    <w:rsid w:val="0093046D"/>
    <w:rsid w:val="009306E3"/>
    <w:rsid w:val="00930859"/>
    <w:rsid w:val="00930C7F"/>
    <w:rsid w:val="00930E43"/>
    <w:rsid w:val="00931621"/>
    <w:rsid w:val="0093168A"/>
    <w:rsid w:val="009316DE"/>
    <w:rsid w:val="00932113"/>
    <w:rsid w:val="00932327"/>
    <w:rsid w:val="00932681"/>
    <w:rsid w:val="009327AB"/>
    <w:rsid w:val="00932A29"/>
    <w:rsid w:val="00932E96"/>
    <w:rsid w:val="00932F00"/>
    <w:rsid w:val="00933471"/>
    <w:rsid w:val="00933779"/>
    <w:rsid w:val="00933A9F"/>
    <w:rsid w:val="00933AA4"/>
    <w:rsid w:val="00934262"/>
    <w:rsid w:val="009348FB"/>
    <w:rsid w:val="00934990"/>
    <w:rsid w:val="00934AD5"/>
    <w:rsid w:val="0093548B"/>
    <w:rsid w:val="00935775"/>
    <w:rsid w:val="00935ED1"/>
    <w:rsid w:val="00935ED8"/>
    <w:rsid w:val="00935F30"/>
    <w:rsid w:val="009361A3"/>
    <w:rsid w:val="00936417"/>
    <w:rsid w:val="009364A5"/>
    <w:rsid w:val="00936608"/>
    <w:rsid w:val="00936689"/>
    <w:rsid w:val="009369F6"/>
    <w:rsid w:val="00936C7E"/>
    <w:rsid w:val="00936D54"/>
    <w:rsid w:val="00936F16"/>
    <w:rsid w:val="009372C3"/>
    <w:rsid w:val="00937341"/>
    <w:rsid w:val="009373E7"/>
    <w:rsid w:val="009374A4"/>
    <w:rsid w:val="0093759D"/>
    <w:rsid w:val="00937752"/>
    <w:rsid w:val="0093799E"/>
    <w:rsid w:val="00937E01"/>
    <w:rsid w:val="00937E5C"/>
    <w:rsid w:val="00940112"/>
    <w:rsid w:val="00940701"/>
    <w:rsid w:val="00940777"/>
    <w:rsid w:val="00940D4C"/>
    <w:rsid w:val="00940D57"/>
    <w:rsid w:val="00940EC7"/>
    <w:rsid w:val="009413F7"/>
    <w:rsid w:val="009418D2"/>
    <w:rsid w:val="00941EA9"/>
    <w:rsid w:val="00941F1C"/>
    <w:rsid w:val="00941FAD"/>
    <w:rsid w:val="009420A3"/>
    <w:rsid w:val="0094216F"/>
    <w:rsid w:val="0094286A"/>
    <w:rsid w:val="0094287C"/>
    <w:rsid w:val="00942C6C"/>
    <w:rsid w:val="0094347C"/>
    <w:rsid w:val="009435B4"/>
    <w:rsid w:val="0094364A"/>
    <w:rsid w:val="009439A0"/>
    <w:rsid w:val="00943B0E"/>
    <w:rsid w:val="00943F8D"/>
    <w:rsid w:val="00944059"/>
    <w:rsid w:val="00944626"/>
    <w:rsid w:val="009448F1"/>
    <w:rsid w:val="00944988"/>
    <w:rsid w:val="00945831"/>
    <w:rsid w:val="00945C6F"/>
    <w:rsid w:val="0094627E"/>
    <w:rsid w:val="009468D4"/>
    <w:rsid w:val="00946A1D"/>
    <w:rsid w:val="00946D70"/>
    <w:rsid w:val="00946E2C"/>
    <w:rsid w:val="00946E80"/>
    <w:rsid w:val="00947164"/>
    <w:rsid w:val="0094725F"/>
    <w:rsid w:val="009474D7"/>
    <w:rsid w:val="00947B35"/>
    <w:rsid w:val="00947C18"/>
    <w:rsid w:val="00947CDD"/>
    <w:rsid w:val="00950356"/>
    <w:rsid w:val="00950B74"/>
    <w:rsid w:val="009511A2"/>
    <w:rsid w:val="00951232"/>
    <w:rsid w:val="009513D7"/>
    <w:rsid w:val="009517A7"/>
    <w:rsid w:val="00951875"/>
    <w:rsid w:val="009518F3"/>
    <w:rsid w:val="00951976"/>
    <w:rsid w:val="00951B9B"/>
    <w:rsid w:val="00951DC7"/>
    <w:rsid w:val="00951F2F"/>
    <w:rsid w:val="00951FD3"/>
    <w:rsid w:val="0095244A"/>
    <w:rsid w:val="009524BF"/>
    <w:rsid w:val="00952B98"/>
    <w:rsid w:val="00952E18"/>
    <w:rsid w:val="00954280"/>
    <w:rsid w:val="009544C6"/>
    <w:rsid w:val="009555F8"/>
    <w:rsid w:val="00955F54"/>
    <w:rsid w:val="009564DC"/>
    <w:rsid w:val="0095655A"/>
    <w:rsid w:val="00956951"/>
    <w:rsid w:val="00956B2E"/>
    <w:rsid w:val="00956E6A"/>
    <w:rsid w:val="009570C6"/>
    <w:rsid w:val="00957187"/>
    <w:rsid w:val="00957224"/>
    <w:rsid w:val="009572C0"/>
    <w:rsid w:val="009573E9"/>
    <w:rsid w:val="00957597"/>
    <w:rsid w:val="00957672"/>
    <w:rsid w:val="00957A5F"/>
    <w:rsid w:val="009602E1"/>
    <w:rsid w:val="00960334"/>
    <w:rsid w:val="0096060E"/>
    <w:rsid w:val="00960AED"/>
    <w:rsid w:val="00960DB8"/>
    <w:rsid w:val="00960E59"/>
    <w:rsid w:val="00960F83"/>
    <w:rsid w:val="0096110E"/>
    <w:rsid w:val="00961231"/>
    <w:rsid w:val="009614DA"/>
    <w:rsid w:val="0096194D"/>
    <w:rsid w:val="00961A02"/>
    <w:rsid w:val="00961A6C"/>
    <w:rsid w:val="00961D65"/>
    <w:rsid w:val="00961DA4"/>
    <w:rsid w:val="0096208D"/>
    <w:rsid w:val="00962101"/>
    <w:rsid w:val="0096285C"/>
    <w:rsid w:val="00962E55"/>
    <w:rsid w:val="0096366B"/>
    <w:rsid w:val="00963872"/>
    <w:rsid w:val="00963CDE"/>
    <w:rsid w:val="00963D35"/>
    <w:rsid w:val="00964573"/>
    <w:rsid w:val="009649A4"/>
    <w:rsid w:val="00964EAE"/>
    <w:rsid w:val="00965448"/>
    <w:rsid w:val="00965526"/>
    <w:rsid w:val="00965672"/>
    <w:rsid w:val="00965A16"/>
    <w:rsid w:val="00965B02"/>
    <w:rsid w:val="00965DFF"/>
    <w:rsid w:val="00966511"/>
    <w:rsid w:val="00966612"/>
    <w:rsid w:val="0096677B"/>
    <w:rsid w:val="009667F7"/>
    <w:rsid w:val="0096783D"/>
    <w:rsid w:val="0096785C"/>
    <w:rsid w:val="00967A54"/>
    <w:rsid w:val="00967D36"/>
    <w:rsid w:val="00967D77"/>
    <w:rsid w:val="00970104"/>
    <w:rsid w:val="009707E6"/>
    <w:rsid w:val="009707FC"/>
    <w:rsid w:val="00970C35"/>
    <w:rsid w:val="00970D5D"/>
    <w:rsid w:val="00970F73"/>
    <w:rsid w:val="009711ED"/>
    <w:rsid w:val="00971E9E"/>
    <w:rsid w:val="00971F00"/>
    <w:rsid w:val="009722C9"/>
    <w:rsid w:val="0097278C"/>
    <w:rsid w:val="0097279E"/>
    <w:rsid w:val="0097299D"/>
    <w:rsid w:val="00972D99"/>
    <w:rsid w:val="00972E57"/>
    <w:rsid w:val="00972F4D"/>
    <w:rsid w:val="00973B03"/>
    <w:rsid w:val="00973EA0"/>
    <w:rsid w:val="0097431E"/>
    <w:rsid w:val="009743BE"/>
    <w:rsid w:val="009746C4"/>
    <w:rsid w:val="00974796"/>
    <w:rsid w:val="0097479F"/>
    <w:rsid w:val="00974D9B"/>
    <w:rsid w:val="00974E0B"/>
    <w:rsid w:val="00975073"/>
    <w:rsid w:val="00975341"/>
    <w:rsid w:val="0097558A"/>
    <w:rsid w:val="009755F2"/>
    <w:rsid w:val="009759E2"/>
    <w:rsid w:val="00975B52"/>
    <w:rsid w:val="00975E2D"/>
    <w:rsid w:val="009765DA"/>
    <w:rsid w:val="00976680"/>
    <w:rsid w:val="009766D7"/>
    <w:rsid w:val="00976842"/>
    <w:rsid w:val="00976C1D"/>
    <w:rsid w:val="00976CF7"/>
    <w:rsid w:val="00976D8C"/>
    <w:rsid w:val="009772A3"/>
    <w:rsid w:val="009772D6"/>
    <w:rsid w:val="00977568"/>
    <w:rsid w:val="00977B42"/>
    <w:rsid w:val="00977B5F"/>
    <w:rsid w:val="0098021F"/>
    <w:rsid w:val="0098034B"/>
    <w:rsid w:val="00980720"/>
    <w:rsid w:val="009808D3"/>
    <w:rsid w:val="0098099C"/>
    <w:rsid w:val="00980F85"/>
    <w:rsid w:val="00981065"/>
    <w:rsid w:val="00981270"/>
    <w:rsid w:val="009812BD"/>
    <w:rsid w:val="009819E0"/>
    <w:rsid w:val="00981B02"/>
    <w:rsid w:val="00981C72"/>
    <w:rsid w:val="00981F64"/>
    <w:rsid w:val="00981F8D"/>
    <w:rsid w:val="00981FE9"/>
    <w:rsid w:val="0098218F"/>
    <w:rsid w:val="00982558"/>
    <w:rsid w:val="009825E2"/>
    <w:rsid w:val="0098276C"/>
    <w:rsid w:val="009828FD"/>
    <w:rsid w:val="00982AE5"/>
    <w:rsid w:val="00982C62"/>
    <w:rsid w:val="00982FAE"/>
    <w:rsid w:val="009831EB"/>
    <w:rsid w:val="009832C7"/>
    <w:rsid w:val="009835AE"/>
    <w:rsid w:val="009837F4"/>
    <w:rsid w:val="00983987"/>
    <w:rsid w:val="0098398E"/>
    <w:rsid w:val="00983CB4"/>
    <w:rsid w:val="00983D9C"/>
    <w:rsid w:val="00983E0C"/>
    <w:rsid w:val="00983ED7"/>
    <w:rsid w:val="0098451C"/>
    <w:rsid w:val="0098459C"/>
    <w:rsid w:val="0098469F"/>
    <w:rsid w:val="009848B3"/>
    <w:rsid w:val="00984AF8"/>
    <w:rsid w:val="00984CF7"/>
    <w:rsid w:val="00985074"/>
    <w:rsid w:val="009850BC"/>
    <w:rsid w:val="009853CF"/>
    <w:rsid w:val="00985665"/>
    <w:rsid w:val="00985894"/>
    <w:rsid w:val="009858E8"/>
    <w:rsid w:val="00985A2A"/>
    <w:rsid w:val="00985AAB"/>
    <w:rsid w:val="00985B10"/>
    <w:rsid w:val="00985B7A"/>
    <w:rsid w:val="00985C01"/>
    <w:rsid w:val="00986320"/>
    <w:rsid w:val="00986344"/>
    <w:rsid w:val="00986369"/>
    <w:rsid w:val="00986453"/>
    <w:rsid w:val="00986677"/>
    <w:rsid w:val="00986947"/>
    <w:rsid w:val="00986AF5"/>
    <w:rsid w:val="00987073"/>
    <w:rsid w:val="00987247"/>
    <w:rsid w:val="009872A1"/>
    <w:rsid w:val="00987368"/>
    <w:rsid w:val="00990E1E"/>
    <w:rsid w:val="009910E5"/>
    <w:rsid w:val="00991468"/>
    <w:rsid w:val="00991524"/>
    <w:rsid w:val="0099153A"/>
    <w:rsid w:val="00991749"/>
    <w:rsid w:val="0099186E"/>
    <w:rsid w:val="00991A5E"/>
    <w:rsid w:val="00991AA8"/>
    <w:rsid w:val="00991FA6"/>
    <w:rsid w:val="0099219A"/>
    <w:rsid w:val="0099238A"/>
    <w:rsid w:val="0099269D"/>
    <w:rsid w:val="00992932"/>
    <w:rsid w:val="00992B0E"/>
    <w:rsid w:val="0099362D"/>
    <w:rsid w:val="009936C0"/>
    <w:rsid w:val="00994221"/>
    <w:rsid w:val="009942C4"/>
    <w:rsid w:val="009944B0"/>
    <w:rsid w:val="00994713"/>
    <w:rsid w:val="00994792"/>
    <w:rsid w:val="009947DB"/>
    <w:rsid w:val="009947E6"/>
    <w:rsid w:val="00994822"/>
    <w:rsid w:val="00994854"/>
    <w:rsid w:val="00994976"/>
    <w:rsid w:val="00994C31"/>
    <w:rsid w:val="00994DBD"/>
    <w:rsid w:val="009952A8"/>
    <w:rsid w:val="00995B9F"/>
    <w:rsid w:val="00995CC4"/>
    <w:rsid w:val="00995F4A"/>
    <w:rsid w:val="00995FAC"/>
    <w:rsid w:val="00996326"/>
    <w:rsid w:val="00996404"/>
    <w:rsid w:val="00996979"/>
    <w:rsid w:val="00996980"/>
    <w:rsid w:val="00996F0B"/>
    <w:rsid w:val="009970E1"/>
    <w:rsid w:val="0099742B"/>
    <w:rsid w:val="00997B34"/>
    <w:rsid w:val="009A0126"/>
    <w:rsid w:val="009A031E"/>
    <w:rsid w:val="009A035E"/>
    <w:rsid w:val="009A0EE6"/>
    <w:rsid w:val="009A110B"/>
    <w:rsid w:val="009A1503"/>
    <w:rsid w:val="009A1649"/>
    <w:rsid w:val="009A1CC0"/>
    <w:rsid w:val="009A2A1E"/>
    <w:rsid w:val="009A3052"/>
    <w:rsid w:val="009A30B9"/>
    <w:rsid w:val="009A3869"/>
    <w:rsid w:val="009A3B69"/>
    <w:rsid w:val="009A3C05"/>
    <w:rsid w:val="009A3C2B"/>
    <w:rsid w:val="009A4020"/>
    <w:rsid w:val="009A433D"/>
    <w:rsid w:val="009A44FA"/>
    <w:rsid w:val="009A45D1"/>
    <w:rsid w:val="009A4B79"/>
    <w:rsid w:val="009A4B94"/>
    <w:rsid w:val="009A4C20"/>
    <w:rsid w:val="009A4C78"/>
    <w:rsid w:val="009A508B"/>
    <w:rsid w:val="009A5147"/>
    <w:rsid w:val="009A52F2"/>
    <w:rsid w:val="009A550A"/>
    <w:rsid w:val="009A5761"/>
    <w:rsid w:val="009A5856"/>
    <w:rsid w:val="009A5926"/>
    <w:rsid w:val="009A5CC2"/>
    <w:rsid w:val="009A6114"/>
    <w:rsid w:val="009A6115"/>
    <w:rsid w:val="009A62A3"/>
    <w:rsid w:val="009A6418"/>
    <w:rsid w:val="009A6657"/>
    <w:rsid w:val="009A6B59"/>
    <w:rsid w:val="009A7559"/>
    <w:rsid w:val="009A762C"/>
    <w:rsid w:val="009A78C5"/>
    <w:rsid w:val="009A7D88"/>
    <w:rsid w:val="009A7E79"/>
    <w:rsid w:val="009B03BA"/>
    <w:rsid w:val="009B0692"/>
    <w:rsid w:val="009B0A0E"/>
    <w:rsid w:val="009B0C2A"/>
    <w:rsid w:val="009B0C44"/>
    <w:rsid w:val="009B0FFB"/>
    <w:rsid w:val="009B10B7"/>
    <w:rsid w:val="009B1134"/>
    <w:rsid w:val="009B143B"/>
    <w:rsid w:val="009B143F"/>
    <w:rsid w:val="009B14B1"/>
    <w:rsid w:val="009B15B1"/>
    <w:rsid w:val="009B1C77"/>
    <w:rsid w:val="009B1FC4"/>
    <w:rsid w:val="009B20C9"/>
    <w:rsid w:val="009B22C9"/>
    <w:rsid w:val="009B2466"/>
    <w:rsid w:val="009B2621"/>
    <w:rsid w:val="009B284D"/>
    <w:rsid w:val="009B2907"/>
    <w:rsid w:val="009B298A"/>
    <w:rsid w:val="009B2EF8"/>
    <w:rsid w:val="009B312F"/>
    <w:rsid w:val="009B321E"/>
    <w:rsid w:val="009B3550"/>
    <w:rsid w:val="009B3A7A"/>
    <w:rsid w:val="009B3A90"/>
    <w:rsid w:val="009B3C91"/>
    <w:rsid w:val="009B3E13"/>
    <w:rsid w:val="009B4DFA"/>
    <w:rsid w:val="009B5186"/>
    <w:rsid w:val="009B5247"/>
    <w:rsid w:val="009B5649"/>
    <w:rsid w:val="009B592E"/>
    <w:rsid w:val="009B5AD4"/>
    <w:rsid w:val="009B5FE4"/>
    <w:rsid w:val="009B66B3"/>
    <w:rsid w:val="009B6F27"/>
    <w:rsid w:val="009B756F"/>
    <w:rsid w:val="009B7648"/>
    <w:rsid w:val="009B7992"/>
    <w:rsid w:val="009B7B29"/>
    <w:rsid w:val="009B7BBE"/>
    <w:rsid w:val="009B7D18"/>
    <w:rsid w:val="009C0196"/>
    <w:rsid w:val="009C0435"/>
    <w:rsid w:val="009C077C"/>
    <w:rsid w:val="009C0787"/>
    <w:rsid w:val="009C07D0"/>
    <w:rsid w:val="009C08C0"/>
    <w:rsid w:val="009C0B01"/>
    <w:rsid w:val="009C0E14"/>
    <w:rsid w:val="009C0F81"/>
    <w:rsid w:val="009C141F"/>
    <w:rsid w:val="009C1937"/>
    <w:rsid w:val="009C1C45"/>
    <w:rsid w:val="009C1D56"/>
    <w:rsid w:val="009C1E15"/>
    <w:rsid w:val="009C1EA5"/>
    <w:rsid w:val="009C244C"/>
    <w:rsid w:val="009C25D4"/>
    <w:rsid w:val="009C2A6A"/>
    <w:rsid w:val="009C2E90"/>
    <w:rsid w:val="009C2F6A"/>
    <w:rsid w:val="009C3029"/>
    <w:rsid w:val="009C368E"/>
    <w:rsid w:val="009C3849"/>
    <w:rsid w:val="009C40E8"/>
    <w:rsid w:val="009C4583"/>
    <w:rsid w:val="009C4A4F"/>
    <w:rsid w:val="009C4E36"/>
    <w:rsid w:val="009C4F11"/>
    <w:rsid w:val="009C4F36"/>
    <w:rsid w:val="009C53D9"/>
    <w:rsid w:val="009C549A"/>
    <w:rsid w:val="009C55F4"/>
    <w:rsid w:val="009C5826"/>
    <w:rsid w:val="009C5A29"/>
    <w:rsid w:val="009C616B"/>
    <w:rsid w:val="009C65B0"/>
    <w:rsid w:val="009C6836"/>
    <w:rsid w:val="009C6A9F"/>
    <w:rsid w:val="009C6D1A"/>
    <w:rsid w:val="009C6E63"/>
    <w:rsid w:val="009C718F"/>
    <w:rsid w:val="009C7B7D"/>
    <w:rsid w:val="009C7C36"/>
    <w:rsid w:val="009C7C8B"/>
    <w:rsid w:val="009C7D2D"/>
    <w:rsid w:val="009D0137"/>
    <w:rsid w:val="009D02DE"/>
    <w:rsid w:val="009D0313"/>
    <w:rsid w:val="009D0539"/>
    <w:rsid w:val="009D05B7"/>
    <w:rsid w:val="009D0A56"/>
    <w:rsid w:val="009D0BF8"/>
    <w:rsid w:val="009D0C57"/>
    <w:rsid w:val="009D0DEF"/>
    <w:rsid w:val="009D12B2"/>
    <w:rsid w:val="009D14C5"/>
    <w:rsid w:val="009D17A1"/>
    <w:rsid w:val="009D1CFD"/>
    <w:rsid w:val="009D1DA8"/>
    <w:rsid w:val="009D1E58"/>
    <w:rsid w:val="009D2029"/>
    <w:rsid w:val="009D220E"/>
    <w:rsid w:val="009D25C9"/>
    <w:rsid w:val="009D2BDF"/>
    <w:rsid w:val="009D2D0F"/>
    <w:rsid w:val="009D2DAA"/>
    <w:rsid w:val="009D2DDB"/>
    <w:rsid w:val="009D2EFD"/>
    <w:rsid w:val="009D3116"/>
    <w:rsid w:val="009D34AF"/>
    <w:rsid w:val="009D3C05"/>
    <w:rsid w:val="009D3EE1"/>
    <w:rsid w:val="009D3FBF"/>
    <w:rsid w:val="009D42EB"/>
    <w:rsid w:val="009D4549"/>
    <w:rsid w:val="009D464D"/>
    <w:rsid w:val="009D4683"/>
    <w:rsid w:val="009D4FEF"/>
    <w:rsid w:val="009D5923"/>
    <w:rsid w:val="009D5973"/>
    <w:rsid w:val="009D599C"/>
    <w:rsid w:val="009D5EBA"/>
    <w:rsid w:val="009D61EE"/>
    <w:rsid w:val="009D6795"/>
    <w:rsid w:val="009D6BE4"/>
    <w:rsid w:val="009D6D65"/>
    <w:rsid w:val="009D71E7"/>
    <w:rsid w:val="009D7474"/>
    <w:rsid w:val="009D7C04"/>
    <w:rsid w:val="009E02DB"/>
    <w:rsid w:val="009E07B0"/>
    <w:rsid w:val="009E092D"/>
    <w:rsid w:val="009E09DB"/>
    <w:rsid w:val="009E0B4D"/>
    <w:rsid w:val="009E0E43"/>
    <w:rsid w:val="009E0E54"/>
    <w:rsid w:val="009E0F4A"/>
    <w:rsid w:val="009E1063"/>
    <w:rsid w:val="009E106B"/>
    <w:rsid w:val="009E1182"/>
    <w:rsid w:val="009E1337"/>
    <w:rsid w:val="009E137A"/>
    <w:rsid w:val="009E1383"/>
    <w:rsid w:val="009E1E41"/>
    <w:rsid w:val="009E220C"/>
    <w:rsid w:val="009E22EF"/>
    <w:rsid w:val="009E239C"/>
    <w:rsid w:val="009E2B22"/>
    <w:rsid w:val="009E2BBE"/>
    <w:rsid w:val="009E36F1"/>
    <w:rsid w:val="009E3864"/>
    <w:rsid w:val="009E3CC2"/>
    <w:rsid w:val="009E4136"/>
    <w:rsid w:val="009E4346"/>
    <w:rsid w:val="009E43FA"/>
    <w:rsid w:val="009E45B3"/>
    <w:rsid w:val="009E487E"/>
    <w:rsid w:val="009E4C7B"/>
    <w:rsid w:val="009E4C88"/>
    <w:rsid w:val="009E4E79"/>
    <w:rsid w:val="009E4E9F"/>
    <w:rsid w:val="009E4F64"/>
    <w:rsid w:val="009E5532"/>
    <w:rsid w:val="009E5AA4"/>
    <w:rsid w:val="009E5BF3"/>
    <w:rsid w:val="009E5C30"/>
    <w:rsid w:val="009E5C5F"/>
    <w:rsid w:val="009E5CE0"/>
    <w:rsid w:val="009E5E55"/>
    <w:rsid w:val="009E5FB6"/>
    <w:rsid w:val="009E61A0"/>
    <w:rsid w:val="009E620D"/>
    <w:rsid w:val="009E6C5A"/>
    <w:rsid w:val="009E6E41"/>
    <w:rsid w:val="009E7264"/>
    <w:rsid w:val="009E74A5"/>
    <w:rsid w:val="009E77BA"/>
    <w:rsid w:val="009E7929"/>
    <w:rsid w:val="009E79AB"/>
    <w:rsid w:val="009E7E56"/>
    <w:rsid w:val="009E7E85"/>
    <w:rsid w:val="009E7E86"/>
    <w:rsid w:val="009F0541"/>
    <w:rsid w:val="009F0567"/>
    <w:rsid w:val="009F092E"/>
    <w:rsid w:val="009F12AA"/>
    <w:rsid w:val="009F12D6"/>
    <w:rsid w:val="009F1345"/>
    <w:rsid w:val="009F2546"/>
    <w:rsid w:val="009F29F1"/>
    <w:rsid w:val="009F2CF4"/>
    <w:rsid w:val="009F2D04"/>
    <w:rsid w:val="009F3893"/>
    <w:rsid w:val="009F3B3B"/>
    <w:rsid w:val="009F3B7F"/>
    <w:rsid w:val="009F3DAC"/>
    <w:rsid w:val="009F3E88"/>
    <w:rsid w:val="009F411C"/>
    <w:rsid w:val="009F414F"/>
    <w:rsid w:val="009F434E"/>
    <w:rsid w:val="009F43F7"/>
    <w:rsid w:val="009F45EC"/>
    <w:rsid w:val="009F48A6"/>
    <w:rsid w:val="009F4931"/>
    <w:rsid w:val="009F5230"/>
    <w:rsid w:val="009F5688"/>
    <w:rsid w:val="009F5ACC"/>
    <w:rsid w:val="009F640E"/>
    <w:rsid w:val="009F6729"/>
    <w:rsid w:val="009F67A9"/>
    <w:rsid w:val="009F6E24"/>
    <w:rsid w:val="009F728C"/>
    <w:rsid w:val="009F74F8"/>
    <w:rsid w:val="009F7512"/>
    <w:rsid w:val="009F7812"/>
    <w:rsid w:val="009F7901"/>
    <w:rsid w:val="009F79D8"/>
    <w:rsid w:val="009F7A2D"/>
    <w:rsid w:val="009F7F08"/>
    <w:rsid w:val="009F7FAD"/>
    <w:rsid w:val="00A002E5"/>
    <w:rsid w:val="00A008A4"/>
    <w:rsid w:val="00A00954"/>
    <w:rsid w:val="00A00A04"/>
    <w:rsid w:val="00A00BFF"/>
    <w:rsid w:val="00A00C0E"/>
    <w:rsid w:val="00A00DBB"/>
    <w:rsid w:val="00A00F89"/>
    <w:rsid w:val="00A013BE"/>
    <w:rsid w:val="00A016EF"/>
    <w:rsid w:val="00A017BB"/>
    <w:rsid w:val="00A017DF"/>
    <w:rsid w:val="00A01833"/>
    <w:rsid w:val="00A01E8E"/>
    <w:rsid w:val="00A01EFE"/>
    <w:rsid w:val="00A0260F"/>
    <w:rsid w:val="00A0274F"/>
    <w:rsid w:val="00A02A08"/>
    <w:rsid w:val="00A031A9"/>
    <w:rsid w:val="00A03571"/>
    <w:rsid w:val="00A035AF"/>
    <w:rsid w:val="00A03614"/>
    <w:rsid w:val="00A03D63"/>
    <w:rsid w:val="00A03DB3"/>
    <w:rsid w:val="00A03F85"/>
    <w:rsid w:val="00A04321"/>
    <w:rsid w:val="00A0464D"/>
    <w:rsid w:val="00A04C78"/>
    <w:rsid w:val="00A05109"/>
    <w:rsid w:val="00A05162"/>
    <w:rsid w:val="00A056BF"/>
    <w:rsid w:val="00A05AA0"/>
    <w:rsid w:val="00A05CA0"/>
    <w:rsid w:val="00A0609C"/>
    <w:rsid w:val="00A065F2"/>
    <w:rsid w:val="00A068E8"/>
    <w:rsid w:val="00A0729D"/>
    <w:rsid w:val="00A072E6"/>
    <w:rsid w:val="00A07693"/>
    <w:rsid w:val="00A07ACA"/>
    <w:rsid w:val="00A07BC0"/>
    <w:rsid w:val="00A07EA2"/>
    <w:rsid w:val="00A100D0"/>
    <w:rsid w:val="00A103DF"/>
    <w:rsid w:val="00A1041D"/>
    <w:rsid w:val="00A1078B"/>
    <w:rsid w:val="00A10875"/>
    <w:rsid w:val="00A10A5A"/>
    <w:rsid w:val="00A10C64"/>
    <w:rsid w:val="00A10DBA"/>
    <w:rsid w:val="00A10FA0"/>
    <w:rsid w:val="00A111AF"/>
    <w:rsid w:val="00A11350"/>
    <w:rsid w:val="00A11646"/>
    <w:rsid w:val="00A118A5"/>
    <w:rsid w:val="00A11C61"/>
    <w:rsid w:val="00A12654"/>
    <w:rsid w:val="00A128E7"/>
    <w:rsid w:val="00A12C20"/>
    <w:rsid w:val="00A12C41"/>
    <w:rsid w:val="00A13464"/>
    <w:rsid w:val="00A13665"/>
    <w:rsid w:val="00A13754"/>
    <w:rsid w:val="00A13AA4"/>
    <w:rsid w:val="00A13C38"/>
    <w:rsid w:val="00A13DC0"/>
    <w:rsid w:val="00A14183"/>
    <w:rsid w:val="00A147D1"/>
    <w:rsid w:val="00A14A8D"/>
    <w:rsid w:val="00A14DD8"/>
    <w:rsid w:val="00A15274"/>
    <w:rsid w:val="00A157D3"/>
    <w:rsid w:val="00A15A67"/>
    <w:rsid w:val="00A15C5B"/>
    <w:rsid w:val="00A15D49"/>
    <w:rsid w:val="00A1618D"/>
    <w:rsid w:val="00A1657D"/>
    <w:rsid w:val="00A166B5"/>
    <w:rsid w:val="00A16AF3"/>
    <w:rsid w:val="00A16EC1"/>
    <w:rsid w:val="00A16F59"/>
    <w:rsid w:val="00A1735E"/>
    <w:rsid w:val="00A173EE"/>
    <w:rsid w:val="00A17527"/>
    <w:rsid w:val="00A178EA"/>
    <w:rsid w:val="00A2040F"/>
    <w:rsid w:val="00A20A38"/>
    <w:rsid w:val="00A20E29"/>
    <w:rsid w:val="00A21074"/>
    <w:rsid w:val="00A213D8"/>
    <w:rsid w:val="00A21513"/>
    <w:rsid w:val="00A2165B"/>
    <w:rsid w:val="00A216EC"/>
    <w:rsid w:val="00A21787"/>
    <w:rsid w:val="00A21B22"/>
    <w:rsid w:val="00A21BB1"/>
    <w:rsid w:val="00A21E65"/>
    <w:rsid w:val="00A2230C"/>
    <w:rsid w:val="00A225AA"/>
    <w:rsid w:val="00A228B4"/>
    <w:rsid w:val="00A22923"/>
    <w:rsid w:val="00A22E7D"/>
    <w:rsid w:val="00A23015"/>
    <w:rsid w:val="00A2349C"/>
    <w:rsid w:val="00A2355A"/>
    <w:rsid w:val="00A237D5"/>
    <w:rsid w:val="00A23A3A"/>
    <w:rsid w:val="00A23B20"/>
    <w:rsid w:val="00A23F3E"/>
    <w:rsid w:val="00A23F78"/>
    <w:rsid w:val="00A240B6"/>
    <w:rsid w:val="00A244E0"/>
    <w:rsid w:val="00A2484A"/>
    <w:rsid w:val="00A24AAA"/>
    <w:rsid w:val="00A24AFE"/>
    <w:rsid w:val="00A24CC0"/>
    <w:rsid w:val="00A24D4A"/>
    <w:rsid w:val="00A250C3"/>
    <w:rsid w:val="00A2515B"/>
    <w:rsid w:val="00A25425"/>
    <w:rsid w:val="00A25551"/>
    <w:rsid w:val="00A25966"/>
    <w:rsid w:val="00A25BB3"/>
    <w:rsid w:val="00A25DA5"/>
    <w:rsid w:val="00A26082"/>
    <w:rsid w:val="00A260E4"/>
    <w:rsid w:val="00A27079"/>
    <w:rsid w:val="00A27501"/>
    <w:rsid w:val="00A275C4"/>
    <w:rsid w:val="00A27646"/>
    <w:rsid w:val="00A27C81"/>
    <w:rsid w:val="00A30261"/>
    <w:rsid w:val="00A304AF"/>
    <w:rsid w:val="00A3052B"/>
    <w:rsid w:val="00A306DC"/>
    <w:rsid w:val="00A306E6"/>
    <w:rsid w:val="00A311C8"/>
    <w:rsid w:val="00A315BE"/>
    <w:rsid w:val="00A31803"/>
    <w:rsid w:val="00A318DC"/>
    <w:rsid w:val="00A319D8"/>
    <w:rsid w:val="00A31A04"/>
    <w:rsid w:val="00A31A33"/>
    <w:rsid w:val="00A31B01"/>
    <w:rsid w:val="00A320B1"/>
    <w:rsid w:val="00A324D3"/>
    <w:rsid w:val="00A327F4"/>
    <w:rsid w:val="00A32B5C"/>
    <w:rsid w:val="00A32CFD"/>
    <w:rsid w:val="00A32E6C"/>
    <w:rsid w:val="00A33102"/>
    <w:rsid w:val="00A331BF"/>
    <w:rsid w:val="00A33AEB"/>
    <w:rsid w:val="00A33FB0"/>
    <w:rsid w:val="00A340EB"/>
    <w:rsid w:val="00A345B8"/>
    <w:rsid w:val="00A3465F"/>
    <w:rsid w:val="00A34CA3"/>
    <w:rsid w:val="00A34CEF"/>
    <w:rsid w:val="00A34DB0"/>
    <w:rsid w:val="00A35247"/>
    <w:rsid w:val="00A354D0"/>
    <w:rsid w:val="00A3583C"/>
    <w:rsid w:val="00A35D3B"/>
    <w:rsid w:val="00A360B7"/>
    <w:rsid w:val="00A36553"/>
    <w:rsid w:val="00A3680C"/>
    <w:rsid w:val="00A368CC"/>
    <w:rsid w:val="00A369FC"/>
    <w:rsid w:val="00A36A7E"/>
    <w:rsid w:val="00A36A9B"/>
    <w:rsid w:val="00A36E98"/>
    <w:rsid w:val="00A377DE"/>
    <w:rsid w:val="00A37C75"/>
    <w:rsid w:val="00A37D44"/>
    <w:rsid w:val="00A40085"/>
    <w:rsid w:val="00A405A2"/>
    <w:rsid w:val="00A4078A"/>
    <w:rsid w:val="00A40833"/>
    <w:rsid w:val="00A4099D"/>
    <w:rsid w:val="00A40E13"/>
    <w:rsid w:val="00A41250"/>
    <w:rsid w:val="00A416EE"/>
    <w:rsid w:val="00A41972"/>
    <w:rsid w:val="00A41AB6"/>
    <w:rsid w:val="00A41AD3"/>
    <w:rsid w:val="00A41DB3"/>
    <w:rsid w:val="00A41E13"/>
    <w:rsid w:val="00A4231A"/>
    <w:rsid w:val="00A425AB"/>
    <w:rsid w:val="00A4262D"/>
    <w:rsid w:val="00A426DB"/>
    <w:rsid w:val="00A428B2"/>
    <w:rsid w:val="00A42AD6"/>
    <w:rsid w:val="00A42EDD"/>
    <w:rsid w:val="00A43717"/>
    <w:rsid w:val="00A4373D"/>
    <w:rsid w:val="00A438DC"/>
    <w:rsid w:val="00A43A43"/>
    <w:rsid w:val="00A43B4D"/>
    <w:rsid w:val="00A43F17"/>
    <w:rsid w:val="00A446C1"/>
    <w:rsid w:val="00A44C97"/>
    <w:rsid w:val="00A451D6"/>
    <w:rsid w:val="00A45240"/>
    <w:rsid w:val="00A45427"/>
    <w:rsid w:val="00A45539"/>
    <w:rsid w:val="00A4604D"/>
    <w:rsid w:val="00A461AB"/>
    <w:rsid w:val="00A46875"/>
    <w:rsid w:val="00A46A70"/>
    <w:rsid w:val="00A46D8E"/>
    <w:rsid w:val="00A46E3E"/>
    <w:rsid w:val="00A47476"/>
    <w:rsid w:val="00A47779"/>
    <w:rsid w:val="00A47A19"/>
    <w:rsid w:val="00A47B19"/>
    <w:rsid w:val="00A502C3"/>
    <w:rsid w:val="00A5031A"/>
    <w:rsid w:val="00A50A5E"/>
    <w:rsid w:val="00A50D9C"/>
    <w:rsid w:val="00A51327"/>
    <w:rsid w:val="00A5178E"/>
    <w:rsid w:val="00A51BF3"/>
    <w:rsid w:val="00A51C92"/>
    <w:rsid w:val="00A52020"/>
    <w:rsid w:val="00A52123"/>
    <w:rsid w:val="00A525E0"/>
    <w:rsid w:val="00A5277F"/>
    <w:rsid w:val="00A52DD4"/>
    <w:rsid w:val="00A53390"/>
    <w:rsid w:val="00A534DB"/>
    <w:rsid w:val="00A53D2A"/>
    <w:rsid w:val="00A53E4A"/>
    <w:rsid w:val="00A541C4"/>
    <w:rsid w:val="00A542F8"/>
    <w:rsid w:val="00A5499D"/>
    <w:rsid w:val="00A54B54"/>
    <w:rsid w:val="00A54B88"/>
    <w:rsid w:val="00A550F0"/>
    <w:rsid w:val="00A55355"/>
    <w:rsid w:val="00A553BD"/>
    <w:rsid w:val="00A55B40"/>
    <w:rsid w:val="00A55D3A"/>
    <w:rsid w:val="00A5653D"/>
    <w:rsid w:val="00A567C3"/>
    <w:rsid w:val="00A5696A"/>
    <w:rsid w:val="00A56F40"/>
    <w:rsid w:val="00A571E8"/>
    <w:rsid w:val="00A572A2"/>
    <w:rsid w:val="00A57F56"/>
    <w:rsid w:val="00A60189"/>
    <w:rsid w:val="00A601AE"/>
    <w:rsid w:val="00A60A05"/>
    <w:rsid w:val="00A60B4B"/>
    <w:rsid w:val="00A60CC7"/>
    <w:rsid w:val="00A60FA3"/>
    <w:rsid w:val="00A610EC"/>
    <w:rsid w:val="00A611DF"/>
    <w:rsid w:val="00A6122D"/>
    <w:rsid w:val="00A61503"/>
    <w:rsid w:val="00A6150A"/>
    <w:rsid w:val="00A61705"/>
    <w:rsid w:val="00A61A8B"/>
    <w:rsid w:val="00A61E50"/>
    <w:rsid w:val="00A61EAB"/>
    <w:rsid w:val="00A61F6F"/>
    <w:rsid w:val="00A62319"/>
    <w:rsid w:val="00A6238F"/>
    <w:rsid w:val="00A62746"/>
    <w:rsid w:val="00A6293A"/>
    <w:rsid w:val="00A62AD9"/>
    <w:rsid w:val="00A62B7B"/>
    <w:rsid w:val="00A62DD2"/>
    <w:rsid w:val="00A62F35"/>
    <w:rsid w:val="00A6313B"/>
    <w:rsid w:val="00A63220"/>
    <w:rsid w:val="00A63433"/>
    <w:rsid w:val="00A64091"/>
    <w:rsid w:val="00A6443C"/>
    <w:rsid w:val="00A64A42"/>
    <w:rsid w:val="00A64B02"/>
    <w:rsid w:val="00A64F4B"/>
    <w:rsid w:val="00A64F73"/>
    <w:rsid w:val="00A6502B"/>
    <w:rsid w:val="00A6529C"/>
    <w:rsid w:val="00A652CC"/>
    <w:rsid w:val="00A652E1"/>
    <w:rsid w:val="00A65629"/>
    <w:rsid w:val="00A656CF"/>
    <w:rsid w:val="00A65D25"/>
    <w:rsid w:val="00A65E6C"/>
    <w:rsid w:val="00A66254"/>
    <w:rsid w:val="00A6683B"/>
    <w:rsid w:val="00A669F4"/>
    <w:rsid w:val="00A66BB6"/>
    <w:rsid w:val="00A67759"/>
    <w:rsid w:val="00A67A0D"/>
    <w:rsid w:val="00A67C4B"/>
    <w:rsid w:val="00A7032D"/>
    <w:rsid w:val="00A7046B"/>
    <w:rsid w:val="00A70815"/>
    <w:rsid w:val="00A70851"/>
    <w:rsid w:val="00A70975"/>
    <w:rsid w:val="00A70A4C"/>
    <w:rsid w:val="00A70DBB"/>
    <w:rsid w:val="00A710A0"/>
    <w:rsid w:val="00A71379"/>
    <w:rsid w:val="00A71461"/>
    <w:rsid w:val="00A7165F"/>
    <w:rsid w:val="00A71AD6"/>
    <w:rsid w:val="00A71E8C"/>
    <w:rsid w:val="00A7211F"/>
    <w:rsid w:val="00A725F2"/>
    <w:rsid w:val="00A72894"/>
    <w:rsid w:val="00A728E4"/>
    <w:rsid w:val="00A72997"/>
    <w:rsid w:val="00A72C43"/>
    <w:rsid w:val="00A72E04"/>
    <w:rsid w:val="00A72F75"/>
    <w:rsid w:val="00A733E2"/>
    <w:rsid w:val="00A73A22"/>
    <w:rsid w:val="00A73D4D"/>
    <w:rsid w:val="00A73E40"/>
    <w:rsid w:val="00A73E8E"/>
    <w:rsid w:val="00A73E95"/>
    <w:rsid w:val="00A745AB"/>
    <w:rsid w:val="00A747F4"/>
    <w:rsid w:val="00A74BEE"/>
    <w:rsid w:val="00A74D11"/>
    <w:rsid w:val="00A74F3E"/>
    <w:rsid w:val="00A74FBD"/>
    <w:rsid w:val="00A75338"/>
    <w:rsid w:val="00A75613"/>
    <w:rsid w:val="00A7589B"/>
    <w:rsid w:val="00A75A37"/>
    <w:rsid w:val="00A75E62"/>
    <w:rsid w:val="00A7616D"/>
    <w:rsid w:val="00A76200"/>
    <w:rsid w:val="00A76371"/>
    <w:rsid w:val="00A763C8"/>
    <w:rsid w:val="00A763EC"/>
    <w:rsid w:val="00A763F5"/>
    <w:rsid w:val="00A767C4"/>
    <w:rsid w:val="00A76985"/>
    <w:rsid w:val="00A769DC"/>
    <w:rsid w:val="00A770CD"/>
    <w:rsid w:val="00A77448"/>
    <w:rsid w:val="00A7774E"/>
    <w:rsid w:val="00A777FD"/>
    <w:rsid w:val="00A77837"/>
    <w:rsid w:val="00A77A9B"/>
    <w:rsid w:val="00A77C85"/>
    <w:rsid w:val="00A77DDD"/>
    <w:rsid w:val="00A77EAC"/>
    <w:rsid w:val="00A77EC6"/>
    <w:rsid w:val="00A8032A"/>
    <w:rsid w:val="00A80504"/>
    <w:rsid w:val="00A808BB"/>
    <w:rsid w:val="00A80B7C"/>
    <w:rsid w:val="00A80CF8"/>
    <w:rsid w:val="00A80D8F"/>
    <w:rsid w:val="00A80E40"/>
    <w:rsid w:val="00A811D3"/>
    <w:rsid w:val="00A8147F"/>
    <w:rsid w:val="00A814FB"/>
    <w:rsid w:val="00A815F7"/>
    <w:rsid w:val="00A816A2"/>
    <w:rsid w:val="00A81758"/>
    <w:rsid w:val="00A81FC6"/>
    <w:rsid w:val="00A82407"/>
    <w:rsid w:val="00A826AE"/>
    <w:rsid w:val="00A8272F"/>
    <w:rsid w:val="00A82764"/>
    <w:rsid w:val="00A8291A"/>
    <w:rsid w:val="00A82F5E"/>
    <w:rsid w:val="00A831D4"/>
    <w:rsid w:val="00A83A67"/>
    <w:rsid w:val="00A83D0D"/>
    <w:rsid w:val="00A84125"/>
    <w:rsid w:val="00A844FB"/>
    <w:rsid w:val="00A846EA"/>
    <w:rsid w:val="00A848D2"/>
    <w:rsid w:val="00A849AA"/>
    <w:rsid w:val="00A84AD3"/>
    <w:rsid w:val="00A84BC0"/>
    <w:rsid w:val="00A84E01"/>
    <w:rsid w:val="00A85104"/>
    <w:rsid w:val="00A8538B"/>
    <w:rsid w:val="00A85443"/>
    <w:rsid w:val="00A85582"/>
    <w:rsid w:val="00A85B6C"/>
    <w:rsid w:val="00A85D23"/>
    <w:rsid w:val="00A85E7C"/>
    <w:rsid w:val="00A865B0"/>
    <w:rsid w:val="00A868E7"/>
    <w:rsid w:val="00A86AEB"/>
    <w:rsid w:val="00A86BF9"/>
    <w:rsid w:val="00A86ED4"/>
    <w:rsid w:val="00A87033"/>
    <w:rsid w:val="00A871C6"/>
    <w:rsid w:val="00A87406"/>
    <w:rsid w:val="00A8749B"/>
    <w:rsid w:val="00A874F8"/>
    <w:rsid w:val="00A877B6"/>
    <w:rsid w:val="00A87B42"/>
    <w:rsid w:val="00A87CFD"/>
    <w:rsid w:val="00A87D1A"/>
    <w:rsid w:val="00A87D4F"/>
    <w:rsid w:val="00A87DC7"/>
    <w:rsid w:val="00A87DEE"/>
    <w:rsid w:val="00A904F4"/>
    <w:rsid w:val="00A90506"/>
    <w:rsid w:val="00A90719"/>
    <w:rsid w:val="00A90789"/>
    <w:rsid w:val="00A907E9"/>
    <w:rsid w:val="00A9089C"/>
    <w:rsid w:val="00A90AB0"/>
    <w:rsid w:val="00A90B1D"/>
    <w:rsid w:val="00A90B43"/>
    <w:rsid w:val="00A90E28"/>
    <w:rsid w:val="00A90F08"/>
    <w:rsid w:val="00A91488"/>
    <w:rsid w:val="00A9192C"/>
    <w:rsid w:val="00A91A00"/>
    <w:rsid w:val="00A91B87"/>
    <w:rsid w:val="00A91C9A"/>
    <w:rsid w:val="00A91E68"/>
    <w:rsid w:val="00A9216E"/>
    <w:rsid w:val="00A92497"/>
    <w:rsid w:val="00A92691"/>
    <w:rsid w:val="00A92838"/>
    <w:rsid w:val="00A92AD6"/>
    <w:rsid w:val="00A92CAD"/>
    <w:rsid w:val="00A92FA5"/>
    <w:rsid w:val="00A93042"/>
    <w:rsid w:val="00A9329A"/>
    <w:rsid w:val="00A938B4"/>
    <w:rsid w:val="00A93A87"/>
    <w:rsid w:val="00A93AEB"/>
    <w:rsid w:val="00A93B52"/>
    <w:rsid w:val="00A93B84"/>
    <w:rsid w:val="00A941CA"/>
    <w:rsid w:val="00A9434F"/>
    <w:rsid w:val="00A943C5"/>
    <w:rsid w:val="00A946C9"/>
    <w:rsid w:val="00A9531D"/>
    <w:rsid w:val="00A95A16"/>
    <w:rsid w:val="00A95B77"/>
    <w:rsid w:val="00A95BC8"/>
    <w:rsid w:val="00A96547"/>
    <w:rsid w:val="00A9656A"/>
    <w:rsid w:val="00A9659C"/>
    <w:rsid w:val="00A965F1"/>
    <w:rsid w:val="00A966A8"/>
    <w:rsid w:val="00A967A3"/>
    <w:rsid w:val="00A968CD"/>
    <w:rsid w:val="00A969C7"/>
    <w:rsid w:val="00A96BE4"/>
    <w:rsid w:val="00A97D04"/>
    <w:rsid w:val="00AA0382"/>
    <w:rsid w:val="00AA03F8"/>
    <w:rsid w:val="00AA0ADB"/>
    <w:rsid w:val="00AA0DB2"/>
    <w:rsid w:val="00AA0DCB"/>
    <w:rsid w:val="00AA0E65"/>
    <w:rsid w:val="00AA1130"/>
    <w:rsid w:val="00AA120F"/>
    <w:rsid w:val="00AA1246"/>
    <w:rsid w:val="00AA17D0"/>
    <w:rsid w:val="00AA18CC"/>
    <w:rsid w:val="00AA1DE8"/>
    <w:rsid w:val="00AA2429"/>
    <w:rsid w:val="00AA2A17"/>
    <w:rsid w:val="00AA3014"/>
    <w:rsid w:val="00AA3040"/>
    <w:rsid w:val="00AA30FA"/>
    <w:rsid w:val="00AA41AD"/>
    <w:rsid w:val="00AA4BDD"/>
    <w:rsid w:val="00AA4CA6"/>
    <w:rsid w:val="00AA546A"/>
    <w:rsid w:val="00AA57A9"/>
    <w:rsid w:val="00AA5BEF"/>
    <w:rsid w:val="00AA5C09"/>
    <w:rsid w:val="00AA622B"/>
    <w:rsid w:val="00AA63F7"/>
    <w:rsid w:val="00AA64C0"/>
    <w:rsid w:val="00AA65FE"/>
    <w:rsid w:val="00AA67B4"/>
    <w:rsid w:val="00AA695B"/>
    <w:rsid w:val="00AA6A2B"/>
    <w:rsid w:val="00AA6D23"/>
    <w:rsid w:val="00AA6D30"/>
    <w:rsid w:val="00AA6D54"/>
    <w:rsid w:val="00AA716A"/>
    <w:rsid w:val="00AA7473"/>
    <w:rsid w:val="00AA74D3"/>
    <w:rsid w:val="00AA757A"/>
    <w:rsid w:val="00AA786D"/>
    <w:rsid w:val="00AA787B"/>
    <w:rsid w:val="00AA79F2"/>
    <w:rsid w:val="00AA7FCC"/>
    <w:rsid w:val="00AB0073"/>
    <w:rsid w:val="00AB04AB"/>
    <w:rsid w:val="00AB07E0"/>
    <w:rsid w:val="00AB0CAD"/>
    <w:rsid w:val="00AB1197"/>
    <w:rsid w:val="00AB151F"/>
    <w:rsid w:val="00AB166A"/>
    <w:rsid w:val="00AB167E"/>
    <w:rsid w:val="00AB1A1F"/>
    <w:rsid w:val="00AB1A64"/>
    <w:rsid w:val="00AB26D5"/>
    <w:rsid w:val="00AB295E"/>
    <w:rsid w:val="00AB2FE5"/>
    <w:rsid w:val="00AB30C7"/>
    <w:rsid w:val="00AB36E8"/>
    <w:rsid w:val="00AB40F1"/>
    <w:rsid w:val="00AB451B"/>
    <w:rsid w:val="00AB469A"/>
    <w:rsid w:val="00AB4837"/>
    <w:rsid w:val="00AB498D"/>
    <w:rsid w:val="00AB4D0F"/>
    <w:rsid w:val="00AB4E80"/>
    <w:rsid w:val="00AB585E"/>
    <w:rsid w:val="00AB58A3"/>
    <w:rsid w:val="00AB5959"/>
    <w:rsid w:val="00AB5987"/>
    <w:rsid w:val="00AB5AAC"/>
    <w:rsid w:val="00AB5E9C"/>
    <w:rsid w:val="00AB5EF6"/>
    <w:rsid w:val="00AB5FB9"/>
    <w:rsid w:val="00AB6298"/>
    <w:rsid w:val="00AB64B1"/>
    <w:rsid w:val="00AB6502"/>
    <w:rsid w:val="00AB68CD"/>
    <w:rsid w:val="00AB6BBB"/>
    <w:rsid w:val="00AB6C03"/>
    <w:rsid w:val="00AB6E80"/>
    <w:rsid w:val="00AB6F6A"/>
    <w:rsid w:val="00AB7204"/>
    <w:rsid w:val="00AB73B7"/>
    <w:rsid w:val="00AB773A"/>
    <w:rsid w:val="00AB7803"/>
    <w:rsid w:val="00AB78C0"/>
    <w:rsid w:val="00AB790A"/>
    <w:rsid w:val="00AB7B20"/>
    <w:rsid w:val="00AB7DA3"/>
    <w:rsid w:val="00AB7FBD"/>
    <w:rsid w:val="00AC043A"/>
    <w:rsid w:val="00AC04AA"/>
    <w:rsid w:val="00AC0533"/>
    <w:rsid w:val="00AC07F5"/>
    <w:rsid w:val="00AC0800"/>
    <w:rsid w:val="00AC08CD"/>
    <w:rsid w:val="00AC09F5"/>
    <w:rsid w:val="00AC1415"/>
    <w:rsid w:val="00AC155C"/>
    <w:rsid w:val="00AC184A"/>
    <w:rsid w:val="00AC1D55"/>
    <w:rsid w:val="00AC1D93"/>
    <w:rsid w:val="00AC1DEC"/>
    <w:rsid w:val="00AC2078"/>
    <w:rsid w:val="00AC228A"/>
    <w:rsid w:val="00AC2C6F"/>
    <w:rsid w:val="00AC2DD8"/>
    <w:rsid w:val="00AC2EC9"/>
    <w:rsid w:val="00AC2F6F"/>
    <w:rsid w:val="00AC30B2"/>
    <w:rsid w:val="00AC3267"/>
    <w:rsid w:val="00AC3394"/>
    <w:rsid w:val="00AC3460"/>
    <w:rsid w:val="00AC35E9"/>
    <w:rsid w:val="00AC360A"/>
    <w:rsid w:val="00AC3633"/>
    <w:rsid w:val="00AC407A"/>
    <w:rsid w:val="00AC42FA"/>
    <w:rsid w:val="00AC44AA"/>
    <w:rsid w:val="00AC4565"/>
    <w:rsid w:val="00AC47B3"/>
    <w:rsid w:val="00AC4BC0"/>
    <w:rsid w:val="00AC4E97"/>
    <w:rsid w:val="00AC4EF9"/>
    <w:rsid w:val="00AC4F26"/>
    <w:rsid w:val="00AC526B"/>
    <w:rsid w:val="00AC5418"/>
    <w:rsid w:val="00AC57B7"/>
    <w:rsid w:val="00AC57E9"/>
    <w:rsid w:val="00AC597D"/>
    <w:rsid w:val="00AC59D0"/>
    <w:rsid w:val="00AC5A99"/>
    <w:rsid w:val="00AC5BC8"/>
    <w:rsid w:val="00AC5C0B"/>
    <w:rsid w:val="00AC5C31"/>
    <w:rsid w:val="00AC6190"/>
    <w:rsid w:val="00AC63E8"/>
    <w:rsid w:val="00AC66D6"/>
    <w:rsid w:val="00AC6768"/>
    <w:rsid w:val="00AC6953"/>
    <w:rsid w:val="00AC695F"/>
    <w:rsid w:val="00AC6A90"/>
    <w:rsid w:val="00AC6A93"/>
    <w:rsid w:val="00AC6E3E"/>
    <w:rsid w:val="00AC71BF"/>
    <w:rsid w:val="00AC729E"/>
    <w:rsid w:val="00AC73EB"/>
    <w:rsid w:val="00AC7711"/>
    <w:rsid w:val="00AC7829"/>
    <w:rsid w:val="00AC7A0C"/>
    <w:rsid w:val="00AD0100"/>
    <w:rsid w:val="00AD036E"/>
    <w:rsid w:val="00AD0410"/>
    <w:rsid w:val="00AD0740"/>
    <w:rsid w:val="00AD08EE"/>
    <w:rsid w:val="00AD0998"/>
    <w:rsid w:val="00AD0A73"/>
    <w:rsid w:val="00AD0BDB"/>
    <w:rsid w:val="00AD0E30"/>
    <w:rsid w:val="00AD11B1"/>
    <w:rsid w:val="00AD1429"/>
    <w:rsid w:val="00AD16EF"/>
    <w:rsid w:val="00AD191B"/>
    <w:rsid w:val="00AD1933"/>
    <w:rsid w:val="00AD1B08"/>
    <w:rsid w:val="00AD1C67"/>
    <w:rsid w:val="00AD1DC6"/>
    <w:rsid w:val="00AD2754"/>
    <w:rsid w:val="00AD2A29"/>
    <w:rsid w:val="00AD2B90"/>
    <w:rsid w:val="00AD2D2A"/>
    <w:rsid w:val="00AD2D9A"/>
    <w:rsid w:val="00AD3135"/>
    <w:rsid w:val="00AD488C"/>
    <w:rsid w:val="00AD49F9"/>
    <w:rsid w:val="00AD4A15"/>
    <w:rsid w:val="00AD4DD2"/>
    <w:rsid w:val="00AD51FA"/>
    <w:rsid w:val="00AD52CC"/>
    <w:rsid w:val="00AD5465"/>
    <w:rsid w:val="00AD5557"/>
    <w:rsid w:val="00AD62D2"/>
    <w:rsid w:val="00AD652A"/>
    <w:rsid w:val="00AD657C"/>
    <w:rsid w:val="00AD6641"/>
    <w:rsid w:val="00AD6A96"/>
    <w:rsid w:val="00AD71D3"/>
    <w:rsid w:val="00AD739A"/>
    <w:rsid w:val="00AD7493"/>
    <w:rsid w:val="00AD76D2"/>
    <w:rsid w:val="00AD7AE7"/>
    <w:rsid w:val="00AD7D2D"/>
    <w:rsid w:val="00AD7EA8"/>
    <w:rsid w:val="00AE0278"/>
    <w:rsid w:val="00AE03E2"/>
    <w:rsid w:val="00AE065E"/>
    <w:rsid w:val="00AE0711"/>
    <w:rsid w:val="00AE0C46"/>
    <w:rsid w:val="00AE10DC"/>
    <w:rsid w:val="00AE118F"/>
    <w:rsid w:val="00AE1264"/>
    <w:rsid w:val="00AE12B1"/>
    <w:rsid w:val="00AE160B"/>
    <w:rsid w:val="00AE188A"/>
    <w:rsid w:val="00AE1FD9"/>
    <w:rsid w:val="00AE2192"/>
    <w:rsid w:val="00AE24F8"/>
    <w:rsid w:val="00AE2568"/>
    <w:rsid w:val="00AE26F7"/>
    <w:rsid w:val="00AE27C8"/>
    <w:rsid w:val="00AE292C"/>
    <w:rsid w:val="00AE2F40"/>
    <w:rsid w:val="00AE3381"/>
    <w:rsid w:val="00AE3418"/>
    <w:rsid w:val="00AE3BFD"/>
    <w:rsid w:val="00AE3CF7"/>
    <w:rsid w:val="00AE4064"/>
    <w:rsid w:val="00AE4309"/>
    <w:rsid w:val="00AE43AD"/>
    <w:rsid w:val="00AE4721"/>
    <w:rsid w:val="00AE49D7"/>
    <w:rsid w:val="00AE4AB5"/>
    <w:rsid w:val="00AE4C3F"/>
    <w:rsid w:val="00AE4E7A"/>
    <w:rsid w:val="00AE51F6"/>
    <w:rsid w:val="00AE59B8"/>
    <w:rsid w:val="00AE5C4F"/>
    <w:rsid w:val="00AE5D86"/>
    <w:rsid w:val="00AE5DD4"/>
    <w:rsid w:val="00AE60B3"/>
    <w:rsid w:val="00AE690F"/>
    <w:rsid w:val="00AE6B9F"/>
    <w:rsid w:val="00AE6EC5"/>
    <w:rsid w:val="00AE7079"/>
    <w:rsid w:val="00AE74DA"/>
    <w:rsid w:val="00AE7D73"/>
    <w:rsid w:val="00AE7F03"/>
    <w:rsid w:val="00AF0233"/>
    <w:rsid w:val="00AF0AC4"/>
    <w:rsid w:val="00AF0BBD"/>
    <w:rsid w:val="00AF0D75"/>
    <w:rsid w:val="00AF13F3"/>
    <w:rsid w:val="00AF14B8"/>
    <w:rsid w:val="00AF199E"/>
    <w:rsid w:val="00AF1EDD"/>
    <w:rsid w:val="00AF1F21"/>
    <w:rsid w:val="00AF2412"/>
    <w:rsid w:val="00AF2A8C"/>
    <w:rsid w:val="00AF2D7E"/>
    <w:rsid w:val="00AF2F4F"/>
    <w:rsid w:val="00AF2FC2"/>
    <w:rsid w:val="00AF3284"/>
    <w:rsid w:val="00AF356E"/>
    <w:rsid w:val="00AF3876"/>
    <w:rsid w:val="00AF3C07"/>
    <w:rsid w:val="00AF3EFC"/>
    <w:rsid w:val="00AF3EFE"/>
    <w:rsid w:val="00AF3F74"/>
    <w:rsid w:val="00AF40EC"/>
    <w:rsid w:val="00AF435C"/>
    <w:rsid w:val="00AF43F3"/>
    <w:rsid w:val="00AF50A5"/>
    <w:rsid w:val="00AF5271"/>
    <w:rsid w:val="00AF55C9"/>
    <w:rsid w:val="00AF5A34"/>
    <w:rsid w:val="00AF5EA3"/>
    <w:rsid w:val="00AF5FB6"/>
    <w:rsid w:val="00AF6086"/>
    <w:rsid w:val="00AF662A"/>
    <w:rsid w:val="00AF6BF3"/>
    <w:rsid w:val="00AF6C1C"/>
    <w:rsid w:val="00AF6F77"/>
    <w:rsid w:val="00AF6FA1"/>
    <w:rsid w:val="00AF707F"/>
    <w:rsid w:val="00AF7136"/>
    <w:rsid w:val="00AF74EB"/>
    <w:rsid w:val="00AF75B5"/>
    <w:rsid w:val="00AF7820"/>
    <w:rsid w:val="00AF7E9B"/>
    <w:rsid w:val="00B0040B"/>
    <w:rsid w:val="00B00628"/>
    <w:rsid w:val="00B00712"/>
    <w:rsid w:val="00B007DA"/>
    <w:rsid w:val="00B009D5"/>
    <w:rsid w:val="00B00BEE"/>
    <w:rsid w:val="00B00FF8"/>
    <w:rsid w:val="00B01026"/>
    <w:rsid w:val="00B010EC"/>
    <w:rsid w:val="00B0114C"/>
    <w:rsid w:val="00B01169"/>
    <w:rsid w:val="00B01317"/>
    <w:rsid w:val="00B017DC"/>
    <w:rsid w:val="00B01967"/>
    <w:rsid w:val="00B01BF2"/>
    <w:rsid w:val="00B01C50"/>
    <w:rsid w:val="00B01ED3"/>
    <w:rsid w:val="00B02418"/>
    <w:rsid w:val="00B02513"/>
    <w:rsid w:val="00B0260F"/>
    <w:rsid w:val="00B02715"/>
    <w:rsid w:val="00B02B33"/>
    <w:rsid w:val="00B02C8F"/>
    <w:rsid w:val="00B02E08"/>
    <w:rsid w:val="00B02FD0"/>
    <w:rsid w:val="00B036AF"/>
    <w:rsid w:val="00B0388B"/>
    <w:rsid w:val="00B0391B"/>
    <w:rsid w:val="00B0397A"/>
    <w:rsid w:val="00B03ABF"/>
    <w:rsid w:val="00B03B37"/>
    <w:rsid w:val="00B03F44"/>
    <w:rsid w:val="00B04115"/>
    <w:rsid w:val="00B04148"/>
    <w:rsid w:val="00B0451B"/>
    <w:rsid w:val="00B048E1"/>
    <w:rsid w:val="00B04911"/>
    <w:rsid w:val="00B05069"/>
    <w:rsid w:val="00B05090"/>
    <w:rsid w:val="00B0530A"/>
    <w:rsid w:val="00B05CFE"/>
    <w:rsid w:val="00B05D80"/>
    <w:rsid w:val="00B05EC2"/>
    <w:rsid w:val="00B05F30"/>
    <w:rsid w:val="00B06093"/>
    <w:rsid w:val="00B06180"/>
    <w:rsid w:val="00B062C6"/>
    <w:rsid w:val="00B06486"/>
    <w:rsid w:val="00B06556"/>
    <w:rsid w:val="00B068C9"/>
    <w:rsid w:val="00B0691B"/>
    <w:rsid w:val="00B06962"/>
    <w:rsid w:val="00B06FD0"/>
    <w:rsid w:val="00B07009"/>
    <w:rsid w:val="00B070B2"/>
    <w:rsid w:val="00B07501"/>
    <w:rsid w:val="00B07691"/>
    <w:rsid w:val="00B07901"/>
    <w:rsid w:val="00B10018"/>
    <w:rsid w:val="00B10069"/>
    <w:rsid w:val="00B10185"/>
    <w:rsid w:val="00B10510"/>
    <w:rsid w:val="00B105D3"/>
    <w:rsid w:val="00B10605"/>
    <w:rsid w:val="00B10D5A"/>
    <w:rsid w:val="00B10EA8"/>
    <w:rsid w:val="00B10F6B"/>
    <w:rsid w:val="00B11045"/>
    <w:rsid w:val="00B110BD"/>
    <w:rsid w:val="00B112B2"/>
    <w:rsid w:val="00B11B9E"/>
    <w:rsid w:val="00B12299"/>
    <w:rsid w:val="00B12430"/>
    <w:rsid w:val="00B126F8"/>
    <w:rsid w:val="00B12A00"/>
    <w:rsid w:val="00B12CF3"/>
    <w:rsid w:val="00B12E87"/>
    <w:rsid w:val="00B1304F"/>
    <w:rsid w:val="00B13137"/>
    <w:rsid w:val="00B1322C"/>
    <w:rsid w:val="00B13E99"/>
    <w:rsid w:val="00B14045"/>
    <w:rsid w:val="00B14200"/>
    <w:rsid w:val="00B1420D"/>
    <w:rsid w:val="00B147D4"/>
    <w:rsid w:val="00B147F2"/>
    <w:rsid w:val="00B14854"/>
    <w:rsid w:val="00B148BE"/>
    <w:rsid w:val="00B14934"/>
    <w:rsid w:val="00B14DAB"/>
    <w:rsid w:val="00B14E7E"/>
    <w:rsid w:val="00B15075"/>
    <w:rsid w:val="00B1559D"/>
    <w:rsid w:val="00B155DE"/>
    <w:rsid w:val="00B156C0"/>
    <w:rsid w:val="00B15BC0"/>
    <w:rsid w:val="00B15E51"/>
    <w:rsid w:val="00B15EE2"/>
    <w:rsid w:val="00B160F5"/>
    <w:rsid w:val="00B16123"/>
    <w:rsid w:val="00B1626B"/>
    <w:rsid w:val="00B163D5"/>
    <w:rsid w:val="00B16495"/>
    <w:rsid w:val="00B164B9"/>
    <w:rsid w:val="00B16524"/>
    <w:rsid w:val="00B166C4"/>
    <w:rsid w:val="00B16DF4"/>
    <w:rsid w:val="00B16E5D"/>
    <w:rsid w:val="00B1716C"/>
    <w:rsid w:val="00B171CD"/>
    <w:rsid w:val="00B1744E"/>
    <w:rsid w:val="00B17509"/>
    <w:rsid w:val="00B1771D"/>
    <w:rsid w:val="00B178F8"/>
    <w:rsid w:val="00B20650"/>
    <w:rsid w:val="00B20891"/>
    <w:rsid w:val="00B20D9C"/>
    <w:rsid w:val="00B20E46"/>
    <w:rsid w:val="00B2100F"/>
    <w:rsid w:val="00B21102"/>
    <w:rsid w:val="00B214E9"/>
    <w:rsid w:val="00B21754"/>
    <w:rsid w:val="00B21859"/>
    <w:rsid w:val="00B219AB"/>
    <w:rsid w:val="00B22417"/>
    <w:rsid w:val="00B224DF"/>
    <w:rsid w:val="00B229A1"/>
    <w:rsid w:val="00B229FD"/>
    <w:rsid w:val="00B22A74"/>
    <w:rsid w:val="00B22BED"/>
    <w:rsid w:val="00B2302F"/>
    <w:rsid w:val="00B2348D"/>
    <w:rsid w:val="00B236CC"/>
    <w:rsid w:val="00B23913"/>
    <w:rsid w:val="00B23F7A"/>
    <w:rsid w:val="00B242F6"/>
    <w:rsid w:val="00B24980"/>
    <w:rsid w:val="00B24986"/>
    <w:rsid w:val="00B24B20"/>
    <w:rsid w:val="00B24B6F"/>
    <w:rsid w:val="00B2543E"/>
    <w:rsid w:val="00B25783"/>
    <w:rsid w:val="00B2680F"/>
    <w:rsid w:val="00B2689F"/>
    <w:rsid w:val="00B26A8E"/>
    <w:rsid w:val="00B26B61"/>
    <w:rsid w:val="00B26C32"/>
    <w:rsid w:val="00B26C5D"/>
    <w:rsid w:val="00B26CF0"/>
    <w:rsid w:val="00B26FB4"/>
    <w:rsid w:val="00B27309"/>
    <w:rsid w:val="00B273DF"/>
    <w:rsid w:val="00B2758C"/>
    <w:rsid w:val="00B27631"/>
    <w:rsid w:val="00B2794B"/>
    <w:rsid w:val="00B27B3C"/>
    <w:rsid w:val="00B27B53"/>
    <w:rsid w:val="00B27F38"/>
    <w:rsid w:val="00B30132"/>
    <w:rsid w:val="00B307E6"/>
    <w:rsid w:val="00B3105A"/>
    <w:rsid w:val="00B3158F"/>
    <w:rsid w:val="00B3170C"/>
    <w:rsid w:val="00B31814"/>
    <w:rsid w:val="00B31870"/>
    <w:rsid w:val="00B318F8"/>
    <w:rsid w:val="00B31A0B"/>
    <w:rsid w:val="00B31E60"/>
    <w:rsid w:val="00B32203"/>
    <w:rsid w:val="00B322E6"/>
    <w:rsid w:val="00B323C0"/>
    <w:rsid w:val="00B32584"/>
    <w:rsid w:val="00B3271D"/>
    <w:rsid w:val="00B327D5"/>
    <w:rsid w:val="00B32A3D"/>
    <w:rsid w:val="00B32AF9"/>
    <w:rsid w:val="00B32CED"/>
    <w:rsid w:val="00B32FB9"/>
    <w:rsid w:val="00B33042"/>
    <w:rsid w:val="00B331E4"/>
    <w:rsid w:val="00B33380"/>
    <w:rsid w:val="00B333A6"/>
    <w:rsid w:val="00B334D1"/>
    <w:rsid w:val="00B33660"/>
    <w:rsid w:val="00B3371D"/>
    <w:rsid w:val="00B33C7D"/>
    <w:rsid w:val="00B3437F"/>
    <w:rsid w:val="00B343EA"/>
    <w:rsid w:val="00B3447A"/>
    <w:rsid w:val="00B34769"/>
    <w:rsid w:val="00B34954"/>
    <w:rsid w:val="00B34FAE"/>
    <w:rsid w:val="00B352AB"/>
    <w:rsid w:val="00B352C3"/>
    <w:rsid w:val="00B358D6"/>
    <w:rsid w:val="00B35C25"/>
    <w:rsid w:val="00B35F7B"/>
    <w:rsid w:val="00B36092"/>
    <w:rsid w:val="00B3616B"/>
    <w:rsid w:val="00B361C9"/>
    <w:rsid w:val="00B36324"/>
    <w:rsid w:val="00B36C26"/>
    <w:rsid w:val="00B374B6"/>
    <w:rsid w:val="00B37780"/>
    <w:rsid w:val="00B37B5D"/>
    <w:rsid w:val="00B37D1F"/>
    <w:rsid w:val="00B40476"/>
    <w:rsid w:val="00B4078B"/>
    <w:rsid w:val="00B408F9"/>
    <w:rsid w:val="00B40A37"/>
    <w:rsid w:val="00B40C7A"/>
    <w:rsid w:val="00B40E13"/>
    <w:rsid w:val="00B40E71"/>
    <w:rsid w:val="00B40F4B"/>
    <w:rsid w:val="00B41184"/>
    <w:rsid w:val="00B4119E"/>
    <w:rsid w:val="00B411C5"/>
    <w:rsid w:val="00B414C3"/>
    <w:rsid w:val="00B41696"/>
    <w:rsid w:val="00B41ABF"/>
    <w:rsid w:val="00B41AC5"/>
    <w:rsid w:val="00B41CF0"/>
    <w:rsid w:val="00B41CF1"/>
    <w:rsid w:val="00B41E71"/>
    <w:rsid w:val="00B41ED4"/>
    <w:rsid w:val="00B41F43"/>
    <w:rsid w:val="00B4263B"/>
    <w:rsid w:val="00B4286A"/>
    <w:rsid w:val="00B43281"/>
    <w:rsid w:val="00B43402"/>
    <w:rsid w:val="00B43AD3"/>
    <w:rsid w:val="00B44BDB"/>
    <w:rsid w:val="00B44BF5"/>
    <w:rsid w:val="00B44DF8"/>
    <w:rsid w:val="00B452DF"/>
    <w:rsid w:val="00B45440"/>
    <w:rsid w:val="00B45526"/>
    <w:rsid w:val="00B4570D"/>
    <w:rsid w:val="00B45B46"/>
    <w:rsid w:val="00B45D66"/>
    <w:rsid w:val="00B46780"/>
    <w:rsid w:val="00B46785"/>
    <w:rsid w:val="00B4704B"/>
    <w:rsid w:val="00B47771"/>
    <w:rsid w:val="00B477C4"/>
    <w:rsid w:val="00B47B30"/>
    <w:rsid w:val="00B47E14"/>
    <w:rsid w:val="00B47FA1"/>
    <w:rsid w:val="00B500F7"/>
    <w:rsid w:val="00B501D9"/>
    <w:rsid w:val="00B50321"/>
    <w:rsid w:val="00B5087D"/>
    <w:rsid w:val="00B508AF"/>
    <w:rsid w:val="00B50B10"/>
    <w:rsid w:val="00B50CC3"/>
    <w:rsid w:val="00B50DE3"/>
    <w:rsid w:val="00B51884"/>
    <w:rsid w:val="00B51ABC"/>
    <w:rsid w:val="00B51BD1"/>
    <w:rsid w:val="00B51CAA"/>
    <w:rsid w:val="00B51EBE"/>
    <w:rsid w:val="00B5207F"/>
    <w:rsid w:val="00B5283D"/>
    <w:rsid w:val="00B52A16"/>
    <w:rsid w:val="00B52FBE"/>
    <w:rsid w:val="00B531EA"/>
    <w:rsid w:val="00B5328F"/>
    <w:rsid w:val="00B536C7"/>
    <w:rsid w:val="00B53759"/>
    <w:rsid w:val="00B5394A"/>
    <w:rsid w:val="00B53C10"/>
    <w:rsid w:val="00B53F04"/>
    <w:rsid w:val="00B54415"/>
    <w:rsid w:val="00B548B7"/>
    <w:rsid w:val="00B54D1D"/>
    <w:rsid w:val="00B55445"/>
    <w:rsid w:val="00B555C8"/>
    <w:rsid w:val="00B5562B"/>
    <w:rsid w:val="00B55727"/>
    <w:rsid w:val="00B5578F"/>
    <w:rsid w:val="00B55A95"/>
    <w:rsid w:val="00B5637B"/>
    <w:rsid w:val="00B57081"/>
    <w:rsid w:val="00B57140"/>
    <w:rsid w:val="00B57616"/>
    <w:rsid w:val="00B579F0"/>
    <w:rsid w:val="00B57CA7"/>
    <w:rsid w:val="00B57D32"/>
    <w:rsid w:val="00B57DEB"/>
    <w:rsid w:val="00B57F90"/>
    <w:rsid w:val="00B60114"/>
    <w:rsid w:val="00B606B6"/>
    <w:rsid w:val="00B608DF"/>
    <w:rsid w:val="00B60A55"/>
    <w:rsid w:val="00B60A72"/>
    <w:rsid w:val="00B60B94"/>
    <w:rsid w:val="00B6104F"/>
    <w:rsid w:val="00B6128F"/>
    <w:rsid w:val="00B612AC"/>
    <w:rsid w:val="00B613EE"/>
    <w:rsid w:val="00B61C85"/>
    <w:rsid w:val="00B623EF"/>
    <w:rsid w:val="00B62908"/>
    <w:rsid w:val="00B62A79"/>
    <w:rsid w:val="00B62BE3"/>
    <w:rsid w:val="00B62FD6"/>
    <w:rsid w:val="00B634BF"/>
    <w:rsid w:val="00B63601"/>
    <w:rsid w:val="00B63B5B"/>
    <w:rsid w:val="00B63C38"/>
    <w:rsid w:val="00B642CF"/>
    <w:rsid w:val="00B64448"/>
    <w:rsid w:val="00B64908"/>
    <w:rsid w:val="00B64E50"/>
    <w:rsid w:val="00B65404"/>
    <w:rsid w:val="00B6586A"/>
    <w:rsid w:val="00B65892"/>
    <w:rsid w:val="00B65B71"/>
    <w:rsid w:val="00B66124"/>
    <w:rsid w:val="00B66383"/>
    <w:rsid w:val="00B665AB"/>
    <w:rsid w:val="00B66A12"/>
    <w:rsid w:val="00B66D54"/>
    <w:rsid w:val="00B66E71"/>
    <w:rsid w:val="00B66EDC"/>
    <w:rsid w:val="00B672E5"/>
    <w:rsid w:val="00B67416"/>
    <w:rsid w:val="00B67977"/>
    <w:rsid w:val="00B67B09"/>
    <w:rsid w:val="00B67FB1"/>
    <w:rsid w:val="00B7019E"/>
    <w:rsid w:val="00B706F5"/>
    <w:rsid w:val="00B70873"/>
    <w:rsid w:val="00B70A60"/>
    <w:rsid w:val="00B710B7"/>
    <w:rsid w:val="00B71477"/>
    <w:rsid w:val="00B7176E"/>
    <w:rsid w:val="00B71987"/>
    <w:rsid w:val="00B71BBC"/>
    <w:rsid w:val="00B71CE7"/>
    <w:rsid w:val="00B71FB7"/>
    <w:rsid w:val="00B72125"/>
    <w:rsid w:val="00B721BE"/>
    <w:rsid w:val="00B7283A"/>
    <w:rsid w:val="00B72B1A"/>
    <w:rsid w:val="00B72D43"/>
    <w:rsid w:val="00B73008"/>
    <w:rsid w:val="00B73593"/>
    <w:rsid w:val="00B735B4"/>
    <w:rsid w:val="00B73A40"/>
    <w:rsid w:val="00B73D6B"/>
    <w:rsid w:val="00B74358"/>
    <w:rsid w:val="00B74417"/>
    <w:rsid w:val="00B746BF"/>
    <w:rsid w:val="00B746CC"/>
    <w:rsid w:val="00B749B0"/>
    <w:rsid w:val="00B754B1"/>
    <w:rsid w:val="00B75890"/>
    <w:rsid w:val="00B7595A"/>
    <w:rsid w:val="00B75B8B"/>
    <w:rsid w:val="00B75BE9"/>
    <w:rsid w:val="00B75CA6"/>
    <w:rsid w:val="00B76262"/>
    <w:rsid w:val="00B76D6A"/>
    <w:rsid w:val="00B76EED"/>
    <w:rsid w:val="00B76F03"/>
    <w:rsid w:val="00B77010"/>
    <w:rsid w:val="00B770E9"/>
    <w:rsid w:val="00B775D7"/>
    <w:rsid w:val="00B77833"/>
    <w:rsid w:val="00B778DD"/>
    <w:rsid w:val="00B77A58"/>
    <w:rsid w:val="00B80317"/>
    <w:rsid w:val="00B803CC"/>
    <w:rsid w:val="00B8065B"/>
    <w:rsid w:val="00B80702"/>
    <w:rsid w:val="00B80899"/>
    <w:rsid w:val="00B80CCD"/>
    <w:rsid w:val="00B80DC1"/>
    <w:rsid w:val="00B8182B"/>
    <w:rsid w:val="00B81936"/>
    <w:rsid w:val="00B82212"/>
    <w:rsid w:val="00B824F0"/>
    <w:rsid w:val="00B82774"/>
    <w:rsid w:val="00B82A86"/>
    <w:rsid w:val="00B82B84"/>
    <w:rsid w:val="00B82C99"/>
    <w:rsid w:val="00B8345D"/>
    <w:rsid w:val="00B83712"/>
    <w:rsid w:val="00B83781"/>
    <w:rsid w:val="00B8396A"/>
    <w:rsid w:val="00B83B92"/>
    <w:rsid w:val="00B83DE6"/>
    <w:rsid w:val="00B84820"/>
    <w:rsid w:val="00B84B6F"/>
    <w:rsid w:val="00B84DD9"/>
    <w:rsid w:val="00B84E9A"/>
    <w:rsid w:val="00B850C1"/>
    <w:rsid w:val="00B8519C"/>
    <w:rsid w:val="00B8528C"/>
    <w:rsid w:val="00B85307"/>
    <w:rsid w:val="00B854B8"/>
    <w:rsid w:val="00B858BD"/>
    <w:rsid w:val="00B86756"/>
    <w:rsid w:val="00B867A4"/>
    <w:rsid w:val="00B867D0"/>
    <w:rsid w:val="00B86899"/>
    <w:rsid w:val="00B86E1B"/>
    <w:rsid w:val="00B871D5"/>
    <w:rsid w:val="00B87ACB"/>
    <w:rsid w:val="00B87AF3"/>
    <w:rsid w:val="00B90077"/>
    <w:rsid w:val="00B90378"/>
    <w:rsid w:val="00B90689"/>
    <w:rsid w:val="00B90886"/>
    <w:rsid w:val="00B90BAE"/>
    <w:rsid w:val="00B90D36"/>
    <w:rsid w:val="00B90E1A"/>
    <w:rsid w:val="00B90E84"/>
    <w:rsid w:val="00B90FE2"/>
    <w:rsid w:val="00B91001"/>
    <w:rsid w:val="00B911EE"/>
    <w:rsid w:val="00B91210"/>
    <w:rsid w:val="00B912C2"/>
    <w:rsid w:val="00B912D9"/>
    <w:rsid w:val="00B9135D"/>
    <w:rsid w:val="00B915FE"/>
    <w:rsid w:val="00B9195C"/>
    <w:rsid w:val="00B91B0E"/>
    <w:rsid w:val="00B92060"/>
    <w:rsid w:val="00B920E9"/>
    <w:rsid w:val="00B92152"/>
    <w:rsid w:val="00B92184"/>
    <w:rsid w:val="00B923A8"/>
    <w:rsid w:val="00B92497"/>
    <w:rsid w:val="00B927AB"/>
    <w:rsid w:val="00B928D8"/>
    <w:rsid w:val="00B929A5"/>
    <w:rsid w:val="00B92DEA"/>
    <w:rsid w:val="00B92E90"/>
    <w:rsid w:val="00B933C4"/>
    <w:rsid w:val="00B93467"/>
    <w:rsid w:val="00B935EE"/>
    <w:rsid w:val="00B9378D"/>
    <w:rsid w:val="00B93D1D"/>
    <w:rsid w:val="00B93DAA"/>
    <w:rsid w:val="00B94763"/>
    <w:rsid w:val="00B9479C"/>
    <w:rsid w:val="00B94D00"/>
    <w:rsid w:val="00B94EE9"/>
    <w:rsid w:val="00B95070"/>
    <w:rsid w:val="00B9507B"/>
    <w:rsid w:val="00B95235"/>
    <w:rsid w:val="00B9548B"/>
    <w:rsid w:val="00B954B4"/>
    <w:rsid w:val="00B956A0"/>
    <w:rsid w:val="00B9579E"/>
    <w:rsid w:val="00B9599E"/>
    <w:rsid w:val="00B96836"/>
    <w:rsid w:val="00B96DBA"/>
    <w:rsid w:val="00B97265"/>
    <w:rsid w:val="00B973E7"/>
    <w:rsid w:val="00B9794E"/>
    <w:rsid w:val="00B97BEF"/>
    <w:rsid w:val="00B97D3B"/>
    <w:rsid w:val="00BA0235"/>
    <w:rsid w:val="00BA04DA"/>
    <w:rsid w:val="00BA089A"/>
    <w:rsid w:val="00BA0CAB"/>
    <w:rsid w:val="00BA0CCB"/>
    <w:rsid w:val="00BA0E18"/>
    <w:rsid w:val="00BA13D1"/>
    <w:rsid w:val="00BA17A8"/>
    <w:rsid w:val="00BA185D"/>
    <w:rsid w:val="00BA18D5"/>
    <w:rsid w:val="00BA1D3E"/>
    <w:rsid w:val="00BA227E"/>
    <w:rsid w:val="00BA2326"/>
    <w:rsid w:val="00BA24A8"/>
    <w:rsid w:val="00BA25F2"/>
    <w:rsid w:val="00BA2B8A"/>
    <w:rsid w:val="00BA30F1"/>
    <w:rsid w:val="00BA31EF"/>
    <w:rsid w:val="00BA3411"/>
    <w:rsid w:val="00BA3574"/>
    <w:rsid w:val="00BA3673"/>
    <w:rsid w:val="00BA3723"/>
    <w:rsid w:val="00BA4229"/>
    <w:rsid w:val="00BA4397"/>
    <w:rsid w:val="00BA46F2"/>
    <w:rsid w:val="00BA481F"/>
    <w:rsid w:val="00BA4B10"/>
    <w:rsid w:val="00BA4D54"/>
    <w:rsid w:val="00BA4EA5"/>
    <w:rsid w:val="00BA4F77"/>
    <w:rsid w:val="00BA5089"/>
    <w:rsid w:val="00BA509C"/>
    <w:rsid w:val="00BA579F"/>
    <w:rsid w:val="00BA5A92"/>
    <w:rsid w:val="00BA6510"/>
    <w:rsid w:val="00BA661E"/>
    <w:rsid w:val="00BA6A07"/>
    <w:rsid w:val="00BA6AF0"/>
    <w:rsid w:val="00BA6BAD"/>
    <w:rsid w:val="00BA6D9C"/>
    <w:rsid w:val="00BA71C6"/>
    <w:rsid w:val="00BA7600"/>
    <w:rsid w:val="00BA78C1"/>
    <w:rsid w:val="00BA7988"/>
    <w:rsid w:val="00BA7AE5"/>
    <w:rsid w:val="00BA7B52"/>
    <w:rsid w:val="00BA7CFF"/>
    <w:rsid w:val="00BA7E9B"/>
    <w:rsid w:val="00BB003E"/>
    <w:rsid w:val="00BB0066"/>
    <w:rsid w:val="00BB04E3"/>
    <w:rsid w:val="00BB09B2"/>
    <w:rsid w:val="00BB0CE0"/>
    <w:rsid w:val="00BB1043"/>
    <w:rsid w:val="00BB12EC"/>
    <w:rsid w:val="00BB1572"/>
    <w:rsid w:val="00BB177B"/>
    <w:rsid w:val="00BB1A78"/>
    <w:rsid w:val="00BB1B60"/>
    <w:rsid w:val="00BB1BAD"/>
    <w:rsid w:val="00BB1E78"/>
    <w:rsid w:val="00BB2205"/>
    <w:rsid w:val="00BB2228"/>
    <w:rsid w:val="00BB231F"/>
    <w:rsid w:val="00BB26B2"/>
    <w:rsid w:val="00BB2813"/>
    <w:rsid w:val="00BB2D5A"/>
    <w:rsid w:val="00BB2E29"/>
    <w:rsid w:val="00BB3024"/>
    <w:rsid w:val="00BB3088"/>
    <w:rsid w:val="00BB3092"/>
    <w:rsid w:val="00BB323F"/>
    <w:rsid w:val="00BB32E6"/>
    <w:rsid w:val="00BB37F6"/>
    <w:rsid w:val="00BB3C93"/>
    <w:rsid w:val="00BB440E"/>
    <w:rsid w:val="00BB4B26"/>
    <w:rsid w:val="00BB5000"/>
    <w:rsid w:val="00BB5834"/>
    <w:rsid w:val="00BB5872"/>
    <w:rsid w:val="00BB59E0"/>
    <w:rsid w:val="00BB5A24"/>
    <w:rsid w:val="00BB5EE2"/>
    <w:rsid w:val="00BB63F0"/>
    <w:rsid w:val="00BB6AC5"/>
    <w:rsid w:val="00BB6C86"/>
    <w:rsid w:val="00BB6EF3"/>
    <w:rsid w:val="00BB6FAD"/>
    <w:rsid w:val="00BB71F8"/>
    <w:rsid w:val="00BB7391"/>
    <w:rsid w:val="00BB73D0"/>
    <w:rsid w:val="00BB75D1"/>
    <w:rsid w:val="00BB780D"/>
    <w:rsid w:val="00BB7CB3"/>
    <w:rsid w:val="00BB7D1C"/>
    <w:rsid w:val="00BB7EB8"/>
    <w:rsid w:val="00BC01DA"/>
    <w:rsid w:val="00BC0308"/>
    <w:rsid w:val="00BC0340"/>
    <w:rsid w:val="00BC08B4"/>
    <w:rsid w:val="00BC08DB"/>
    <w:rsid w:val="00BC0C13"/>
    <w:rsid w:val="00BC0D70"/>
    <w:rsid w:val="00BC169F"/>
    <w:rsid w:val="00BC1707"/>
    <w:rsid w:val="00BC1D93"/>
    <w:rsid w:val="00BC1FEA"/>
    <w:rsid w:val="00BC23EA"/>
    <w:rsid w:val="00BC23EC"/>
    <w:rsid w:val="00BC274F"/>
    <w:rsid w:val="00BC2A65"/>
    <w:rsid w:val="00BC2CCF"/>
    <w:rsid w:val="00BC2E98"/>
    <w:rsid w:val="00BC310A"/>
    <w:rsid w:val="00BC31BA"/>
    <w:rsid w:val="00BC3208"/>
    <w:rsid w:val="00BC320A"/>
    <w:rsid w:val="00BC3225"/>
    <w:rsid w:val="00BC3638"/>
    <w:rsid w:val="00BC388B"/>
    <w:rsid w:val="00BC38B7"/>
    <w:rsid w:val="00BC3AE3"/>
    <w:rsid w:val="00BC3E20"/>
    <w:rsid w:val="00BC3F88"/>
    <w:rsid w:val="00BC3FEB"/>
    <w:rsid w:val="00BC4438"/>
    <w:rsid w:val="00BC45F1"/>
    <w:rsid w:val="00BC4852"/>
    <w:rsid w:val="00BC4872"/>
    <w:rsid w:val="00BC499C"/>
    <w:rsid w:val="00BC4A0D"/>
    <w:rsid w:val="00BC5CEF"/>
    <w:rsid w:val="00BC5E7E"/>
    <w:rsid w:val="00BC606A"/>
    <w:rsid w:val="00BC6356"/>
    <w:rsid w:val="00BC650E"/>
    <w:rsid w:val="00BC651F"/>
    <w:rsid w:val="00BC67E9"/>
    <w:rsid w:val="00BC68CF"/>
    <w:rsid w:val="00BC6AB1"/>
    <w:rsid w:val="00BC6D0F"/>
    <w:rsid w:val="00BC7172"/>
    <w:rsid w:val="00BC7643"/>
    <w:rsid w:val="00BC7999"/>
    <w:rsid w:val="00BC7ABC"/>
    <w:rsid w:val="00BC7B36"/>
    <w:rsid w:val="00BC7F1B"/>
    <w:rsid w:val="00BC7FB8"/>
    <w:rsid w:val="00BD01BF"/>
    <w:rsid w:val="00BD01E6"/>
    <w:rsid w:val="00BD0221"/>
    <w:rsid w:val="00BD031F"/>
    <w:rsid w:val="00BD0D8F"/>
    <w:rsid w:val="00BD1073"/>
    <w:rsid w:val="00BD15A2"/>
    <w:rsid w:val="00BD15B5"/>
    <w:rsid w:val="00BD1678"/>
    <w:rsid w:val="00BD16BC"/>
    <w:rsid w:val="00BD181F"/>
    <w:rsid w:val="00BD186F"/>
    <w:rsid w:val="00BD18C3"/>
    <w:rsid w:val="00BD1A43"/>
    <w:rsid w:val="00BD24CE"/>
    <w:rsid w:val="00BD2C43"/>
    <w:rsid w:val="00BD2C8D"/>
    <w:rsid w:val="00BD2E85"/>
    <w:rsid w:val="00BD3418"/>
    <w:rsid w:val="00BD3496"/>
    <w:rsid w:val="00BD3801"/>
    <w:rsid w:val="00BD3927"/>
    <w:rsid w:val="00BD3ABC"/>
    <w:rsid w:val="00BD3C63"/>
    <w:rsid w:val="00BD3CB3"/>
    <w:rsid w:val="00BD3D64"/>
    <w:rsid w:val="00BD40CD"/>
    <w:rsid w:val="00BD4395"/>
    <w:rsid w:val="00BD4571"/>
    <w:rsid w:val="00BD472E"/>
    <w:rsid w:val="00BD4C00"/>
    <w:rsid w:val="00BD4CC7"/>
    <w:rsid w:val="00BD4DBE"/>
    <w:rsid w:val="00BD4DF5"/>
    <w:rsid w:val="00BD4EEA"/>
    <w:rsid w:val="00BD4F9F"/>
    <w:rsid w:val="00BD5C32"/>
    <w:rsid w:val="00BD5D11"/>
    <w:rsid w:val="00BD5F5A"/>
    <w:rsid w:val="00BD62E3"/>
    <w:rsid w:val="00BD6315"/>
    <w:rsid w:val="00BD6686"/>
    <w:rsid w:val="00BD670C"/>
    <w:rsid w:val="00BD6854"/>
    <w:rsid w:val="00BD691D"/>
    <w:rsid w:val="00BD697A"/>
    <w:rsid w:val="00BD6B93"/>
    <w:rsid w:val="00BD6BB5"/>
    <w:rsid w:val="00BD71C2"/>
    <w:rsid w:val="00BD71DD"/>
    <w:rsid w:val="00BD7360"/>
    <w:rsid w:val="00BD74E4"/>
    <w:rsid w:val="00BD79D8"/>
    <w:rsid w:val="00BD7CC0"/>
    <w:rsid w:val="00BD7D34"/>
    <w:rsid w:val="00BD7E15"/>
    <w:rsid w:val="00BE0505"/>
    <w:rsid w:val="00BE0687"/>
    <w:rsid w:val="00BE077F"/>
    <w:rsid w:val="00BE090E"/>
    <w:rsid w:val="00BE095D"/>
    <w:rsid w:val="00BE10BD"/>
    <w:rsid w:val="00BE16B2"/>
    <w:rsid w:val="00BE207C"/>
    <w:rsid w:val="00BE231F"/>
    <w:rsid w:val="00BE25D2"/>
    <w:rsid w:val="00BE268C"/>
    <w:rsid w:val="00BE2ABC"/>
    <w:rsid w:val="00BE2FC4"/>
    <w:rsid w:val="00BE38EE"/>
    <w:rsid w:val="00BE3A31"/>
    <w:rsid w:val="00BE3F25"/>
    <w:rsid w:val="00BE4344"/>
    <w:rsid w:val="00BE4362"/>
    <w:rsid w:val="00BE4709"/>
    <w:rsid w:val="00BE49E8"/>
    <w:rsid w:val="00BE4C93"/>
    <w:rsid w:val="00BE4F2A"/>
    <w:rsid w:val="00BE539C"/>
    <w:rsid w:val="00BE5903"/>
    <w:rsid w:val="00BE5CEB"/>
    <w:rsid w:val="00BE602E"/>
    <w:rsid w:val="00BE6162"/>
    <w:rsid w:val="00BE65F0"/>
    <w:rsid w:val="00BE71A8"/>
    <w:rsid w:val="00BE73E8"/>
    <w:rsid w:val="00BF0092"/>
    <w:rsid w:val="00BF01B9"/>
    <w:rsid w:val="00BF02A8"/>
    <w:rsid w:val="00BF0604"/>
    <w:rsid w:val="00BF0744"/>
    <w:rsid w:val="00BF0C03"/>
    <w:rsid w:val="00BF0CE5"/>
    <w:rsid w:val="00BF0F8C"/>
    <w:rsid w:val="00BF17E8"/>
    <w:rsid w:val="00BF1C92"/>
    <w:rsid w:val="00BF2070"/>
    <w:rsid w:val="00BF246B"/>
    <w:rsid w:val="00BF2A2B"/>
    <w:rsid w:val="00BF2A7B"/>
    <w:rsid w:val="00BF2AB1"/>
    <w:rsid w:val="00BF2C8D"/>
    <w:rsid w:val="00BF2CDD"/>
    <w:rsid w:val="00BF2E3B"/>
    <w:rsid w:val="00BF2E54"/>
    <w:rsid w:val="00BF2E65"/>
    <w:rsid w:val="00BF35EC"/>
    <w:rsid w:val="00BF3C05"/>
    <w:rsid w:val="00BF3DBF"/>
    <w:rsid w:val="00BF4052"/>
    <w:rsid w:val="00BF4124"/>
    <w:rsid w:val="00BF4483"/>
    <w:rsid w:val="00BF4739"/>
    <w:rsid w:val="00BF4757"/>
    <w:rsid w:val="00BF480C"/>
    <w:rsid w:val="00BF4FD8"/>
    <w:rsid w:val="00BF52E2"/>
    <w:rsid w:val="00BF5467"/>
    <w:rsid w:val="00BF5710"/>
    <w:rsid w:val="00BF5730"/>
    <w:rsid w:val="00BF57E9"/>
    <w:rsid w:val="00BF5DAD"/>
    <w:rsid w:val="00BF5EC1"/>
    <w:rsid w:val="00BF602E"/>
    <w:rsid w:val="00BF61EB"/>
    <w:rsid w:val="00BF6C0E"/>
    <w:rsid w:val="00BF6EA8"/>
    <w:rsid w:val="00BF7363"/>
    <w:rsid w:val="00BF748B"/>
    <w:rsid w:val="00BF7A0C"/>
    <w:rsid w:val="00BF7A2E"/>
    <w:rsid w:val="00BF7CEA"/>
    <w:rsid w:val="00C001BA"/>
    <w:rsid w:val="00C002D1"/>
    <w:rsid w:val="00C00A4D"/>
    <w:rsid w:val="00C00D79"/>
    <w:rsid w:val="00C01058"/>
    <w:rsid w:val="00C01AC2"/>
    <w:rsid w:val="00C01EEC"/>
    <w:rsid w:val="00C021CB"/>
    <w:rsid w:val="00C02469"/>
    <w:rsid w:val="00C02B07"/>
    <w:rsid w:val="00C0327A"/>
    <w:rsid w:val="00C03674"/>
    <w:rsid w:val="00C03AAB"/>
    <w:rsid w:val="00C03BC8"/>
    <w:rsid w:val="00C03E2D"/>
    <w:rsid w:val="00C0404E"/>
    <w:rsid w:val="00C04330"/>
    <w:rsid w:val="00C04447"/>
    <w:rsid w:val="00C0495B"/>
    <w:rsid w:val="00C04BEF"/>
    <w:rsid w:val="00C05A9D"/>
    <w:rsid w:val="00C05B02"/>
    <w:rsid w:val="00C06003"/>
    <w:rsid w:val="00C060A1"/>
    <w:rsid w:val="00C06373"/>
    <w:rsid w:val="00C06948"/>
    <w:rsid w:val="00C06A09"/>
    <w:rsid w:val="00C06E3F"/>
    <w:rsid w:val="00C06FEA"/>
    <w:rsid w:val="00C07740"/>
    <w:rsid w:val="00C07A32"/>
    <w:rsid w:val="00C07BD8"/>
    <w:rsid w:val="00C07E80"/>
    <w:rsid w:val="00C103E9"/>
    <w:rsid w:val="00C10A82"/>
    <w:rsid w:val="00C10C4F"/>
    <w:rsid w:val="00C11241"/>
    <w:rsid w:val="00C11250"/>
    <w:rsid w:val="00C1193C"/>
    <w:rsid w:val="00C11FF8"/>
    <w:rsid w:val="00C12186"/>
    <w:rsid w:val="00C1258B"/>
    <w:rsid w:val="00C12641"/>
    <w:rsid w:val="00C127B0"/>
    <w:rsid w:val="00C12EC1"/>
    <w:rsid w:val="00C12FD7"/>
    <w:rsid w:val="00C1322E"/>
    <w:rsid w:val="00C13412"/>
    <w:rsid w:val="00C13651"/>
    <w:rsid w:val="00C13815"/>
    <w:rsid w:val="00C13B0C"/>
    <w:rsid w:val="00C13DB5"/>
    <w:rsid w:val="00C13E9A"/>
    <w:rsid w:val="00C13FD5"/>
    <w:rsid w:val="00C14015"/>
    <w:rsid w:val="00C146C9"/>
    <w:rsid w:val="00C146FB"/>
    <w:rsid w:val="00C148A3"/>
    <w:rsid w:val="00C14D28"/>
    <w:rsid w:val="00C14FEB"/>
    <w:rsid w:val="00C151E9"/>
    <w:rsid w:val="00C15636"/>
    <w:rsid w:val="00C158A5"/>
    <w:rsid w:val="00C15986"/>
    <w:rsid w:val="00C15C0C"/>
    <w:rsid w:val="00C15EB1"/>
    <w:rsid w:val="00C15F16"/>
    <w:rsid w:val="00C161EE"/>
    <w:rsid w:val="00C164C8"/>
    <w:rsid w:val="00C16574"/>
    <w:rsid w:val="00C16893"/>
    <w:rsid w:val="00C1755C"/>
    <w:rsid w:val="00C17859"/>
    <w:rsid w:val="00C17C79"/>
    <w:rsid w:val="00C17CCC"/>
    <w:rsid w:val="00C17CE9"/>
    <w:rsid w:val="00C17DC6"/>
    <w:rsid w:val="00C202C7"/>
    <w:rsid w:val="00C20323"/>
    <w:rsid w:val="00C20372"/>
    <w:rsid w:val="00C20682"/>
    <w:rsid w:val="00C20BF5"/>
    <w:rsid w:val="00C2137F"/>
    <w:rsid w:val="00C21561"/>
    <w:rsid w:val="00C216A0"/>
    <w:rsid w:val="00C21B5D"/>
    <w:rsid w:val="00C21B7D"/>
    <w:rsid w:val="00C21BAA"/>
    <w:rsid w:val="00C21C90"/>
    <w:rsid w:val="00C21D4D"/>
    <w:rsid w:val="00C220DB"/>
    <w:rsid w:val="00C224C7"/>
    <w:rsid w:val="00C2265E"/>
    <w:rsid w:val="00C22734"/>
    <w:rsid w:val="00C228B8"/>
    <w:rsid w:val="00C22E16"/>
    <w:rsid w:val="00C236AD"/>
    <w:rsid w:val="00C23CE6"/>
    <w:rsid w:val="00C23CFF"/>
    <w:rsid w:val="00C24379"/>
    <w:rsid w:val="00C247BC"/>
    <w:rsid w:val="00C247C8"/>
    <w:rsid w:val="00C24D18"/>
    <w:rsid w:val="00C24FC6"/>
    <w:rsid w:val="00C250DA"/>
    <w:rsid w:val="00C250E3"/>
    <w:rsid w:val="00C252BC"/>
    <w:rsid w:val="00C25504"/>
    <w:rsid w:val="00C25660"/>
    <w:rsid w:val="00C25737"/>
    <w:rsid w:val="00C258D9"/>
    <w:rsid w:val="00C2599B"/>
    <w:rsid w:val="00C25BEB"/>
    <w:rsid w:val="00C261EB"/>
    <w:rsid w:val="00C2668D"/>
    <w:rsid w:val="00C26902"/>
    <w:rsid w:val="00C26F3E"/>
    <w:rsid w:val="00C26FB3"/>
    <w:rsid w:val="00C26FD7"/>
    <w:rsid w:val="00C27B42"/>
    <w:rsid w:val="00C301B8"/>
    <w:rsid w:val="00C3058D"/>
    <w:rsid w:val="00C308C2"/>
    <w:rsid w:val="00C30943"/>
    <w:rsid w:val="00C3096D"/>
    <w:rsid w:val="00C3126A"/>
    <w:rsid w:val="00C31487"/>
    <w:rsid w:val="00C314FB"/>
    <w:rsid w:val="00C31530"/>
    <w:rsid w:val="00C31BCB"/>
    <w:rsid w:val="00C320C8"/>
    <w:rsid w:val="00C325EC"/>
    <w:rsid w:val="00C32780"/>
    <w:rsid w:val="00C32788"/>
    <w:rsid w:val="00C327FA"/>
    <w:rsid w:val="00C33163"/>
    <w:rsid w:val="00C3338F"/>
    <w:rsid w:val="00C33766"/>
    <w:rsid w:val="00C33846"/>
    <w:rsid w:val="00C34303"/>
    <w:rsid w:val="00C345A0"/>
    <w:rsid w:val="00C3475E"/>
    <w:rsid w:val="00C349FC"/>
    <w:rsid w:val="00C34A4F"/>
    <w:rsid w:val="00C34C79"/>
    <w:rsid w:val="00C350C4"/>
    <w:rsid w:val="00C3532C"/>
    <w:rsid w:val="00C35C20"/>
    <w:rsid w:val="00C35DF3"/>
    <w:rsid w:val="00C35E69"/>
    <w:rsid w:val="00C36315"/>
    <w:rsid w:val="00C364AC"/>
    <w:rsid w:val="00C364C5"/>
    <w:rsid w:val="00C366DC"/>
    <w:rsid w:val="00C366E9"/>
    <w:rsid w:val="00C368CE"/>
    <w:rsid w:val="00C3716A"/>
    <w:rsid w:val="00C37F55"/>
    <w:rsid w:val="00C37F73"/>
    <w:rsid w:val="00C37F89"/>
    <w:rsid w:val="00C4002E"/>
    <w:rsid w:val="00C40A07"/>
    <w:rsid w:val="00C40A22"/>
    <w:rsid w:val="00C40C6B"/>
    <w:rsid w:val="00C40D02"/>
    <w:rsid w:val="00C40D61"/>
    <w:rsid w:val="00C4116D"/>
    <w:rsid w:val="00C4119B"/>
    <w:rsid w:val="00C411DE"/>
    <w:rsid w:val="00C415C4"/>
    <w:rsid w:val="00C41860"/>
    <w:rsid w:val="00C41D2A"/>
    <w:rsid w:val="00C41DBB"/>
    <w:rsid w:val="00C41DE5"/>
    <w:rsid w:val="00C42033"/>
    <w:rsid w:val="00C421BA"/>
    <w:rsid w:val="00C42252"/>
    <w:rsid w:val="00C42653"/>
    <w:rsid w:val="00C42CA0"/>
    <w:rsid w:val="00C4310E"/>
    <w:rsid w:val="00C433E4"/>
    <w:rsid w:val="00C435B1"/>
    <w:rsid w:val="00C435F9"/>
    <w:rsid w:val="00C43724"/>
    <w:rsid w:val="00C43E24"/>
    <w:rsid w:val="00C43F1E"/>
    <w:rsid w:val="00C440C9"/>
    <w:rsid w:val="00C44383"/>
    <w:rsid w:val="00C44487"/>
    <w:rsid w:val="00C44743"/>
    <w:rsid w:val="00C4488F"/>
    <w:rsid w:val="00C44AF1"/>
    <w:rsid w:val="00C44F29"/>
    <w:rsid w:val="00C4547A"/>
    <w:rsid w:val="00C4561E"/>
    <w:rsid w:val="00C45A07"/>
    <w:rsid w:val="00C45CF6"/>
    <w:rsid w:val="00C46303"/>
    <w:rsid w:val="00C46538"/>
    <w:rsid w:val="00C46860"/>
    <w:rsid w:val="00C46A3C"/>
    <w:rsid w:val="00C46B61"/>
    <w:rsid w:val="00C46DBB"/>
    <w:rsid w:val="00C4733D"/>
    <w:rsid w:val="00C47741"/>
    <w:rsid w:val="00C47810"/>
    <w:rsid w:val="00C4795B"/>
    <w:rsid w:val="00C4797A"/>
    <w:rsid w:val="00C47F57"/>
    <w:rsid w:val="00C5012C"/>
    <w:rsid w:val="00C5018A"/>
    <w:rsid w:val="00C501CE"/>
    <w:rsid w:val="00C505CD"/>
    <w:rsid w:val="00C507D0"/>
    <w:rsid w:val="00C50D29"/>
    <w:rsid w:val="00C50DB5"/>
    <w:rsid w:val="00C51223"/>
    <w:rsid w:val="00C51836"/>
    <w:rsid w:val="00C51B56"/>
    <w:rsid w:val="00C51D77"/>
    <w:rsid w:val="00C51F43"/>
    <w:rsid w:val="00C522C1"/>
    <w:rsid w:val="00C52C27"/>
    <w:rsid w:val="00C52C51"/>
    <w:rsid w:val="00C52DC9"/>
    <w:rsid w:val="00C52DEE"/>
    <w:rsid w:val="00C5337B"/>
    <w:rsid w:val="00C537C7"/>
    <w:rsid w:val="00C53D98"/>
    <w:rsid w:val="00C53F45"/>
    <w:rsid w:val="00C54210"/>
    <w:rsid w:val="00C542B9"/>
    <w:rsid w:val="00C543E4"/>
    <w:rsid w:val="00C54859"/>
    <w:rsid w:val="00C55224"/>
    <w:rsid w:val="00C5525C"/>
    <w:rsid w:val="00C555EF"/>
    <w:rsid w:val="00C55818"/>
    <w:rsid w:val="00C558B5"/>
    <w:rsid w:val="00C55D23"/>
    <w:rsid w:val="00C55F27"/>
    <w:rsid w:val="00C560F0"/>
    <w:rsid w:val="00C561AD"/>
    <w:rsid w:val="00C56437"/>
    <w:rsid w:val="00C56546"/>
    <w:rsid w:val="00C567B1"/>
    <w:rsid w:val="00C5680F"/>
    <w:rsid w:val="00C56BE1"/>
    <w:rsid w:val="00C56C95"/>
    <w:rsid w:val="00C574E2"/>
    <w:rsid w:val="00C578AC"/>
    <w:rsid w:val="00C57987"/>
    <w:rsid w:val="00C57D78"/>
    <w:rsid w:val="00C57E8D"/>
    <w:rsid w:val="00C60000"/>
    <w:rsid w:val="00C6008D"/>
    <w:rsid w:val="00C60454"/>
    <w:rsid w:val="00C60677"/>
    <w:rsid w:val="00C60764"/>
    <w:rsid w:val="00C6186D"/>
    <w:rsid w:val="00C61AAA"/>
    <w:rsid w:val="00C61D6E"/>
    <w:rsid w:val="00C62710"/>
    <w:rsid w:val="00C62BAC"/>
    <w:rsid w:val="00C62FBD"/>
    <w:rsid w:val="00C632E6"/>
    <w:rsid w:val="00C63673"/>
    <w:rsid w:val="00C6372A"/>
    <w:rsid w:val="00C637FE"/>
    <w:rsid w:val="00C64119"/>
    <w:rsid w:val="00C64124"/>
    <w:rsid w:val="00C642B4"/>
    <w:rsid w:val="00C64322"/>
    <w:rsid w:val="00C64462"/>
    <w:rsid w:val="00C6456C"/>
    <w:rsid w:val="00C645AD"/>
    <w:rsid w:val="00C64BE4"/>
    <w:rsid w:val="00C64E38"/>
    <w:rsid w:val="00C64F89"/>
    <w:rsid w:val="00C650D5"/>
    <w:rsid w:val="00C65195"/>
    <w:rsid w:val="00C6541B"/>
    <w:rsid w:val="00C65A31"/>
    <w:rsid w:val="00C65AC3"/>
    <w:rsid w:val="00C65EE9"/>
    <w:rsid w:val="00C65FF1"/>
    <w:rsid w:val="00C66261"/>
    <w:rsid w:val="00C6643A"/>
    <w:rsid w:val="00C66510"/>
    <w:rsid w:val="00C66757"/>
    <w:rsid w:val="00C66B73"/>
    <w:rsid w:val="00C66C70"/>
    <w:rsid w:val="00C67105"/>
    <w:rsid w:val="00C6748F"/>
    <w:rsid w:val="00C67492"/>
    <w:rsid w:val="00C674BC"/>
    <w:rsid w:val="00C679F0"/>
    <w:rsid w:val="00C67A1F"/>
    <w:rsid w:val="00C67B31"/>
    <w:rsid w:val="00C701F8"/>
    <w:rsid w:val="00C707E6"/>
    <w:rsid w:val="00C70B1C"/>
    <w:rsid w:val="00C71388"/>
    <w:rsid w:val="00C715D3"/>
    <w:rsid w:val="00C71904"/>
    <w:rsid w:val="00C7191B"/>
    <w:rsid w:val="00C72002"/>
    <w:rsid w:val="00C7236D"/>
    <w:rsid w:val="00C72726"/>
    <w:rsid w:val="00C72A90"/>
    <w:rsid w:val="00C72B02"/>
    <w:rsid w:val="00C72F23"/>
    <w:rsid w:val="00C72FE0"/>
    <w:rsid w:val="00C72FF4"/>
    <w:rsid w:val="00C73360"/>
    <w:rsid w:val="00C734E3"/>
    <w:rsid w:val="00C734E7"/>
    <w:rsid w:val="00C73784"/>
    <w:rsid w:val="00C73D86"/>
    <w:rsid w:val="00C73E98"/>
    <w:rsid w:val="00C7403C"/>
    <w:rsid w:val="00C74069"/>
    <w:rsid w:val="00C74099"/>
    <w:rsid w:val="00C7459D"/>
    <w:rsid w:val="00C74C2B"/>
    <w:rsid w:val="00C75127"/>
    <w:rsid w:val="00C754B5"/>
    <w:rsid w:val="00C75873"/>
    <w:rsid w:val="00C75939"/>
    <w:rsid w:val="00C75D40"/>
    <w:rsid w:val="00C75F60"/>
    <w:rsid w:val="00C75FD3"/>
    <w:rsid w:val="00C75FFF"/>
    <w:rsid w:val="00C76341"/>
    <w:rsid w:val="00C76BE1"/>
    <w:rsid w:val="00C76C57"/>
    <w:rsid w:val="00C76D2D"/>
    <w:rsid w:val="00C76E5B"/>
    <w:rsid w:val="00C772BC"/>
    <w:rsid w:val="00C77492"/>
    <w:rsid w:val="00C77598"/>
    <w:rsid w:val="00C777B0"/>
    <w:rsid w:val="00C80196"/>
    <w:rsid w:val="00C80593"/>
    <w:rsid w:val="00C80F2E"/>
    <w:rsid w:val="00C811E3"/>
    <w:rsid w:val="00C81306"/>
    <w:rsid w:val="00C81319"/>
    <w:rsid w:val="00C813BF"/>
    <w:rsid w:val="00C81583"/>
    <w:rsid w:val="00C819B2"/>
    <w:rsid w:val="00C81D18"/>
    <w:rsid w:val="00C81E6D"/>
    <w:rsid w:val="00C81EDF"/>
    <w:rsid w:val="00C821C0"/>
    <w:rsid w:val="00C8235B"/>
    <w:rsid w:val="00C82498"/>
    <w:rsid w:val="00C82AEE"/>
    <w:rsid w:val="00C82BD6"/>
    <w:rsid w:val="00C82BED"/>
    <w:rsid w:val="00C82E9B"/>
    <w:rsid w:val="00C82FD8"/>
    <w:rsid w:val="00C831CC"/>
    <w:rsid w:val="00C838EA"/>
    <w:rsid w:val="00C843E7"/>
    <w:rsid w:val="00C8450E"/>
    <w:rsid w:val="00C84524"/>
    <w:rsid w:val="00C84ABF"/>
    <w:rsid w:val="00C8510D"/>
    <w:rsid w:val="00C8526E"/>
    <w:rsid w:val="00C856BD"/>
    <w:rsid w:val="00C85857"/>
    <w:rsid w:val="00C85A4E"/>
    <w:rsid w:val="00C85B8A"/>
    <w:rsid w:val="00C85E65"/>
    <w:rsid w:val="00C85F8B"/>
    <w:rsid w:val="00C86133"/>
    <w:rsid w:val="00C8643E"/>
    <w:rsid w:val="00C86968"/>
    <w:rsid w:val="00C86A75"/>
    <w:rsid w:val="00C86D45"/>
    <w:rsid w:val="00C87233"/>
    <w:rsid w:val="00C87A33"/>
    <w:rsid w:val="00C87C2D"/>
    <w:rsid w:val="00C87CD7"/>
    <w:rsid w:val="00C9044F"/>
    <w:rsid w:val="00C910A8"/>
    <w:rsid w:val="00C910AD"/>
    <w:rsid w:val="00C9163F"/>
    <w:rsid w:val="00C91792"/>
    <w:rsid w:val="00C917B1"/>
    <w:rsid w:val="00C919B7"/>
    <w:rsid w:val="00C91E6A"/>
    <w:rsid w:val="00C9201F"/>
    <w:rsid w:val="00C92062"/>
    <w:rsid w:val="00C9220F"/>
    <w:rsid w:val="00C9225B"/>
    <w:rsid w:val="00C923F4"/>
    <w:rsid w:val="00C927AA"/>
    <w:rsid w:val="00C92AEE"/>
    <w:rsid w:val="00C92BB3"/>
    <w:rsid w:val="00C92DE5"/>
    <w:rsid w:val="00C9334F"/>
    <w:rsid w:val="00C9373B"/>
    <w:rsid w:val="00C93C75"/>
    <w:rsid w:val="00C93D7F"/>
    <w:rsid w:val="00C94542"/>
    <w:rsid w:val="00C94587"/>
    <w:rsid w:val="00C946C7"/>
    <w:rsid w:val="00C94C14"/>
    <w:rsid w:val="00C94CAA"/>
    <w:rsid w:val="00C94EBF"/>
    <w:rsid w:val="00C9536A"/>
    <w:rsid w:val="00C95C31"/>
    <w:rsid w:val="00C95CF5"/>
    <w:rsid w:val="00C95D31"/>
    <w:rsid w:val="00C95D5F"/>
    <w:rsid w:val="00C95DEA"/>
    <w:rsid w:val="00C95F36"/>
    <w:rsid w:val="00C9620F"/>
    <w:rsid w:val="00C962B9"/>
    <w:rsid w:val="00C962CF"/>
    <w:rsid w:val="00C969F8"/>
    <w:rsid w:val="00C96A25"/>
    <w:rsid w:val="00C97115"/>
    <w:rsid w:val="00C97176"/>
    <w:rsid w:val="00C973DB"/>
    <w:rsid w:val="00C97A75"/>
    <w:rsid w:val="00C97B65"/>
    <w:rsid w:val="00CA00AB"/>
    <w:rsid w:val="00CA0484"/>
    <w:rsid w:val="00CA06B4"/>
    <w:rsid w:val="00CA08E3"/>
    <w:rsid w:val="00CA0A72"/>
    <w:rsid w:val="00CA0E4D"/>
    <w:rsid w:val="00CA1008"/>
    <w:rsid w:val="00CA1330"/>
    <w:rsid w:val="00CA1678"/>
    <w:rsid w:val="00CA1747"/>
    <w:rsid w:val="00CA1C31"/>
    <w:rsid w:val="00CA1EEC"/>
    <w:rsid w:val="00CA2356"/>
    <w:rsid w:val="00CA2482"/>
    <w:rsid w:val="00CA24DF"/>
    <w:rsid w:val="00CA2A2D"/>
    <w:rsid w:val="00CA2A5B"/>
    <w:rsid w:val="00CA2ADD"/>
    <w:rsid w:val="00CA2E7C"/>
    <w:rsid w:val="00CA2EC4"/>
    <w:rsid w:val="00CA338B"/>
    <w:rsid w:val="00CA447C"/>
    <w:rsid w:val="00CA4AA8"/>
    <w:rsid w:val="00CA4BEA"/>
    <w:rsid w:val="00CA4C6E"/>
    <w:rsid w:val="00CA5204"/>
    <w:rsid w:val="00CA56E3"/>
    <w:rsid w:val="00CA5C5C"/>
    <w:rsid w:val="00CA6580"/>
    <w:rsid w:val="00CA6CAE"/>
    <w:rsid w:val="00CA6D2D"/>
    <w:rsid w:val="00CA709A"/>
    <w:rsid w:val="00CA721A"/>
    <w:rsid w:val="00CA72FA"/>
    <w:rsid w:val="00CA7FEE"/>
    <w:rsid w:val="00CB008E"/>
    <w:rsid w:val="00CB017E"/>
    <w:rsid w:val="00CB01B3"/>
    <w:rsid w:val="00CB02A5"/>
    <w:rsid w:val="00CB0761"/>
    <w:rsid w:val="00CB09B5"/>
    <w:rsid w:val="00CB0D24"/>
    <w:rsid w:val="00CB1190"/>
    <w:rsid w:val="00CB14CE"/>
    <w:rsid w:val="00CB1519"/>
    <w:rsid w:val="00CB162B"/>
    <w:rsid w:val="00CB18FD"/>
    <w:rsid w:val="00CB19E8"/>
    <w:rsid w:val="00CB264A"/>
    <w:rsid w:val="00CB26CF"/>
    <w:rsid w:val="00CB2DB2"/>
    <w:rsid w:val="00CB2F4A"/>
    <w:rsid w:val="00CB303D"/>
    <w:rsid w:val="00CB325C"/>
    <w:rsid w:val="00CB32F6"/>
    <w:rsid w:val="00CB3B08"/>
    <w:rsid w:val="00CB3B1F"/>
    <w:rsid w:val="00CB3BAE"/>
    <w:rsid w:val="00CB3D68"/>
    <w:rsid w:val="00CB43CA"/>
    <w:rsid w:val="00CB4598"/>
    <w:rsid w:val="00CB4614"/>
    <w:rsid w:val="00CB48DF"/>
    <w:rsid w:val="00CB4F6B"/>
    <w:rsid w:val="00CB51E7"/>
    <w:rsid w:val="00CB53B3"/>
    <w:rsid w:val="00CB53EB"/>
    <w:rsid w:val="00CB5908"/>
    <w:rsid w:val="00CB5F45"/>
    <w:rsid w:val="00CB6257"/>
    <w:rsid w:val="00CB6262"/>
    <w:rsid w:val="00CB6781"/>
    <w:rsid w:val="00CB69E3"/>
    <w:rsid w:val="00CB6BC5"/>
    <w:rsid w:val="00CB6EB0"/>
    <w:rsid w:val="00CB6FA2"/>
    <w:rsid w:val="00CB7006"/>
    <w:rsid w:val="00CB77CA"/>
    <w:rsid w:val="00CB7883"/>
    <w:rsid w:val="00CB7998"/>
    <w:rsid w:val="00CB7C2A"/>
    <w:rsid w:val="00CC0667"/>
    <w:rsid w:val="00CC0674"/>
    <w:rsid w:val="00CC0BD9"/>
    <w:rsid w:val="00CC0C61"/>
    <w:rsid w:val="00CC1B23"/>
    <w:rsid w:val="00CC1BDF"/>
    <w:rsid w:val="00CC1E23"/>
    <w:rsid w:val="00CC2058"/>
    <w:rsid w:val="00CC21E3"/>
    <w:rsid w:val="00CC2403"/>
    <w:rsid w:val="00CC2762"/>
    <w:rsid w:val="00CC2937"/>
    <w:rsid w:val="00CC2F14"/>
    <w:rsid w:val="00CC337E"/>
    <w:rsid w:val="00CC338D"/>
    <w:rsid w:val="00CC33E2"/>
    <w:rsid w:val="00CC35F6"/>
    <w:rsid w:val="00CC3B08"/>
    <w:rsid w:val="00CC3E45"/>
    <w:rsid w:val="00CC41D3"/>
    <w:rsid w:val="00CC4237"/>
    <w:rsid w:val="00CC42FE"/>
    <w:rsid w:val="00CC444E"/>
    <w:rsid w:val="00CC46DE"/>
    <w:rsid w:val="00CC49DB"/>
    <w:rsid w:val="00CC4C97"/>
    <w:rsid w:val="00CC4E9C"/>
    <w:rsid w:val="00CC566B"/>
    <w:rsid w:val="00CC58D9"/>
    <w:rsid w:val="00CC59B6"/>
    <w:rsid w:val="00CC59C1"/>
    <w:rsid w:val="00CC5B2E"/>
    <w:rsid w:val="00CC5B98"/>
    <w:rsid w:val="00CC605F"/>
    <w:rsid w:val="00CC63B1"/>
    <w:rsid w:val="00CC67BC"/>
    <w:rsid w:val="00CC689A"/>
    <w:rsid w:val="00CC782C"/>
    <w:rsid w:val="00CC7A6F"/>
    <w:rsid w:val="00CC7C3F"/>
    <w:rsid w:val="00CC7D2E"/>
    <w:rsid w:val="00CC7FBE"/>
    <w:rsid w:val="00CD01BC"/>
    <w:rsid w:val="00CD0299"/>
    <w:rsid w:val="00CD0395"/>
    <w:rsid w:val="00CD097A"/>
    <w:rsid w:val="00CD0C9E"/>
    <w:rsid w:val="00CD0D0C"/>
    <w:rsid w:val="00CD12E7"/>
    <w:rsid w:val="00CD1522"/>
    <w:rsid w:val="00CD17D2"/>
    <w:rsid w:val="00CD1E59"/>
    <w:rsid w:val="00CD1EF0"/>
    <w:rsid w:val="00CD1FC1"/>
    <w:rsid w:val="00CD1FEE"/>
    <w:rsid w:val="00CD2786"/>
    <w:rsid w:val="00CD2897"/>
    <w:rsid w:val="00CD2902"/>
    <w:rsid w:val="00CD2950"/>
    <w:rsid w:val="00CD398B"/>
    <w:rsid w:val="00CD39DD"/>
    <w:rsid w:val="00CD3B94"/>
    <w:rsid w:val="00CD3E31"/>
    <w:rsid w:val="00CD45E7"/>
    <w:rsid w:val="00CD5152"/>
    <w:rsid w:val="00CD5643"/>
    <w:rsid w:val="00CD570F"/>
    <w:rsid w:val="00CD58E0"/>
    <w:rsid w:val="00CD5997"/>
    <w:rsid w:val="00CD59C2"/>
    <w:rsid w:val="00CD5CF1"/>
    <w:rsid w:val="00CD6693"/>
    <w:rsid w:val="00CD68B4"/>
    <w:rsid w:val="00CD6A7D"/>
    <w:rsid w:val="00CD6C12"/>
    <w:rsid w:val="00CD7056"/>
    <w:rsid w:val="00CD722E"/>
    <w:rsid w:val="00CD73B0"/>
    <w:rsid w:val="00CD74B1"/>
    <w:rsid w:val="00CD7920"/>
    <w:rsid w:val="00CD7979"/>
    <w:rsid w:val="00CD7A5C"/>
    <w:rsid w:val="00CD7CD5"/>
    <w:rsid w:val="00CD7D55"/>
    <w:rsid w:val="00CD7EBD"/>
    <w:rsid w:val="00CE0022"/>
    <w:rsid w:val="00CE0138"/>
    <w:rsid w:val="00CE06A5"/>
    <w:rsid w:val="00CE1091"/>
    <w:rsid w:val="00CE12FB"/>
    <w:rsid w:val="00CE15F3"/>
    <w:rsid w:val="00CE1679"/>
    <w:rsid w:val="00CE171B"/>
    <w:rsid w:val="00CE1844"/>
    <w:rsid w:val="00CE1B12"/>
    <w:rsid w:val="00CE1C38"/>
    <w:rsid w:val="00CE228A"/>
    <w:rsid w:val="00CE23B3"/>
    <w:rsid w:val="00CE25C5"/>
    <w:rsid w:val="00CE2626"/>
    <w:rsid w:val="00CE2727"/>
    <w:rsid w:val="00CE2A45"/>
    <w:rsid w:val="00CE2BD3"/>
    <w:rsid w:val="00CE2CDF"/>
    <w:rsid w:val="00CE2F1E"/>
    <w:rsid w:val="00CE2FB0"/>
    <w:rsid w:val="00CE3155"/>
    <w:rsid w:val="00CE32E5"/>
    <w:rsid w:val="00CE354C"/>
    <w:rsid w:val="00CE35A8"/>
    <w:rsid w:val="00CE3970"/>
    <w:rsid w:val="00CE3CA1"/>
    <w:rsid w:val="00CE3E09"/>
    <w:rsid w:val="00CE3F43"/>
    <w:rsid w:val="00CE438B"/>
    <w:rsid w:val="00CE43A0"/>
    <w:rsid w:val="00CE44F0"/>
    <w:rsid w:val="00CE4BDB"/>
    <w:rsid w:val="00CE4C00"/>
    <w:rsid w:val="00CE4D7B"/>
    <w:rsid w:val="00CE505D"/>
    <w:rsid w:val="00CE594A"/>
    <w:rsid w:val="00CE594B"/>
    <w:rsid w:val="00CE5B83"/>
    <w:rsid w:val="00CE5CEA"/>
    <w:rsid w:val="00CE5F97"/>
    <w:rsid w:val="00CE6305"/>
    <w:rsid w:val="00CE682A"/>
    <w:rsid w:val="00CE6882"/>
    <w:rsid w:val="00CE74BC"/>
    <w:rsid w:val="00CE778E"/>
    <w:rsid w:val="00CE792E"/>
    <w:rsid w:val="00CE7933"/>
    <w:rsid w:val="00CE795F"/>
    <w:rsid w:val="00CE79FC"/>
    <w:rsid w:val="00CE7C60"/>
    <w:rsid w:val="00CE7D90"/>
    <w:rsid w:val="00CF0A0A"/>
    <w:rsid w:val="00CF0C57"/>
    <w:rsid w:val="00CF0C71"/>
    <w:rsid w:val="00CF0E3D"/>
    <w:rsid w:val="00CF0ED1"/>
    <w:rsid w:val="00CF14CA"/>
    <w:rsid w:val="00CF1780"/>
    <w:rsid w:val="00CF178D"/>
    <w:rsid w:val="00CF17BE"/>
    <w:rsid w:val="00CF1C90"/>
    <w:rsid w:val="00CF1FFD"/>
    <w:rsid w:val="00CF2287"/>
    <w:rsid w:val="00CF22CC"/>
    <w:rsid w:val="00CF22D1"/>
    <w:rsid w:val="00CF2437"/>
    <w:rsid w:val="00CF247D"/>
    <w:rsid w:val="00CF2949"/>
    <w:rsid w:val="00CF2A94"/>
    <w:rsid w:val="00CF2C1C"/>
    <w:rsid w:val="00CF2D2C"/>
    <w:rsid w:val="00CF2D65"/>
    <w:rsid w:val="00CF2EBD"/>
    <w:rsid w:val="00CF3001"/>
    <w:rsid w:val="00CF3099"/>
    <w:rsid w:val="00CF316C"/>
    <w:rsid w:val="00CF33D5"/>
    <w:rsid w:val="00CF37CA"/>
    <w:rsid w:val="00CF3A1B"/>
    <w:rsid w:val="00CF3D41"/>
    <w:rsid w:val="00CF419D"/>
    <w:rsid w:val="00CF4222"/>
    <w:rsid w:val="00CF425B"/>
    <w:rsid w:val="00CF47B8"/>
    <w:rsid w:val="00CF49E4"/>
    <w:rsid w:val="00CF4BE3"/>
    <w:rsid w:val="00CF4E57"/>
    <w:rsid w:val="00CF551C"/>
    <w:rsid w:val="00CF593E"/>
    <w:rsid w:val="00CF62C1"/>
    <w:rsid w:val="00CF62F7"/>
    <w:rsid w:val="00CF6438"/>
    <w:rsid w:val="00CF67BF"/>
    <w:rsid w:val="00CF6890"/>
    <w:rsid w:val="00CF6FDF"/>
    <w:rsid w:val="00CF71BE"/>
    <w:rsid w:val="00CF7205"/>
    <w:rsid w:val="00CF7895"/>
    <w:rsid w:val="00CF7BB3"/>
    <w:rsid w:val="00CF7F46"/>
    <w:rsid w:val="00D0041E"/>
    <w:rsid w:val="00D004E8"/>
    <w:rsid w:val="00D00686"/>
    <w:rsid w:val="00D00BA7"/>
    <w:rsid w:val="00D00D57"/>
    <w:rsid w:val="00D00E6F"/>
    <w:rsid w:val="00D01313"/>
    <w:rsid w:val="00D016E9"/>
    <w:rsid w:val="00D01BB9"/>
    <w:rsid w:val="00D01F01"/>
    <w:rsid w:val="00D02003"/>
    <w:rsid w:val="00D02302"/>
    <w:rsid w:val="00D025AA"/>
    <w:rsid w:val="00D025F6"/>
    <w:rsid w:val="00D0299F"/>
    <w:rsid w:val="00D03493"/>
    <w:rsid w:val="00D0370D"/>
    <w:rsid w:val="00D03907"/>
    <w:rsid w:val="00D03ABC"/>
    <w:rsid w:val="00D03B3F"/>
    <w:rsid w:val="00D03C6D"/>
    <w:rsid w:val="00D04A92"/>
    <w:rsid w:val="00D0581E"/>
    <w:rsid w:val="00D058A2"/>
    <w:rsid w:val="00D05A13"/>
    <w:rsid w:val="00D05B30"/>
    <w:rsid w:val="00D05C7A"/>
    <w:rsid w:val="00D05FFD"/>
    <w:rsid w:val="00D06167"/>
    <w:rsid w:val="00D0625C"/>
    <w:rsid w:val="00D063C1"/>
    <w:rsid w:val="00D06892"/>
    <w:rsid w:val="00D06971"/>
    <w:rsid w:val="00D069DF"/>
    <w:rsid w:val="00D06BEF"/>
    <w:rsid w:val="00D06E2D"/>
    <w:rsid w:val="00D07386"/>
    <w:rsid w:val="00D079D8"/>
    <w:rsid w:val="00D07F67"/>
    <w:rsid w:val="00D106ED"/>
    <w:rsid w:val="00D1079E"/>
    <w:rsid w:val="00D107AB"/>
    <w:rsid w:val="00D10997"/>
    <w:rsid w:val="00D10A27"/>
    <w:rsid w:val="00D10C52"/>
    <w:rsid w:val="00D10E61"/>
    <w:rsid w:val="00D10EA5"/>
    <w:rsid w:val="00D10F6A"/>
    <w:rsid w:val="00D10F74"/>
    <w:rsid w:val="00D11487"/>
    <w:rsid w:val="00D115E3"/>
    <w:rsid w:val="00D115E6"/>
    <w:rsid w:val="00D118F6"/>
    <w:rsid w:val="00D12591"/>
    <w:rsid w:val="00D1263C"/>
    <w:rsid w:val="00D12E2F"/>
    <w:rsid w:val="00D132C9"/>
    <w:rsid w:val="00D13553"/>
    <w:rsid w:val="00D1385C"/>
    <w:rsid w:val="00D13A60"/>
    <w:rsid w:val="00D13C27"/>
    <w:rsid w:val="00D1430F"/>
    <w:rsid w:val="00D144D1"/>
    <w:rsid w:val="00D149BC"/>
    <w:rsid w:val="00D14A57"/>
    <w:rsid w:val="00D14D57"/>
    <w:rsid w:val="00D14DCA"/>
    <w:rsid w:val="00D1556B"/>
    <w:rsid w:val="00D15977"/>
    <w:rsid w:val="00D15A9E"/>
    <w:rsid w:val="00D15AC0"/>
    <w:rsid w:val="00D161BE"/>
    <w:rsid w:val="00D164B6"/>
    <w:rsid w:val="00D169F8"/>
    <w:rsid w:val="00D16CBB"/>
    <w:rsid w:val="00D16D85"/>
    <w:rsid w:val="00D16DBA"/>
    <w:rsid w:val="00D16EB8"/>
    <w:rsid w:val="00D170E5"/>
    <w:rsid w:val="00D1719B"/>
    <w:rsid w:val="00D17205"/>
    <w:rsid w:val="00D17448"/>
    <w:rsid w:val="00D17A42"/>
    <w:rsid w:val="00D2008C"/>
    <w:rsid w:val="00D20192"/>
    <w:rsid w:val="00D20458"/>
    <w:rsid w:val="00D205DA"/>
    <w:rsid w:val="00D20AB6"/>
    <w:rsid w:val="00D20C26"/>
    <w:rsid w:val="00D20C94"/>
    <w:rsid w:val="00D20DAC"/>
    <w:rsid w:val="00D20E0B"/>
    <w:rsid w:val="00D21351"/>
    <w:rsid w:val="00D213CD"/>
    <w:rsid w:val="00D21583"/>
    <w:rsid w:val="00D218F4"/>
    <w:rsid w:val="00D21932"/>
    <w:rsid w:val="00D2195A"/>
    <w:rsid w:val="00D22245"/>
    <w:rsid w:val="00D22387"/>
    <w:rsid w:val="00D22848"/>
    <w:rsid w:val="00D236E0"/>
    <w:rsid w:val="00D23720"/>
    <w:rsid w:val="00D23A5D"/>
    <w:rsid w:val="00D23ADE"/>
    <w:rsid w:val="00D23D81"/>
    <w:rsid w:val="00D24247"/>
    <w:rsid w:val="00D245D1"/>
    <w:rsid w:val="00D24A2E"/>
    <w:rsid w:val="00D24C83"/>
    <w:rsid w:val="00D24CFC"/>
    <w:rsid w:val="00D24DB0"/>
    <w:rsid w:val="00D24E3F"/>
    <w:rsid w:val="00D24E73"/>
    <w:rsid w:val="00D25040"/>
    <w:rsid w:val="00D2518E"/>
    <w:rsid w:val="00D251FF"/>
    <w:rsid w:val="00D25335"/>
    <w:rsid w:val="00D25851"/>
    <w:rsid w:val="00D25974"/>
    <w:rsid w:val="00D2599E"/>
    <w:rsid w:val="00D25CB6"/>
    <w:rsid w:val="00D25EF1"/>
    <w:rsid w:val="00D25FAC"/>
    <w:rsid w:val="00D26087"/>
    <w:rsid w:val="00D261A4"/>
    <w:rsid w:val="00D2643A"/>
    <w:rsid w:val="00D26D17"/>
    <w:rsid w:val="00D26FAA"/>
    <w:rsid w:val="00D26FE6"/>
    <w:rsid w:val="00D27077"/>
    <w:rsid w:val="00D275F7"/>
    <w:rsid w:val="00D27817"/>
    <w:rsid w:val="00D27FD2"/>
    <w:rsid w:val="00D30187"/>
    <w:rsid w:val="00D301C8"/>
    <w:rsid w:val="00D302F8"/>
    <w:rsid w:val="00D308E1"/>
    <w:rsid w:val="00D309ED"/>
    <w:rsid w:val="00D30ECF"/>
    <w:rsid w:val="00D311A4"/>
    <w:rsid w:val="00D31339"/>
    <w:rsid w:val="00D31410"/>
    <w:rsid w:val="00D31855"/>
    <w:rsid w:val="00D318DB"/>
    <w:rsid w:val="00D31E55"/>
    <w:rsid w:val="00D320F6"/>
    <w:rsid w:val="00D3215D"/>
    <w:rsid w:val="00D3218F"/>
    <w:rsid w:val="00D3290A"/>
    <w:rsid w:val="00D32A41"/>
    <w:rsid w:val="00D32B24"/>
    <w:rsid w:val="00D32CEC"/>
    <w:rsid w:val="00D32E57"/>
    <w:rsid w:val="00D3312A"/>
    <w:rsid w:val="00D33451"/>
    <w:rsid w:val="00D337A2"/>
    <w:rsid w:val="00D33A02"/>
    <w:rsid w:val="00D33D83"/>
    <w:rsid w:val="00D34286"/>
    <w:rsid w:val="00D34327"/>
    <w:rsid w:val="00D34558"/>
    <w:rsid w:val="00D34923"/>
    <w:rsid w:val="00D34A04"/>
    <w:rsid w:val="00D34A75"/>
    <w:rsid w:val="00D34C3A"/>
    <w:rsid w:val="00D34D80"/>
    <w:rsid w:val="00D35074"/>
    <w:rsid w:val="00D350E3"/>
    <w:rsid w:val="00D35384"/>
    <w:rsid w:val="00D357C7"/>
    <w:rsid w:val="00D3582C"/>
    <w:rsid w:val="00D367AF"/>
    <w:rsid w:val="00D367B7"/>
    <w:rsid w:val="00D3700D"/>
    <w:rsid w:val="00D37048"/>
    <w:rsid w:val="00D37186"/>
    <w:rsid w:val="00D377C1"/>
    <w:rsid w:val="00D37BCE"/>
    <w:rsid w:val="00D37EE7"/>
    <w:rsid w:val="00D402C1"/>
    <w:rsid w:val="00D402F2"/>
    <w:rsid w:val="00D404A6"/>
    <w:rsid w:val="00D40C74"/>
    <w:rsid w:val="00D41225"/>
    <w:rsid w:val="00D414B4"/>
    <w:rsid w:val="00D41761"/>
    <w:rsid w:val="00D41810"/>
    <w:rsid w:val="00D418AC"/>
    <w:rsid w:val="00D42175"/>
    <w:rsid w:val="00D43000"/>
    <w:rsid w:val="00D433AD"/>
    <w:rsid w:val="00D435AF"/>
    <w:rsid w:val="00D43892"/>
    <w:rsid w:val="00D438A3"/>
    <w:rsid w:val="00D43D07"/>
    <w:rsid w:val="00D43EBE"/>
    <w:rsid w:val="00D43F23"/>
    <w:rsid w:val="00D44969"/>
    <w:rsid w:val="00D44B27"/>
    <w:rsid w:val="00D44E2B"/>
    <w:rsid w:val="00D44F26"/>
    <w:rsid w:val="00D456F5"/>
    <w:rsid w:val="00D45717"/>
    <w:rsid w:val="00D45746"/>
    <w:rsid w:val="00D45845"/>
    <w:rsid w:val="00D45ADA"/>
    <w:rsid w:val="00D45E78"/>
    <w:rsid w:val="00D4620D"/>
    <w:rsid w:val="00D4640F"/>
    <w:rsid w:val="00D46495"/>
    <w:rsid w:val="00D467F9"/>
    <w:rsid w:val="00D4681C"/>
    <w:rsid w:val="00D46B58"/>
    <w:rsid w:val="00D46DED"/>
    <w:rsid w:val="00D47140"/>
    <w:rsid w:val="00D47778"/>
    <w:rsid w:val="00D47A69"/>
    <w:rsid w:val="00D47F92"/>
    <w:rsid w:val="00D50028"/>
    <w:rsid w:val="00D500BB"/>
    <w:rsid w:val="00D505BF"/>
    <w:rsid w:val="00D50891"/>
    <w:rsid w:val="00D508A1"/>
    <w:rsid w:val="00D50ADE"/>
    <w:rsid w:val="00D51048"/>
    <w:rsid w:val="00D5172E"/>
    <w:rsid w:val="00D51809"/>
    <w:rsid w:val="00D5192A"/>
    <w:rsid w:val="00D523AC"/>
    <w:rsid w:val="00D5268D"/>
    <w:rsid w:val="00D527B8"/>
    <w:rsid w:val="00D52BE9"/>
    <w:rsid w:val="00D52DC8"/>
    <w:rsid w:val="00D5332E"/>
    <w:rsid w:val="00D536D7"/>
    <w:rsid w:val="00D537D8"/>
    <w:rsid w:val="00D53AD3"/>
    <w:rsid w:val="00D53DB4"/>
    <w:rsid w:val="00D5444B"/>
    <w:rsid w:val="00D5490D"/>
    <w:rsid w:val="00D549BC"/>
    <w:rsid w:val="00D54A4D"/>
    <w:rsid w:val="00D54C74"/>
    <w:rsid w:val="00D55415"/>
    <w:rsid w:val="00D5563F"/>
    <w:rsid w:val="00D55863"/>
    <w:rsid w:val="00D55B20"/>
    <w:rsid w:val="00D55CD2"/>
    <w:rsid w:val="00D55D8F"/>
    <w:rsid w:val="00D55E46"/>
    <w:rsid w:val="00D55F9B"/>
    <w:rsid w:val="00D5604A"/>
    <w:rsid w:val="00D56258"/>
    <w:rsid w:val="00D563AB"/>
    <w:rsid w:val="00D564FB"/>
    <w:rsid w:val="00D567D2"/>
    <w:rsid w:val="00D56B81"/>
    <w:rsid w:val="00D572D8"/>
    <w:rsid w:val="00D5765B"/>
    <w:rsid w:val="00D57A38"/>
    <w:rsid w:val="00D57B04"/>
    <w:rsid w:val="00D57BF4"/>
    <w:rsid w:val="00D57C2D"/>
    <w:rsid w:val="00D57C72"/>
    <w:rsid w:val="00D60191"/>
    <w:rsid w:val="00D605D9"/>
    <w:rsid w:val="00D606CA"/>
    <w:rsid w:val="00D60D61"/>
    <w:rsid w:val="00D60DD1"/>
    <w:rsid w:val="00D611B2"/>
    <w:rsid w:val="00D61207"/>
    <w:rsid w:val="00D61676"/>
    <w:rsid w:val="00D616DE"/>
    <w:rsid w:val="00D617A6"/>
    <w:rsid w:val="00D61802"/>
    <w:rsid w:val="00D6188C"/>
    <w:rsid w:val="00D61A7A"/>
    <w:rsid w:val="00D61B30"/>
    <w:rsid w:val="00D61C8B"/>
    <w:rsid w:val="00D61D2E"/>
    <w:rsid w:val="00D620A6"/>
    <w:rsid w:val="00D6236D"/>
    <w:rsid w:val="00D62402"/>
    <w:rsid w:val="00D62752"/>
    <w:rsid w:val="00D62A89"/>
    <w:rsid w:val="00D62C4D"/>
    <w:rsid w:val="00D63085"/>
    <w:rsid w:val="00D630CD"/>
    <w:rsid w:val="00D632FA"/>
    <w:rsid w:val="00D6331D"/>
    <w:rsid w:val="00D63659"/>
    <w:rsid w:val="00D63DEB"/>
    <w:rsid w:val="00D63ECA"/>
    <w:rsid w:val="00D6422E"/>
    <w:rsid w:val="00D64384"/>
    <w:rsid w:val="00D64BBD"/>
    <w:rsid w:val="00D64D4D"/>
    <w:rsid w:val="00D65055"/>
    <w:rsid w:val="00D652C5"/>
    <w:rsid w:val="00D6557C"/>
    <w:rsid w:val="00D657D7"/>
    <w:rsid w:val="00D6596A"/>
    <w:rsid w:val="00D65A69"/>
    <w:rsid w:val="00D65A8F"/>
    <w:rsid w:val="00D65C2B"/>
    <w:rsid w:val="00D65FD6"/>
    <w:rsid w:val="00D660AA"/>
    <w:rsid w:val="00D6626B"/>
    <w:rsid w:val="00D66558"/>
    <w:rsid w:val="00D6657B"/>
    <w:rsid w:val="00D665E6"/>
    <w:rsid w:val="00D66C67"/>
    <w:rsid w:val="00D66DFA"/>
    <w:rsid w:val="00D672C2"/>
    <w:rsid w:val="00D677F5"/>
    <w:rsid w:val="00D67948"/>
    <w:rsid w:val="00D67A31"/>
    <w:rsid w:val="00D67F2D"/>
    <w:rsid w:val="00D70086"/>
    <w:rsid w:val="00D70109"/>
    <w:rsid w:val="00D70459"/>
    <w:rsid w:val="00D704F9"/>
    <w:rsid w:val="00D70789"/>
    <w:rsid w:val="00D7186A"/>
    <w:rsid w:val="00D7194E"/>
    <w:rsid w:val="00D719E1"/>
    <w:rsid w:val="00D724B0"/>
    <w:rsid w:val="00D72A15"/>
    <w:rsid w:val="00D72B38"/>
    <w:rsid w:val="00D72DF1"/>
    <w:rsid w:val="00D72FCC"/>
    <w:rsid w:val="00D73754"/>
    <w:rsid w:val="00D73768"/>
    <w:rsid w:val="00D737F0"/>
    <w:rsid w:val="00D73A2A"/>
    <w:rsid w:val="00D74052"/>
    <w:rsid w:val="00D74143"/>
    <w:rsid w:val="00D741CE"/>
    <w:rsid w:val="00D744F7"/>
    <w:rsid w:val="00D747EC"/>
    <w:rsid w:val="00D74CB3"/>
    <w:rsid w:val="00D74D1C"/>
    <w:rsid w:val="00D74F8D"/>
    <w:rsid w:val="00D7514D"/>
    <w:rsid w:val="00D7574C"/>
    <w:rsid w:val="00D75948"/>
    <w:rsid w:val="00D75949"/>
    <w:rsid w:val="00D75956"/>
    <w:rsid w:val="00D759D8"/>
    <w:rsid w:val="00D76049"/>
    <w:rsid w:val="00D76186"/>
    <w:rsid w:val="00D76403"/>
    <w:rsid w:val="00D764EA"/>
    <w:rsid w:val="00D769C2"/>
    <w:rsid w:val="00D76A14"/>
    <w:rsid w:val="00D76C49"/>
    <w:rsid w:val="00D76CF8"/>
    <w:rsid w:val="00D76D19"/>
    <w:rsid w:val="00D76D3C"/>
    <w:rsid w:val="00D76D91"/>
    <w:rsid w:val="00D76DC2"/>
    <w:rsid w:val="00D7751B"/>
    <w:rsid w:val="00D775E5"/>
    <w:rsid w:val="00D77B98"/>
    <w:rsid w:val="00D77FC3"/>
    <w:rsid w:val="00D80419"/>
    <w:rsid w:val="00D80639"/>
    <w:rsid w:val="00D80697"/>
    <w:rsid w:val="00D80778"/>
    <w:rsid w:val="00D80C93"/>
    <w:rsid w:val="00D81190"/>
    <w:rsid w:val="00D81BB8"/>
    <w:rsid w:val="00D81EB0"/>
    <w:rsid w:val="00D82005"/>
    <w:rsid w:val="00D82201"/>
    <w:rsid w:val="00D8244F"/>
    <w:rsid w:val="00D829D0"/>
    <w:rsid w:val="00D834C1"/>
    <w:rsid w:val="00D83515"/>
    <w:rsid w:val="00D835CA"/>
    <w:rsid w:val="00D8378E"/>
    <w:rsid w:val="00D8386E"/>
    <w:rsid w:val="00D83C54"/>
    <w:rsid w:val="00D83E0D"/>
    <w:rsid w:val="00D83F6C"/>
    <w:rsid w:val="00D84021"/>
    <w:rsid w:val="00D84461"/>
    <w:rsid w:val="00D84532"/>
    <w:rsid w:val="00D84E2B"/>
    <w:rsid w:val="00D8501E"/>
    <w:rsid w:val="00D85154"/>
    <w:rsid w:val="00D85302"/>
    <w:rsid w:val="00D8585D"/>
    <w:rsid w:val="00D858D8"/>
    <w:rsid w:val="00D85BF7"/>
    <w:rsid w:val="00D85F14"/>
    <w:rsid w:val="00D8635F"/>
    <w:rsid w:val="00D86450"/>
    <w:rsid w:val="00D869A0"/>
    <w:rsid w:val="00D86E91"/>
    <w:rsid w:val="00D872BD"/>
    <w:rsid w:val="00D87830"/>
    <w:rsid w:val="00D879B3"/>
    <w:rsid w:val="00D87B74"/>
    <w:rsid w:val="00D901A2"/>
    <w:rsid w:val="00D9049C"/>
    <w:rsid w:val="00D90B22"/>
    <w:rsid w:val="00D90C5E"/>
    <w:rsid w:val="00D913F1"/>
    <w:rsid w:val="00D913F8"/>
    <w:rsid w:val="00D91568"/>
    <w:rsid w:val="00D91688"/>
    <w:rsid w:val="00D91693"/>
    <w:rsid w:val="00D920AB"/>
    <w:rsid w:val="00D924FC"/>
    <w:rsid w:val="00D9258C"/>
    <w:rsid w:val="00D928C3"/>
    <w:rsid w:val="00D928C6"/>
    <w:rsid w:val="00D92CD6"/>
    <w:rsid w:val="00D93064"/>
    <w:rsid w:val="00D93B6A"/>
    <w:rsid w:val="00D93E47"/>
    <w:rsid w:val="00D93F47"/>
    <w:rsid w:val="00D9443F"/>
    <w:rsid w:val="00D94837"/>
    <w:rsid w:val="00D94B9C"/>
    <w:rsid w:val="00D94C98"/>
    <w:rsid w:val="00D94DBE"/>
    <w:rsid w:val="00D94E2F"/>
    <w:rsid w:val="00D952CC"/>
    <w:rsid w:val="00D95843"/>
    <w:rsid w:val="00D95B63"/>
    <w:rsid w:val="00D9644B"/>
    <w:rsid w:val="00D966AA"/>
    <w:rsid w:val="00D966F8"/>
    <w:rsid w:val="00D966F9"/>
    <w:rsid w:val="00D96811"/>
    <w:rsid w:val="00D968E4"/>
    <w:rsid w:val="00D96E24"/>
    <w:rsid w:val="00D96EB6"/>
    <w:rsid w:val="00D96F3C"/>
    <w:rsid w:val="00D96F66"/>
    <w:rsid w:val="00D96F8F"/>
    <w:rsid w:val="00D971E4"/>
    <w:rsid w:val="00D97B5E"/>
    <w:rsid w:val="00D97B7D"/>
    <w:rsid w:val="00D97BD3"/>
    <w:rsid w:val="00D97EB0"/>
    <w:rsid w:val="00D97FF9"/>
    <w:rsid w:val="00DA01FA"/>
    <w:rsid w:val="00DA0488"/>
    <w:rsid w:val="00DA049E"/>
    <w:rsid w:val="00DA0BC0"/>
    <w:rsid w:val="00DA0E6F"/>
    <w:rsid w:val="00DA0F23"/>
    <w:rsid w:val="00DA0FDF"/>
    <w:rsid w:val="00DA10BC"/>
    <w:rsid w:val="00DA18D8"/>
    <w:rsid w:val="00DA18DC"/>
    <w:rsid w:val="00DA1AA4"/>
    <w:rsid w:val="00DA20A4"/>
    <w:rsid w:val="00DA25FB"/>
    <w:rsid w:val="00DA27E3"/>
    <w:rsid w:val="00DA28E9"/>
    <w:rsid w:val="00DA2CA3"/>
    <w:rsid w:val="00DA30EE"/>
    <w:rsid w:val="00DA3128"/>
    <w:rsid w:val="00DA31A3"/>
    <w:rsid w:val="00DA3246"/>
    <w:rsid w:val="00DA339C"/>
    <w:rsid w:val="00DA33A9"/>
    <w:rsid w:val="00DA3430"/>
    <w:rsid w:val="00DA36D5"/>
    <w:rsid w:val="00DA3B4E"/>
    <w:rsid w:val="00DA44A0"/>
    <w:rsid w:val="00DA460D"/>
    <w:rsid w:val="00DA48A4"/>
    <w:rsid w:val="00DA4B79"/>
    <w:rsid w:val="00DA4CD3"/>
    <w:rsid w:val="00DA4CFF"/>
    <w:rsid w:val="00DA4E47"/>
    <w:rsid w:val="00DA5059"/>
    <w:rsid w:val="00DA50D6"/>
    <w:rsid w:val="00DA51CF"/>
    <w:rsid w:val="00DA523C"/>
    <w:rsid w:val="00DA59E0"/>
    <w:rsid w:val="00DA5AC6"/>
    <w:rsid w:val="00DA5B14"/>
    <w:rsid w:val="00DA5D64"/>
    <w:rsid w:val="00DA5ECA"/>
    <w:rsid w:val="00DA5FE6"/>
    <w:rsid w:val="00DA602C"/>
    <w:rsid w:val="00DA608D"/>
    <w:rsid w:val="00DA62B5"/>
    <w:rsid w:val="00DA6524"/>
    <w:rsid w:val="00DA6ED1"/>
    <w:rsid w:val="00DA70D9"/>
    <w:rsid w:val="00DA7250"/>
    <w:rsid w:val="00DA75B3"/>
    <w:rsid w:val="00DA76E4"/>
    <w:rsid w:val="00DA7A31"/>
    <w:rsid w:val="00DA7F1C"/>
    <w:rsid w:val="00DA7F80"/>
    <w:rsid w:val="00DB0470"/>
    <w:rsid w:val="00DB0564"/>
    <w:rsid w:val="00DB065B"/>
    <w:rsid w:val="00DB079C"/>
    <w:rsid w:val="00DB07D1"/>
    <w:rsid w:val="00DB08D8"/>
    <w:rsid w:val="00DB0AFE"/>
    <w:rsid w:val="00DB1086"/>
    <w:rsid w:val="00DB120E"/>
    <w:rsid w:val="00DB19B8"/>
    <w:rsid w:val="00DB1BAB"/>
    <w:rsid w:val="00DB2107"/>
    <w:rsid w:val="00DB218E"/>
    <w:rsid w:val="00DB22C3"/>
    <w:rsid w:val="00DB2AAE"/>
    <w:rsid w:val="00DB2D8E"/>
    <w:rsid w:val="00DB2EC6"/>
    <w:rsid w:val="00DB2F43"/>
    <w:rsid w:val="00DB32F5"/>
    <w:rsid w:val="00DB3710"/>
    <w:rsid w:val="00DB3736"/>
    <w:rsid w:val="00DB3A34"/>
    <w:rsid w:val="00DB3C81"/>
    <w:rsid w:val="00DB3FB7"/>
    <w:rsid w:val="00DB46C8"/>
    <w:rsid w:val="00DB4957"/>
    <w:rsid w:val="00DB4B14"/>
    <w:rsid w:val="00DB4E02"/>
    <w:rsid w:val="00DB4F6D"/>
    <w:rsid w:val="00DB55B7"/>
    <w:rsid w:val="00DB58A1"/>
    <w:rsid w:val="00DB66CE"/>
    <w:rsid w:val="00DB712C"/>
    <w:rsid w:val="00DB747E"/>
    <w:rsid w:val="00DB74EB"/>
    <w:rsid w:val="00DB7746"/>
    <w:rsid w:val="00DB79A6"/>
    <w:rsid w:val="00DB7A07"/>
    <w:rsid w:val="00DB7CD7"/>
    <w:rsid w:val="00DC016E"/>
    <w:rsid w:val="00DC0559"/>
    <w:rsid w:val="00DC05E6"/>
    <w:rsid w:val="00DC0812"/>
    <w:rsid w:val="00DC0D06"/>
    <w:rsid w:val="00DC0DF9"/>
    <w:rsid w:val="00DC15D0"/>
    <w:rsid w:val="00DC1754"/>
    <w:rsid w:val="00DC17FF"/>
    <w:rsid w:val="00DC1A55"/>
    <w:rsid w:val="00DC1C35"/>
    <w:rsid w:val="00DC1DCB"/>
    <w:rsid w:val="00DC1E2A"/>
    <w:rsid w:val="00DC1E4E"/>
    <w:rsid w:val="00DC1FE9"/>
    <w:rsid w:val="00DC23B1"/>
    <w:rsid w:val="00DC2675"/>
    <w:rsid w:val="00DC2B16"/>
    <w:rsid w:val="00DC2B93"/>
    <w:rsid w:val="00DC2C4C"/>
    <w:rsid w:val="00DC3059"/>
    <w:rsid w:val="00DC3249"/>
    <w:rsid w:val="00DC33BB"/>
    <w:rsid w:val="00DC3605"/>
    <w:rsid w:val="00DC39E5"/>
    <w:rsid w:val="00DC3A65"/>
    <w:rsid w:val="00DC3AFD"/>
    <w:rsid w:val="00DC3B8E"/>
    <w:rsid w:val="00DC3F83"/>
    <w:rsid w:val="00DC4284"/>
    <w:rsid w:val="00DC4376"/>
    <w:rsid w:val="00DC471B"/>
    <w:rsid w:val="00DC4BC4"/>
    <w:rsid w:val="00DC4C48"/>
    <w:rsid w:val="00DC4D29"/>
    <w:rsid w:val="00DC5090"/>
    <w:rsid w:val="00DC54F0"/>
    <w:rsid w:val="00DC5558"/>
    <w:rsid w:val="00DC55DF"/>
    <w:rsid w:val="00DC5A63"/>
    <w:rsid w:val="00DC5C5F"/>
    <w:rsid w:val="00DC5E8B"/>
    <w:rsid w:val="00DC605E"/>
    <w:rsid w:val="00DC63D0"/>
    <w:rsid w:val="00DC665B"/>
    <w:rsid w:val="00DC67E0"/>
    <w:rsid w:val="00DC6B85"/>
    <w:rsid w:val="00DC70B7"/>
    <w:rsid w:val="00DC7149"/>
    <w:rsid w:val="00DC7223"/>
    <w:rsid w:val="00DC7542"/>
    <w:rsid w:val="00DC7571"/>
    <w:rsid w:val="00DC7620"/>
    <w:rsid w:val="00DC763F"/>
    <w:rsid w:val="00DC775B"/>
    <w:rsid w:val="00DC795C"/>
    <w:rsid w:val="00DC7D5F"/>
    <w:rsid w:val="00DD0386"/>
    <w:rsid w:val="00DD03FC"/>
    <w:rsid w:val="00DD0690"/>
    <w:rsid w:val="00DD08FA"/>
    <w:rsid w:val="00DD0975"/>
    <w:rsid w:val="00DD0C9E"/>
    <w:rsid w:val="00DD0E17"/>
    <w:rsid w:val="00DD16CE"/>
    <w:rsid w:val="00DD1829"/>
    <w:rsid w:val="00DD1F82"/>
    <w:rsid w:val="00DD20BB"/>
    <w:rsid w:val="00DD26CF"/>
    <w:rsid w:val="00DD2E2D"/>
    <w:rsid w:val="00DD3318"/>
    <w:rsid w:val="00DD3487"/>
    <w:rsid w:val="00DD367E"/>
    <w:rsid w:val="00DD371E"/>
    <w:rsid w:val="00DD372B"/>
    <w:rsid w:val="00DD3C68"/>
    <w:rsid w:val="00DD3F02"/>
    <w:rsid w:val="00DD41DB"/>
    <w:rsid w:val="00DD4276"/>
    <w:rsid w:val="00DD450B"/>
    <w:rsid w:val="00DD4751"/>
    <w:rsid w:val="00DD477E"/>
    <w:rsid w:val="00DD51AA"/>
    <w:rsid w:val="00DD5674"/>
    <w:rsid w:val="00DD5BCB"/>
    <w:rsid w:val="00DD5C22"/>
    <w:rsid w:val="00DD5FD0"/>
    <w:rsid w:val="00DD6159"/>
    <w:rsid w:val="00DD6176"/>
    <w:rsid w:val="00DD64DE"/>
    <w:rsid w:val="00DD67E0"/>
    <w:rsid w:val="00DD6CCD"/>
    <w:rsid w:val="00DD700F"/>
    <w:rsid w:val="00DD73C0"/>
    <w:rsid w:val="00DD7496"/>
    <w:rsid w:val="00DD781A"/>
    <w:rsid w:val="00DD7942"/>
    <w:rsid w:val="00DD7A0A"/>
    <w:rsid w:val="00DD7A44"/>
    <w:rsid w:val="00DD7ABE"/>
    <w:rsid w:val="00DE0070"/>
    <w:rsid w:val="00DE00D3"/>
    <w:rsid w:val="00DE047D"/>
    <w:rsid w:val="00DE060D"/>
    <w:rsid w:val="00DE0830"/>
    <w:rsid w:val="00DE09B2"/>
    <w:rsid w:val="00DE0D3D"/>
    <w:rsid w:val="00DE0FE9"/>
    <w:rsid w:val="00DE1048"/>
    <w:rsid w:val="00DE10A7"/>
    <w:rsid w:val="00DE132A"/>
    <w:rsid w:val="00DE1331"/>
    <w:rsid w:val="00DE1342"/>
    <w:rsid w:val="00DE15F6"/>
    <w:rsid w:val="00DE1904"/>
    <w:rsid w:val="00DE1AEC"/>
    <w:rsid w:val="00DE1C41"/>
    <w:rsid w:val="00DE1E69"/>
    <w:rsid w:val="00DE2179"/>
    <w:rsid w:val="00DE2342"/>
    <w:rsid w:val="00DE25C1"/>
    <w:rsid w:val="00DE262D"/>
    <w:rsid w:val="00DE265A"/>
    <w:rsid w:val="00DE26D1"/>
    <w:rsid w:val="00DE27EE"/>
    <w:rsid w:val="00DE2974"/>
    <w:rsid w:val="00DE29F4"/>
    <w:rsid w:val="00DE2A9F"/>
    <w:rsid w:val="00DE2BF8"/>
    <w:rsid w:val="00DE2C67"/>
    <w:rsid w:val="00DE2E5F"/>
    <w:rsid w:val="00DE2E8C"/>
    <w:rsid w:val="00DE32A6"/>
    <w:rsid w:val="00DE383A"/>
    <w:rsid w:val="00DE38DC"/>
    <w:rsid w:val="00DE3973"/>
    <w:rsid w:val="00DE3C5B"/>
    <w:rsid w:val="00DE3C7B"/>
    <w:rsid w:val="00DE41FF"/>
    <w:rsid w:val="00DE4293"/>
    <w:rsid w:val="00DE4482"/>
    <w:rsid w:val="00DE48B2"/>
    <w:rsid w:val="00DE49B9"/>
    <w:rsid w:val="00DE49EF"/>
    <w:rsid w:val="00DE511D"/>
    <w:rsid w:val="00DE5998"/>
    <w:rsid w:val="00DE5CEF"/>
    <w:rsid w:val="00DE60B9"/>
    <w:rsid w:val="00DE62E0"/>
    <w:rsid w:val="00DE6B2E"/>
    <w:rsid w:val="00DE7316"/>
    <w:rsid w:val="00DE7550"/>
    <w:rsid w:val="00DE75D3"/>
    <w:rsid w:val="00DE76CE"/>
    <w:rsid w:val="00DE7AF1"/>
    <w:rsid w:val="00DE7C16"/>
    <w:rsid w:val="00DE7EB3"/>
    <w:rsid w:val="00DE7F3A"/>
    <w:rsid w:val="00DE7F91"/>
    <w:rsid w:val="00DF0231"/>
    <w:rsid w:val="00DF03A1"/>
    <w:rsid w:val="00DF0413"/>
    <w:rsid w:val="00DF09B1"/>
    <w:rsid w:val="00DF0E80"/>
    <w:rsid w:val="00DF0ECB"/>
    <w:rsid w:val="00DF111D"/>
    <w:rsid w:val="00DF140A"/>
    <w:rsid w:val="00DF1488"/>
    <w:rsid w:val="00DF1792"/>
    <w:rsid w:val="00DF1BD3"/>
    <w:rsid w:val="00DF1EF6"/>
    <w:rsid w:val="00DF24F3"/>
    <w:rsid w:val="00DF25E6"/>
    <w:rsid w:val="00DF2DAF"/>
    <w:rsid w:val="00DF2DF5"/>
    <w:rsid w:val="00DF3459"/>
    <w:rsid w:val="00DF43FB"/>
    <w:rsid w:val="00DF472D"/>
    <w:rsid w:val="00DF4930"/>
    <w:rsid w:val="00DF4940"/>
    <w:rsid w:val="00DF5202"/>
    <w:rsid w:val="00DF54A9"/>
    <w:rsid w:val="00DF5824"/>
    <w:rsid w:val="00DF5919"/>
    <w:rsid w:val="00DF6039"/>
    <w:rsid w:val="00DF625C"/>
    <w:rsid w:val="00DF667D"/>
    <w:rsid w:val="00DF6D20"/>
    <w:rsid w:val="00DF70E6"/>
    <w:rsid w:val="00DF7215"/>
    <w:rsid w:val="00DF7759"/>
    <w:rsid w:val="00DF78C1"/>
    <w:rsid w:val="00DF7A79"/>
    <w:rsid w:val="00DF7EB7"/>
    <w:rsid w:val="00E0000F"/>
    <w:rsid w:val="00E00055"/>
    <w:rsid w:val="00E0039B"/>
    <w:rsid w:val="00E00581"/>
    <w:rsid w:val="00E005E2"/>
    <w:rsid w:val="00E00600"/>
    <w:rsid w:val="00E00870"/>
    <w:rsid w:val="00E0088E"/>
    <w:rsid w:val="00E00931"/>
    <w:rsid w:val="00E00E82"/>
    <w:rsid w:val="00E00ED0"/>
    <w:rsid w:val="00E01255"/>
    <w:rsid w:val="00E0173A"/>
    <w:rsid w:val="00E01943"/>
    <w:rsid w:val="00E01E2E"/>
    <w:rsid w:val="00E025A3"/>
    <w:rsid w:val="00E0265D"/>
    <w:rsid w:val="00E02972"/>
    <w:rsid w:val="00E02A65"/>
    <w:rsid w:val="00E02ACE"/>
    <w:rsid w:val="00E02B16"/>
    <w:rsid w:val="00E02D9C"/>
    <w:rsid w:val="00E02DE5"/>
    <w:rsid w:val="00E03155"/>
    <w:rsid w:val="00E03786"/>
    <w:rsid w:val="00E037E5"/>
    <w:rsid w:val="00E03AD4"/>
    <w:rsid w:val="00E03F53"/>
    <w:rsid w:val="00E040D8"/>
    <w:rsid w:val="00E04127"/>
    <w:rsid w:val="00E04190"/>
    <w:rsid w:val="00E042CB"/>
    <w:rsid w:val="00E04497"/>
    <w:rsid w:val="00E04DDB"/>
    <w:rsid w:val="00E04F7A"/>
    <w:rsid w:val="00E0554C"/>
    <w:rsid w:val="00E05773"/>
    <w:rsid w:val="00E05A4A"/>
    <w:rsid w:val="00E05BD0"/>
    <w:rsid w:val="00E05D75"/>
    <w:rsid w:val="00E05DAC"/>
    <w:rsid w:val="00E0627A"/>
    <w:rsid w:val="00E0672D"/>
    <w:rsid w:val="00E06749"/>
    <w:rsid w:val="00E067F4"/>
    <w:rsid w:val="00E0684C"/>
    <w:rsid w:val="00E06BA6"/>
    <w:rsid w:val="00E06CD2"/>
    <w:rsid w:val="00E06D29"/>
    <w:rsid w:val="00E07137"/>
    <w:rsid w:val="00E0715C"/>
    <w:rsid w:val="00E071BB"/>
    <w:rsid w:val="00E076D4"/>
    <w:rsid w:val="00E108C2"/>
    <w:rsid w:val="00E10D22"/>
    <w:rsid w:val="00E11100"/>
    <w:rsid w:val="00E113CF"/>
    <w:rsid w:val="00E114E0"/>
    <w:rsid w:val="00E11AC0"/>
    <w:rsid w:val="00E11C89"/>
    <w:rsid w:val="00E11CFE"/>
    <w:rsid w:val="00E11DA5"/>
    <w:rsid w:val="00E11E2C"/>
    <w:rsid w:val="00E11F4E"/>
    <w:rsid w:val="00E120BA"/>
    <w:rsid w:val="00E1231C"/>
    <w:rsid w:val="00E12321"/>
    <w:rsid w:val="00E12BED"/>
    <w:rsid w:val="00E12CD4"/>
    <w:rsid w:val="00E12E7E"/>
    <w:rsid w:val="00E12F8F"/>
    <w:rsid w:val="00E131A2"/>
    <w:rsid w:val="00E1361D"/>
    <w:rsid w:val="00E1367D"/>
    <w:rsid w:val="00E13CE3"/>
    <w:rsid w:val="00E13F18"/>
    <w:rsid w:val="00E141FD"/>
    <w:rsid w:val="00E147BA"/>
    <w:rsid w:val="00E14DA5"/>
    <w:rsid w:val="00E14ED5"/>
    <w:rsid w:val="00E15082"/>
    <w:rsid w:val="00E152ED"/>
    <w:rsid w:val="00E159B7"/>
    <w:rsid w:val="00E159CD"/>
    <w:rsid w:val="00E15D02"/>
    <w:rsid w:val="00E1618E"/>
    <w:rsid w:val="00E16289"/>
    <w:rsid w:val="00E16906"/>
    <w:rsid w:val="00E169FD"/>
    <w:rsid w:val="00E16A13"/>
    <w:rsid w:val="00E16B18"/>
    <w:rsid w:val="00E16BE1"/>
    <w:rsid w:val="00E1700F"/>
    <w:rsid w:val="00E17733"/>
    <w:rsid w:val="00E178EE"/>
    <w:rsid w:val="00E17ADA"/>
    <w:rsid w:val="00E17B36"/>
    <w:rsid w:val="00E17E5B"/>
    <w:rsid w:val="00E20A07"/>
    <w:rsid w:val="00E20A8D"/>
    <w:rsid w:val="00E2146F"/>
    <w:rsid w:val="00E21A45"/>
    <w:rsid w:val="00E21D12"/>
    <w:rsid w:val="00E22322"/>
    <w:rsid w:val="00E2246E"/>
    <w:rsid w:val="00E224AD"/>
    <w:rsid w:val="00E22A0C"/>
    <w:rsid w:val="00E23146"/>
    <w:rsid w:val="00E240C2"/>
    <w:rsid w:val="00E24853"/>
    <w:rsid w:val="00E24C6D"/>
    <w:rsid w:val="00E2588F"/>
    <w:rsid w:val="00E25F21"/>
    <w:rsid w:val="00E26591"/>
    <w:rsid w:val="00E26689"/>
    <w:rsid w:val="00E267B8"/>
    <w:rsid w:val="00E2681B"/>
    <w:rsid w:val="00E26B6E"/>
    <w:rsid w:val="00E26BC8"/>
    <w:rsid w:val="00E26E59"/>
    <w:rsid w:val="00E270B6"/>
    <w:rsid w:val="00E2721D"/>
    <w:rsid w:val="00E2765A"/>
    <w:rsid w:val="00E276DA"/>
    <w:rsid w:val="00E278EC"/>
    <w:rsid w:val="00E27C6F"/>
    <w:rsid w:val="00E30635"/>
    <w:rsid w:val="00E30645"/>
    <w:rsid w:val="00E30C87"/>
    <w:rsid w:val="00E30C88"/>
    <w:rsid w:val="00E31016"/>
    <w:rsid w:val="00E31299"/>
    <w:rsid w:val="00E31862"/>
    <w:rsid w:val="00E318A4"/>
    <w:rsid w:val="00E31942"/>
    <w:rsid w:val="00E31A8F"/>
    <w:rsid w:val="00E31B26"/>
    <w:rsid w:val="00E31C52"/>
    <w:rsid w:val="00E31C8B"/>
    <w:rsid w:val="00E31E3A"/>
    <w:rsid w:val="00E32117"/>
    <w:rsid w:val="00E3211A"/>
    <w:rsid w:val="00E32292"/>
    <w:rsid w:val="00E323F8"/>
    <w:rsid w:val="00E32C9F"/>
    <w:rsid w:val="00E332A5"/>
    <w:rsid w:val="00E3394E"/>
    <w:rsid w:val="00E339C1"/>
    <w:rsid w:val="00E33AA6"/>
    <w:rsid w:val="00E33AE8"/>
    <w:rsid w:val="00E34657"/>
    <w:rsid w:val="00E3465C"/>
    <w:rsid w:val="00E3466F"/>
    <w:rsid w:val="00E34751"/>
    <w:rsid w:val="00E348BC"/>
    <w:rsid w:val="00E34947"/>
    <w:rsid w:val="00E34992"/>
    <w:rsid w:val="00E34DFA"/>
    <w:rsid w:val="00E3525E"/>
    <w:rsid w:val="00E35311"/>
    <w:rsid w:val="00E35336"/>
    <w:rsid w:val="00E355C0"/>
    <w:rsid w:val="00E3579F"/>
    <w:rsid w:val="00E3590E"/>
    <w:rsid w:val="00E3595E"/>
    <w:rsid w:val="00E35984"/>
    <w:rsid w:val="00E35F85"/>
    <w:rsid w:val="00E36394"/>
    <w:rsid w:val="00E365F9"/>
    <w:rsid w:val="00E36604"/>
    <w:rsid w:val="00E366F4"/>
    <w:rsid w:val="00E36875"/>
    <w:rsid w:val="00E36A62"/>
    <w:rsid w:val="00E36B83"/>
    <w:rsid w:val="00E36C41"/>
    <w:rsid w:val="00E36F72"/>
    <w:rsid w:val="00E36FAD"/>
    <w:rsid w:val="00E3701B"/>
    <w:rsid w:val="00E3706D"/>
    <w:rsid w:val="00E37104"/>
    <w:rsid w:val="00E374FB"/>
    <w:rsid w:val="00E377BA"/>
    <w:rsid w:val="00E377FA"/>
    <w:rsid w:val="00E37883"/>
    <w:rsid w:val="00E378AF"/>
    <w:rsid w:val="00E3793B"/>
    <w:rsid w:val="00E37A60"/>
    <w:rsid w:val="00E40083"/>
    <w:rsid w:val="00E40130"/>
    <w:rsid w:val="00E403B3"/>
    <w:rsid w:val="00E405C8"/>
    <w:rsid w:val="00E40609"/>
    <w:rsid w:val="00E40631"/>
    <w:rsid w:val="00E40BC4"/>
    <w:rsid w:val="00E40C32"/>
    <w:rsid w:val="00E40D68"/>
    <w:rsid w:val="00E40E1B"/>
    <w:rsid w:val="00E41108"/>
    <w:rsid w:val="00E411EF"/>
    <w:rsid w:val="00E4127B"/>
    <w:rsid w:val="00E41C01"/>
    <w:rsid w:val="00E41C89"/>
    <w:rsid w:val="00E42148"/>
    <w:rsid w:val="00E4233F"/>
    <w:rsid w:val="00E4257C"/>
    <w:rsid w:val="00E42834"/>
    <w:rsid w:val="00E4283B"/>
    <w:rsid w:val="00E42A01"/>
    <w:rsid w:val="00E42B9D"/>
    <w:rsid w:val="00E42D05"/>
    <w:rsid w:val="00E42E73"/>
    <w:rsid w:val="00E42F15"/>
    <w:rsid w:val="00E43007"/>
    <w:rsid w:val="00E431C2"/>
    <w:rsid w:val="00E432BE"/>
    <w:rsid w:val="00E437DD"/>
    <w:rsid w:val="00E43BE5"/>
    <w:rsid w:val="00E43DB7"/>
    <w:rsid w:val="00E43F8D"/>
    <w:rsid w:val="00E43F90"/>
    <w:rsid w:val="00E44089"/>
    <w:rsid w:val="00E44133"/>
    <w:rsid w:val="00E441AC"/>
    <w:rsid w:val="00E442C6"/>
    <w:rsid w:val="00E44482"/>
    <w:rsid w:val="00E4495D"/>
    <w:rsid w:val="00E4498D"/>
    <w:rsid w:val="00E44AAC"/>
    <w:rsid w:val="00E44C09"/>
    <w:rsid w:val="00E450D4"/>
    <w:rsid w:val="00E45116"/>
    <w:rsid w:val="00E453E6"/>
    <w:rsid w:val="00E45700"/>
    <w:rsid w:val="00E45717"/>
    <w:rsid w:val="00E459B2"/>
    <w:rsid w:val="00E45B26"/>
    <w:rsid w:val="00E45D82"/>
    <w:rsid w:val="00E462C1"/>
    <w:rsid w:val="00E46346"/>
    <w:rsid w:val="00E46642"/>
    <w:rsid w:val="00E46C07"/>
    <w:rsid w:val="00E4731A"/>
    <w:rsid w:val="00E4767A"/>
    <w:rsid w:val="00E47A6C"/>
    <w:rsid w:val="00E47C36"/>
    <w:rsid w:val="00E47CF5"/>
    <w:rsid w:val="00E47D6E"/>
    <w:rsid w:val="00E50082"/>
    <w:rsid w:val="00E505FE"/>
    <w:rsid w:val="00E50A8C"/>
    <w:rsid w:val="00E51139"/>
    <w:rsid w:val="00E512B9"/>
    <w:rsid w:val="00E51552"/>
    <w:rsid w:val="00E51682"/>
    <w:rsid w:val="00E51C1C"/>
    <w:rsid w:val="00E51CC4"/>
    <w:rsid w:val="00E5218A"/>
    <w:rsid w:val="00E5276B"/>
    <w:rsid w:val="00E52772"/>
    <w:rsid w:val="00E52B09"/>
    <w:rsid w:val="00E52CEE"/>
    <w:rsid w:val="00E52FD5"/>
    <w:rsid w:val="00E5303C"/>
    <w:rsid w:val="00E5321C"/>
    <w:rsid w:val="00E53363"/>
    <w:rsid w:val="00E53C13"/>
    <w:rsid w:val="00E540F3"/>
    <w:rsid w:val="00E546D9"/>
    <w:rsid w:val="00E5470A"/>
    <w:rsid w:val="00E54827"/>
    <w:rsid w:val="00E54A41"/>
    <w:rsid w:val="00E54AE3"/>
    <w:rsid w:val="00E54CCF"/>
    <w:rsid w:val="00E54DA7"/>
    <w:rsid w:val="00E54FB6"/>
    <w:rsid w:val="00E551ED"/>
    <w:rsid w:val="00E55218"/>
    <w:rsid w:val="00E55291"/>
    <w:rsid w:val="00E552D2"/>
    <w:rsid w:val="00E552EE"/>
    <w:rsid w:val="00E556A7"/>
    <w:rsid w:val="00E557CF"/>
    <w:rsid w:val="00E55935"/>
    <w:rsid w:val="00E559ED"/>
    <w:rsid w:val="00E55FDC"/>
    <w:rsid w:val="00E5604E"/>
    <w:rsid w:val="00E56271"/>
    <w:rsid w:val="00E56339"/>
    <w:rsid w:val="00E563A5"/>
    <w:rsid w:val="00E56423"/>
    <w:rsid w:val="00E56B0D"/>
    <w:rsid w:val="00E56EF2"/>
    <w:rsid w:val="00E56FB1"/>
    <w:rsid w:val="00E57857"/>
    <w:rsid w:val="00E5794D"/>
    <w:rsid w:val="00E57A06"/>
    <w:rsid w:val="00E57AD3"/>
    <w:rsid w:val="00E57CF1"/>
    <w:rsid w:val="00E57D63"/>
    <w:rsid w:val="00E60029"/>
    <w:rsid w:val="00E60061"/>
    <w:rsid w:val="00E6017E"/>
    <w:rsid w:val="00E60298"/>
    <w:rsid w:val="00E6039F"/>
    <w:rsid w:val="00E60BA7"/>
    <w:rsid w:val="00E60DF8"/>
    <w:rsid w:val="00E60E21"/>
    <w:rsid w:val="00E61AA1"/>
    <w:rsid w:val="00E61D9E"/>
    <w:rsid w:val="00E620D9"/>
    <w:rsid w:val="00E621BF"/>
    <w:rsid w:val="00E621F0"/>
    <w:rsid w:val="00E624FB"/>
    <w:rsid w:val="00E6254C"/>
    <w:rsid w:val="00E62589"/>
    <w:rsid w:val="00E627E1"/>
    <w:rsid w:val="00E62A6B"/>
    <w:rsid w:val="00E62E71"/>
    <w:rsid w:val="00E62E99"/>
    <w:rsid w:val="00E62F44"/>
    <w:rsid w:val="00E62F76"/>
    <w:rsid w:val="00E62FEC"/>
    <w:rsid w:val="00E63028"/>
    <w:rsid w:val="00E630ED"/>
    <w:rsid w:val="00E6377C"/>
    <w:rsid w:val="00E63B93"/>
    <w:rsid w:val="00E63C66"/>
    <w:rsid w:val="00E64400"/>
    <w:rsid w:val="00E6495A"/>
    <w:rsid w:val="00E64A4A"/>
    <w:rsid w:val="00E65811"/>
    <w:rsid w:val="00E658F8"/>
    <w:rsid w:val="00E660F6"/>
    <w:rsid w:val="00E6630B"/>
    <w:rsid w:val="00E669D9"/>
    <w:rsid w:val="00E66B59"/>
    <w:rsid w:val="00E66BBE"/>
    <w:rsid w:val="00E67591"/>
    <w:rsid w:val="00E709B0"/>
    <w:rsid w:val="00E70F3E"/>
    <w:rsid w:val="00E710F4"/>
    <w:rsid w:val="00E7122A"/>
    <w:rsid w:val="00E7133A"/>
    <w:rsid w:val="00E715BE"/>
    <w:rsid w:val="00E7185B"/>
    <w:rsid w:val="00E718EB"/>
    <w:rsid w:val="00E71924"/>
    <w:rsid w:val="00E71998"/>
    <w:rsid w:val="00E719D7"/>
    <w:rsid w:val="00E71B36"/>
    <w:rsid w:val="00E71CA3"/>
    <w:rsid w:val="00E71E30"/>
    <w:rsid w:val="00E72AA2"/>
    <w:rsid w:val="00E72E30"/>
    <w:rsid w:val="00E72E8B"/>
    <w:rsid w:val="00E72FA1"/>
    <w:rsid w:val="00E731E6"/>
    <w:rsid w:val="00E73291"/>
    <w:rsid w:val="00E737E4"/>
    <w:rsid w:val="00E739AA"/>
    <w:rsid w:val="00E74222"/>
    <w:rsid w:val="00E7441D"/>
    <w:rsid w:val="00E74586"/>
    <w:rsid w:val="00E74A04"/>
    <w:rsid w:val="00E74A66"/>
    <w:rsid w:val="00E74A74"/>
    <w:rsid w:val="00E74C50"/>
    <w:rsid w:val="00E74CC1"/>
    <w:rsid w:val="00E74DE0"/>
    <w:rsid w:val="00E74F84"/>
    <w:rsid w:val="00E75065"/>
    <w:rsid w:val="00E75245"/>
    <w:rsid w:val="00E75488"/>
    <w:rsid w:val="00E7594B"/>
    <w:rsid w:val="00E7595C"/>
    <w:rsid w:val="00E75A55"/>
    <w:rsid w:val="00E762BB"/>
    <w:rsid w:val="00E76317"/>
    <w:rsid w:val="00E763A4"/>
    <w:rsid w:val="00E7647E"/>
    <w:rsid w:val="00E764D1"/>
    <w:rsid w:val="00E7680E"/>
    <w:rsid w:val="00E76A82"/>
    <w:rsid w:val="00E76A86"/>
    <w:rsid w:val="00E76B0A"/>
    <w:rsid w:val="00E76CFD"/>
    <w:rsid w:val="00E76F0B"/>
    <w:rsid w:val="00E76F89"/>
    <w:rsid w:val="00E77674"/>
    <w:rsid w:val="00E777A0"/>
    <w:rsid w:val="00E777E5"/>
    <w:rsid w:val="00E802B2"/>
    <w:rsid w:val="00E80452"/>
    <w:rsid w:val="00E804E9"/>
    <w:rsid w:val="00E80DFB"/>
    <w:rsid w:val="00E80F06"/>
    <w:rsid w:val="00E80FA4"/>
    <w:rsid w:val="00E814BB"/>
    <w:rsid w:val="00E81577"/>
    <w:rsid w:val="00E81682"/>
    <w:rsid w:val="00E81BC2"/>
    <w:rsid w:val="00E81FAD"/>
    <w:rsid w:val="00E8204F"/>
    <w:rsid w:val="00E824CC"/>
    <w:rsid w:val="00E8290F"/>
    <w:rsid w:val="00E82C25"/>
    <w:rsid w:val="00E82CFE"/>
    <w:rsid w:val="00E832B9"/>
    <w:rsid w:val="00E8332B"/>
    <w:rsid w:val="00E83823"/>
    <w:rsid w:val="00E83833"/>
    <w:rsid w:val="00E83A02"/>
    <w:rsid w:val="00E83B19"/>
    <w:rsid w:val="00E83CBE"/>
    <w:rsid w:val="00E84068"/>
    <w:rsid w:val="00E845C3"/>
    <w:rsid w:val="00E84CEA"/>
    <w:rsid w:val="00E856D6"/>
    <w:rsid w:val="00E856E1"/>
    <w:rsid w:val="00E85831"/>
    <w:rsid w:val="00E85BFF"/>
    <w:rsid w:val="00E85CE4"/>
    <w:rsid w:val="00E85D5F"/>
    <w:rsid w:val="00E85F32"/>
    <w:rsid w:val="00E8698F"/>
    <w:rsid w:val="00E86B2D"/>
    <w:rsid w:val="00E86DE0"/>
    <w:rsid w:val="00E86E59"/>
    <w:rsid w:val="00E86E8A"/>
    <w:rsid w:val="00E870BC"/>
    <w:rsid w:val="00E87368"/>
    <w:rsid w:val="00E8757D"/>
    <w:rsid w:val="00E8766F"/>
    <w:rsid w:val="00E87746"/>
    <w:rsid w:val="00E87756"/>
    <w:rsid w:val="00E87802"/>
    <w:rsid w:val="00E900AC"/>
    <w:rsid w:val="00E9022C"/>
    <w:rsid w:val="00E904C9"/>
    <w:rsid w:val="00E906FF"/>
    <w:rsid w:val="00E90778"/>
    <w:rsid w:val="00E9085E"/>
    <w:rsid w:val="00E908F8"/>
    <w:rsid w:val="00E90904"/>
    <w:rsid w:val="00E90A28"/>
    <w:rsid w:val="00E90A76"/>
    <w:rsid w:val="00E90BC6"/>
    <w:rsid w:val="00E90E8E"/>
    <w:rsid w:val="00E912BE"/>
    <w:rsid w:val="00E91385"/>
    <w:rsid w:val="00E9184F"/>
    <w:rsid w:val="00E9186C"/>
    <w:rsid w:val="00E91A19"/>
    <w:rsid w:val="00E91A2F"/>
    <w:rsid w:val="00E91C92"/>
    <w:rsid w:val="00E920E8"/>
    <w:rsid w:val="00E92115"/>
    <w:rsid w:val="00E921A3"/>
    <w:rsid w:val="00E9220C"/>
    <w:rsid w:val="00E92595"/>
    <w:rsid w:val="00E9262B"/>
    <w:rsid w:val="00E92656"/>
    <w:rsid w:val="00E92798"/>
    <w:rsid w:val="00E92877"/>
    <w:rsid w:val="00E929C0"/>
    <w:rsid w:val="00E929CC"/>
    <w:rsid w:val="00E92B10"/>
    <w:rsid w:val="00E92CBE"/>
    <w:rsid w:val="00E92D74"/>
    <w:rsid w:val="00E92D99"/>
    <w:rsid w:val="00E93322"/>
    <w:rsid w:val="00E9368A"/>
    <w:rsid w:val="00E93735"/>
    <w:rsid w:val="00E93782"/>
    <w:rsid w:val="00E93B98"/>
    <w:rsid w:val="00E93C05"/>
    <w:rsid w:val="00E94542"/>
    <w:rsid w:val="00E94553"/>
    <w:rsid w:val="00E94880"/>
    <w:rsid w:val="00E9488C"/>
    <w:rsid w:val="00E94BF6"/>
    <w:rsid w:val="00E9512B"/>
    <w:rsid w:val="00E9541D"/>
    <w:rsid w:val="00E954EB"/>
    <w:rsid w:val="00E9565B"/>
    <w:rsid w:val="00E958CD"/>
    <w:rsid w:val="00E9590E"/>
    <w:rsid w:val="00E95A4A"/>
    <w:rsid w:val="00E962E6"/>
    <w:rsid w:val="00E9651B"/>
    <w:rsid w:val="00E96593"/>
    <w:rsid w:val="00E9677F"/>
    <w:rsid w:val="00E9686F"/>
    <w:rsid w:val="00E970E5"/>
    <w:rsid w:val="00E9714B"/>
    <w:rsid w:val="00E978C2"/>
    <w:rsid w:val="00EA00CB"/>
    <w:rsid w:val="00EA00D3"/>
    <w:rsid w:val="00EA04E6"/>
    <w:rsid w:val="00EA05D9"/>
    <w:rsid w:val="00EA071B"/>
    <w:rsid w:val="00EA0B8E"/>
    <w:rsid w:val="00EA11A5"/>
    <w:rsid w:val="00EA13A5"/>
    <w:rsid w:val="00EA152A"/>
    <w:rsid w:val="00EA1BA1"/>
    <w:rsid w:val="00EA1F55"/>
    <w:rsid w:val="00EA1F90"/>
    <w:rsid w:val="00EA21DD"/>
    <w:rsid w:val="00EA23F0"/>
    <w:rsid w:val="00EA25CC"/>
    <w:rsid w:val="00EA25D7"/>
    <w:rsid w:val="00EA277B"/>
    <w:rsid w:val="00EA27BC"/>
    <w:rsid w:val="00EA2AEF"/>
    <w:rsid w:val="00EA2E0B"/>
    <w:rsid w:val="00EA2F2D"/>
    <w:rsid w:val="00EA3051"/>
    <w:rsid w:val="00EA3334"/>
    <w:rsid w:val="00EA336A"/>
    <w:rsid w:val="00EA3B47"/>
    <w:rsid w:val="00EA3BA9"/>
    <w:rsid w:val="00EA3BEA"/>
    <w:rsid w:val="00EA3DDE"/>
    <w:rsid w:val="00EA4A4C"/>
    <w:rsid w:val="00EA4B69"/>
    <w:rsid w:val="00EA509B"/>
    <w:rsid w:val="00EA537B"/>
    <w:rsid w:val="00EA541D"/>
    <w:rsid w:val="00EA5491"/>
    <w:rsid w:val="00EA54DA"/>
    <w:rsid w:val="00EA54F7"/>
    <w:rsid w:val="00EA555A"/>
    <w:rsid w:val="00EA5576"/>
    <w:rsid w:val="00EA5B3B"/>
    <w:rsid w:val="00EA5C05"/>
    <w:rsid w:val="00EA5D71"/>
    <w:rsid w:val="00EA662D"/>
    <w:rsid w:val="00EA680F"/>
    <w:rsid w:val="00EA694F"/>
    <w:rsid w:val="00EA6BB8"/>
    <w:rsid w:val="00EA6C2D"/>
    <w:rsid w:val="00EA73E6"/>
    <w:rsid w:val="00EA749A"/>
    <w:rsid w:val="00EA7AC4"/>
    <w:rsid w:val="00EA7B6F"/>
    <w:rsid w:val="00EA7D34"/>
    <w:rsid w:val="00EB010B"/>
    <w:rsid w:val="00EB03DA"/>
    <w:rsid w:val="00EB04BB"/>
    <w:rsid w:val="00EB05CF"/>
    <w:rsid w:val="00EB069B"/>
    <w:rsid w:val="00EB0988"/>
    <w:rsid w:val="00EB0B29"/>
    <w:rsid w:val="00EB0E21"/>
    <w:rsid w:val="00EB0FAF"/>
    <w:rsid w:val="00EB105F"/>
    <w:rsid w:val="00EB10D1"/>
    <w:rsid w:val="00EB1499"/>
    <w:rsid w:val="00EB1DB1"/>
    <w:rsid w:val="00EB20DA"/>
    <w:rsid w:val="00EB22AF"/>
    <w:rsid w:val="00EB2399"/>
    <w:rsid w:val="00EB26B7"/>
    <w:rsid w:val="00EB270A"/>
    <w:rsid w:val="00EB2ABD"/>
    <w:rsid w:val="00EB2C91"/>
    <w:rsid w:val="00EB2E35"/>
    <w:rsid w:val="00EB336A"/>
    <w:rsid w:val="00EB3459"/>
    <w:rsid w:val="00EB3C43"/>
    <w:rsid w:val="00EB45B4"/>
    <w:rsid w:val="00EB45E6"/>
    <w:rsid w:val="00EB4871"/>
    <w:rsid w:val="00EB51D7"/>
    <w:rsid w:val="00EB5680"/>
    <w:rsid w:val="00EB5A97"/>
    <w:rsid w:val="00EB5BD8"/>
    <w:rsid w:val="00EB5D99"/>
    <w:rsid w:val="00EB5E56"/>
    <w:rsid w:val="00EB6556"/>
    <w:rsid w:val="00EB66DE"/>
    <w:rsid w:val="00EB6A00"/>
    <w:rsid w:val="00EB757C"/>
    <w:rsid w:val="00EB7823"/>
    <w:rsid w:val="00EB79F7"/>
    <w:rsid w:val="00EC0411"/>
    <w:rsid w:val="00EC082C"/>
    <w:rsid w:val="00EC0893"/>
    <w:rsid w:val="00EC0AC9"/>
    <w:rsid w:val="00EC0DF7"/>
    <w:rsid w:val="00EC0EDC"/>
    <w:rsid w:val="00EC167E"/>
    <w:rsid w:val="00EC19DA"/>
    <w:rsid w:val="00EC1A38"/>
    <w:rsid w:val="00EC1C7C"/>
    <w:rsid w:val="00EC1FD2"/>
    <w:rsid w:val="00EC25CA"/>
    <w:rsid w:val="00EC29B4"/>
    <w:rsid w:val="00EC2CAE"/>
    <w:rsid w:val="00EC2E0B"/>
    <w:rsid w:val="00EC301C"/>
    <w:rsid w:val="00EC30E3"/>
    <w:rsid w:val="00EC3326"/>
    <w:rsid w:val="00EC3427"/>
    <w:rsid w:val="00EC3446"/>
    <w:rsid w:val="00EC3612"/>
    <w:rsid w:val="00EC371D"/>
    <w:rsid w:val="00EC3B64"/>
    <w:rsid w:val="00EC3D0B"/>
    <w:rsid w:val="00EC3D2C"/>
    <w:rsid w:val="00EC3EB7"/>
    <w:rsid w:val="00EC3F64"/>
    <w:rsid w:val="00EC4384"/>
    <w:rsid w:val="00EC4599"/>
    <w:rsid w:val="00EC47F0"/>
    <w:rsid w:val="00EC4C00"/>
    <w:rsid w:val="00EC4FC3"/>
    <w:rsid w:val="00EC508F"/>
    <w:rsid w:val="00EC548A"/>
    <w:rsid w:val="00EC5737"/>
    <w:rsid w:val="00EC5919"/>
    <w:rsid w:val="00EC6692"/>
    <w:rsid w:val="00EC66A7"/>
    <w:rsid w:val="00EC671A"/>
    <w:rsid w:val="00EC6BAF"/>
    <w:rsid w:val="00EC6D4D"/>
    <w:rsid w:val="00EC7123"/>
    <w:rsid w:val="00EC71FF"/>
    <w:rsid w:val="00EC7B2E"/>
    <w:rsid w:val="00EC7CB4"/>
    <w:rsid w:val="00EC7DC1"/>
    <w:rsid w:val="00ED05AB"/>
    <w:rsid w:val="00ED079D"/>
    <w:rsid w:val="00ED09CC"/>
    <w:rsid w:val="00ED0A1F"/>
    <w:rsid w:val="00ED0A87"/>
    <w:rsid w:val="00ED0C15"/>
    <w:rsid w:val="00ED1203"/>
    <w:rsid w:val="00ED1527"/>
    <w:rsid w:val="00ED1AF6"/>
    <w:rsid w:val="00ED1C4D"/>
    <w:rsid w:val="00ED1CC2"/>
    <w:rsid w:val="00ED1D19"/>
    <w:rsid w:val="00ED224A"/>
    <w:rsid w:val="00ED2323"/>
    <w:rsid w:val="00ED2377"/>
    <w:rsid w:val="00ED2431"/>
    <w:rsid w:val="00ED262A"/>
    <w:rsid w:val="00ED2994"/>
    <w:rsid w:val="00ED2B3C"/>
    <w:rsid w:val="00ED2CFD"/>
    <w:rsid w:val="00ED2F40"/>
    <w:rsid w:val="00ED30C0"/>
    <w:rsid w:val="00ED318E"/>
    <w:rsid w:val="00ED3266"/>
    <w:rsid w:val="00ED33FB"/>
    <w:rsid w:val="00ED3704"/>
    <w:rsid w:val="00ED3AF8"/>
    <w:rsid w:val="00ED3CF0"/>
    <w:rsid w:val="00ED3F4F"/>
    <w:rsid w:val="00ED45C6"/>
    <w:rsid w:val="00ED468B"/>
    <w:rsid w:val="00ED4920"/>
    <w:rsid w:val="00ED4A37"/>
    <w:rsid w:val="00ED4B60"/>
    <w:rsid w:val="00ED4CA9"/>
    <w:rsid w:val="00ED4DDC"/>
    <w:rsid w:val="00ED4E1B"/>
    <w:rsid w:val="00ED4E6E"/>
    <w:rsid w:val="00ED4F52"/>
    <w:rsid w:val="00ED5793"/>
    <w:rsid w:val="00ED580E"/>
    <w:rsid w:val="00ED5B1A"/>
    <w:rsid w:val="00ED5B36"/>
    <w:rsid w:val="00ED5B9F"/>
    <w:rsid w:val="00ED5D3E"/>
    <w:rsid w:val="00ED5FEC"/>
    <w:rsid w:val="00ED6028"/>
    <w:rsid w:val="00ED610A"/>
    <w:rsid w:val="00ED62EC"/>
    <w:rsid w:val="00ED6972"/>
    <w:rsid w:val="00ED69CD"/>
    <w:rsid w:val="00ED6A16"/>
    <w:rsid w:val="00ED6C66"/>
    <w:rsid w:val="00ED70B0"/>
    <w:rsid w:val="00ED710E"/>
    <w:rsid w:val="00ED749F"/>
    <w:rsid w:val="00ED75FB"/>
    <w:rsid w:val="00ED7626"/>
    <w:rsid w:val="00ED78BE"/>
    <w:rsid w:val="00ED79FE"/>
    <w:rsid w:val="00ED7BF7"/>
    <w:rsid w:val="00EE04C5"/>
    <w:rsid w:val="00EE05AD"/>
    <w:rsid w:val="00EE0900"/>
    <w:rsid w:val="00EE0AD3"/>
    <w:rsid w:val="00EE0E48"/>
    <w:rsid w:val="00EE0FDF"/>
    <w:rsid w:val="00EE1ACD"/>
    <w:rsid w:val="00EE1E07"/>
    <w:rsid w:val="00EE20ED"/>
    <w:rsid w:val="00EE21FD"/>
    <w:rsid w:val="00EE2820"/>
    <w:rsid w:val="00EE2896"/>
    <w:rsid w:val="00EE294B"/>
    <w:rsid w:val="00EE2DC4"/>
    <w:rsid w:val="00EE3294"/>
    <w:rsid w:val="00EE32F4"/>
    <w:rsid w:val="00EE3415"/>
    <w:rsid w:val="00EE3416"/>
    <w:rsid w:val="00EE3609"/>
    <w:rsid w:val="00EE379B"/>
    <w:rsid w:val="00EE3AC4"/>
    <w:rsid w:val="00EE3B27"/>
    <w:rsid w:val="00EE3CF2"/>
    <w:rsid w:val="00EE3E6E"/>
    <w:rsid w:val="00EE3FD2"/>
    <w:rsid w:val="00EE44C4"/>
    <w:rsid w:val="00EE4D35"/>
    <w:rsid w:val="00EE57E7"/>
    <w:rsid w:val="00EE58D1"/>
    <w:rsid w:val="00EE5F4E"/>
    <w:rsid w:val="00EE5FA0"/>
    <w:rsid w:val="00EE6276"/>
    <w:rsid w:val="00EE643D"/>
    <w:rsid w:val="00EE6C82"/>
    <w:rsid w:val="00EE70A5"/>
    <w:rsid w:val="00EE75D0"/>
    <w:rsid w:val="00EE78C6"/>
    <w:rsid w:val="00EE799C"/>
    <w:rsid w:val="00EE7EEE"/>
    <w:rsid w:val="00EE7F1B"/>
    <w:rsid w:val="00EF0190"/>
    <w:rsid w:val="00EF03E8"/>
    <w:rsid w:val="00EF0496"/>
    <w:rsid w:val="00EF05CA"/>
    <w:rsid w:val="00EF06F2"/>
    <w:rsid w:val="00EF07E4"/>
    <w:rsid w:val="00EF09AA"/>
    <w:rsid w:val="00EF0C09"/>
    <w:rsid w:val="00EF0F31"/>
    <w:rsid w:val="00EF1032"/>
    <w:rsid w:val="00EF13E1"/>
    <w:rsid w:val="00EF146F"/>
    <w:rsid w:val="00EF1DC3"/>
    <w:rsid w:val="00EF20AE"/>
    <w:rsid w:val="00EF2310"/>
    <w:rsid w:val="00EF237F"/>
    <w:rsid w:val="00EF2473"/>
    <w:rsid w:val="00EF24B4"/>
    <w:rsid w:val="00EF2956"/>
    <w:rsid w:val="00EF33F6"/>
    <w:rsid w:val="00EF3437"/>
    <w:rsid w:val="00EF36A6"/>
    <w:rsid w:val="00EF3C1A"/>
    <w:rsid w:val="00EF4308"/>
    <w:rsid w:val="00EF44DF"/>
    <w:rsid w:val="00EF466B"/>
    <w:rsid w:val="00EF4703"/>
    <w:rsid w:val="00EF49DD"/>
    <w:rsid w:val="00EF4E7C"/>
    <w:rsid w:val="00EF4EAA"/>
    <w:rsid w:val="00EF522E"/>
    <w:rsid w:val="00EF58B9"/>
    <w:rsid w:val="00EF5BC3"/>
    <w:rsid w:val="00EF6655"/>
    <w:rsid w:val="00EF67B0"/>
    <w:rsid w:val="00EF67C8"/>
    <w:rsid w:val="00EF6ECA"/>
    <w:rsid w:val="00EF7751"/>
    <w:rsid w:val="00EF7761"/>
    <w:rsid w:val="00EF7ED7"/>
    <w:rsid w:val="00EF7EDD"/>
    <w:rsid w:val="00F00036"/>
    <w:rsid w:val="00F0075D"/>
    <w:rsid w:val="00F009F9"/>
    <w:rsid w:val="00F01020"/>
    <w:rsid w:val="00F011B1"/>
    <w:rsid w:val="00F01884"/>
    <w:rsid w:val="00F0204C"/>
    <w:rsid w:val="00F02239"/>
    <w:rsid w:val="00F02294"/>
    <w:rsid w:val="00F03100"/>
    <w:rsid w:val="00F03546"/>
    <w:rsid w:val="00F03EF2"/>
    <w:rsid w:val="00F03F29"/>
    <w:rsid w:val="00F03FBE"/>
    <w:rsid w:val="00F04013"/>
    <w:rsid w:val="00F04024"/>
    <w:rsid w:val="00F042F8"/>
    <w:rsid w:val="00F043CC"/>
    <w:rsid w:val="00F0482B"/>
    <w:rsid w:val="00F049A8"/>
    <w:rsid w:val="00F04C99"/>
    <w:rsid w:val="00F04E1C"/>
    <w:rsid w:val="00F05757"/>
    <w:rsid w:val="00F05FFA"/>
    <w:rsid w:val="00F061CC"/>
    <w:rsid w:val="00F06294"/>
    <w:rsid w:val="00F06362"/>
    <w:rsid w:val="00F06432"/>
    <w:rsid w:val="00F06580"/>
    <w:rsid w:val="00F06746"/>
    <w:rsid w:val="00F0675A"/>
    <w:rsid w:val="00F06785"/>
    <w:rsid w:val="00F069B7"/>
    <w:rsid w:val="00F06CFD"/>
    <w:rsid w:val="00F073E5"/>
    <w:rsid w:val="00F07850"/>
    <w:rsid w:val="00F07EDB"/>
    <w:rsid w:val="00F07F78"/>
    <w:rsid w:val="00F07FA3"/>
    <w:rsid w:val="00F10566"/>
    <w:rsid w:val="00F10745"/>
    <w:rsid w:val="00F10916"/>
    <w:rsid w:val="00F10AF8"/>
    <w:rsid w:val="00F10B7B"/>
    <w:rsid w:val="00F10BD8"/>
    <w:rsid w:val="00F10CCE"/>
    <w:rsid w:val="00F10CD6"/>
    <w:rsid w:val="00F10D7C"/>
    <w:rsid w:val="00F10E8D"/>
    <w:rsid w:val="00F10F14"/>
    <w:rsid w:val="00F11638"/>
    <w:rsid w:val="00F11710"/>
    <w:rsid w:val="00F11766"/>
    <w:rsid w:val="00F11C65"/>
    <w:rsid w:val="00F11C84"/>
    <w:rsid w:val="00F12113"/>
    <w:rsid w:val="00F12CFC"/>
    <w:rsid w:val="00F12FD2"/>
    <w:rsid w:val="00F135AC"/>
    <w:rsid w:val="00F13657"/>
    <w:rsid w:val="00F13D8E"/>
    <w:rsid w:val="00F140F6"/>
    <w:rsid w:val="00F14181"/>
    <w:rsid w:val="00F14A5C"/>
    <w:rsid w:val="00F14B54"/>
    <w:rsid w:val="00F15207"/>
    <w:rsid w:val="00F1529C"/>
    <w:rsid w:val="00F15C83"/>
    <w:rsid w:val="00F16250"/>
    <w:rsid w:val="00F162DB"/>
    <w:rsid w:val="00F16344"/>
    <w:rsid w:val="00F1662E"/>
    <w:rsid w:val="00F16A31"/>
    <w:rsid w:val="00F16ECA"/>
    <w:rsid w:val="00F171D2"/>
    <w:rsid w:val="00F17552"/>
    <w:rsid w:val="00F177AA"/>
    <w:rsid w:val="00F179D7"/>
    <w:rsid w:val="00F17CA4"/>
    <w:rsid w:val="00F2068B"/>
    <w:rsid w:val="00F2079A"/>
    <w:rsid w:val="00F212C3"/>
    <w:rsid w:val="00F2135E"/>
    <w:rsid w:val="00F213F2"/>
    <w:rsid w:val="00F2188C"/>
    <w:rsid w:val="00F2198B"/>
    <w:rsid w:val="00F21C44"/>
    <w:rsid w:val="00F21C65"/>
    <w:rsid w:val="00F2200C"/>
    <w:rsid w:val="00F22268"/>
    <w:rsid w:val="00F2232B"/>
    <w:rsid w:val="00F226F2"/>
    <w:rsid w:val="00F22A13"/>
    <w:rsid w:val="00F22BED"/>
    <w:rsid w:val="00F22C43"/>
    <w:rsid w:val="00F23052"/>
    <w:rsid w:val="00F2330D"/>
    <w:rsid w:val="00F23663"/>
    <w:rsid w:val="00F23DF1"/>
    <w:rsid w:val="00F23FBB"/>
    <w:rsid w:val="00F240F1"/>
    <w:rsid w:val="00F24392"/>
    <w:rsid w:val="00F245C6"/>
    <w:rsid w:val="00F248FE"/>
    <w:rsid w:val="00F24D94"/>
    <w:rsid w:val="00F2513E"/>
    <w:rsid w:val="00F2517C"/>
    <w:rsid w:val="00F251A9"/>
    <w:rsid w:val="00F253FE"/>
    <w:rsid w:val="00F255D1"/>
    <w:rsid w:val="00F257AB"/>
    <w:rsid w:val="00F25A30"/>
    <w:rsid w:val="00F267AE"/>
    <w:rsid w:val="00F26B43"/>
    <w:rsid w:val="00F26EDD"/>
    <w:rsid w:val="00F272B5"/>
    <w:rsid w:val="00F275A5"/>
    <w:rsid w:val="00F2791A"/>
    <w:rsid w:val="00F27AAB"/>
    <w:rsid w:val="00F301D3"/>
    <w:rsid w:val="00F308A5"/>
    <w:rsid w:val="00F309AB"/>
    <w:rsid w:val="00F30C34"/>
    <w:rsid w:val="00F30FE3"/>
    <w:rsid w:val="00F31129"/>
    <w:rsid w:val="00F31379"/>
    <w:rsid w:val="00F3141F"/>
    <w:rsid w:val="00F31535"/>
    <w:rsid w:val="00F319E6"/>
    <w:rsid w:val="00F31F3A"/>
    <w:rsid w:val="00F32825"/>
    <w:rsid w:val="00F33D1F"/>
    <w:rsid w:val="00F33D43"/>
    <w:rsid w:val="00F34020"/>
    <w:rsid w:val="00F34157"/>
    <w:rsid w:val="00F34159"/>
    <w:rsid w:val="00F341F9"/>
    <w:rsid w:val="00F3420D"/>
    <w:rsid w:val="00F3427E"/>
    <w:rsid w:val="00F344A4"/>
    <w:rsid w:val="00F347D9"/>
    <w:rsid w:val="00F348E0"/>
    <w:rsid w:val="00F349A9"/>
    <w:rsid w:val="00F34FFC"/>
    <w:rsid w:val="00F355E8"/>
    <w:rsid w:val="00F357BC"/>
    <w:rsid w:val="00F35EEF"/>
    <w:rsid w:val="00F36285"/>
    <w:rsid w:val="00F3661B"/>
    <w:rsid w:val="00F36B5E"/>
    <w:rsid w:val="00F36F80"/>
    <w:rsid w:val="00F3750F"/>
    <w:rsid w:val="00F3786B"/>
    <w:rsid w:val="00F378F2"/>
    <w:rsid w:val="00F37ED5"/>
    <w:rsid w:val="00F40242"/>
    <w:rsid w:val="00F40D78"/>
    <w:rsid w:val="00F40DCB"/>
    <w:rsid w:val="00F41005"/>
    <w:rsid w:val="00F41034"/>
    <w:rsid w:val="00F411DB"/>
    <w:rsid w:val="00F41490"/>
    <w:rsid w:val="00F41559"/>
    <w:rsid w:val="00F4185E"/>
    <w:rsid w:val="00F41DC3"/>
    <w:rsid w:val="00F422A0"/>
    <w:rsid w:val="00F4297C"/>
    <w:rsid w:val="00F42AF3"/>
    <w:rsid w:val="00F42B50"/>
    <w:rsid w:val="00F42C3A"/>
    <w:rsid w:val="00F42CFF"/>
    <w:rsid w:val="00F42EA0"/>
    <w:rsid w:val="00F42FF7"/>
    <w:rsid w:val="00F4331F"/>
    <w:rsid w:val="00F439C8"/>
    <w:rsid w:val="00F43A1C"/>
    <w:rsid w:val="00F44438"/>
    <w:rsid w:val="00F4448C"/>
    <w:rsid w:val="00F444EA"/>
    <w:rsid w:val="00F4452E"/>
    <w:rsid w:val="00F44663"/>
    <w:rsid w:val="00F448F2"/>
    <w:rsid w:val="00F44B92"/>
    <w:rsid w:val="00F44BE9"/>
    <w:rsid w:val="00F4501E"/>
    <w:rsid w:val="00F45032"/>
    <w:rsid w:val="00F4510A"/>
    <w:rsid w:val="00F45476"/>
    <w:rsid w:val="00F45548"/>
    <w:rsid w:val="00F459C4"/>
    <w:rsid w:val="00F45C93"/>
    <w:rsid w:val="00F45EFD"/>
    <w:rsid w:val="00F46379"/>
    <w:rsid w:val="00F465BD"/>
    <w:rsid w:val="00F469F3"/>
    <w:rsid w:val="00F46A5C"/>
    <w:rsid w:val="00F46AFE"/>
    <w:rsid w:val="00F46C8D"/>
    <w:rsid w:val="00F4714B"/>
    <w:rsid w:val="00F47576"/>
    <w:rsid w:val="00F47E3B"/>
    <w:rsid w:val="00F47FA8"/>
    <w:rsid w:val="00F47FCD"/>
    <w:rsid w:val="00F50647"/>
    <w:rsid w:val="00F50860"/>
    <w:rsid w:val="00F508FE"/>
    <w:rsid w:val="00F50A0A"/>
    <w:rsid w:val="00F50E57"/>
    <w:rsid w:val="00F513B0"/>
    <w:rsid w:val="00F5159D"/>
    <w:rsid w:val="00F518CE"/>
    <w:rsid w:val="00F51BB9"/>
    <w:rsid w:val="00F51C10"/>
    <w:rsid w:val="00F51DD5"/>
    <w:rsid w:val="00F51E23"/>
    <w:rsid w:val="00F52177"/>
    <w:rsid w:val="00F521AF"/>
    <w:rsid w:val="00F527B0"/>
    <w:rsid w:val="00F5282C"/>
    <w:rsid w:val="00F5283C"/>
    <w:rsid w:val="00F52A31"/>
    <w:rsid w:val="00F52DBD"/>
    <w:rsid w:val="00F52FB0"/>
    <w:rsid w:val="00F53130"/>
    <w:rsid w:val="00F534C2"/>
    <w:rsid w:val="00F534EB"/>
    <w:rsid w:val="00F534EC"/>
    <w:rsid w:val="00F53A55"/>
    <w:rsid w:val="00F54374"/>
    <w:rsid w:val="00F54547"/>
    <w:rsid w:val="00F545D9"/>
    <w:rsid w:val="00F54E00"/>
    <w:rsid w:val="00F54F83"/>
    <w:rsid w:val="00F550E5"/>
    <w:rsid w:val="00F55EB6"/>
    <w:rsid w:val="00F55FE0"/>
    <w:rsid w:val="00F5617A"/>
    <w:rsid w:val="00F56287"/>
    <w:rsid w:val="00F56987"/>
    <w:rsid w:val="00F56AA2"/>
    <w:rsid w:val="00F56DEA"/>
    <w:rsid w:val="00F5764C"/>
    <w:rsid w:val="00F5765B"/>
    <w:rsid w:val="00F5769C"/>
    <w:rsid w:val="00F5774D"/>
    <w:rsid w:val="00F577DE"/>
    <w:rsid w:val="00F57870"/>
    <w:rsid w:val="00F57A71"/>
    <w:rsid w:val="00F6050C"/>
    <w:rsid w:val="00F605B9"/>
    <w:rsid w:val="00F60B0A"/>
    <w:rsid w:val="00F60B4E"/>
    <w:rsid w:val="00F60BE6"/>
    <w:rsid w:val="00F60BFF"/>
    <w:rsid w:val="00F60CC6"/>
    <w:rsid w:val="00F60ED2"/>
    <w:rsid w:val="00F610BE"/>
    <w:rsid w:val="00F61341"/>
    <w:rsid w:val="00F61377"/>
    <w:rsid w:val="00F61E74"/>
    <w:rsid w:val="00F61EEF"/>
    <w:rsid w:val="00F62255"/>
    <w:rsid w:val="00F622FB"/>
    <w:rsid w:val="00F6246D"/>
    <w:rsid w:val="00F6254D"/>
    <w:rsid w:val="00F62A51"/>
    <w:rsid w:val="00F62A9B"/>
    <w:rsid w:val="00F62B6F"/>
    <w:rsid w:val="00F62F1D"/>
    <w:rsid w:val="00F63658"/>
    <w:rsid w:val="00F63666"/>
    <w:rsid w:val="00F637CB"/>
    <w:rsid w:val="00F63A6F"/>
    <w:rsid w:val="00F64471"/>
    <w:rsid w:val="00F645D9"/>
    <w:rsid w:val="00F649FF"/>
    <w:rsid w:val="00F64BB4"/>
    <w:rsid w:val="00F64D3B"/>
    <w:rsid w:val="00F64EC9"/>
    <w:rsid w:val="00F64EE4"/>
    <w:rsid w:val="00F64FCE"/>
    <w:rsid w:val="00F6504A"/>
    <w:rsid w:val="00F6560C"/>
    <w:rsid w:val="00F65ECB"/>
    <w:rsid w:val="00F6615D"/>
    <w:rsid w:val="00F66342"/>
    <w:rsid w:val="00F6662A"/>
    <w:rsid w:val="00F66703"/>
    <w:rsid w:val="00F66A0F"/>
    <w:rsid w:val="00F66F3D"/>
    <w:rsid w:val="00F6728B"/>
    <w:rsid w:val="00F67774"/>
    <w:rsid w:val="00F67839"/>
    <w:rsid w:val="00F67B6A"/>
    <w:rsid w:val="00F67C38"/>
    <w:rsid w:val="00F67ED4"/>
    <w:rsid w:val="00F70020"/>
    <w:rsid w:val="00F70752"/>
    <w:rsid w:val="00F70EA3"/>
    <w:rsid w:val="00F710E9"/>
    <w:rsid w:val="00F71277"/>
    <w:rsid w:val="00F71588"/>
    <w:rsid w:val="00F71696"/>
    <w:rsid w:val="00F71712"/>
    <w:rsid w:val="00F71746"/>
    <w:rsid w:val="00F7176A"/>
    <w:rsid w:val="00F71C62"/>
    <w:rsid w:val="00F725B0"/>
    <w:rsid w:val="00F72629"/>
    <w:rsid w:val="00F72AF6"/>
    <w:rsid w:val="00F72F42"/>
    <w:rsid w:val="00F73016"/>
    <w:rsid w:val="00F73066"/>
    <w:rsid w:val="00F73245"/>
    <w:rsid w:val="00F732BA"/>
    <w:rsid w:val="00F7387E"/>
    <w:rsid w:val="00F73B97"/>
    <w:rsid w:val="00F73BDE"/>
    <w:rsid w:val="00F73DCE"/>
    <w:rsid w:val="00F73FEE"/>
    <w:rsid w:val="00F7414F"/>
    <w:rsid w:val="00F74236"/>
    <w:rsid w:val="00F74447"/>
    <w:rsid w:val="00F74514"/>
    <w:rsid w:val="00F74BEE"/>
    <w:rsid w:val="00F74BF6"/>
    <w:rsid w:val="00F75307"/>
    <w:rsid w:val="00F7562E"/>
    <w:rsid w:val="00F7578F"/>
    <w:rsid w:val="00F7587C"/>
    <w:rsid w:val="00F75CDB"/>
    <w:rsid w:val="00F75E48"/>
    <w:rsid w:val="00F761C6"/>
    <w:rsid w:val="00F761EB"/>
    <w:rsid w:val="00F763F3"/>
    <w:rsid w:val="00F7645F"/>
    <w:rsid w:val="00F7649B"/>
    <w:rsid w:val="00F7658D"/>
    <w:rsid w:val="00F766E4"/>
    <w:rsid w:val="00F769CE"/>
    <w:rsid w:val="00F76E85"/>
    <w:rsid w:val="00F77615"/>
    <w:rsid w:val="00F776D6"/>
    <w:rsid w:val="00F77900"/>
    <w:rsid w:val="00F77BD2"/>
    <w:rsid w:val="00F77CC5"/>
    <w:rsid w:val="00F77E8B"/>
    <w:rsid w:val="00F80028"/>
    <w:rsid w:val="00F801E5"/>
    <w:rsid w:val="00F8026E"/>
    <w:rsid w:val="00F802FB"/>
    <w:rsid w:val="00F8037D"/>
    <w:rsid w:val="00F80A08"/>
    <w:rsid w:val="00F80B41"/>
    <w:rsid w:val="00F81033"/>
    <w:rsid w:val="00F810C1"/>
    <w:rsid w:val="00F81467"/>
    <w:rsid w:val="00F8148D"/>
    <w:rsid w:val="00F8152E"/>
    <w:rsid w:val="00F81AAF"/>
    <w:rsid w:val="00F81ACC"/>
    <w:rsid w:val="00F81AD0"/>
    <w:rsid w:val="00F81F06"/>
    <w:rsid w:val="00F82284"/>
    <w:rsid w:val="00F824A0"/>
    <w:rsid w:val="00F827D4"/>
    <w:rsid w:val="00F827EE"/>
    <w:rsid w:val="00F82B7C"/>
    <w:rsid w:val="00F82C69"/>
    <w:rsid w:val="00F82C7B"/>
    <w:rsid w:val="00F82D1A"/>
    <w:rsid w:val="00F82E1A"/>
    <w:rsid w:val="00F83081"/>
    <w:rsid w:val="00F832AB"/>
    <w:rsid w:val="00F83877"/>
    <w:rsid w:val="00F83BCD"/>
    <w:rsid w:val="00F83CDE"/>
    <w:rsid w:val="00F83FF4"/>
    <w:rsid w:val="00F840D0"/>
    <w:rsid w:val="00F85046"/>
    <w:rsid w:val="00F8525F"/>
    <w:rsid w:val="00F852DA"/>
    <w:rsid w:val="00F857C0"/>
    <w:rsid w:val="00F85B35"/>
    <w:rsid w:val="00F85F39"/>
    <w:rsid w:val="00F861BC"/>
    <w:rsid w:val="00F86359"/>
    <w:rsid w:val="00F86776"/>
    <w:rsid w:val="00F86BF0"/>
    <w:rsid w:val="00F86E66"/>
    <w:rsid w:val="00F87259"/>
    <w:rsid w:val="00F87730"/>
    <w:rsid w:val="00F87873"/>
    <w:rsid w:val="00F87DF4"/>
    <w:rsid w:val="00F87F5D"/>
    <w:rsid w:val="00F90191"/>
    <w:rsid w:val="00F9043C"/>
    <w:rsid w:val="00F906FC"/>
    <w:rsid w:val="00F9084A"/>
    <w:rsid w:val="00F909DE"/>
    <w:rsid w:val="00F90C37"/>
    <w:rsid w:val="00F9100B"/>
    <w:rsid w:val="00F9149D"/>
    <w:rsid w:val="00F9167A"/>
    <w:rsid w:val="00F91835"/>
    <w:rsid w:val="00F91B59"/>
    <w:rsid w:val="00F91C40"/>
    <w:rsid w:val="00F91EAD"/>
    <w:rsid w:val="00F91F2B"/>
    <w:rsid w:val="00F921C4"/>
    <w:rsid w:val="00F921C5"/>
    <w:rsid w:val="00F9294A"/>
    <w:rsid w:val="00F92FB6"/>
    <w:rsid w:val="00F92FCE"/>
    <w:rsid w:val="00F93071"/>
    <w:rsid w:val="00F931D7"/>
    <w:rsid w:val="00F938BD"/>
    <w:rsid w:val="00F938E3"/>
    <w:rsid w:val="00F93DC2"/>
    <w:rsid w:val="00F93E0D"/>
    <w:rsid w:val="00F945F8"/>
    <w:rsid w:val="00F94712"/>
    <w:rsid w:val="00F94A62"/>
    <w:rsid w:val="00F94B71"/>
    <w:rsid w:val="00F95A9B"/>
    <w:rsid w:val="00F95C4E"/>
    <w:rsid w:val="00F95DAC"/>
    <w:rsid w:val="00F965CE"/>
    <w:rsid w:val="00F96D13"/>
    <w:rsid w:val="00F96D61"/>
    <w:rsid w:val="00F97CD8"/>
    <w:rsid w:val="00F97D05"/>
    <w:rsid w:val="00FA025F"/>
    <w:rsid w:val="00FA02FC"/>
    <w:rsid w:val="00FA03D6"/>
    <w:rsid w:val="00FA049B"/>
    <w:rsid w:val="00FA0501"/>
    <w:rsid w:val="00FA0621"/>
    <w:rsid w:val="00FA0A36"/>
    <w:rsid w:val="00FA10C7"/>
    <w:rsid w:val="00FA15FB"/>
    <w:rsid w:val="00FA183F"/>
    <w:rsid w:val="00FA1886"/>
    <w:rsid w:val="00FA1B00"/>
    <w:rsid w:val="00FA1E06"/>
    <w:rsid w:val="00FA2038"/>
    <w:rsid w:val="00FA217B"/>
    <w:rsid w:val="00FA235D"/>
    <w:rsid w:val="00FA2C06"/>
    <w:rsid w:val="00FA2C64"/>
    <w:rsid w:val="00FA2E53"/>
    <w:rsid w:val="00FA36CB"/>
    <w:rsid w:val="00FA3AB8"/>
    <w:rsid w:val="00FA3B63"/>
    <w:rsid w:val="00FA3C7A"/>
    <w:rsid w:val="00FA4164"/>
    <w:rsid w:val="00FA436A"/>
    <w:rsid w:val="00FA43DA"/>
    <w:rsid w:val="00FA43EF"/>
    <w:rsid w:val="00FA4804"/>
    <w:rsid w:val="00FA4C9D"/>
    <w:rsid w:val="00FA4CD7"/>
    <w:rsid w:val="00FA5283"/>
    <w:rsid w:val="00FA57E9"/>
    <w:rsid w:val="00FA5C97"/>
    <w:rsid w:val="00FA63B0"/>
    <w:rsid w:val="00FA6723"/>
    <w:rsid w:val="00FA685B"/>
    <w:rsid w:val="00FA692A"/>
    <w:rsid w:val="00FA6CE4"/>
    <w:rsid w:val="00FA6D13"/>
    <w:rsid w:val="00FA6DBC"/>
    <w:rsid w:val="00FA6E33"/>
    <w:rsid w:val="00FA6EC8"/>
    <w:rsid w:val="00FA6F6F"/>
    <w:rsid w:val="00FA6FD5"/>
    <w:rsid w:val="00FA7295"/>
    <w:rsid w:val="00FA72DE"/>
    <w:rsid w:val="00FA7512"/>
    <w:rsid w:val="00FA7B24"/>
    <w:rsid w:val="00FB007B"/>
    <w:rsid w:val="00FB01CB"/>
    <w:rsid w:val="00FB0547"/>
    <w:rsid w:val="00FB0724"/>
    <w:rsid w:val="00FB0950"/>
    <w:rsid w:val="00FB0982"/>
    <w:rsid w:val="00FB0F7F"/>
    <w:rsid w:val="00FB1220"/>
    <w:rsid w:val="00FB146F"/>
    <w:rsid w:val="00FB1473"/>
    <w:rsid w:val="00FB18E3"/>
    <w:rsid w:val="00FB1B87"/>
    <w:rsid w:val="00FB1D03"/>
    <w:rsid w:val="00FB2B47"/>
    <w:rsid w:val="00FB2BA3"/>
    <w:rsid w:val="00FB32C9"/>
    <w:rsid w:val="00FB3506"/>
    <w:rsid w:val="00FB36C1"/>
    <w:rsid w:val="00FB3DED"/>
    <w:rsid w:val="00FB40DA"/>
    <w:rsid w:val="00FB4157"/>
    <w:rsid w:val="00FB415D"/>
    <w:rsid w:val="00FB41FF"/>
    <w:rsid w:val="00FB4535"/>
    <w:rsid w:val="00FB4AE4"/>
    <w:rsid w:val="00FB4B63"/>
    <w:rsid w:val="00FB4D9A"/>
    <w:rsid w:val="00FB5346"/>
    <w:rsid w:val="00FB5507"/>
    <w:rsid w:val="00FB5C7D"/>
    <w:rsid w:val="00FB5E3B"/>
    <w:rsid w:val="00FB5EF8"/>
    <w:rsid w:val="00FB60BF"/>
    <w:rsid w:val="00FB640F"/>
    <w:rsid w:val="00FB67B7"/>
    <w:rsid w:val="00FB6871"/>
    <w:rsid w:val="00FB6A1E"/>
    <w:rsid w:val="00FB7291"/>
    <w:rsid w:val="00FB7776"/>
    <w:rsid w:val="00FB7813"/>
    <w:rsid w:val="00FB7ACA"/>
    <w:rsid w:val="00FB7BDF"/>
    <w:rsid w:val="00FC0104"/>
    <w:rsid w:val="00FC015E"/>
    <w:rsid w:val="00FC04FD"/>
    <w:rsid w:val="00FC109C"/>
    <w:rsid w:val="00FC11B2"/>
    <w:rsid w:val="00FC1246"/>
    <w:rsid w:val="00FC15E0"/>
    <w:rsid w:val="00FC16B0"/>
    <w:rsid w:val="00FC16B6"/>
    <w:rsid w:val="00FC18D7"/>
    <w:rsid w:val="00FC1AFB"/>
    <w:rsid w:val="00FC25B0"/>
    <w:rsid w:val="00FC2C2B"/>
    <w:rsid w:val="00FC2D4C"/>
    <w:rsid w:val="00FC2F2B"/>
    <w:rsid w:val="00FC311B"/>
    <w:rsid w:val="00FC380C"/>
    <w:rsid w:val="00FC3D3F"/>
    <w:rsid w:val="00FC4019"/>
    <w:rsid w:val="00FC4506"/>
    <w:rsid w:val="00FC4598"/>
    <w:rsid w:val="00FC4726"/>
    <w:rsid w:val="00FC4867"/>
    <w:rsid w:val="00FC5119"/>
    <w:rsid w:val="00FC5870"/>
    <w:rsid w:val="00FC5CD3"/>
    <w:rsid w:val="00FC5F98"/>
    <w:rsid w:val="00FC621F"/>
    <w:rsid w:val="00FC6334"/>
    <w:rsid w:val="00FC6577"/>
    <w:rsid w:val="00FC705B"/>
    <w:rsid w:val="00FC7134"/>
    <w:rsid w:val="00FC76E4"/>
    <w:rsid w:val="00FC79A7"/>
    <w:rsid w:val="00FC7B4A"/>
    <w:rsid w:val="00FC7C3B"/>
    <w:rsid w:val="00FD01F9"/>
    <w:rsid w:val="00FD0752"/>
    <w:rsid w:val="00FD096D"/>
    <w:rsid w:val="00FD0D2E"/>
    <w:rsid w:val="00FD0E93"/>
    <w:rsid w:val="00FD0F35"/>
    <w:rsid w:val="00FD12BA"/>
    <w:rsid w:val="00FD15F8"/>
    <w:rsid w:val="00FD17DB"/>
    <w:rsid w:val="00FD1B4B"/>
    <w:rsid w:val="00FD245F"/>
    <w:rsid w:val="00FD25BB"/>
    <w:rsid w:val="00FD26AB"/>
    <w:rsid w:val="00FD26B6"/>
    <w:rsid w:val="00FD289F"/>
    <w:rsid w:val="00FD30C8"/>
    <w:rsid w:val="00FD3515"/>
    <w:rsid w:val="00FD3DB2"/>
    <w:rsid w:val="00FD47AB"/>
    <w:rsid w:val="00FD495B"/>
    <w:rsid w:val="00FD4C80"/>
    <w:rsid w:val="00FD4CDF"/>
    <w:rsid w:val="00FD50D2"/>
    <w:rsid w:val="00FD531F"/>
    <w:rsid w:val="00FD5411"/>
    <w:rsid w:val="00FD577A"/>
    <w:rsid w:val="00FD5A0F"/>
    <w:rsid w:val="00FD62CB"/>
    <w:rsid w:val="00FD6491"/>
    <w:rsid w:val="00FD6C86"/>
    <w:rsid w:val="00FD6E90"/>
    <w:rsid w:val="00FD6ECD"/>
    <w:rsid w:val="00FD6F2B"/>
    <w:rsid w:val="00FD730A"/>
    <w:rsid w:val="00FD745B"/>
    <w:rsid w:val="00FD7589"/>
    <w:rsid w:val="00FD7734"/>
    <w:rsid w:val="00FD77CE"/>
    <w:rsid w:val="00FD7DDF"/>
    <w:rsid w:val="00FE07A0"/>
    <w:rsid w:val="00FE09B8"/>
    <w:rsid w:val="00FE0B84"/>
    <w:rsid w:val="00FE0DDE"/>
    <w:rsid w:val="00FE0EC6"/>
    <w:rsid w:val="00FE1058"/>
    <w:rsid w:val="00FE108C"/>
    <w:rsid w:val="00FE11CF"/>
    <w:rsid w:val="00FE11EC"/>
    <w:rsid w:val="00FE1A04"/>
    <w:rsid w:val="00FE1CAF"/>
    <w:rsid w:val="00FE1DD1"/>
    <w:rsid w:val="00FE1FC4"/>
    <w:rsid w:val="00FE2038"/>
    <w:rsid w:val="00FE2212"/>
    <w:rsid w:val="00FE22D2"/>
    <w:rsid w:val="00FE2343"/>
    <w:rsid w:val="00FE2381"/>
    <w:rsid w:val="00FE263B"/>
    <w:rsid w:val="00FE27B1"/>
    <w:rsid w:val="00FE2CFD"/>
    <w:rsid w:val="00FE33FA"/>
    <w:rsid w:val="00FE346A"/>
    <w:rsid w:val="00FE3B2C"/>
    <w:rsid w:val="00FE3BE8"/>
    <w:rsid w:val="00FE3F04"/>
    <w:rsid w:val="00FE447B"/>
    <w:rsid w:val="00FE4528"/>
    <w:rsid w:val="00FE4684"/>
    <w:rsid w:val="00FE46CA"/>
    <w:rsid w:val="00FE4961"/>
    <w:rsid w:val="00FE4B56"/>
    <w:rsid w:val="00FE55DF"/>
    <w:rsid w:val="00FE5941"/>
    <w:rsid w:val="00FE59D9"/>
    <w:rsid w:val="00FE5C59"/>
    <w:rsid w:val="00FE5F31"/>
    <w:rsid w:val="00FE5F38"/>
    <w:rsid w:val="00FE6196"/>
    <w:rsid w:val="00FE6406"/>
    <w:rsid w:val="00FE6523"/>
    <w:rsid w:val="00FE6564"/>
    <w:rsid w:val="00FE6B95"/>
    <w:rsid w:val="00FE6F12"/>
    <w:rsid w:val="00FE6F17"/>
    <w:rsid w:val="00FE717E"/>
    <w:rsid w:val="00FE74C9"/>
    <w:rsid w:val="00FE75A3"/>
    <w:rsid w:val="00FE7C35"/>
    <w:rsid w:val="00FE7DA5"/>
    <w:rsid w:val="00FE7DFD"/>
    <w:rsid w:val="00FF0121"/>
    <w:rsid w:val="00FF03B1"/>
    <w:rsid w:val="00FF08AD"/>
    <w:rsid w:val="00FF0FA8"/>
    <w:rsid w:val="00FF0FB7"/>
    <w:rsid w:val="00FF17B9"/>
    <w:rsid w:val="00FF188D"/>
    <w:rsid w:val="00FF1975"/>
    <w:rsid w:val="00FF199B"/>
    <w:rsid w:val="00FF1A75"/>
    <w:rsid w:val="00FF1F45"/>
    <w:rsid w:val="00FF1F8A"/>
    <w:rsid w:val="00FF20A9"/>
    <w:rsid w:val="00FF225D"/>
    <w:rsid w:val="00FF2557"/>
    <w:rsid w:val="00FF286A"/>
    <w:rsid w:val="00FF2937"/>
    <w:rsid w:val="00FF2A99"/>
    <w:rsid w:val="00FF2B1E"/>
    <w:rsid w:val="00FF2B30"/>
    <w:rsid w:val="00FF2CFF"/>
    <w:rsid w:val="00FF2D26"/>
    <w:rsid w:val="00FF2D9B"/>
    <w:rsid w:val="00FF2ECA"/>
    <w:rsid w:val="00FF30DF"/>
    <w:rsid w:val="00FF318E"/>
    <w:rsid w:val="00FF32A6"/>
    <w:rsid w:val="00FF34CE"/>
    <w:rsid w:val="00FF3A54"/>
    <w:rsid w:val="00FF3C69"/>
    <w:rsid w:val="00FF3E31"/>
    <w:rsid w:val="00FF3E5D"/>
    <w:rsid w:val="00FF442C"/>
    <w:rsid w:val="00FF451D"/>
    <w:rsid w:val="00FF476B"/>
    <w:rsid w:val="00FF5059"/>
    <w:rsid w:val="00FF50CC"/>
    <w:rsid w:val="00FF5358"/>
    <w:rsid w:val="00FF568B"/>
    <w:rsid w:val="00FF5801"/>
    <w:rsid w:val="00FF5D04"/>
    <w:rsid w:val="00FF5D4B"/>
    <w:rsid w:val="00FF5D7B"/>
    <w:rsid w:val="00FF649D"/>
    <w:rsid w:val="00FF64B6"/>
    <w:rsid w:val="00FF65F8"/>
    <w:rsid w:val="00FF6697"/>
    <w:rsid w:val="00FF7181"/>
    <w:rsid w:val="00FF728F"/>
    <w:rsid w:val="00FF7430"/>
    <w:rsid w:val="00FF745A"/>
    <w:rsid w:val="00FF772F"/>
    <w:rsid w:val="00FF785D"/>
    <w:rsid w:val="00FF7C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2A19"/>
    <w:pPr>
      <w:widowControl w:val="0"/>
    </w:pPr>
    <w:rPr>
      <w:kern w:val="2"/>
      <w:sz w:val="24"/>
      <w:szCs w:val="24"/>
      <w:lang w:val="en-GB"/>
    </w:rPr>
  </w:style>
  <w:style w:type="paragraph" w:styleId="1">
    <w:name w:val="heading 1"/>
    <w:basedOn w:val="a"/>
    <w:next w:val="a"/>
    <w:qFormat/>
    <w:rsid w:val="00464564"/>
    <w:pPr>
      <w:keepNext/>
      <w:jc w:val="both"/>
      <w:outlineLvl w:val="0"/>
    </w:pPr>
    <w:rPr>
      <w:spacing w:val="20"/>
      <w:u w:val="single"/>
    </w:rPr>
  </w:style>
  <w:style w:type="paragraph" w:styleId="2">
    <w:name w:val="heading 2"/>
    <w:basedOn w:val="a"/>
    <w:next w:val="a"/>
    <w:qFormat/>
    <w:rsid w:val="00464564"/>
    <w:pPr>
      <w:keepNext/>
      <w:jc w:val="both"/>
      <w:outlineLvl w:val="1"/>
    </w:pPr>
    <w:rPr>
      <w:i/>
      <w:iCs/>
      <w:color w:val="FF0000"/>
      <w:spacing w:val="20"/>
      <w:u w:val="single"/>
    </w:rPr>
  </w:style>
  <w:style w:type="paragraph" w:styleId="4">
    <w:name w:val="heading 4"/>
    <w:basedOn w:val="a"/>
    <w:next w:val="a"/>
    <w:link w:val="40"/>
    <w:semiHidden/>
    <w:unhideWhenUsed/>
    <w:qFormat/>
    <w:rsid w:val="005262D9"/>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64564"/>
    <w:pPr>
      <w:tabs>
        <w:tab w:val="center" w:pos="4153"/>
        <w:tab w:val="right" w:pos="8306"/>
      </w:tabs>
      <w:snapToGrid w:val="0"/>
    </w:pPr>
    <w:rPr>
      <w:sz w:val="20"/>
      <w:szCs w:val="20"/>
    </w:rPr>
  </w:style>
  <w:style w:type="character" w:styleId="a5">
    <w:name w:val="page number"/>
    <w:basedOn w:val="a0"/>
    <w:rsid w:val="00464564"/>
  </w:style>
  <w:style w:type="paragraph" w:styleId="a6">
    <w:name w:val="header"/>
    <w:basedOn w:val="a"/>
    <w:link w:val="a7"/>
    <w:rsid w:val="00464564"/>
    <w:pPr>
      <w:tabs>
        <w:tab w:val="center" w:pos="4153"/>
        <w:tab w:val="right" w:pos="8306"/>
      </w:tabs>
      <w:snapToGrid w:val="0"/>
    </w:pPr>
    <w:rPr>
      <w:sz w:val="20"/>
      <w:szCs w:val="20"/>
    </w:rPr>
  </w:style>
  <w:style w:type="paragraph" w:styleId="a8">
    <w:name w:val="Body Text Indent"/>
    <w:basedOn w:val="a"/>
    <w:rsid w:val="00464564"/>
    <w:pPr>
      <w:spacing w:line="240" w:lineRule="atLeast"/>
      <w:ind w:firstLineChars="171" w:firstLine="479"/>
      <w:jc w:val="both"/>
    </w:pPr>
    <w:rPr>
      <w:spacing w:val="20"/>
    </w:rPr>
  </w:style>
  <w:style w:type="paragraph" w:styleId="20">
    <w:name w:val="Body Text Indent 2"/>
    <w:basedOn w:val="a"/>
    <w:rsid w:val="00464564"/>
    <w:pPr>
      <w:adjustRightInd w:val="0"/>
      <w:snapToGrid w:val="0"/>
      <w:spacing w:line="360" w:lineRule="atLeast"/>
      <w:ind w:leftChars="200" w:left="481" w:hanging="1"/>
      <w:jc w:val="both"/>
    </w:pPr>
    <w:rPr>
      <w:spacing w:val="20"/>
    </w:rPr>
  </w:style>
  <w:style w:type="paragraph" w:styleId="a9">
    <w:name w:val="Body Text"/>
    <w:basedOn w:val="a"/>
    <w:link w:val="aa"/>
    <w:rsid w:val="00464564"/>
    <w:pPr>
      <w:adjustRightInd w:val="0"/>
      <w:snapToGrid w:val="0"/>
      <w:spacing w:line="360" w:lineRule="atLeast"/>
      <w:jc w:val="both"/>
    </w:pPr>
    <w:rPr>
      <w:bCs/>
      <w:spacing w:val="20"/>
    </w:rPr>
  </w:style>
  <w:style w:type="paragraph" w:styleId="21">
    <w:name w:val="Body Text 2"/>
    <w:basedOn w:val="a"/>
    <w:rsid w:val="00464564"/>
    <w:pPr>
      <w:adjustRightInd w:val="0"/>
      <w:snapToGrid w:val="0"/>
      <w:spacing w:line="360" w:lineRule="atLeast"/>
      <w:jc w:val="both"/>
    </w:pPr>
    <w:rPr>
      <w:bCs/>
      <w:color w:val="FF0000"/>
      <w:spacing w:val="20"/>
    </w:rPr>
  </w:style>
  <w:style w:type="paragraph" w:styleId="3">
    <w:name w:val="Body Text Indent 3"/>
    <w:basedOn w:val="a"/>
    <w:rsid w:val="00464564"/>
    <w:pPr>
      <w:adjustRightInd w:val="0"/>
      <w:snapToGrid w:val="0"/>
      <w:spacing w:line="320" w:lineRule="atLeast"/>
      <w:ind w:left="720"/>
      <w:jc w:val="both"/>
    </w:pPr>
    <w:rPr>
      <w:spacing w:val="20"/>
    </w:rPr>
  </w:style>
  <w:style w:type="character" w:styleId="ab">
    <w:name w:val="Hyperlink"/>
    <w:rsid w:val="00464564"/>
    <w:rPr>
      <w:color w:val="0000FF"/>
      <w:u w:val="single"/>
    </w:rPr>
  </w:style>
  <w:style w:type="character" w:styleId="ac">
    <w:name w:val="FollowedHyperlink"/>
    <w:rsid w:val="00464564"/>
    <w:rPr>
      <w:color w:val="800080"/>
      <w:u w:val="single"/>
    </w:rPr>
  </w:style>
  <w:style w:type="paragraph" w:styleId="ad">
    <w:name w:val="List"/>
    <w:basedOn w:val="a"/>
    <w:rsid w:val="00464564"/>
    <w:pPr>
      <w:ind w:leftChars="200" w:left="100" w:hangingChars="200" w:hanging="200"/>
    </w:pPr>
  </w:style>
  <w:style w:type="paragraph" w:styleId="22">
    <w:name w:val="List 2"/>
    <w:basedOn w:val="a"/>
    <w:rsid w:val="00464564"/>
    <w:pPr>
      <w:ind w:leftChars="400" w:left="100" w:hangingChars="200" w:hanging="200"/>
    </w:pPr>
  </w:style>
  <w:style w:type="paragraph" w:styleId="ae">
    <w:name w:val="caption"/>
    <w:basedOn w:val="a"/>
    <w:next w:val="a"/>
    <w:qFormat/>
    <w:rsid w:val="00464564"/>
    <w:rPr>
      <w:sz w:val="20"/>
      <w:szCs w:val="20"/>
    </w:rPr>
  </w:style>
  <w:style w:type="paragraph" w:styleId="23">
    <w:name w:val="Body Text First Indent 2"/>
    <w:basedOn w:val="a8"/>
    <w:rsid w:val="00464564"/>
    <w:pPr>
      <w:spacing w:after="120" w:line="240" w:lineRule="auto"/>
      <w:ind w:leftChars="200" w:left="480" w:firstLineChars="100" w:firstLine="210"/>
      <w:jc w:val="left"/>
    </w:pPr>
    <w:rPr>
      <w:spacing w:val="0"/>
    </w:rPr>
  </w:style>
  <w:style w:type="character" w:styleId="af">
    <w:name w:val="Strong"/>
    <w:qFormat/>
    <w:rsid w:val="00464564"/>
    <w:rPr>
      <w:b/>
      <w:bCs/>
    </w:rPr>
  </w:style>
  <w:style w:type="paragraph" w:customStyle="1" w:styleId="10">
    <w:name w:val="字元 字元 字元 字元 字元 字元 字元 字元 字元1 字元 字元 字元"/>
    <w:basedOn w:val="a"/>
    <w:next w:val="a"/>
    <w:rsid w:val="00464564"/>
    <w:pPr>
      <w:spacing w:line="360" w:lineRule="auto"/>
      <w:ind w:firstLineChars="200" w:firstLine="200"/>
      <w:jc w:val="both"/>
    </w:pPr>
    <w:rPr>
      <w:rFonts w:ascii="SimSun" w:eastAsia="汉鼎简书宋" w:hAnsi="SimSun" w:cs="SimSun"/>
      <w:lang w:eastAsia="zh-CN"/>
    </w:rPr>
  </w:style>
  <w:style w:type="paragraph" w:customStyle="1" w:styleId="CharChar">
    <w:name w:val="Char Char"/>
    <w:basedOn w:val="a"/>
    <w:next w:val="a"/>
    <w:rsid w:val="00464564"/>
    <w:pPr>
      <w:spacing w:line="360" w:lineRule="auto"/>
      <w:ind w:firstLineChars="200" w:firstLine="200"/>
      <w:jc w:val="both"/>
    </w:pPr>
    <w:rPr>
      <w:rFonts w:ascii="SimSun" w:eastAsia="汉鼎简书宋" w:hAnsi="SimSun" w:cs="SimSun"/>
      <w:lang w:eastAsia="zh-CN"/>
    </w:rPr>
  </w:style>
  <w:style w:type="paragraph" w:customStyle="1" w:styleId="af0">
    <w:name w:val="字元"/>
    <w:basedOn w:val="a"/>
    <w:next w:val="a"/>
    <w:rsid w:val="00464564"/>
    <w:pPr>
      <w:spacing w:line="360" w:lineRule="auto"/>
      <w:ind w:firstLineChars="200" w:firstLine="200"/>
      <w:jc w:val="both"/>
    </w:pPr>
    <w:rPr>
      <w:rFonts w:ascii="SimSun" w:eastAsia="汉鼎简书宋" w:hAnsi="SimSun" w:cs="SimSun"/>
      <w:lang w:eastAsia="zh-CN"/>
    </w:rPr>
  </w:style>
  <w:style w:type="paragraph" w:customStyle="1" w:styleId="5">
    <w:name w:val="字元5"/>
    <w:basedOn w:val="a"/>
    <w:rsid w:val="00464564"/>
    <w:pPr>
      <w:widowControl/>
      <w:spacing w:after="160" w:line="240" w:lineRule="exact"/>
    </w:pPr>
    <w:rPr>
      <w:rFonts w:ascii="Verdana" w:eastAsia="Times New Roman" w:hAnsi="Verdana"/>
      <w:kern w:val="0"/>
      <w:sz w:val="20"/>
      <w:szCs w:val="20"/>
      <w:lang w:eastAsia="en-US"/>
    </w:rPr>
  </w:style>
  <w:style w:type="character" w:customStyle="1" w:styleId="st1">
    <w:name w:val="st1"/>
    <w:basedOn w:val="a0"/>
    <w:rsid w:val="00464564"/>
  </w:style>
  <w:style w:type="paragraph" w:styleId="af1">
    <w:name w:val="Document Map"/>
    <w:basedOn w:val="a"/>
    <w:semiHidden/>
    <w:rsid w:val="00863A7A"/>
    <w:pPr>
      <w:shd w:val="clear" w:color="auto" w:fill="000080"/>
    </w:pPr>
    <w:rPr>
      <w:rFonts w:ascii="Arial" w:hAnsi="Arial"/>
    </w:rPr>
  </w:style>
  <w:style w:type="character" w:styleId="af2">
    <w:name w:val="annotation reference"/>
    <w:rsid w:val="00F6728B"/>
    <w:rPr>
      <w:sz w:val="16"/>
      <w:szCs w:val="16"/>
    </w:rPr>
  </w:style>
  <w:style w:type="paragraph" w:styleId="af3">
    <w:name w:val="annotation text"/>
    <w:basedOn w:val="a"/>
    <w:link w:val="af4"/>
    <w:rsid w:val="00F6728B"/>
    <w:rPr>
      <w:sz w:val="20"/>
      <w:szCs w:val="20"/>
    </w:rPr>
  </w:style>
  <w:style w:type="character" w:customStyle="1" w:styleId="af4">
    <w:name w:val="註解文字 字元"/>
    <w:link w:val="af3"/>
    <w:rsid w:val="00F6728B"/>
    <w:rPr>
      <w:kern w:val="2"/>
      <w:lang w:eastAsia="zh-TW"/>
    </w:rPr>
  </w:style>
  <w:style w:type="paragraph" w:styleId="af5">
    <w:name w:val="annotation subject"/>
    <w:basedOn w:val="af3"/>
    <w:next w:val="af3"/>
    <w:link w:val="af6"/>
    <w:rsid w:val="00F6728B"/>
    <w:rPr>
      <w:b/>
      <w:bCs/>
    </w:rPr>
  </w:style>
  <w:style w:type="character" w:customStyle="1" w:styleId="af6">
    <w:name w:val="註解主旨 字元"/>
    <w:link w:val="af5"/>
    <w:rsid w:val="00F6728B"/>
    <w:rPr>
      <w:b/>
      <w:bCs/>
      <w:kern w:val="2"/>
      <w:lang w:eastAsia="zh-TW"/>
    </w:rPr>
  </w:style>
  <w:style w:type="paragraph" w:styleId="af7">
    <w:name w:val="Balloon Text"/>
    <w:basedOn w:val="a"/>
    <w:link w:val="af8"/>
    <w:rsid w:val="00F6728B"/>
    <w:rPr>
      <w:rFonts w:ascii="Tahoma" w:hAnsi="Tahoma"/>
      <w:sz w:val="16"/>
      <w:szCs w:val="16"/>
    </w:rPr>
  </w:style>
  <w:style w:type="character" w:customStyle="1" w:styleId="af8">
    <w:name w:val="註解方塊文字 字元"/>
    <w:link w:val="af7"/>
    <w:rsid w:val="00F6728B"/>
    <w:rPr>
      <w:rFonts w:ascii="Tahoma" w:hAnsi="Tahoma" w:cs="Tahoma"/>
      <w:kern w:val="2"/>
      <w:sz w:val="16"/>
      <w:szCs w:val="16"/>
      <w:lang w:eastAsia="zh-TW"/>
    </w:rPr>
  </w:style>
  <w:style w:type="paragraph" w:customStyle="1" w:styleId="11">
    <w:name w:val="修訂1"/>
    <w:hidden/>
    <w:uiPriority w:val="99"/>
    <w:semiHidden/>
    <w:rsid w:val="00F26EDD"/>
    <w:rPr>
      <w:kern w:val="2"/>
      <w:sz w:val="24"/>
      <w:szCs w:val="24"/>
    </w:rPr>
  </w:style>
  <w:style w:type="paragraph" w:styleId="af9">
    <w:name w:val="List Paragraph"/>
    <w:basedOn w:val="a"/>
    <w:uiPriority w:val="34"/>
    <w:qFormat/>
    <w:rsid w:val="00B67B09"/>
    <w:pPr>
      <w:ind w:leftChars="200" w:left="480"/>
    </w:pPr>
  </w:style>
  <w:style w:type="character" w:customStyle="1" w:styleId="a7">
    <w:name w:val="頁首 字元"/>
    <w:link w:val="a6"/>
    <w:rsid w:val="00587524"/>
    <w:rPr>
      <w:kern w:val="2"/>
    </w:rPr>
  </w:style>
  <w:style w:type="character" w:customStyle="1" w:styleId="a4">
    <w:name w:val="頁尾 字元"/>
    <w:link w:val="a3"/>
    <w:rsid w:val="00587524"/>
    <w:rPr>
      <w:kern w:val="2"/>
    </w:rPr>
  </w:style>
  <w:style w:type="paragraph" w:customStyle="1" w:styleId="24">
    <w:name w:val="內文2"/>
    <w:basedOn w:val="a"/>
    <w:rsid w:val="00587524"/>
    <w:rPr>
      <w:spacing w:val="20"/>
    </w:rPr>
  </w:style>
  <w:style w:type="table" w:styleId="afa">
    <w:name w:val="Table Grid"/>
    <w:basedOn w:val="a1"/>
    <w:rsid w:val="005134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Date"/>
    <w:basedOn w:val="a"/>
    <w:next w:val="a"/>
    <w:link w:val="afc"/>
    <w:rsid w:val="00DE7AF1"/>
    <w:pPr>
      <w:jc w:val="right"/>
    </w:pPr>
  </w:style>
  <w:style w:type="character" w:customStyle="1" w:styleId="afc">
    <w:name w:val="日期 字元"/>
    <w:link w:val="afb"/>
    <w:rsid w:val="00DE7AF1"/>
    <w:rPr>
      <w:kern w:val="2"/>
      <w:sz w:val="24"/>
      <w:szCs w:val="24"/>
    </w:rPr>
  </w:style>
  <w:style w:type="character" w:styleId="afd">
    <w:name w:val="Emphasis"/>
    <w:uiPriority w:val="20"/>
    <w:qFormat/>
    <w:rsid w:val="007B6556"/>
    <w:rPr>
      <w:b w:val="0"/>
      <w:bCs w:val="0"/>
      <w:i w:val="0"/>
      <w:iCs w:val="0"/>
      <w:color w:val="DD4B39"/>
    </w:rPr>
  </w:style>
  <w:style w:type="character" w:customStyle="1" w:styleId="aa">
    <w:name w:val="本文 字元"/>
    <w:link w:val="a9"/>
    <w:rsid w:val="00611382"/>
    <w:rPr>
      <w:bCs/>
      <w:spacing w:val="20"/>
      <w:kern w:val="2"/>
      <w:sz w:val="24"/>
      <w:szCs w:val="24"/>
    </w:rPr>
  </w:style>
  <w:style w:type="character" w:customStyle="1" w:styleId="40">
    <w:name w:val="標題 4 字元"/>
    <w:basedOn w:val="a0"/>
    <w:link w:val="4"/>
    <w:semiHidden/>
    <w:rsid w:val="005262D9"/>
    <w:rPr>
      <w:rFonts w:asciiTheme="majorHAnsi" w:eastAsiaTheme="majorEastAsia" w:hAnsiTheme="majorHAnsi" w:cstheme="majorBidi"/>
      <w:kern w:val="2"/>
      <w:sz w:val="36"/>
      <w:szCs w:val="36"/>
      <w:lang w:val="en-GB"/>
    </w:rPr>
  </w:style>
  <w:style w:type="character" w:customStyle="1" w:styleId="hps">
    <w:name w:val="hps"/>
    <w:rsid w:val="00B72B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2A19"/>
    <w:pPr>
      <w:widowControl w:val="0"/>
    </w:pPr>
    <w:rPr>
      <w:kern w:val="2"/>
      <w:sz w:val="24"/>
      <w:szCs w:val="24"/>
      <w:lang w:val="en-GB"/>
    </w:rPr>
  </w:style>
  <w:style w:type="paragraph" w:styleId="1">
    <w:name w:val="heading 1"/>
    <w:basedOn w:val="a"/>
    <w:next w:val="a"/>
    <w:qFormat/>
    <w:rsid w:val="00464564"/>
    <w:pPr>
      <w:keepNext/>
      <w:jc w:val="both"/>
      <w:outlineLvl w:val="0"/>
    </w:pPr>
    <w:rPr>
      <w:spacing w:val="20"/>
      <w:u w:val="single"/>
    </w:rPr>
  </w:style>
  <w:style w:type="paragraph" w:styleId="2">
    <w:name w:val="heading 2"/>
    <w:basedOn w:val="a"/>
    <w:next w:val="a"/>
    <w:qFormat/>
    <w:rsid w:val="00464564"/>
    <w:pPr>
      <w:keepNext/>
      <w:jc w:val="both"/>
      <w:outlineLvl w:val="1"/>
    </w:pPr>
    <w:rPr>
      <w:i/>
      <w:iCs/>
      <w:color w:val="FF0000"/>
      <w:spacing w:val="20"/>
      <w:u w:val="single"/>
    </w:rPr>
  </w:style>
  <w:style w:type="paragraph" w:styleId="4">
    <w:name w:val="heading 4"/>
    <w:basedOn w:val="a"/>
    <w:next w:val="a"/>
    <w:link w:val="40"/>
    <w:semiHidden/>
    <w:unhideWhenUsed/>
    <w:qFormat/>
    <w:rsid w:val="005262D9"/>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64564"/>
    <w:pPr>
      <w:tabs>
        <w:tab w:val="center" w:pos="4153"/>
        <w:tab w:val="right" w:pos="8306"/>
      </w:tabs>
      <w:snapToGrid w:val="0"/>
    </w:pPr>
    <w:rPr>
      <w:sz w:val="20"/>
      <w:szCs w:val="20"/>
    </w:rPr>
  </w:style>
  <w:style w:type="character" w:styleId="a5">
    <w:name w:val="page number"/>
    <w:basedOn w:val="a0"/>
    <w:rsid w:val="00464564"/>
  </w:style>
  <w:style w:type="paragraph" w:styleId="a6">
    <w:name w:val="header"/>
    <w:basedOn w:val="a"/>
    <w:link w:val="a7"/>
    <w:rsid w:val="00464564"/>
    <w:pPr>
      <w:tabs>
        <w:tab w:val="center" w:pos="4153"/>
        <w:tab w:val="right" w:pos="8306"/>
      </w:tabs>
      <w:snapToGrid w:val="0"/>
    </w:pPr>
    <w:rPr>
      <w:sz w:val="20"/>
      <w:szCs w:val="20"/>
    </w:rPr>
  </w:style>
  <w:style w:type="paragraph" w:styleId="a8">
    <w:name w:val="Body Text Indent"/>
    <w:basedOn w:val="a"/>
    <w:rsid w:val="00464564"/>
    <w:pPr>
      <w:spacing w:line="240" w:lineRule="atLeast"/>
      <w:ind w:firstLineChars="171" w:firstLine="479"/>
      <w:jc w:val="both"/>
    </w:pPr>
    <w:rPr>
      <w:spacing w:val="20"/>
    </w:rPr>
  </w:style>
  <w:style w:type="paragraph" w:styleId="20">
    <w:name w:val="Body Text Indent 2"/>
    <w:basedOn w:val="a"/>
    <w:rsid w:val="00464564"/>
    <w:pPr>
      <w:adjustRightInd w:val="0"/>
      <w:snapToGrid w:val="0"/>
      <w:spacing w:line="360" w:lineRule="atLeast"/>
      <w:ind w:leftChars="200" w:left="481" w:hanging="1"/>
      <w:jc w:val="both"/>
    </w:pPr>
    <w:rPr>
      <w:spacing w:val="20"/>
    </w:rPr>
  </w:style>
  <w:style w:type="paragraph" w:styleId="a9">
    <w:name w:val="Body Text"/>
    <w:basedOn w:val="a"/>
    <w:link w:val="aa"/>
    <w:rsid w:val="00464564"/>
    <w:pPr>
      <w:adjustRightInd w:val="0"/>
      <w:snapToGrid w:val="0"/>
      <w:spacing w:line="360" w:lineRule="atLeast"/>
      <w:jc w:val="both"/>
    </w:pPr>
    <w:rPr>
      <w:bCs/>
      <w:spacing w:val="20"/>
    </w:rPr>
  </w:style>
  <w:style w:type="paragraph" w:styleId="21">
    <w:name w:val="Body Text 2"/>
    <w:basedOn w:val="a"/>
    <w:rsid w:val="00464564"/>
    <w:pPr>
      <w:adjustRightInd w:val="0"/>
      <w:snapToGrid w:val="0"/>
      <w:spacing w:line="360" w:lineRule="atLeast"/>
      <w:jc w:val="both"/>
    </w:pPr>
    <w:rPr>
      <w:bCs/>
      <w:color w:val="FF0000"/>
      <w:spacing w:val="20"/>
    </w:rPr>
  </w:style>
  <w:style w:type="paragraph" w:styleId="3">
    <w:name w:val="Body Text Indent 3"/>
    <w:basedOn w:val="a"/>
    <w:rsid w:val="00464564"/>
    <w:pPr>
      <w:adjustRightInd w:val="0"/>
      <w:snapToGrid w:val="0"/>
      <w:spacing w:line="320" w:lineRule="atLeast"/>
      <w:ind w:left="720"/>
      <w:jc w:val="both"/>
    </w:pPr>
    <w:rPr>
      <w:spacing w:val="20"/>
    </w:rPr>
  </w:style>
  <w:style w:type="character" w:styleId="ab">
    <w:name w:val="Hyperlink"/>
    <w:rsid w:val="00464564"/>
    <w:rPr>
      <w:color w:val="0000FF"/>
      <w:u w:val="single"/>
    </w:rPr>
  </w:style>
  <w:style w:type="character" w:styleId="ac">
    <w:name w:val="FollowedHyperlink"/>
    <w:rsid w:val="00464564"/>
    <w:rPr>
      <w:color w:val="800080"/>
      <w:u w:val="single"/>
    </w:rPr>
  </w:style>
  <w:style w:type="paragraph" w:styleId="ad">
    <w:name w:val="List"/>
    <w:basedOn w:val="a"/>
    <w:rsid w:val="00464564"/>
    <w:pPr>
      <w:ind w:leftChars="200" w:left="100" w:hangingChars="200" w:hanging="200"/>
    </w:pPr>
  </w:style>
  <w:style w:type="paragraph" w:styleId="22">
    <w:name w:val="List 2"/>
    <w:basedOn w:val="a"/>
    <w:rsid w:val="00464564"/>
    <w:pPr>
      <w:ind w:leftChars="400" w:left="100" w:hangingChars="200" w:hanging="200"/>
    </w:pPr>
  </w:style>
  <w:style w:type="paragraph" w:styleId="ae">
    <w:name w:val="caption"/>
    <w:basedOn w:val="a"/>
    <w:next w:val="a"/>
    <w:qFormat/>
    <w:rsid w:val="00464564"/>
    <w:rPr>
      <w:sz w:val="20"/>
      <w:szCs w:val="20"/>
    </w:rPr>
  </w:style>
  <w:style w:type="paragraph" w:styleId="23">
    <w:name w:val="Body Text First Indent 2"/>
    <w:basedOn w:val="a8"/>
    <w:rsid w:val="00464564"/>
    <w:pPr>
      <w:spacing w:after="120" w:line="240" w:lineRule="auto"/>
      <w:ind w:leftChars="200" w:left="480" w:firstLineChars="100" w:firstLine="210"/>
      <w:jc w:val="left"/>
    </w:pPr>
    <w:rPr>
      <w:spacing w:val="0"/>
    </w:rPr>
  </w:style>
  <w:style w:type="character" w:styleId="af">
    <w:name w:val="Strong"/>
    <w:qFormat/>
    <w:rsid w:val="00464564"/>
    <w:rPr>
      <w:b/>
      <w:bCs/>
    </w:rPr>
  </w:style>
  <w:style w:type="paragraph" w:customStyle="1" w:styleId="10">
    <w:name w:val="字元 字元 字元 字元 字元 字元 字元 字元 字元1 字元 字元 字元"/>
    <w:basedOn w:val="a"/>
    <w:next w:val="a"/>
    <w:rsid w:val="00464564"/>
    <w:pPr>
      <w:spacing w:line="360" w:lineRule="auto"/>
      <w:ind w:firstLineChars="200" w:firstLine="200"/>
      <w:jc w:val="both"/>
    </w:pPr>
    <w:rPr>
      <w:rFonts w:ascii="SimSun" w:eastAsia="汉鼎简书宋" w:hAnsi="SimSun" w:cs="SimSun"/>
      <w:lang w:eastAsia="zh-CN"/>
    </w:rPr>
  </w:style>
  <w:style w:type="paragraph" w:customStyle="1" w:styleId="CharChar">
    <w:name w:val="Char Char"/>
    <w:basedOn w:val="a"/>
    <w:next w:val="a"/>
    <w:rsid w:val="00464564"/>
    <w:pPr>
      <w:spacing w:line="360" w:lineRule="auto"/>
      <w:ind w:firstLineChars="200" w:firstLine="200"/>
      <w:jc w:val="both"/>
    </w:pPr>
    <w:rPr>
      <w:rFonts w:ascii="SimSun" w:eastAsia="汉鼎简书宋" w:hAnsi="SimSun" w:cs="SimSun"/>
      <w:lang w:eastAsia="zh-CN"/>
    </w:rPr>
  </w:style>
  <w:style w:type="paragraph" w:customStyle="1" w:styleId="af0">
    <w:name w:val="字元"/>
    <w:basedOn w:val="a"/>
    <w:next w:val="a"/>
    <w:rsid w:val="00464564"/>
    <w:pPr>
      <w:spacing w:line="360" w:lineRule="auto"/>
      <w:ind w:firstLineChars="200" w:firstLine="200"/>
      <w:jc w:val="both"/>
    </w:pPr>
    <w:rPr>
      <w:rFonts w:ascii="SimSun" w:eastAsia="汉鼎简书宋" w:hAnsi="SimSun" w:cs="SimSun"/>
      <w:lang w:eastAsia="zh-CN"/>
    </w:rPr>
  </w:style>
  <w:style w:type="paragraph" w:customStyle="1" w:styleId="5">
    <w:name w:val="字元5"/>
    <w:basedOn w:val="a"/>
    <w:rsid w:val="00464564"/>
    <w:pPr>
      <w:widowControl/>
      <w:spacing w:after="160" w:line="240" w:lineRule="exact"/>
    </w:pPr>
    <w:rPr>
      <w:rFonts w:ascii="Verdana" w:eastAsia="Times New Roman" w:hAnsi="Verdana"/>
      <w:kern w:val="0"/>
      <w:sz w:val="20"/>
      <w:szCs w:val="20"/>
      <w:lang w:eastAsia="en-US"/>
    </w:rPr>
  </w:style>
  <w:style w:type="character" w:customStyle="1" w:styleId="st1">
    <w:name w:val="st1"/>
    <w:basedOn w:val="a0"/>
    <w:rsid w:val="00464564"/>
  </w:style>
  <w:style w:type="paragraph" w:styleId="af1">
    <w:name w:val="Document Map"/>
    <w:basedOn w:val="a"/>
    <w:semiHidden/>
    <w:rsid w:val="00863A7A"/>
    <w:pPr>
      <w:shd w:val="clear" w:color="auto" w:fill="000080"/>
    </w:pPr>
    <w:rPr>
      <w:rFonts w:ascii="Arial" w:hAnsi="Arial"/>
    </w:rPr>
  </w:style>
  <w:style w:type="character" w:styleId="af2">
    <w:name w:val="annotation reference"/>
    <w:rsid w:val="00F6728B"/>
    <w:rPr>
      <w:sz w:val="16"/>
      <w:szCs w:val="16"/>
    </w:rPr>
  </w:style>
  <w:style w:type="paragraph" w:styleId="af3">
    <w:name w:val="annotation text"/>
    <w:basedOn w:val="a"/>
    <w:link w:val="af4"/>
    <w:rsid w:val="00F6728B"/>
    <w:rPr>
      <w:sz w:val="20"/>
      <w:szCs w:val="20"/>
    </w:rPr>
  </w:style>
  <w:style w:type="character" w:customStyle="1" w:styleId="af4">
    <w:name w:val="註解文字 字元"/>
    <w:link w:val="af3"/>
    <w:rsid w:val="00F6728B"/>
    <w:rPr>
      <w:kern w:val="2"/>
      <w:lang w:eastAsia="zh-TW"/>
    </w:rPr>
  </w:style>
  <w:style w:type="paragraph" w:styleId="af5">
    <w:name w:val="annotation subject"/>
    <w:basedOn w:val="af3"/>
    <w:next w:val="af3"/>
    <w:link w:val="af6"/>
    <w:rsid w:val="00F6728B"/>
    <w:rPr>
      <w:b/>
      <w:bCs/>
    </w:rPr>
  </w:style>
  <w:style w:type="character" w:customStyle="1" w:styleId="af6">
    <w:name w:val="註解主旨 字元"/>
    <w:link w:val="af5"/>
    <w:rsid w:val="00F6728B"/>
    <w:rPr>
      <w:b/>
      <w:bCs/>
      <w:kern w:val="2"/>
      <w:lang w:eastAsia="zh-TW"/>
    </w:rPr>
  </w:style>
  <w:style w:type="paragraph" w:styleId="af7">
    <w:name w:val="Balloon Text"/>
    <w:basedOn w:val="a"/>
    <w:link w:val="af8"/>
    <w:rsid w:val="00F6728B"/>
    <w:rPr>
      <w:rFonts w:ascii="Tahoma" w:hAnsi="Tahoma"/>
      <w:sz w:val="16"/>
      <w:szCs w:val="16"/>
    </w:rPr>
  </w:style>
  <w:style w:type="character" w:customStyle="1" w:styleId="af8">
    <w:name w:val="註解方塊文字 字元"/>
    <w:link w:val="af7"/>
    <w:rsid w:val="00F6728B"/>
    <w:rPr>
      <w:rFonts w:ascii="Tahoma" w:hAnsi="Tahoma" w:cs="Tahoma"/>
      <w:kern w:val="2"/>
      <w:sz w:val="16"/>
      <w:szCs w:val="16"/>
      <w:lang w:eastAsia="zh-TW"/>
    </w:rPr>
  </w:style>
  <w:style w:type="paragraph" w:customStyle="1" w:styleId="11">
    <w:name w:val="修訂1"/>
    <w:hidden/>
    <w:uiPriority w:val="99"/>
    <w:semiHidden/>
    <w:rsid w:val="00F26EDD"/>
    <w:rPr>
      <w:kern w:val="2"/>
      <w:sz w:val="24"/>
      <w:szCs w:val="24"/>
    </w:rPr>
  </w:style>
  <w:style w:type="paragraph" w:styleId="af9">
    <w:name w:val="List Paragraph"/>
    <w:basedOn w:val="a"/>
    <w:uiPriority w:val="34"/>
    <w:qFormat/>
    <w:rsid w:val="00B67B09"/>
    <w:pPr>
      <w:ind w:leftChars="200" w:left="480"/>
    </w:pPr>
  </w:style>
  <w:style w:type="character" w:customStyle="1" w:styleId="a7">
    <w:name w:val="頁首 字元"/>
    <w:link w:val="a6"/>
    <w:rsid w:val="00587524"/>
    <w:rPr>
      <w:kern w:val="2"/>
    </w:rPr>
  </w:style>
  <w:style w:type="character" w:customStyle="1" w:styleId="a4">
    <w:name w:val="頁尾 字元"/>
    <w:link w:val="a3"/>
    <w:rsid w:val="00587524"/>
    <w:rPr>
      <w:kern w:val="2"/>
    </w:rPr>
  </w:style>
  <w:style w:type="paragraph" w:customStyle="1" w:styleId="24">
    <w:name w:val="內文2"/>
    <w:basedOn w:val="a"/>
    <w:rsid w:val="00587524"/>
    <w:rPr>
      <w:spacing w:val="20"/>
    </w:rPr>
  </w:style>
  <w:style w:type="table" w:styleId="afa">
    <w:name w:val="Table Grid"/>
    <w:basedOn w:val="a1"/>
    <w:rsid w:val="005134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Date"/>
    <w:basedOn w:val="a"/>
    <w:next w:val="a"/>
    <w:link w:val="afc"/>
    <w:rsid w:val="00DE7AF1"/>
    <w:pPr>
      <w:jc w:val="right"/>
    </w:pPr>
  </w:style>
  <w:style w:type="character" w:customStyle="1" w:styleId="afc">
    <w:name w:val="日期 字元"/>
    <w:link w:val="afb"/>
    <w:rsid w:val="00DE7AF1"/>
    <w:rPr>
      <w:kern w:val="2"/>
      <w:sz w:val="24"/>
      <w:szCs w:val="24"/>
    </w:rPr>
  </w:style>
  <w:style w:type="character" w:styleId="afd">
    <w:name w:val="Emphasis"/>
    <w:uiPriority w:val="20"/>
    <w:qFormat/>
    <w:rsid w:val="007B6556"/>
    <w:rPr>
      <w:b w:val="0"/>
      <w:bCs w:val="0"/>
      <w:i w:val="0"/>
      <w:iCs w:val="0"/>
      <w:color w:val="DD4B39"/>
    </w:rPr>
  </w:style>
  <w:style w:type="character" w:customStyle="1" w:styleId="aa">
    <w:name w:val="本文 字元"/>
    <w:link w:val="a9"/>
    <w:rsid w:val="00611382"/>
    <w:rPr>
      <w:bCs/>
      <w:spacing w:val="20"/>
      <w:kern w:val="2"/>
      <w:sz w:val="24"/>
      <w:szCs w:val="24"/>
    </w:rPr>
  </w:style>
  <w:style w:type="character" w:customStyle="1" w:styleId="40">
    <w:name w:val="標題 4 字元"/>
    <w:basedOn w:val="a0"/>
    <w:link w:val="4"/>
    <w:semiHidden/>
    <w:rsid w:val="005262D9"/>
    <w:rPr>
      <w:rFonts w:asciiTheme="majorHAnsi" w:eastAsiaTheme="majorEastAsia" w:hAnsiTheme="majorHAnsi" w:cstheme="majorBidi"/>
      <w:kern w:val="2"/>
      <w:sz w:val="36"/>
      <w:szCs w:val="36"/>
      <w:lang w:val="en-GB"/>
    </w:rPr>
  </w:style>
  <w:style w:type="character" w:customStyle="1" w:styleId="hps">
    <w:name w:val="hps"/>
    <w:rsid w:val="00B72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887">
      <w:bodyDiv w:val="1"/>
      <w:marLeft w:val="0"/>
      <w:marRight w:val="0"/>
      <w:marTop w:val="0"/>
      <w:marBottom w:val="0"/>
      <w:divBdr>
        <w:top w:val="none" w:sz="0" w:space="0" w:color="auto"/>
        <w:left w:val="none" w:sz="0" w:space="0" w:color="auto"/>
        <w:bottom w:val="none" w:sz="0" w:space="0" w:color="auto"/>
        <w:right w:val="none" w:sz="0" w:space="0" w:color="auto"/>
      </w:divBdr>
      <w:divsChild>
        <w:div w:id="233122412">
          <w:marLeft w:val="0"/>
          <w:marRight w:val="0"/>
          <w:marTop w:val="0"/>
          <w:marBottom w:val="0"/>
          <w:divBdr>
            <w:top w:val="none" w:sz="0" w:space="0" w:color="auto"/>
            <w:left w:val="none" w:sz="0" w:space="0" w:color="auto"/>
            <w:bottom w:val="none" w:sz="0" w:space="0" w:color="auto"/>
            <w:right w:val="none" w:sz="0" w:space="0" w:color="auto"/>
          </w:divBdr>
          <w:divsChild>
            <w:div w:id="17976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36960">
      <w:bodyDiv w:val="1"/>
      <w:marLeft w:val="0"/>
      <w:marRight w:val="0"/>
      <w:marTop w:val="0"/>
      <w:marBottom w:val="0"/>
      <w:divBdr>
        <w:top w:val="none" w:sz="0" w:space="0" w:color="auto"/>
        <w:left w:val="none" w:sz="0" w:space="0" w:color="auto"/>
        <w:bottom w:val="none" w:sz="0" w:space="0" w:color="auto"/>
        <w:right w:val="none" w:sz="0" w:space="0" w:color="auto"/>
      </w:divBdr>
      <w:divsChild>
        <w:div w:id="387337576">
          <w:marLeft w:val="0"/>
          <w:marRight w:val="0"/>
          <w:marTop w:val="0"/>
          <w:marBottom w:val="0"/>
          <w:divBdr>
            <w:top w:val="none" w:sz="0" w:space="0" w:color="auto"/>
            <w:left w:val="none" w:sz="0" w:space="0" w:color="auto"/>
            <w:bottom w:val="none" w:sz="0" w:space="0" w:color="auto"/>
            <w:right w:val="none" w:sz="0" w:space="0" w:color="auto"/>
          </w:divBdr>
          <w:divsChild>
            <w:div w:id="487328172">
              <w:marLeft w:val="0"/>
              <w:marRight w:val="0"/>
              <w:marTop w:val="100"/>
              <w:marBottom w:val="100"/>
              <w:divBdr>
                <w:top w:val="none" w:sz="0" w:space="0" w:color="auto"/>
                <w:left w:val="none" w:sz="0" w:space="0" w:color="auto"/>
                <w:bottom w:val="none" w:sz="0" w:space="0" w:color="auto"/>
                <w:right w:val="none" w:sz="0" w:space="0" w:color="auto"/>
              </w:divBdr>
              <w:divsChild>
                <w:div w:id="16650395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31672403">
      <w:bodyDiv w:val="1"/>
      <w:marLeft w:val="0"/>
      <w:marRight w:val="0"/>
      <w:marTop w:val="0"/>
      <w:marBottom w:val="0"/>
      <w:divBdr>
        <w:top w:val="none" w:sz="0" w:space="0" w:color="auto"/>
        <w:left w:val="none" w:sz="0" w:space="0" w:color="auto"/>
        <w:bottom w:val="none" w:sz="0" w:space="0" w:color="auto"/>
        <w:right w:val="none" w:sz="0" w:space="0" w:color="auto"/>
      </w:divBdr>
      <w:divsChild>
        <w:div w:id="1634092643">
          <w:marLeft w:val="0"/>
          <w:marRight w:val="0"/>
          <w:marTop w:val="0"/>
          <w:marBottom w:val="0"/>
          <w:divBdr>
            <w:top w:val="none" w:sz="0" w:space="0" w:color="auto"/>
            <w:left w:val="none" w:sz="0" w:space="0" w:color="auto"/>
            <w:bottom w:val="none" w:sz="0" w:space="0" w:color="auto"/>
            <w:right w:val="none" w:sz="0" w:space="0" w:color="auto"/>
          </w:divBdr>
          <w:divsChild>
            <w:div w:id="1793479531">
              <w:marLeft w:val="0"/>
              <w:marRight w:val="0"/>
              <w:marTop w:val="100"/>
              <w:marBottom w:val="100"/>
              <w:divBdr>
                <w:top w:val="none" w:sz="0" w:space="0" w:color="auto"/>
                <w:left w:val="none" w:sz="0" w:space="0" w:color="auto"/>
                <w:bottom w:val="none" w:sz="0" w:space="0" w:color="auto"/>
                <w:right w:val="none" w:sz="0" w:space="0" w:color="auto"/>
              </w:divBdr>
              <w:divsChild>
                <w:div w:id="10898835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66477023">
      <w:bodyDiv w:val="1"/>
      <w:marLeft w:val="0"/>
      <w:marRight w:val="0"/>
      <w:marTop w:val="0"/>
      <w:marBottom w:val="0"/>
      <w:divBdr>
        <w:top w:val="none" w:sz="0" w:space="0" w:color="auto"/>
        <w:left w:val="none" w:sz="0" w:space="0" w:color="auto"/>
        <w:bottom w:val="none" w:sz="0" w:space="0" w:color="auto"/>
        <w:right w:val="none" w:sz="0" w:space="0" w:color="auto"/>
      </w:divBdr>
      <w:divsChild>
        <w:div w:id="520627132">
          <w:marLeft w:val="0"/>
          <w:marRight w:val="0"/>
          <w:marTop w:val="0"/>
          <w:marBottom w:val="0"/>
          <w:divBdr>
            <w:top w:val="none" w:sz="0" w:space="0" w:color="auto"/>
            <w:left w:val="none" w:sz="0" w:space="0" w:color="auto"/>
            <w:bottom w:val="none" w:sz="0" w:space="0" w:color="auto"/>
            <w:right w:val="none" w:sz="0" w:space="0" w:color="auto"/>
          </w:divBdr>
          <w:divsChild>
            <w:div w:id="1820075575">
              <w:marLeft w:val="0"/>
              <w:marRight w:val="0"/>
              <w:marTop w:val="0"/>
              <w:marBottom w:val="0"/>
              <w:divBdr>
                <w:top w:val="none" w:sz="0" w:space="0" w:color="auto"/>
                <w:left w:val="none" w:sz="0" w:space="0" w:color="auto"/>
                <w:bottom w:val="none" w:sz="0" w:space="0" w:color="auto"/>
                <w:right w:val="none" w:sz="0" w:space="0" w:color="auto"/>
              </w:divBdr>
              <w:divsChild>
                <w:div w:id="44112211">
                  <w:marLeft w:val="0"/>
                  <w:marRight w:val="0"/>
                  <w:marTop w:val="0"/>
                  <w:marBottom w:val="0"/>
                  <w:divBdr>
                    <w:top w:val="none" w:sz="0" w:space="0" w:color="auto"/>
                    <w:left w:val="none" w:sz="0" w:space="0" w:color="auto"/>
                    <w:bottom w:val="none" w:sz="0" w:space="0" w:color="auto"/>
                    <w:right w:val="none" w:sz="0" w:space="0" w:color="auto"/>
                  </w:divBdr>
                  <w:divsChild>
                    <w:div w:id="6392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861AD-6D4D-439A-804B-7338B042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46</Pages>
  <Words>20425</Words>
  <Characters>116429</Characters>
  <Application>Microsoft Office Word</Application>
  <DocSecurity>8</DocSecurity>
  <Lines>970</Lines>
  <Paragraphs>273</Paragraphs>
  <ScaleCrop>false</ScaleCrop>
  <Company>Masterlingua</Company>
  <LinksUpToDate>false</LinksUpToDate>
  <CharactersWithSpaces>136581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Eighteenth Meeting of Central and Western District Council</dc:title>
  <dc:subject>Minutes of the Eighteenth Meeting of Central and Western District Council</dc:subject>
  <dc:creator>Secretariat of Central &amp; Western District Council</dc:creator>
  <cp:keywords>Minutes of the Eighteenth Meeting of Central and Western District Council</cp:keywords>
  <cp:lastModifiedBy>PA(DC)</cp:lastModifiedBy>
  <cp:revision>9</cp:revision>
  <cp:lastPrinted>2015-09-04T07:10:00Z</cp:lastPrinted>
  <dcterms:created xsi:type="dcterms:W3CDTF">2015-09-07T06:27:00Z</dcterms:created>
  <dcterms:modified xsi:type="dcterms:W3CDTF">2015-09-16T07:59:00Z</dcterms:modified>
</cp:coreProperties>
</file>