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A6" w:rsidRPr="00931DD0" w:rsidRDefault="00BD0D87" w:rsidP="00A729F8">
      <w:pPr>
        <w:tabs>
          <w:tab w:val="left" w:pos="4395"/>
        </w:tabs>
        <w:snapToGrid w:val="0"/>
        <w:jc w:val="center"/>
        <w:rPr>
          <w:rFonts w:cs="Times New Roman"/>
          <w:b/>
        </w:rPr>
      </w:pPr>
      <w:r>
        <w:rPr>
          <w:rFonts w:eastAsiaTheme="minorEastAsia" w:cs="Times New Roman" w:hint="eastAsia"/>
          <w:b/>
          <w:lang w:eastAsia="zh-TW"/>
        </w:rPr>
        <w:t>Second</w:t>
      </w:r>
      <w:r w:rsidR="00DA32A6" w:rsidRPr="00931DD0">
        <w:rPr>
          <w:rFonts w:eastAsiaTheme="minorEastAsia" w:cs="Times New Roman"/>
          <w:b/>
          <w:lang w:eastAsia="zh-TW"/>
        </w:rPr>
        <w:t xml:space="preserve"> </w:t>
      </w:r>
      <w:r w:rsidR="00DA32A6" w:rsidRPr="00931DD0">
        <w:rPr>
          <w:rFonts w:cs="Times New Roman"/>
          <w:b/>
        </w:rPr>
        <w:t xml:space="preserve">Meeting of the </w:t>
      </w:r>
      <w:r w:rsidR="00BD200D" w:rsidRPr="00A729F8">
        <w:rPr>
          <w:rFonts w:cs="Times New Roman"/>
          <w:b/>
        </w:rPr>
        <w:t xml:space="preserve">Working Group on Environmental Improvement, Greening and Beautification Works in C&amp;W District </w:t>
      </w:r>
      <w:r w:rsidR="00DA32A6" w:rsidRPr="00A729F8">
        <w:rPr>
          <w:rFonts w:cs="Times New Roman"/>
          <w:b/>
        </w:rPr>
        <w:t>(201</w:t>
      </w:r>
      <w:r w:rsidR="00D35A77" w:rsidRPr="00A729F8">
        <w:rPr>
          <w:rFonts w:cs="Times New Roman" w:hint="eastAsia"/>
          <w:b/>
        </w:rPr>
        <w:t>6</w:t>
      </w:r>
      <w:r w:rsidR="00DA32A6" w:rsidRPr="00A729F8">
        <w:rPr>
          <w:rFonts w:cs="Times New Roman"/>
          <w:b/>
        </w:rPr>
        <w:t>-1</w:t>
      </w:r>
      <w:r w:rsidR="00D35A77" w:rsidRPr="00A729F8">
        <w:rPr>
          <w:rFonts w:cs="Times New Roman" w:hint="eastAsia"/>
          <w:b/>
        </w:rPr>
        <w:t>7</w:t>
      </w:r>
      <w:r w:rsidR="00DA32A6" w:rsidRPr="00A729F8">
        <w:rPr>
          <w:rFonts w:cs="Times New Roman"/>
          <w:b/>
        </w:rPr>
        <w:t xml:space="preserve">) </w:t>
      </w:r>
    </w:p>
    <w:p w:rsidR="00DA32A6" w:rsidRPr="00931DD0" w:rsidRDefault="00DA32A6" w:rsidP="00DA32A6">
      <w:pPr>
        <w:snapToGrid w:val="0"/>
        <w:jc w:val="center"/>
        <w:rPr>
          <w:rFonts w:cs="Times New Roman"/>
        </w:rPr>
      </w:pPr>
    </w:p>
    <w:p w:rsidR="00DA32A6" w:rsidRPr="00931DD0" w:rsidRDefault="00DA32A6" w:rsidP="00DA32A6">
      <w:pPr>
        <w:snapToGrid w:val="0"/>
        <w:jc w:val="both"/>
        <w:rPr>
          <w:rFonts w:cs="Times New Roman"/>
        </w:rPr>
      </w:pPr>
    </w:p>
    <w:p w:rsidR="00DA32A6" w:rsidRPr="00931DD0" w:rsidRDefault="00DA32A6" w:rsidP="00DA32A6">
      <w:pPr>
        <w:snapToGrid w:val="0"/>
        <w:jc w:val="both"/>
        <w:rPr>
          <w:rFonts w:cs="Times New Roman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307"/>
        <w:gridCol w:w="8196"/>
      </w:tblGrid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Date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</w:tcPr>
          <w:p w:rsidR="00DA32A6" w:rsidRPr="00931DD0" w:rsidRDefault="006E1169" w:rsidP="000C72BB">
            <w:pPr>
              <w:pStyle w:val="2"/>
              <w:numPr>
                <w:ilvl w:val="1"/>
                <w:numId w:val="1"/>
              </w:numPr>
              <w:snapToGrid w:val="0"/>
              <w:spacing w:afterLines="50" w:after="180" w:line="240" w:lineRule="auto"/>
              <w:rPr>
                <w:rFonts w:cs="Times New Roman"/>
              </w:rPr>
            </w:pPr>
            <w:r>
              <w:rPr>
                <w:rFonts w:eastAsia="新細明體" w:cs="Times New Roman" w:hint="eastAsia"/>
                <w:szCs w:val="24"/>
                <w:lang w:eastAsia="zh-TW"/>
              </w:rPr>
              <w:t>11</w:t>
            </w:r>
            <w:r w:rsidR="000C72BB">
              <w:rPr>
                <w:rFonts w:eastAsia="新細明體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eastAsia="新細明體" w:cs="Times New Roman" w:hint="eastAsia"/>
                <w:szCs w:val="24"/>
                <w:lang w:eastAsia="zh-TW"/>
              </w:rPr>
              <w:t>July</w:t>
            </w:r>
            <w:r w:rsidR="000C72BB">
              <w:rPr>
                <w:rFonts w:eastAsia="新細明體" w:cs="Times New Roman" w:hint="eastAsia"/>
                <w:szCs w:val="24"/>
                <w:lang w:eastAsia="zh-TW"/>
              </w:rPr>
              <w:t xml:space="preserve"> </w:t>
            </w:r>
            <w:r w:rsidR="00D35A77">
              <w:rPr>
                <w:rFonts w:eastAsia="新細明體" w:cs="Times New Roman" w:hint="eastAsia"/>
                <w:szCs w:val="24"/>
                <w:lang w:eastAsia="zh-TW"/>
              </w:rPr>
              <w:t>2016</w:t>
            </w:r>
            <w:r w:rsidR="00DA32A6" w:rsidRPr="00931DD0">
              <w:rPr>
                <w:rFonts w:eastAsia="新細明體" w:cs="Times New Roman"/>
                <w:szCs w:val="24"/>
              </w:rPr>
              <w:t xml:space="preserve"> </w:t>
            </w:r>
            <w:r w:rsidR="00CC05CD">
              <w:rPr>
                <w:rFonts w:cs="Times New Roman"/>
                <w:szCs w:val="24"/>
              </w:rPr>
              <w:t>(</w:t>
            </w:r>
            <w:r w:rsidR="006A0711">
              <w:rPr>
                <w:rFonts w:eastAsiaTheme="minorEastAsia" w:cs="Times New Roman" w:hint="eastAsia"/>
                <w:szCs w:val="24"/>
                <w:lang w:eastAsia="zh-TW"/>
              </w:rPr>
              <w:t>Mon</w:t>
            </w:r>
            <w:r w:rsidR="00CC05CD">
              <w:rPr>
                <w:rFonts w:eastAsiaTheme="minorEastAsia" w:cs="Times New Roman" w:hint="eastAsia"/>
                <w:szCs w:val="24"/>
                <w:lang w:eastAsia="zh-TW"/>
              </w:rPr>
              <w:t>day</w:t>
            </w:r>
            <w:r w:rsidR="00DA32A6" w:rsidRPr="00931DD0">
              <w:rPr>
                <w:rFonts w:cs="Times New Roman"/>
                <w:szCs w:val="24"/>
              </w:rPr>
              <w:t>)</w:t>
            </w:r>
          </w:p>
        </w:tc>
      </w:tr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Time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</w:tcPr>
          <w:p w:rsidR="00DA32A6" w:rsidRPr="00D35A77" w:rsidRDefault="00E76281" w:rsidP="000C72BB">
            <w:pPr>
              <w:snapToGrid w:val="0"/>
              <w:spacing w:afterLines="50" w:after="180"/>
              <w:rPr>
                <w:rFonts w:eastAsiaTheme="minorEastAsia" w:cs="Times New Roman"/>
                <w:lang w:eastAsia="zh-TW"/>
              </w:rPr>
            </w:pPr>
            <w:r>
              <w:rPr>
                <w:rFonts w:eastAsiaTheme="minorEastAsia" w:cs="Times New Roman" w:hint="eastAsia"/>
                <w:lang w:eastAsia="zh-TW"/>
              </w:rPr>
              <w:t>1</w:t>
            </w:r>
            <w:r w:rsidR="001D5090">
              <w:rPr>
                <w:rFonts w:cs="Times New Roman"/>
              </w:rPr>
              <w:t>:</w:t>
            </w:r>
            <w:r>
              <w:rPr>
                <w:rFonts w:eastAsiaTheme="minorEastAsia" w:cs="Times New Roman" w:hint="eastAsia"/>
                <w:lang w:eastAsia="zh-TW"/>
              </w:rPr>
              <w:t>00</w:t>
            </w:r>
            <w:r w:rsidR="00DA32A6" w:rsidRPr="00931DD0">
              <w:rPr>
                <w:rFonts w:cs="Times New Roman"/>
              </w:rPr>
              <w:t xml:space="preserve"> p.m.</w:t>
            </w:r>
            <w:r w:rsidR="00D35A77">
              <w:rPr>
                <w:rFonts w:eastAsiaTheme="minorEastAsia" w:cs="Times New Roman" w:hint="eastAsia"/>
                <w:lang w:eastAsia="zh-TW"/>
              </w:rPr>
              <w:t xml:space="preserve"> </w:t>
            </w:r>
          </w:p>
        </w:tc>
      </w:tr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Venue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  <w:hideMark/>
          </w:tcPr>
          <w:p w:rsidR="00DA32A6" w:rsidRPr="00931DD0" w:rsidRDefault="009848CA" w:rsidP="007A4201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cs="Times New Roman"/>
              </w:rPr>
              <w:t>Conference Room</w:t>
            </w:r>
            <w:r w:rsidR="007A4201">
              <w:rPr>
                <w:rFonts w:eastAsiaTheme="minorEastAsia" w:cs="Times New Roman" w:hint="eastAsia"/>
                <w:lang w:eastAsia="zh-TW"/>
              </w:rPr>
              <w:br/>
            </w:r>
            <w:r w:rsidR="0032145E">
              <w:rPr>
                <w:rFonts w:eastAsiaTheme="minorEastAsia" w:cs="Times New Roman" w:hint="eastAsia"/>
                <w:lang w:eastAsia="zh-TW"/>
              </w:rPr>
              <w:t>11</w:t>
            </w:r>
            <w:r>
              <w:rPr>
                <w:rFonts w:cs="Times New Roman"/>
              </w:rPr>
              <w:t xml:space="preserve">/F., </w:t>
            </w:r>
            <w:proofErr w:type="spellStart"/>
            <w:r>
              <w:rPr>
                <w:rFonts w:cs="Times New Roman"/>
              </w:rPr>
              <w:t>Harbour</w:t>
            </w:r>
            <w:proofErr w:type="spellEnd"/>
            <w:r>
              <w:rPr>
                <w:rFonts w:cs="Times New Roman"/>
              </w:rPr>
              <w:t xml:space="preserve"> Building</w:t>
            </w:r>
            <w:r>
              <w:rPr>
                <w:rFonts w:eastAsiaTheme="minorEastAsia" w:cs="Times New Roman" w:hint="eastAsia"/>
                <w:lang w:eastAsia="zh-TW"/>
              </w:rPr>
              <w:t xml:space="preserve">, </w:t>
            </w:r>
            <w:r w:rsidR="00DA32A6" w:rsidRPr="00931DD0">
              <w:rPr>
                <w:rFonts w:cs="Times New Roman"/>
              </w:rPr>
              <w:t xml:space="preserve">38 Pier Road, Central, Hong Kong </w:t>
            </w:r>
            <w:bookmarkStart w:id="0" w:name="_GoBack"/>
            <w:bookmarkEnd w:id="0"/>
          </w:p>
        </w:tc>
      </w:tr>
    </w:tbl>
    <w:p w:rsidR="00DA32A6" w:rsidRPr="00931DD0" w:rsidRDefault="00DA32A6" w:rsidP="00DA32A6">
      <w:pPr>
        <w:snapToGrid w:val="0"/>
        <w:rPr>
          <w:rFonts w:cs="Times New Roman"/>
          <w:bCs/>
        </w:rPr>
      </w:pPr>
    </w:p>
    <w:p w:rsidR="00DA32A6" w:rsidRPr="00144F6C" w:rsidRDefault="00DA32A6" w:rsidP="00DA32A6">
      <w:pPr>
        <w:pStyle w:val="1"/>
        <w:numPr>
          <w:ilvl w:val="0"/>
          <w:numId w:val="1"/>
        </w:numPr>
        <w:snapToGrid w:val="0"/>
        <w:rPr>
          <w:rFonts w:cs="Times New Roman"/>
        </w:rPr>
      </w:pPr>
      <w:r w:rsidRPr="00144F6C">
        <w:rPr>
          <w:rFonts w:cs="Times New Roman"/>
        </w:rPr>
        <w:t>Agenda</w:t>
      </w:r>
    </w:p>
    <w:p w:rsidR="00DA32A6" w:rsidRPr="00931DD0" w:rsidRDefault="00DA32A6" w:rsidP="00DA32A6">
      <w:pPr>
        <w:snapToGrid w:val="0"/>
        <w:rPr>
          <w:rFonts w:cs="Times New Roman"/>
        </w:rPr>
      </w:pPr>
    </w:p>
    <w:tbl>
      <w:tblPr>
        <w:tblW w:w="920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6468"/>
        <w:gridCol w:w="53"/>
        <w:gridCol w:w="2118"/>
      </w:tblGrid>
      <w:tr w:rsidR="00DA32A6" w:rsidRPr="00ED21E9" w:rsidTr="000C72BB">
        <w:trPr>
          <w:trHeight w:val="584"/>
        </w:trPr>
        <w:tc>
          <w:tcPr>
            <w:tcW w:w="565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>1.</w:t>
            </w:r>
          </w:p>
        </w:tc>
        <w:tc>
          <w:tcPr>
            <w:tcW w:w="6468" w:type="dxa"/>
          </w:tcPr>
          <w:p w:rsidR="00DA32A6" w:rsidRPr="00931DD0" w:rsidRDefault="00DA32A6" w:rsidP="00D23238">
            <w:pPr>
              <w:snapToGrid w:val="0"/>
              <w:ind w:right="151"/>
              <w:jc w:val="both"/>
              <w:rPr>
                <w:rFonts w:cs="Times New Roman"/>
              </w:rPr>
            </w:pPr>
            <w:r w:rsidRPr="00931DD0">
              <w:rPr>
                <w:rFonts w:cs="Times New Roman"/>
              </w:rPr>
              <w:t>Adoption of the agenda</w:t>
            </w:r>
          </w:p>
        </w:tc>
        <w:tc>
          <w:tcPr>
            <w:tcW w:w="2171" w:type="dxa"/>
            <w:gridSpan w:val="2"/>
          </w:tcPr>
          <w:p w:rsidR="0037730A" w:rsidRPr="00ED21E9" w:rsidRDefault="0037730A" w:rsidP="00992267">
            <w:pPr>
              <w:snapToGrid w:val="0"/>
              <w:ind w:right="151" w:firstLineChars="129" w:firstLine="310"/>
              <w:jc w:val="both"/>
              <w:rPr>
                <w:rFonts w:cs="Times New Roman"/>
              </w:rPr>
            </w:pPr>
          </w:p>
        </w:tc>
      </w:tr>
      <w:tr w:rsidR="00DA32A6" w:rsidRPr="00ED21E9" w:rsidTr="000C72BB">
        <w:tc>
          <w:tcPr>
            <w:tcW w:w="565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>2.</w:t>
            </w:r>
          </w:p>
        </w:tc>
        <w:tc>
          <w:tcPr>
            <w:tcW w:w="8639" w:type="dxa"/>
            <w:gridSpan w:val="3"/>
          </w:tcPr>
          <w:p w:rsidR="00832BBC" w:rsidRPr="00ED21E9" w:rsidRDefault="00937C7A" w:rsidP="00832BBC">
            <w:pPr>
              <w:snapToGrid w:val="0"/>
              <w:ind w:right="151"/>
              <w:rPr>
                <w:rFonts w:cs="Times New Roman"/>
              </w:rPr>
            </w:pPr>
            <w:r>
              <w:rPr>
                <w:rFonts w:cs="Times New Roman"/>
              </w:rPr>
              <w:t xml:space="preserve">Confirmation of </w:t>
            </w:r>
            <w:r w:rsidR="00C35074" w:rsidRPr="00ED21E9">
              <w:rPr>
                <w:rFonts w:cs="Times New Roman" w:hint="eastAsia"/>
              </w:rPr>
              <w:t>minutes of the first meeting</w:t>
            </w:r>
            <w:r w:rsidR="00E22907" w:rsidRPr="00ED21E9">
              <w:rPr>
                <w:rFonts w:cs="Times New Roman" w:hint="eastAsia"/>
              </w:rPr>
              <w:t xml:space="preserve"> </w:t>
            </w:r>
            <w:r w:rsidR="00973D77" w:rsidRPr="00ED21E9">
              <w:rPr>
                <w:rFonts w:cs="Times New Roman" w:hint="eastAsia"/>
              </w:rPr>
              <w:t xml:space="preserve"> </w:t>
            </w:r>
          </w:p>
          <w:p w:rsidR="00DA32A6" w:rsidRPr="00ED21E9" w:rsidRDefault="00973D77" w:rsidP="00832BBC">
            <w:pPr>
              <w:snapToGrid w:val="0"/>
              <w:ind w:right="151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 xml:space="preserve">                </w:t>
            </w:r>
          </w:p>
        </w:tc>
      </w:tr>
      <w:tr w:rsidR="00DA32A6" w:rsidRPr="00ED21E9" w:rsidTr="000C72BB">
        <w:tc>
          <w:tcPr>
            <w:tcW w:w="565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ED21E9">
              <w:rPr>
                <w:rFonts w:cs="Times New Roman"/>
              </w:rPr>
              <w:t>3</w:t>
            </w:r>
            <w:r w:rsidRPr="00931DD0">
              <w:rPr>
                <w:rFonts w:cs="Times New Roman"/>
              </w:rPr>
              <w:t xml:space="preserve">. </w:t>
            </w:r>
          </w:p>
        </w:tc>
        <w:tc>
          <w:tcPr>
            <w:tcW w:w="8639" w:type="dxa"/>
            <w:gridSpan w:val="3"/>
          </w:tcPr>
          <w:p w:rsidR="002476D7" w:rsidRPr="00ED21E9" w:rsidRDefault="00B93776" w:rsidP="00992267">
            <w:pPr>
              <w:snapToGrid w:val="0"/>
              <w:ind w:right="151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Dep</w:t>
            </w:r>
            <w:r w:rsidR="007411C1" w:rsidRPr="00ED21E9">
              <w:rPr>
                <w:rFonts w:cs="Times New Roman" w:hint="eastAsia"/>
              </w:rPr>
              <w:t>artmental Greening Works Report</w:t>
            </w:r>
            <w:r w:rsidR="004A7E89" w:rsidRPr="00ED21E9">
              <w:rPr>
                <w:rFonts w:cs="Times New Roman" w:hint="eastAsia"/>
              </w:rPr>
              <w:t xml:space="preserve">  </w:t>
            </w:r>
          </w:p>
          <w:p w:rsidR="00B82210" w:rsidRPr="00ED21E9" w:rsidRDefault="004A7E89" w:rsidP="00992267">
            <w:pPr>
              <w:snapToGrid w:val="0"/>
              <w:ind w:right="151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 xml:space="preserve">                        </w:t>
            </w:r>
          </w:p>
        </w:tc>
      </w:tr>
      <w:tr w:rsidR="00536A13" w:rsidRPr="00ED21E9" w:rsidTr="000C72BB">
        <w:tc>
          <w:tcPr>
            <w:tcW w:w="565" w:type="dxa"/>
          </w:tcPr>
          <w:p w:rsidR="00536A13" w:rsidRPr="00ED21E9" w:rsidRDefault="00536A13">
            <w:pPr>
              <w:snapToGrid w:val="0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4</w:t>
            </w:r>
            <w:r w:rsidRPr="00931DD0">
              <w:rPr>
                <w:rFonts w:cs="Times New Roman"/>
              </w:rPr>
              <w:t>.</w:t>
            </w:r>
          </w:p>
        </w:tc>
        <w:tc>
          <w:tcPr>
            <w:tcW w:w="6521" w:type="dxa"/>
            <w:gridSpan w:val="2"/>
          </w:tcPr>
          <w:p w:rsidR="00536A13" w:rsidRPr="00ED21E9" w:rsidRDefault="00937C7A" w:rsidP="00957922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Discussion on </w:t>
            </w:r>
            <w:r>
              <w:rPr>
                <w:rFonts w:eastAsiaTheme="minorEastAsia" w:cs="Times New Roman" w:hint="eastAsia"/>
                <w:lang w:eastAsia="zh-TW"/>
              </w:rPr>
              <w:t xml:space="preserve">DC </w:t>
            </w:r>
            <w:r w:rsidR="00AC0F51">
              <w:rPr>
                <w:rFonts w:cs="Times New Roman" w:hint="eastAsia"/>
              </w:rPr>
              <w:t>fund application</w:t>
            </w:r>
            <w:r w:rsidR="00F92EEA" w:rsidRPr="00ED21E9">
              <w:rPr>
                <w:rFonts w:cs="Times New Roman" w:hint="eastAsia"/>
              </w:rPr>
              <w:t xml:space="preserve"> of</w:t>
            </w:r>
            <w:r w:rsidR="00763E5F" w:rsidRPr="00ED21E9">
              <w:rPr>
                <w:rFonts w:cs="Times New Roman" w:hint="eastAsia"/>
              </w:rPr>
              <w:t xml:space="preserve"> </w:t>
            </w:r>
            <w:r w:rsidR="00FC5867">
              <w:rPr>
                <w:rFonts w:eastAsiaTheme="minorEastAsia" w:cs="Times New Roman" w:hint="eastAsia"/>
                <w:lang w:eastAsia="zh-TW"/>
              </w:rPr>
              <w:t xml:space="preserve">the </w:t>
            </w:r>
            <w:r w:rsidR="00F92EEA" w:rsidRPr="00ED21E9">
              <w:rPr>
                <w:rFonts w:cs="Times New Roman"/>
              </w:rPr>
              <w:t>Working Group on Environmental Improvement, Greening and Beautification Works in C&amp;W District</w:t>
            </w:r>
            <w:r w:rsidR="00275BA2" w:rsidRPr="00ED21E9">
              <w:rPr>
                <w:rFonts w:cs="Times New Roman" w:hint="eastAsia"/>
              </w:rPr>
              <w:t xml:space="preserve"> </w:t>
            </w:r>
          </w:p>
          <w:p w:rsidR="00252D4B" w:rsidRPr="00ED21E9" w:rsidRDefault="00252D4B" w:rsidP="00252D4B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 xml:space="preserve">(C&amp;W </w:t>
            </w:r>
            <w:r w:rsidRPr="00ED21E9">
              <w:rPr>
                <w:rFonts w:cs="Times New Roman" w:hint="eastAsia"/>
              </w:rPr>
              <w:t>EGBW</w:t>
            </w:r>
            <w:r w:rsidR="00941C58" w:rsidRPr="00ED21E9">
              <w:rPr>
                <w:rFonts w:cs="Times New Roman" w:hint="eastAsia"/>
              </w:rPr>
              <w:t>G</w:t>
            </w:r>
            <w:r w:rsidRPr="00ED21E9">
              <w:rPr>
                <w:rFonts w:cs="Times New Roman" w:hint="eastAsia"/>
              </w:rPr>
              <w:t xml:space="preserve"> </w:t>
            </w:r>
            <w:r w:rsidRPr="00931DD0">
              <w:rPr>
                <w:rFonts w:cs="Times New Roman"/>
              </w:rPr>
              <w:t>Paper No</w:t>
            </w:r>
            <w:r w:rsidR="00D93722" w:rsidRPr="00ED21E9">
              <w:rPr>
                <w:rFonts w:cs="Times New Roman" w:hint="eastAsia"/>
              </w:rPr>
              <w:t>s</w:t>
            </w:r>
            <w:r w:rsidRPr="00931DD0">
              <w:rPr>
                <w:rFonts w:cs="Times New Roman"/>
              </w:rPr>
              <w:t xml:space="preserve">. </w:t>
            </w:r>
            <w:r w:rsidR="00D93722" w:rsidRPr="00ED21E9">
              <w:rPr>
                <w:rFonts w:cs="Times New Roman" w:hint="eastAsia"/>
              </w:rPr>
              <w:t>4</w:t>
            </w:r>
            <w:r w:rsidRPr="00931DD0">
              <w:rPr>
                <w:rFonts w:cs="Times New Roman"/>
              </w:rPr>
              <w:t>/201</w:t>
            </w:r>
            <w:r w:rsidRPr="00ED21E9">
              <w:rPr>
                <w:rFonts w:cs="Times New Roman" w:hint="eastAsia"/>
              </w:rPr>
              <w:t>6</w:t>
            </w:r>
            <w:r w:rsidR="00D93722" w:rsidRPr="00ED21E9">
              <w:rPr>
                <w:rFonts w:cs="Times New Roman" w:hint="eastAsia"/>
              </w:rPr>
              <w:t>, 5</w:t>
            </w:r>
            <w:r w:rsidR="00D93722" w:rsidRPr="00931DD0">
              <w:rPr>
                <w:rFonts w:cs="Times New Roman"/>
              </w:rPr>
              <w:t>/201</w:t>
            </w:r>
            <w:r w:rsidR="00D93722" w:rsidRPr="00ED21E9">
              <w:rPr>
                <w:rFonts w:cs="Times New Roman" w:hint="eastAsia"/>
              </w:rPr>
              <w:t>6, 6</w:t>
            </w:r>
            <w:r w:rsidR="00D93722" w:rsidRPr="00931DD0">
              <w:rPr>
                <w:rFonts w:cs="Times New Roman"/>
              </w:rPr>
              <w:t>/201</w:t>
            </w:r>
            <w:r w:rsidR="00D93722" w:rsidRPr="00ED21E9">
              <w:rPr>
                <w:rFonts w:cs="Times New Roman" w:hint="eastAsia"/>
              </w:rPr>
              <w:t>6</w:t>
            </w:r>
            <w:r w:rsidR="00377B32" w:rsidRPr="00ED21E9">
              <w:rPr>
                <w:rFonts w:cs="Times New Roman" w:hint="eastAsia"/>
              </w:rPr>
              <w:t xml:space="preserve"> and</w:t>
            </w:r>
            <w:r w:rsidR="00D93722" w:rsidRPr="00ED21E9">
              <w:rPr>
                <w:rFonts w:cs="Times New Roman" w:hint="eastAsia"/>
              </w:rPr>
              <w:t xml:space="preserve"> 7</w:t>
            </w:r>
            <w:r w:rsidR="00D93722" w:rsidRPr="00931DD0">
              <w:rPr>
                <w:rFonts w:cs="Times New Roman"/>
              </w:rPr>
              <w:t>/201</w:t>
            </w:r>
            <w:r w:rsidR="00D93722" w:rsidRPr="00ED21E9">
              <w:rPr>
                <w:rFonts w:cs="Times New Roman" w:hint="eastAsia"/>
              </w:rPr>
              <w:t>6</w:t>
            </w:r>
            <w:r w:rsidRPr="00931DD0">
              <w:rPr>
                <w:rFonts w:cs="Times New Roman"/>
              </w:rPr>
              <w:t>)</w:t>
            </w:r>
          </w:p>
          <w:p w:rsidR="00C7750E" w:rsidRPr="00ED21E9" w:rsidRDefault="00C7750E" w:rsidP="00957922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:rsidR="00992267" w:rsidRPr="00ED21E9" w:rsidRDefault="00992267" w:rsidP="00992267">
            <w:pPr>
              <w:snapToGrid w:val="0"/>
              <w:ind w:right="151" w:firstLineChars="107" w:firstLine="257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(</w:t>
            </w:r>
            <w:r w:rsidRPr="00ED21E9">
              <w:rPr>
                <w:rFonts w:cs="Times New Roman"/>
              </w:rPr>
              <w:t>approx.</w:t>
            </w:r>
            <w:r w:rsidRPr="00ED21E9">
              <w:rPr>
                <w:rFonts w:cs="Times New Roman" w:hint="eastAsia"/>
              </w:rPr>
              <w:t xml:space="preserve"> 40 min)</w:t>
            </w:r>
          </w:p>
          <w:p w:rsidR="00536A13" w:rsidRPr="00ED21E9" w:rsidRDefault="00536A13" w:rsidP="00992267">
            <w:pPr>
              <w:snapToGrid w:val="0"/>
              <w:ind w:firstLineChars="107" w:firstLine="257"/>
              <w:jc w:val="right"/>
              <w:rPr>
                <w:rFonts w:cs="Times New Roman"/>
              </w:rPr>
            </w:pPr>
          </w:p>
        </w:tc>
      </w:tr>
      <w:tr w:rsidR="00F93FC9" w:rsidRPr="00ED21E9" w:rsidTr="000C72BB"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FC9" w:rsidRPr="00ED21E9" w:rsidRDefault="000C72BB" w:rsidP="00C5420C">
            <w:pPr>
              <w:snapToGrid w:val="0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5</w:t>
            </w:r>
            <w:r w:rsidR="00536A13" w:rsidRPr="00ED21E9">
              <w:rPr>
                <w:rFonts w:cs="Times New Roman" w:hint="eastAsia"/>
              </w:rPr>
              <w:t>.</w:t>
            </w:r>
          </w:p>
        </w:tc>
        <w:tc>
          <w:tcPr>
            <w:tcW w:w="65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859" w:rsidRPr="00ED21E9" w:rsidRDefault="00BB1859" w:rsidP="00BB1859">
            <w:pPr>
              <w:snapToGrid w:val="0"/>
              <w:jc w:val="both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 xml:space="preserve">Discussion on the </w:t>
            </w:r>
            <w:r w:rsidR="009A1D2B" w:rsidRPr="00ED21E9">
              <w:rPr>
                <w:rFonts w:cs="Times New Roman" w:hint="eastAsia"/>
              </w:rPr>
              <w:t>fund application</w:t>
            </w:r>
            <w:r w:rsidRPr="00ED21E9">
              <w:rPr>
                <w:rFonts w:cs="Times New Roman" w:hint="eastAsia"/>
              </w:rPr>
              <w:t xml:space="preserve"> of </w:t>
            </w:r>
            <w:r w:rsidR="00933E5F" w:rsidRPr="00ED21E9">
              <w:rPr>
                <w:rFonts w:cs="Times New Roman"/>
              </w:rPr>
              <w:t xml:space="preserve">Community Participation </w:t>
            </w:r>
            <w:proofErr w:type="spellStart"/>
            <w:r w:rsidR="00933E5F" w:rsidRPr="00ED21E9">
              <w:rPr>
                <w:rFonts w:cs="Times New Roman"/>
              </w:rPr>
              <w:t>Programme</w:t>
            </w:r>
            <w:proofErr w:type="spellEnd"/>
            <w:r w:rsidR="00933E5F" w:rsidRPr="00ED21E9">
              <w:rPr>
                <w:rFonts w:cs="Times New Roman"/>
              </w:rPr>
              <w:t xml:space="preserve"> in Environmental Protection</w:t>
            </w:r>
            <w:r w:rsidR="00702256" w:rsidRPr="00ED21E9">
              <w:rPr>
                <w:rFonts w:cs="Times New Roman" w:hint="eastAsia"/>
              </w:rPr>
              <w:t xml:space="preserve"> 2016/17 under the </w:t>
            </w:r>
            <w:r w:rsidR="002A5917" w:rsidRPr="00ED21E9">
              <w:rPr>
                <w:rFonts w:cs="Times New Roman" w:hint="eastAsia"/>
              </w:rPr>
              <w:t>Environmental Protection Department</w:t>
            </w:r>
            <w:r w:rsidR="00933E5F" w:rsidRPr="00ED21E9">
              <w:rPr>
                <w:rFonts w:cs="Times New Roman"/>
              </w:rPr>
              <w:t xml:space="preserve"> </w:t>
            </w:r>
          </w:p>
          <w:p w:rsidR="00BB1859" w:rsidRPr="00ED21E9" w:rsidRDefault="00BB1859" w:rsidP="00BB1859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 xml:space="preserve">(C&amp;W </w:t>
            </w:r>
            <w:r w:rsidRPr="00ED21E9">
              <w:rPr>
                <w:rFonts w:cs="Times New Roman" w:hint="eastAsia"/>
              </w:rPr>
              <w:t xml:space="preserve">EGBWG </w:t>
            </w:r>
            <w:r w:rsidRPr="00931DD0">
              <w:rPr>
                <w:rFonts w:cs="Times New Roman"/>
              </w:rPr>
              <w:t>Paper No</w:t>
            </w:r>
            <w:r w:rsidRPr="00ED21E9">
              <w:rPr>
                <w:rFonts w:cs="Times New Roman" w:hint="eastAsia"/>
              </w:rPr>
              <w:t>s</w:t>
            </w:r>
            <w:r w:rsidRPr="00931DD0">
              <w:rPr>
                <w:rFonts w:cs="Times New Roman"/>
              </w:rPr>
              <w:t xml:space="preserve">. </w:t>
            </w:r>
            <w:r w:rsidR="00377B32" w:rsidRPr="00ED21E9">
              <w:rPr>
                <w:rFonts w:cs="Times New Roman" w:hint="eastAsia"/>
              </w:rPr>
              <w:t>8</w:t>
            </w:r>
            <w:r w:rsidRPr="00931DD0">
              <w:rPr>
                <w:rFonts w:cs="Times New Roman"/>
              </w:rPr>
              <w:t>/201</w:t>
            </w:r>
            <w:r w:rsidR="00714DE9" w:rsidRPr="00ED21E9">
              <w:rPr>
                <w:rFonts w:cs="Times New Roman" w:hint="eastAsia"/>
              </w:rPr>
              <w:t>6 and 9</w:t>
            </w:r>
            <w:r w:rsidRPr="00931DD0">
              <w:rPr>
                <w:rFonts w:cs="Times New Roman"/>
              </w:rPr>
              <w:t>/201</w:t>
            </w:r>
            <w:r w:rsidRPr="00ED21E9">
              <w:rPr>
                <w:rFonts w:cs="Times New Roman" w:hint="eastAsia"/>
              </w:rPr>
              <w:t>6</w:t>
            </w:r>
            <w:r w:rsidRPr="00931DD0">
              <w:rPr>
                <w:rFonts w:cs="Times New Roman"/>
              </w:rPr>
              <w:t>)</w:t>
            </w:r>
          </w:p>
          <w:p w:rsidR="003510AD" w:rsidRPr="00ED21E9" w:rsidRDefault="003510AD" w:rsidP="00C42348">
            <w:pPr>
              <w:tabs>
                <w:tab w:val="left" w:pos="7200"/>
              </w:tabs>
              <w:snapToGrid w:val="0"/>
              <w:ind w:right="151"/>
              <w:jc w:val="both"/>
              <w:rPr>
                <w:rFonts w:cs="Times New Roman"/>
              </w:rPr>
            </w:pPr>
          </w:p>
        </w:tc>
        <w:tc>
          <w:tcPr>
            <w:tcW w:w="21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FC9" w:rsidRPr="00ED21E9" w:rsidRDefault="001D563A" w:rsidP="001D563A">
            <w:pPr>
              <w:snapToGrid w:val="0"/>
              <w:ind w:right="-10" w:firstLineChars="150" w:firstLine="360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(</w:t>
            </w:r>
            <w:r w:rsidRPr="00ED21E9">
              <w:rPr>
                <w:rFonts w:cs="Times New Roman"/>
              </w:rPr>
              <w:t>approx.</w:t>
            </w:r>
            <w:r w:rsidR="00A344D6">
              <w:rPr>
                <w:rFonts w:eastAsiaTheme="minorEastAsia" w:cs="Times New Roman" w:hint="eastAsia"/>
                <w:lang w:eastAsia="zh-TW"/>
              </w:rPr>
              <w:t xml:space="preserve"> 20 mi</w:t>
            </w:r>
            <w:r w:rsidRPr="00ED21E9">
              <w:rPr>
                <w:rFonts w:cs="Times New Roman" w:hint="eastAsia"/>
              </w:rPr>
              <w:t>n)</w:t>
            </w:r>
          </w:p>
        </w:tc>
      </w:tr>
      <w:tr w:rsidR="00D236FE" w:rsidRPr="00ED21E9" w:rsidTr="000C72BB"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6FE" w:rsidRPr="00ED21E9" w:rsidRDefault="000C72BB" w:rsidP="005D72E7">
            <w:pPr>
              <w:snapToGrid w:val="0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6</w:t>
            </w:r>
            <w:r w:rsidR="00D236FE" w:rsidRPr="00ED21E9">
              <w:rPr>
                <w:rFonts w:cs="Times New Roman" w:hint="eastAsia"/>
              </w:rPr>
              <w:t>.</w:t>
            </w:r>
          </w:p>
          <w:p w:rsidR="00540E33" w:rsidRPr="00ED21E9" w:rsidRDefault="00540E33" w:rsidP="005D72E7">
            <w:pPr>
              <w:snapToGrid w:val="0"/>
              <w:rPr>
                <w:rFonts w:cs="Times New Roman"/>
              </w:rPr>
            </w:pPr>
          </w:p>
          <w:p w:rsidR="00540E33" w:rsidRPr="00ED21E9" w:rsidRDefault="00540E33" w:rsidP="005D72E7">
            <w:pPr>
              <w:snapToGrid w:val="0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7.</w:t>
            </w:r>
          </w:p>
        </w:tc>
        <w:tc>
          <w:tcPr>
            <w:tcW w:w="65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34B" w:rsidRPr="00ED21E9" w:rsidRDefault="002E334B" w:rsidP="002E334B">
            <w:pPr>
              <w:tabs>
                <w:tab w:val="left" w:pos="7200"/>
              </w:tabs>
              <w:snapToGrid w:val="0"/>
              <w:ind w:left="360" w:right="151" w:hanging="360"/>
              <w:jc w:val="both"/>
              <w:rPr>
                <w:rFonts w:cs="Times New Roman"/>
              </w:rPr>
            </w:pPr>
            <w:r w:rsidRPr="00ED21E9">
              <w:rPr>
                <w:rFonts w:cs="Times New Roman" w:hint="eastAsia"/>
              </w:rPr>
              <w:t>A</w:t>
            </w:r>
            <w:r>
              <w:rPr>
                <w:rFonts w:cs="Times New Roman"/>
              </w:rPr>
              <w:t>ny other busines</w:t>
            </w:r>
            <w:r w:rsidRPr="00ED21E9">
              <w:rPr>
                <w:rFonts w:cs="Times New Roman" w:hint="eastAsia"/>
              </w:rPr>
              <w:t xml:space="preserve">s </w:t>
            </w:r>
          </w:p>
          <w:p w:rsidR="00540E33" w:rsidRPr="00ED21E9" w:rsidRDefault="00540E33" w:rsidP="00406312">
            <w:pPr>
              <w:pStyle w:val="a3"/>
              <w:spacing w:line="240" w:lineRule="auto"/>
              <w:ind w:left="0" w:firstLine="0"/>
              <w:rPr>
                <w:rFonts w:cs="Times New Roman"/>
              </w:rPr>
            </w:pPr>
          </w:p>
          <w:p w:rsidR="00540E33" w:rsidRPr="00ED21E9" w:rsidRDefault="00540E33" w:rsidP="00406312">
            <w:pPr>
              <w:pStyle w:val="a3"/>
              <w:spacing w:line="240" w:lineRule="auto"/>
              <w:ind w:left="0" w:firstLine="0"/>
              <w:rPr>
                <w:rFonts w:cs="Times New Roman"/>
              </w:rPr>
            </w:pPr>
            <w:r w:rsidRPr="00931DD0">
              <w:rPr>
                <w:rFonts w:cs="Times New Roman"/>
              </w:rPr>
              <w:t>Date of the next meetin</w:t>
            </w:r>
            <w:r w:rsidR="00A76FC4" w:rsidRPr="00ED21E9">
              <w:rPr>
                <w:rFonts w:cs="Times New Roman" w:hint="eastAsia"/>
              </w:rPr>
              <w:t>g</w:t>
            </w:r>
          </w:p>
          <w:p w:rsidR="00D236FE" w:rsidRPr="00ED21E9" w:rsidRDefault="00D236FE" w:rsidP="00406312">
            <w:pPr>
              <w:pStyle w:val="a3"/>
              <w:spacing w:line="240" w:lineRule="auto"/>
              <w:ind w:left="0" w:firstLine="0"/>
              <w:rPr>
                <w:rFonts w:cs="Times New Roman"/>
              </w:rPr>
            </w:pPr>
          </w:p>
          <w:p w:rsidR="00D236FE" w:rsidRPr="00ED21E9" w:rsidRDefault="00D236FE" w:rsidP="00406312">
            <w:pPr>
              <w:pStyle w:val="a3"/>
              <w:spacing w:line="240" w:lineRule="auto"/>
              <w:ind w:left="0" w:firstLine="0"/>
              <w:rPr>
                <w:rFonts w:cs="Times New Roman"/>
              </w:rPr>
            </w:pPr>
          </w:p>
          <w:p w:rsidR="004A1259" w:rsidRPr="00ED21E9" w:rsidRDefault="004A1259" w:rsidP="001B3B80">
            <w:pPr>
              <w:ind w:rightChars="-886" w:right="-2126" w:firstLineChars="1050" w:firstLine="2520"/>
              <w:rPr>
                <w:rFonts w:cs="Times New Roman"/>
              </w:rPr>
            </w:pPr>
          </w:p>
        </w:tc>
        <w:tc>
          <w:tcPr>
            <w:tcW w:w="2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6FE" w:rsidRPr="001B3B80" w:rsidRDefault="00D236FE" w:rsidP="001B3B80">
            <w:pPr>
              <w:snapToGrid w:val="0"/>
              <w:ind w:leftChars="532" w:left="1277"/>
              <w:jc w:val="right"/>
              <w:rPr>
                <w:rFonts w:cs="Times New Roman"/>
              </w:rPr>
            </w:pPr>
          </w:p>
        </w:tc>
      </w:tr>
    </w:tbl>
    <w:p w:rsidR="001B3B80" w:rsidRPr="0077297C" w:rsidRDefault="001B3B80" w:rsidP="001B3B80">
      <w:pPr>
        <w:ind w:rightChars="-886" w:right="-2126" w:firstLineChars="2200" w:firstLine="5280"/>
        <w:rPr>
          <w:rFonts w:cs="Times New Roman"/>
        </w:rPr>
      </w:pPr>
      <w:r>
        <w:rPr>
          <w:rFonts w:cs="Times New Roman"/>
        </w:rPr>
        <w:t>(</w:t>
      </w:r>
      <w:r w:rsidRPr="00931DD0">
        <w:rPr>
          <w:rFonts w:cs="Times New Roman"/>
        </w:rPr>
        <w:t>The meeting will en</w:t>
      </w:r>
      <w:r>
        <w:rPr>
          <w:rFonts w:cs="Times New Roman"/>
        </w:rPr>
        <w:t>d</w:t>
      </w:r>
      <w:r w:rsidRPr="0077297C">
        <w:rPr>
          <w:rFonts w:cs="Times New Roman" w:hint="eastAsia"/>
        </w:rPr>
        <w:t xml:space="preserve"> </w:t>
      </w:r>
      <w:r w:rsidRPr="00C7031A">
        <w:rPr>
          <w:rFonts w:cs="Times New Roman"/>
        </w:rPr>
        <w:t xml:space="preserve">around </w:t>
      </w:r>
      <w:r w:rsidR="00C341DC" w:rsidRPr="0077297C">
        <w:rPr>
          <w:rFonts w:cs="Times New Roman" w:hint="eastAsia"/>
        </w:rPr>
        <w:t>2</w:t>
      </w:r>
      <w:r w:rsidRPr="0077297C">
        <w:rPr>
          <w:rFonts w:cs="Times New Roman"/>
        </w:rPr>
        <w:t>:</w:t>
      </w:r>
      <w:r w:rsidR="00C341DC" w:rsidRPr="0077297C">
        <w:rPr>
          <w:rFonts w:cs="Times New Roman" w:hint="eastAsia"/>
        </w:rPr>
        <w:t>00</w:t>
      </w:r>
      <w:r w:rsidRPr="0077297C">
        <w:rPr>
          <w:rFonts w:cs="Times New Roman"/>
        </w:rPr>
        <w:t xml:space="preserve"> </w:t>
      </w:r>
      <w:r w:rsidRPr="00C7031A">
        <w:rPr>
          <w:rFonts w:cs="Times New Roman"/>
        </w:rPr>
        <w:t>p.</w:t>
      </w:r>
      <w:r w:rsidRPr="00931DD0">
        <w:rPr>
          <w:rFonts w:cs="Times New Roman"/>
        </w:rPr>
        <w:t>m.)</w:t>
      </w:r>
    </w:p>
    <w:p w:rsidR="00AC411A" w:rsidRPr="0077297C" w:rsidRDefault="00AC411A">
      <w:pPr>
        <w:rPr>
          <w:rFonts w:cs="Times New Roman"/>
        </w:rPr>
      </w:pPr>
    </w:p>
    <w:sectPr w:rsidR="00AC411A" w:rsidRPr="0077297C" w:rsidSect="004847E2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7F" w:rsidRDefault="0093437F" w:rsidP="000A055E">
      <w:r>
        <w:separator/>
      </w:r>
    </w:p>
  </w:endnote>
  <w:endnote w:type="continuationSeparator" w:id="0">
    <w:p w:rsidR="0093437F" w:rsidRDefault="0093437F" w:rsidP="000A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7F" w:rsidRDefault="0093437F" w:rsidP="000A055E">
      <w:r>
        <w:separator/>
      </w:r>
    </w:p>
  </w:footnote>
  <w:footnote w:type="continuationSeparator" w:id="0">
    <w:p w:rsidR="0093437F" w:rsidRDefault="0093437F" w:rsidP="000A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HxkvrusxEQnjiVAwJ6EVzqjFLmA=" w:salt="6A/AD561P4yDXlyXcdUJ+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A6"/>
    <w:rsid w:val="00003910"/>
    <w:rsid w:val="00003CED"/>
    <w:rsid w:val="000044F0"/>
    <w:rsid w:val="000174B6"/>
    <w:rsid w:val="00017C8E"/>
    <w:rsid w:val="000219FD"/>
    <w:rsid w:val="000239B2"/>
    <w:rsid w:val="0002428D"/>
    <w:rsid w:val="00042800"/>
    <w:rsid w:val="00046555"/>
    <w:rsid w:val="00047008"/>
    <w:rsid w:val="00047258"/>
    <w:rsid w:val="00054347"/>
    <w:rsid w:val="00054946"/>
    <w:rsid w:val="0006148B"/>
    <w:rsid w:val="00065AE2"/>
    <w:rsid w:val="00067738"/>
    <w:rsid w:val="00067B1A"/>
    <w:rsid w:val="00073AE2"/>
    <w:rsid w:val="00082C13"/>
    <w:rsid w:val="00097AC3"/>
    <w:rsid w:val="000A055E"/>
    <w:rsid w:val="000A0B39"/>
    <w:rsid w:val="000B0661"/>
    <w:rsid w:val="000C2249"/>
    <w:rsid w:val="000C72BB"/>
    <w:rsid w:val="000D18A1"/>
    <w:rsid w:val="000F0071"/>
    <w:rsid w:val="000F6C73"/>
    <w:rsid w:val="000F6CAC"/>
    <w:rsid w:val="000F6D27"/>
    <w:rsid w:val="00102105"/>
    <w:rsid w:val="001047EB"/>
    <w:rsid w:val="00105C58"/>
    <w:rsid w:val="00110E72"/>
    <w:rsid w:val="0011546C"/>
    <w:rsid w:val="00115777"/>
    <w:rsid w:val="001236BF"/>
    <w:rsid w:val="00127320"/>
    <w:rsid w:val="001273C7"/>
    <w:rsid w:val="00127839"/>
    <w:rsid w:val="001355D5"/>
    <w:rsid w:val="00141146"/>
    <w:rsid w:val="00141FBE"/>
    <w:rsid w:val="00144605"/>
    <w:rsid w:val="00144F6C"/>
    <w:rsid w:val="00147425"/>
    <w:rsid w:val="00150A02"/>
    <w:rsid w:val="00166169"/>
    <w:rsid w:val="00170D5B"/>
    <w:rsid w:val="0017259F"/>
    <w:rsid w:val="00186F9E"/>
    <w:rsid w:val="001916D2"/>
    <w:rsid w:val="001A5F16"/>
    <w:rsid w:val="001A6FA6"/>
    <w:rsid w:val="001A71D0"/>
    <w:rsid w:val="001B0FA9"/>
    <w:rsid w:val="001B3B80"/>
    <w:rsid w:val="001C1EB3"/>
    <w:rsid w:val="001D5090"/>
    <w:rsid w:val="001D563A"/>
    <w:rsid w:val="001E30C3"/>
    <w:rsid w:val="001E4890"/>
    <w:rsid w:val="001E76B6"/>
    <w:rsid w:val="001F2AE4"/>
    <w:rsid w:val="00220AA6"/>
    <w:rsid w:val="00223A03"/>
    <w:rsid w:val="00237D84"/>
    <w:rsid w:val="002476D7"/>
    <w:rsid w:val="00252D4B"/>
    <w:rsid w:val="00263E55"/>
    <w:rsid w:val="0026400F"/>
    <w:rsid w:val="00275BA2"/>
    <w:rsid w:val="00281455"/>
    <w:rsid w:val="00293C18"/>
    <w:rsid w:val="002959EC"/>
    <w:rsid w:val="00296DEB"/>
    <w:rsid w:val="002A5917"/>
    <w:rsid w:val="002B27A2"/>
    <w:rsid w:val="002D7C18"/>
    <w:rsid w:val="002E334B"/>
    <w:rsid w:val="002F262D"/>
    <w:rsid w:val="002F5AC6"/>
    <w:rsid w:val="002F7A5B"/>
    <w:rsid w:val="00305EC0"/>
    <w:rsid w:val="00306ED0"/>
    <w:rsid w:val="003114B2"/>
    <w:rsid w:val="0032145E"/>
    <w:rsid w:val="00327E2D"/>
    <w:rsid w:val="00334530"/>
    <w:rsid w:val="003365FF"/>
    <w:rsid w:val="0033746E"/>
    <w:rsid w:val="00342892"/>
    <w:rsid w:val="00345FEA"/>
    <w:rsid w:val="003510AD"/>
    <w:rsid w:val="003563A9"/>
    <w:rsid w:val="0036320C"/>
    <w:rsid w:val="003741E8"/>
    <w:rsid w:val="00375153"/>
    <w:rsid w:val="00375E71"/>
    <w:rsid w:val="0037730A"/>
    <w:rsid w:val="003779EE"/>
    <w:rsid w:val="00377B32"/>
    <w:rsid w:val="0039686E"/>
    <w:rsid w:val="003C05D0"/>
    <w:rsid w:val="003C2CE6"/>
    <w:rsid w:val="003C44F0"/>
    <w:rsid w:val="003C638F"/>
    <w:rsid w:val="003C777D"/>
    <w:rsid w:val="003D0719"/>
    <w:rsid w:val="003D0A6D"/>
    <w:rsid w:val="003D5BA9"/>
    <w:rsid w:val="003F40BD"/>
    <w:rsid w:val="00401E58"/>
    <w:rsid w:val="00406312"/>
    <w:rsid w:val="0041463A"/>
    <w:rsid w:val="00427140"/>
    <w:rsid w:val="00432178"/>
    <w:rsid w:val="004351B4"/>
    <w:rsid w:val="00460FBF"/>
    <w:rsid w:val="004644A2"/>
    <w:rsid w:val="00470910"/>
    <w:rsid w:val="004800A5"/>
    <w:rsid w:val="004846DE"/>
    <w:rsid w:val="004847E2"/>
    <w:rsid w:val="00495AB9"/>
    <w:rsid w:val="004A1259"/>
    <w:rsid w:val="004A615E"/>
    <w:rsid w:val="004A7B08"/>
    <w:rsid w:val="004A7E89"/>
    <w:rsid w:val="004B0204"/>
    <w:rsid w:val="004C2AB7"/>
    <w:rsid w:val="004D45E4"/>
    <w:rsid w:val="004D5877"/>
    <w:rsid w:val="004E0172"/>
    <w:rsid w:val="004E58C4"/>
    <w:rsid w:val="004E7151"/>
    <w:rsid w:val="00507697"/>
    <w:rsid w:val="00512E50"/>
    <w:rsid w:val="00536A13"/>
    <w:rsid w:val="00540E33"/>
    <w:rsid w:val="005566DA"/>
    <w:rsid w:val="00556A0D"/>
    <w:rsid w:val="0058201F"/>
    <w:rsid w:val="00583A3B"/>
    <w:rsid w:val="005A0417"/>
    <w:rsid w:val="005B5A8A"/>
    <w:rsid w:val="005D0DEF"/>
    <w:rsid w:val="005D3F32"/>
    <w:rsid w:val="005D5CF7"/>
    <w:rsid w:val="005D72E7"/>
    <w:rsid w:val="005E7E63"/>
    <w:rsid w:val="005F3FDE"/>
    <w:rsid w:val="006162AE"/>
    <w:rsid w:val="006174D7"/>
    <w:rsid w:val="00621B1E"/>
    <w:rsid w:val="00630905"/>
    <w:rsid w:val="00630E3A"/>
    <w:rsid w:val="00630E6C"/>
    <w:rsid w:val="0063337A"/>
    <w:rsid w:val="00634833"/>
    <w:rsid w:val="00640E50"/>
    <w:rsid w:val="00641331"/>
    <w:rsid w:val="006658DC"/>
    <w:rsid w:val="00671EE7"/>
    <w:rsid w:val="00676EDD"/>
    <w:rsid w:val="00682652"/>
    <w:rsid w:val="0069067A"/>
    <w:rsid w:val="006A0711"/>
    <w:rsid w:val="006B0C87"/>
    <w:rsid w:val="006B0E3A"/>
    <w:rsid w:val="006D5372"/>
    <w:rsid w:val="006E1169"/>
    <w:rsid w:val="006E5EC2"/>
    <w:rsid w:val="006E6DDE"/>
    <w:rsid w:val="006F1564"/>
    <w:rsid w:val="006F2EDB"/>
    <w:rsid w:val="006F441B"/>
    <w:rsid w:val="00702256"/>
    <w:rsid w:val="00714DE9"/>
    <w:rsid w:val="00717432"/>
    <w:rsid w:val="00730395"/>
    <w:rsid w:val="0073045C"/>
    <w:rsid w:val="007411C1"/>
    <w:rsid w:val="00743542"/>
    <w:rsid w:val="00750A0E"/>
    <w:rsid w:val="0075321D"/>
    <w:rsid w:val="00763E5F"/>
    <w:rsid w:val="007652A2"/>
    <w:rsid w:val="0077297C"/>
    <w:rsid w:val="007743DA"/>
    <w:rsid w:val="00775A25"/>
    <w:rsid w:val="00776623"/>
    <w:rsid w:val="00786FE2"/>
    <w:rsid w:val="00795B11"/>
    <w:rsid w:val="007A2064"/>
    <w:rsid w:val="007A4201"/>
    <w:rsid w:val="007A4AB7"/>
    <w:rsid w:val="007C0BC1"/>
    <w:rsid w:val="007C358C"/>
    <w:rsid w:val="007C4718"/>
    <w:rsid w:val="007F058C"/>
    <w:rsid w:val="007F1618"/>
    <w:rsid w:val="007F453A"/>
    <w:rsid w:val="007F6E8C"/>
    <w:rsid w:val="00800749"/>
    <w:rsid w:val="008034B2"/>
    <w:rsid w:val="00832BBC"/>
    <w:rsid w:val="008421ED"/>
    <w:rsid w:val="00873447"/>
    <w:rsid w:val="00873DDA"/>
    <w:rsid w:val="00874D4D"/>
    <w:rsid w:val="008850E4"/>
    <w:rsid w:val="008B1437"/>
    <w:rsid w:val="008B31EA"/>
    <w:rsid w:val="008B40BA"/>
    <w:rsid w:val="008B7189"/>
    <w:rsid w:val="008C3B13"/>
    <w:rsid w:val="008D3496"/>
    <w:rsid w:val="008D703B"/>
    <w:rsid w:val="008F19E3"/>
    <w:rsid w:val="008F7743"/>
    <w:rsid w:val="008F7AED"/>
    <w:rsid w:val="00901442"/>
    <w:rsid w:val="009111A3"/>
    <w:rsid w:val="009122A9"/>
    <w:rsid w:val="009131FF"/>
    <w:rsid w:val="009232F0"/>
    <w:rsid w:val="00925A7D"/>
    <w:rsid w:val="00931DD0"/>
    <w:rsid w:val="00931F96"/>
    <w:rsid w:val="00933E5F"/>
    <w:rsid w:val="0093437F"/>
    <w:rsid w:val="009352C0"/>
    <w:rsid w:val="009378F2"/>
    <w:rsid w:val="00937C7A"/>
    <w:rsid w:val="00940593"/>
    <w:rsid w:val="00941C58"/>
    <w:rsid w:val="00950FF4"/>
    <w:rsid w:val="00953712"/>
    <w:rsid w:val="00957922"/>
    <w:rsid w:val="00962D33"/>
    <w:rsid w:val="009672A7"/>
    <w:rsid w:val="009677EF"/>
    <w:rsid w:val="00967B25"/>
    <w:rsid w:val="00970C29"/>
    <w:rsid w:val="00973C4E"/>
    <w:rsid w:val="00973D77"/>
    <w:rsid w:val="0097508E"/>
    <w:rsid w:val="009848CA"/>
    <w:rsid w:val="0098567E"/>
    <w:rsid w:val="009857D9"/>
    <w:rsid w:val="00985F60"/>
    <w:rsid w:val="00992267"/>
    <w:rsid w:val="009925AF"/>
    <w:rsid w:val="00995DEA"/>
    <w:rsid w:val="009A0FC4"/>
    <w:rsid w:val="009A1D2B"/>
    <w:rsid w:val="009A355C"/>
    <w:rsid w:val="009B3342"/>
    <w:rsid w:val="009B439E"/>
    <w:rsid w:val="009C4474"/>
    <w:rsid w:val="009C554A"/>
    <w:rsid w:val="009E5D97"/>
    <w:rsid w:val="009F3CAC"/>
    <w:rsid w:val="00A02E39"/>
    <w:rsid w:val="00A16D62"/>
    <w:rsid w:val="00A170D5"/>
    <w:rsid w:val="00A171FF"/>
    <w:rsid w:val="00A203B0"/>
    <w:rsid w:val="00A344D6"/>
    <w:rsid w:val="00A3711C"/>
    <w:rsid w:val="00A41743"/>
    <w:rsid w:val="00A44ECF"/>
    <w:rsid w:val="00A537B0"/>
    <w:rsid w:val="00A61332"/>
    <w:rsid w:val="00A65BA2"/>
    <w:rsid w:val="00A66501"/>
    <w:rsid w:val="00A729F8"/>
    <w:rsid w:val="00A73E73"/>
    <w:rsid w:val="00A76FC4"/>
    <w:rsid w:val="00A77C65"/>
    <w:rsid w:val="00A829DA"/>
    <w:rsid w:val="00A84DEC"/>
    <w:rsid w:val="00A87ADD"/>
    <w:rsid w:val="00A91895"/>
    <w:rsid w:val="00AB0090"/>
    <w:rsid w:val="00AB04FA"/>
    <w:rsid w:val="00AC0F51"/>
    <w:rsid w:val="00AC10E2"/>
    <w:rsid w:val="00AC33BF"/>
    <w:rsid w:val="00AC411A"/>
    <w:rsid w:val="00AD2669"/>
    <w:rsid w:val="00AD52CA"/>
    <w:rsid w:val="00AE2435"/>
    <w:rsid w:val="00AE4BCC"/>
    <w:rsid w:val="00AE4D4D"/>
    <w:rsid w:val="00AE6FA1"/>
    <w:rsid w:val="00AF04EE"/>
    <w:rsid w:val="00AF0A09"/>
    <w:rsid w:val="00AF4AC6"/>
    <w:rsid w:val="00AF7D51"/>
    <w:rsid w:val="00B040EB"/>
    <w:rsid w:val="00B1049A"/>
    <w:rsid w:val="00B14850"/>
    <w:rsid w:val="00B16019"/>
    <w:rsid w:val="00B27A87"/>
    <w:rsid w:val="00B764C6"/>
    <w:rsid w:val="00B8155A"/>
    <w:rsid w:val="00B8201F"/>
    <w:rsid w:val="00B82210"/>
    <w:rsid w:val="00B834B9"/>
    <w:rsid w:val="00B93776"/>
    <w:rsid w:val="00B96965"/>
    <w:rsid w:val="00BA2887"/>
    <w:rsid w:val="00BA3313"/>
    <w:rsid w:val="00BA467A"/>
    <w:rsid w:val="00BB0AD4"/>
    <w:rsid w:val="00BB115B"/>
    <w:rsid w:val="00BB1859"/>
    <w:rsid w:val="00BB3D11"/>
    <w:rsid w:val="00BB575D"/>
    <w:rsid w:val="00BC6FBF"/>
    <w:rsid w:val="00BD0D87"/>
    <w:rsid w:val="00BD200D"/>
    <w:rsid w:val="00BD3970"/>
    <w:rsid w:val="00BD7DF7"/>
    <w:rsid w:val="00BE47F9"/>
    <w:rsid w:val="00BE50B8"/>
    <w:rsid w:val="00BE630A"/>
    <w:rsid w:val="00BE6675"/>
    <w:rsid w:val="00BF128D"/>
    <w:rsid w:val="00BF1D9E"/>
    <w:rsid w:val="00BF34F5"/>
    <w:rsid w:val="00BF493D"/>
    <w:rsid w:val="00BF516E"/>
    <w:rsid w:val="00C05301"/>
    <w:rsid w:val="00C1444E"/>
    <w:rsid w:val="00C2029E"/>
    <w:rsid w:val="00C20ED5"/>
    <w:rsid w:val="00C213F3"/>
    <w:rsid w:val="00C21497"/>
    <w:rsid w:val="00C341DC"/>
    <w:rsid w:val="00C35074"/>
    <w:rsid w:val="00C35F26"/>
    <w:rsid w:val="00C4105F"/>
    <w:rsid w:val="00C42320"/>
    <w:rsid w:val="00C42348"/>
    <w:rsid w:val="00C7031A"/>
    <w:rsid w:val="00C74595"/>
    <w:rsid w:val="00C74B92"/>
    <w:rsid w:val="00C7750E"/>
    <w:rsid w:val="00C84CC5"/>
    <w:rsid w:val="00C91FA7"/>
    <w:rsid w:val="00C95DBB"/>
    <w:rsid w:val="00CA0091"/>
    <w:rsid w:val="00CA34D0"/>
    <w:rsid w:val="00CA418A"/>
    <w:rsid w:val="00CB0D25"/>
    <w:rsid w:val="00CB1A17"/>
    <w:rsid w:val="00CB4692"/>
    <w:rsid w:val="00CC05CD"/>
    <w:rsid w:val="00CD0C06"/>
    <w:rsid w:val="00CD722B"/>
    <w:rsid w:val="00CE3013"/>
    <w:rsid w:val="00CF3D41"/>
    <w:rsid w:val="00CF45F0"/>
    <w:rsid w:val="00D1719E"/>
    <w:rsid w:val="00D23238"/>
    <w:rsid w:val="00D234E1"/>
    <w:rsid w:val="00D236FE"/>
    <w:rsid w:val="00D26BE7"/>
    <w:rsid w:val="00D33068"/>
    <w:rsid w:val="00D33CDF"/>
    <w:rsid w:val="00D35A77"/>
    <w:rsid w:val="00D415D8"/>
    <w:rsid w:val="00D46651"/>
    <w:rsid w:val="00D47060"/>
    <w:rsid w:val="00D52123"/>
    <w:rsid w:val="00D63368"/>
    <w:rsid w:val="00D646CA"/>
    <w:rsid w:val="00D65C91"/>
    <w:rsid w:val="00D766C7"/>
    <w:rsid w:val="00D838BA"/>
    <w:rsid w:val="00D878B7"/>
    <w:rsid w:val="00D911EA"/>
    <w:rsid w:val="00D91E60"/>
    <w:rsid w:val="00D93722"/>
    <w:rsid w:val="00DA102D"/>
    <w:rsid w:val="00DA32A6"/>
    <w:rsid w:val="00DB646F"/>
    <w:rsid w:val="00DD7BA5"/>
    <w:rsid w:val="00DE47F6"/>
    <w:rsid w:val="00DF2D4D"/>
    <w:rsid w:val="00DF59B8"/>
    <w:rsid w:val="00E004B2"/>
    <w:rsid w:val="00E13ED8"/>
    <w:rsid w:val="00E22907"/>
    <w:rsid w:val="00E2377B"/>
    <w:rsid w:val="00E35138"/>
    <w:rsid w:val="00E36645"/>
    <w:rsid w:val="00E4119C"/>
    <w:rsid w:val="00E44025"/>
    <w:rsid w:val="00E44ACA"/>
    <w:rsid w:val="00E54A84"/>
    <w:rsid w:val="00E70565"/>
    <w:rsid w:val="00E76281"/>
    <w:rsid w:val="00E77030"/>
    <w:rsid w:val="00E949D6"/>
    <w:rsid w:val="00EA68FA"/>
    <w:rsid w:val="00EA6AE2"/>
    <w:rsid w:val="00EB167F"/>
    <w:rsid w:val="00EC1D5A"/>
    <w:rsid w:val="00ED0526"/>
    <w:rsid w:val="00ED21E9"/>
    <w:rsid w:val="00EE11C1"/>
    <w:rsid w:val="00EE5475"/>
    <w:rsid w:val="00EE562D"/>
    <w:rsid w:val="00EF5576"/>
    <w:rsid w:val="00F02255"/>
    <w:rsid w:val="00F10AAA"/>
    <w:rsid w:val="00F116AD"/>
    <w:rsid w:val="00F12ADB"/>
    <w:rsid w:val="00F21DA8"/>
    <w:rsid w:val="00F23314"/>
    <w:rsid w:val="00F3028B"/>
    <w:rsid w:val="00F30F53"/>
    <w:rsid w:val="00F3224A"/>
    <w:rsid w:val="00F4067C"/>
    <w:rsid w:val="00F41F19"/>
    <w:rsid w:val="00F42125"/>
    <w:rsid w:val="00F62D0E"/>
    <w:rsid w:val="00F62E66"/>
    <w:rsid w:val="00F64157"/>
    <w:rsid w:val="00F70703"/>
    <w:rsid w:val="00F71691"/>
    <w:rsid w:val="00F72000"/>
    <w:rsid w:val="00F73DDB"/>
    <w:rsid w:val="00F749B6"/>
    <w:rsid w:val="00F8072F"/>
    <w:rsid w:val="00F8367D"/>
    <w:rsid w:val="00F92EEA"/>
    <w:rsid w:val="00F93FC9"/>
    <w:rsid w:val="00FC5867"/>
    <w:rsid w:val="00FD4A15"/>
    <w:rsid w:val="00FE2C7E"/>
    <w:rsid w:val="00FE3B76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6"/>
    <w:pPr>
      <w:widowControl w:val="0"/>
      <w:suppressAutoHyphens/>
    </w:pPr>
    <w:rPr>
      <w:rFonts w:ascii="Times New Roman" w:eastAsia="Microsoft YaHei" w:hAnsi="Times New Roman" w:cs="Mangal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32A6"/>
    <w:pPr>
      <w:keepNext/>
      <w:tabs>
        <w:tab w:val="num" w:pos="360"/>
      </w:tabs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A32A6"/>
    <w:pPr>
      <w:keepNext/>
      <w:tabs>
        <w:tab w:val="num" w:pos="360"/>
      </w:tabs>
      <w:spacing w:line="288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A6"/>
    <w:rPr>
      <w:rFonts w:ascii="Times New Roman" w:eastAsia="Microsoft YaHei" w:hAnsi="Times New Roman" w:cs="Mangal"/>
      <w:b/>
      <w:bCs/>
      <w:szCs w:val="24"/>
      <w:u w:val="single"/>
      <w:lang w:eastAsia="hi-IN" w:bidi="hi-IN"/>
    </w:rPr>
  </w:style>
  <w:style w:type="character" w:customStyle="1" w:styleId="20">
    <w:name w:val="標題 2 字元"/>
    <w:basedOn w:val="a0"/>
    <w:link w:val="2"/>
    <w:uiPriority w:val="9"/>
    <w:rsid w:val="00DA32A6"/>
    <w:rPr>
      <w:rFonts w:ascii="Times New Roman" w:eastAsia="Microsoft YaHei" w:hAnsi="Times New Roman" w:cs="Mangal"/>
      <w:szCs w:val="20"/>
      <w:lang w:eastAsia="hi-IN" w:bidi="hi-IN"/>
    </w:rPr>
  </w:style>
  <w:style w:type="paragraph" w:styleId="a3">
    <w:name w:val="Block Text"/>
    <w:basedOn w:val="a"/>
    <w:uiPriority w:val="99"/>
    <w:unhideWhenUsed/>
    <w:rsid w:val="00DA32A6"/>
    <w:pPr>
      <w:tabs>
        <w:tab w:val="right" w:pos="8612"/>
      </w:tabs>
      <w:snapToGrid w:val="0"/>
      <w:spacing w:line="360" w:lineRule="atLeast"/>
      <w:ind w:left="240" w:right="151" w:hanging="240"/>
      <w:jc w:val="both"/>
    </w:pPr>
  </w:style>
  <w:style w:type="paragraph" w:styleId="a4">
    <w:name w:val="header"/>
    <w:basedOn w:val="a"/>
    <w:link w:val="a5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52123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D52123"/>
    <w:rPr>
      <w:rFonts w:asciiTheme="majorHAnsi" w:eastAsiaTheme="majorEastAsia" w:hAnsiTheme="majorHAnsi" w:cs="Mangal"/>
      <w:sz w:val="18"/>
      <w:szCs w:val="16"/>
      <w:lang w:eastAsia="hi-IN" w:bidi="hi-IN"/>
    </w:rPr>
  </w:style>
  <w:style w:type="character" w:customStyle="1" w:styleId="st1">
    <w:name w:val="st1"/>
    <w:basedOn w:val="a0"/>
    <w:rsid w:val="00123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6"/>
    <w:pPr>
      <w:widowControl w:val="0"/>
      <w:suppressAutoHyphens/>
    </w:pPr>
    <w:rPr>
      <w:rFonts w:ascii="Times New Roman" w:eastAsia="Microsoft YaHei" w:hAnsi="Times New Roman" w:cs="Mangal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32A6"/>
    <w:pPr>
      <w:keepNext/>
      <w:tabs>
        <w:tab w:val="num" w:pos="360"/>
      </w:tabs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A32A6"/>
    <w:pPr>
      <w:keepNext/>
      <w:tabs>
        <w:tab w:val="num" w:pos="360"/>
      </w:tabs>
      <w:spacing w:line="288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A6"/>
    <w:rPr>
      <w:rFonts w:ascii="Times New Roman" w:eastAsia="Microsoft YaHei" w:hAnsi="Times New Roman" w:cs="Mangal"/>
      <w:b/>
      <w:bCs/>
      <w:szCs w:val="24"/>
      <w:u w:val="single"/>
      <w:lang w:eastAsia="hi-IN" w:bidi="hi-IN"/>
    </w:rPr>
  </w:style>
  <w:style w:type="character" w:customStyle="1" w:styleId="20">
    <w:name w:val="標題 2 字元"/>
    <w:basedOn w:val="a0"/>
    <w:link w:val="2"/>
    <w:uiPriority w:val="9"/>
    <w:rsid w:val="00DA32A6"/>
    <w:rPr>
      <w:rFonts w:ascii="Times New Roman" w:eastAsia="Microsoft YaHei" w:hAnsi="Times New Roman" w:cs="Mangal"/>
      <w:szCs w:val="20"/>
      <w:lang w:eastAsia="hi-IN" w:bidi="hi-IN"/>
    </w:rPr>
  </w:style>
  <w:style w:type="paragraph" w:styleId="a3">
    <w:name w:val="Block Text"/>
    <w:basedOn w:val="a"/>
    <w:uiPriority w:val="99"/>
    <w:unhideWhenUsed/>
    <w:rsid w:val="00DA32A6"/>
    <w:pPr>
      <w:tabs>
        <w:tab w:val="right" w:pos="8612"/>
      </w:tabs>
      <w:snapToGrid w:val="0"/>
      <w:spacing w:line="360" w:lineRule="atLeast"/>
      <w:ind w:left="240" w:right="151" w:hanging="240"/>
      <w:jc w:val="both"/>
    </w:pPr>
  </w:style>
  <w:style w:type="paragraph" w:styleId="a4">
    <w:name w:val="header"/>
    <w:basedOn w:val="a"/>
    <w:link w:val="a5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52123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D52123"/>
    <w:rPr>
      <w:rFonts w:asciiTheme="majorHAnsi" w:eastAsiaTheme="majorEastAsia" w:hAnsiTheme="majorHAnsi" w:cs="Mangal"/>
      <w:sz w:val="18"/>
      <w:szCs w:val="16"/>
      <w:lang w:eastAsia="hi-IN" w:bidi="hi-IN"/>
    </w:rPr>
  </w:style>
  <w:style w:type="character" w:customStyle="1" w:styleId="st1">
    <w:name w:val="st1"/>
    <w:basedOn w:val="a0"/>
    <w:rsid w:val="0012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2277-F057-4ACB-802F-2B29C9A3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8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Meeting of the Working Group on Environmental Improvement, Greening and Beautification Works in C&amp;W District (2016-17) Agenda</dc:title>
  <dc:subject>Second Meeting of the Working Group on Environmental Improvement, Greening and Beautification Works in C&amp;W District (2016-17) Agenda</dc:subject>
  <dc:creator>Secretariat of Central &amp; Western District Council</dc:creator>
  <cp:keywords>Second Meeting of the Working Group on Environmental Improvement, Greening and Beautification Works in C&amp;W District (2016-17) Agenda</cp:keywords>
  <cp:lastModifiedBy>PA(DC)</cp:lastModifiedBy>
  <cp:revision>3</cp:revision>
  <cp:lastPrinted>2016-05-11T08:58:00Z</cp:lastPrinted>
  <dcterms:created xsi:type="dcterms:W3CDTF">2016-07-08T08:38:00Z</dcterms:created>
  <dcterms:modified xsi:type="dcterms:W3CDTF">2016-07-08T08:39:00Z</dcterms:modified>
</cp:coreProperties>
</file>