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C4" w:rsidRPr="000275C4" w:rsidRDefault="000275C4">
      <w:pPr>
        <w:rPr>
          <w:rFonts w:ascii="Times New Roman" w:hAnsi="Times New Roman" w:cs="Times New Roman"/>
        </w:rPr>
      </w:pPr>
      <w:r w:rsidRPr="000275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3412E47" wp14:editId="369926BF">
            <wp:simplePos x="0" y="0"/>
            <wp:positionH relativeFrom="column">
              <wp:posOffset>-1097280</wp:posOffset>
            </wp:positionH>
            <wp:positionV relativeFrom="paragraph">
              <wp:posOffset>-245745</wp:posOffset>
            </wp:positionV>
            <wp:extent cx="7429500" cy="9004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5C4" w:rsidRPr="000275C4" w:rsidRDefault="000275C4">
      <w:pPr>
        <w:rPr>
          <w:rFonts w:ascii="Times New Roman" w:hAnsi="Times New Roman" w:cs="Times New Roman"/>
        </w:rPr>
      </w:pPr>
    </w:p>
    <w:p w:rsidR="000275C4" w:rsidRPr="000275C4" w:rsidRDefault="000275C4">
      <w:pPr>
        <w:rPr>
          <w:rFonts w:ascii="Times New Roman" w:hAnsi="Times New Roman" w:cs="Times New Roman"/>
        </w:rPr>
      </w:pPr>
    </w:p>
    <w:p w:rsidR="000275C4" w:rsidRPr="000275C4" w:rsidRDefault="007A4B96" w:rsidP="000275C4">
      <w:pPr>
        <w:jc w:val="center"/>
        <w:rPr>
          <w:rFonts w:ascii="Times New Roman" w:hAnsi="Times New Roman" w:cs="Times New Roman"/>
        </w:rPr>
      </w:pPr>
      <w:bookmarkStart w:id="0" w:name="OLE_LINK1"/>
      <w:r>
        <w:rPr>
          <w:rFonts w:ascii="Times New Roman" w:hAnsi="Times New Roman" w:cs="Times New Roman" w:hint="eastAsia"/>
        </w:rPr>
        <w:t xml:space="preserve"> </w:t>
      </w:r>
      <w:r w:rsidR="005E4887">
        <w:rPr>
          <w:rFonts w:ascii="Times New Roman" w:hAnsi="Times New Roman" w:cs="Times New Roman" w:hint="eastAsia"/>
        </w:rPr>
        <w:t>Second</w:t>
      </w:r>
      <w:r>
        <w:rPr>
          <w:rFonts w:ascii="Times New Roman" w:hAnsi="Times New Roman" w:cs="Times New Roman" w:hint="eastAsia"/>
        </w:rPr>
        <w:t xml:space="preserve"> </w:t>
      </w:r>
      <w:r w:rsidR="000275C4" w:rsidRPr="000275C4">
        <w:rPr>
          <w:rFonts w:ascii="Times New Roman" w:hAnsi="Times New Roman" w:cs="Times New Roman"/>
        </w:rPr>
        <w:t>Meeting of the</w:t>
      </w:r>
    </w:p>
    <w:p w:rsidR="000275C4" w:rsidRDefault="00171740" w:rsidP="000275C4">
      <w:pPr>
        <w:jc w:val="center"/>
        <w:rPr>
          <w:rFonts w:ascii="Times New Roman" w:hAnsi="Times New Roman" w:cs="Times New Roman"/>
        </w:rPr>
      </w:pPr>
      <w:r w:rsidRPr="00171740">
        <w:rPr>
          <w:rFonts w:ascii="Times New Roman" w:hAnsi="Times New Roman" w:cs="Times New Roman" w:hint="eastAsia"/>
        </w:rPr>
        <w:t xml:space="preserve">Concern Group on the Development of Markets in the C&amp;W </w:t>
      </w:r>
      <w:r w:rsidRPr="00171740">
        <w:rPr>
          <w:rFonts w:ascii="Times New Roman" w:hAnsi="Times New Roman" w:cs="Times New Roman"/>
        </w:rPr>
        <w:t>District</w:t>
      </w:r>
      <w:r w:rsidR="000275C4">
        <w:rPr>
          <w:rFonts w:ascii="Times New Roman" w:hAnsi="Times New Roman" w:cs="Times New Roman" w:hint="eastAsia"/>
        </w:rPr>
        <w:t xml:space="preserve"> </w:t>
      </w:r>
      <w:r w:rsidR="00F60A3C">
        <w:rPr>
          <w:rFonts w:ascii="Times New Roman" w:hAnsi="Times New Roman" w:cs="Times New Roman" w:hint="eastAsia"/>
        </w:rPr>
        <w:t>(CG</w:t>
      </w:r>
      <w:r>
        <w:rPr>
          <w:rFonts w:ascii="Times New Roman" w:hAnsi="Times New Roman" w:cs="Times New Roman" w:hint="eastAsia"/>
        </w:rPr>
        <w:t>DM</w:t>
      </w:r>
      <w:r w:rsidR="00F60A3C">
        <w:rPr>
          <w:rFonts w:ascii="Times New Roman" w:hAnsi="Times New Roman" w:cs="Times New Roman" w:hint="eastAsia"/>
        </w:rPr>
        <w:t xml:space="preserve">) </w:t>
      </w:r>
      <w:r w:rsidR="000275C4">
        <w:rPr>
          <w:rFonts w:ascii="Times New Roman" w:hAnsi="Times New Roman" w:cs="Times New Roman" w:hint="eastAsia"/>
        </w:rPr>
        <w:t>201</w:t>
      </w:r>
      <w:r w:rsidR="007A4B96">
        <w:rPr>
          <w:rFonts w:ascii="Times New Roman" w:hAnsi="Times New Roman" w:cs="Times New Roman" w:hint="eastAsia"/>
        </w:rPr>
        <w:t>6-17</w:t>
      </w:r>
    </w:p>
    <w:p w:rsidR="000275C4" w:rsidRPr="000275C4" w:rsidRDefault="000275C4" w:rsidP="000275C4">
      <w:pPr>
        <w:jc w:val="center"/>
        <w:rPr>
          <w:rFonts w:ascii="Times New Roman" w:hAnsi="Times New Roman" w:cs="Times New Roman"/>
          <w:u w:val="single"/>
        </w:rPr>
      </w:pPr>
      <w:r w:rsidRPr="000275C4">
        <w:rPr>
          <w:rFonts w:ascii="Times New Roman" w:hAnsi="Times New Roman" w:cs="Times New Roman" w:hint="eastAsia"/>
          <w:u w:val="single"/>
        </w:rPr>
        <w:t>Central &amp; Western District Council (C&amp;W DC)</w:t>
      </w:r>
      <w:bookmarkEnd w:id="0"/>
    </w:p>
    <w:p w:rsidR="005B60EF" w:rsidRDefault="005B60E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328"/>
        <w:gridCol w:w="6692"/>
      </w:tblGrid>
      <w:tr w:rsidR="000275C4" w:rsidRPr="000275C4" w:rsidTr="00447EDD">
        <w:tc>
          <w:tcPr>
            <w:tcW w:w="928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Date</w:t>
            </w:r>
          </w:p>
        </w:tc>
        <w:tc>
          <w:tcPr>
            <w:tcW w:w="328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692" w:type="dxa"/>
            <w:shd w:val="clear" w:color="auto" w:fill="auto"/>
          </w:tcPr>
          <w:p w:rsidR="000275C4" w:rsidRPr="000275C4" w:rsidRDefault="005E4887" w:rsidP="005E488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26 July</w:t>
            </w:r>
            <w:r w:rsidR="00DE1BD9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0275C4">
              <w:rPr>
                <w:rFonts w:ascii="Times New Roman" w:hAnsi="Times New Roman" w:cs="Times New Roman"/>
                <w:color w:val="000000"/>
              </w:rPr>
              <w:t>201</w:t>
            </w:r>
            <w:r w:rsidR="007A4B96">
              <w:rPr>
                <w:rFonts w:ascii="Times New Roman" w:hAnsi="Times New Roman" w:cs="Times New Roman" w:hint="eastAsia"/>
                <w:color w:val="000000"/>
              </w:rPr>
              <w:t>6</w:t>
            </w:r>
            <w:r w:rsidR="000275C4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</w:rPr>
              <w:t>Tuesday</w:t>
            </w:r>
            <w:r w:rsidR="000275C4" w:rsidRPr="00027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275C4" w:rsidRPr="000275C4" w:rsidTr="00447EDD">
        <w:tc>
          <w:tcPr>
            <w:tcW w:w="928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Time</w:t>
            </w:r>
          </w:p>
        </w:tc>
        <w:tc>
          <w:tcPr>
            <w:tcW w:w="328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692" w:type="dxa"/>
            <w:shd w:val="clear" w:color="auto" w:fill="auto"/>
          </w:tcPr>
          <w:p w:rsidR="000275C4" w:rsidRPr="000275C4" w:rsidRDefault="007A4B96" w:rsidP="0017174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2:30</w:t>
            </w:r>
            <w:r w:rsidR="000275C4" w:rsidRPr="000275C4">
              <w:rPr>
                <w:rFonts w:ascii="Times New Roman" w:hAnsi="Times New Roman" w:cs="Times New Roman"/>
                <w:color w:val="000000"/>
              </w:rPr>
              <w:t xml:space="preserve"> p.m.</w:t>
            </w:r>
          </w:p>
        </w:tc>
      </w:tr>
      <w:tr w:rsidR="000275C4" w:rsidRPr="000275C4" w:rsidTr="00447EDD">
        <w:tc>
          <w:tcPr>
            <w:tcW w:w="928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Venue</w:t>
            </w:r>
          </w:p>
        </w:tc>
        <w:tc>
          <w:tcPr>
            <w:tcW w:w="328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692" w:type="dxa"/>
            <w:shd w:val="clear" w:color="auto" w:fill="auto"/>
          </w:tcPr>
          <w:p w:rsidR="000275C4" w:rsidRPr="000275C4" w:rsidRDefault="000275C4" w:rsidP="00447ED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 xml:space="preserve">Conference Room, </w:t>
            </w:r>
          </w:p>
          <w:p w:rsidR="000275C4" w:rsidRPr="000275C4" w:rsidRDefault="000275C4" w:rsidP="00447E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="007A4B96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0275C4">
              <w:rPr>
                <w:rFonts w:ascii="Times New Roman" w:hAnsi="Times New Roman" w:cs="Times New Roman"/>
                <w:color w:val="000000"/>
              </w:rPr>
              <w:t xml:space="preserve">/F, </w:t>
            </w:r>
            <w:proofErr w:type="spellStart"/>
            <w:r w:rsidRPr="000275C4">
              <w:rPr>
                <w:rFonts w:ascii="Times New Roman" w:hAnsi="Times New Roman" w:cs="Times New Roman"/>
                <w:color w:val="000000"/>
              </w:rPr>
              <w:t>Harbour</w:t>
            </w:r>
            <w:proofErr w:type="spellEnd"/>
            <w:r w:rsidRPr="000275C4">
              <w:rPr>
                <w:rFonts w:ascii="Times New Roman" w:hAnsi="Times New Roman" w:cs="Times New Roman"/>
                <w:color w:val="000000"/>
              </w:rPr>
              <w:t xml:space="preserve"> Building, </w:t>
            </w:r>
          </w:p>
          <w:p w:rsidR="000275C4" w:rsidRPr="000275C4" w:rsidRDefault="000275C4" w:rsidP="00447E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75C4">
              <w:rPr>
                <w:rFonts w:ascii="Times New Roman" w:hAnsi="Times New Roman" w:cs="Times New Roman"/>
                <w:color w:val="000000"/>
              </w:rPr>
              <w:t>38 Pier Road, Central, Hong Kong</w:t>
            </w:r>
          </w:p>
        </w:tc>
      </w:tr>
    </w:tbl>
    <w:p w:rsidR="000275C4" w:rsidRDefault="000275C4" w:rsidP="000275C4">
      <w:pPr>
        <w:rPr>
          <w:rFonts w:ascii="Times New Roman" w:hAnsi="Times New Roman" w:cs="Times New Roman"/>
        </w:rPr>
      </w:pPr>
    </w:p>
    <w:p w:rsidR="000275C4" w:rsidRDefault="000275C4" w:rsidP="000275C4">
      <w:pPr>
        <w:rPr>
          <w:rFonts w:ascii="Times New Roman" w:hAnsi="Times New Roman" w:cs="Times New Roman"/>
        </w:rPr>
      </w:pPr>
      <w:bookmarkStart w:id="1" w:name="_GoBack"/>
      <w:bookmarkEnd w:id="1"/>
    </w:p>
    <w:p w:rsidR="000275C4" w:rsidRDefault="000275C4" w:rsidP="000275C4">
      <w:pPr>
        <w:jc w:val="center"/>
        <w:rPr>
          <w:rFonts w:ascii="Times New Roman" w:hAnsi="Times New Roman" w:cs="Times New Roman"/>
          <w:b/>
          <w:u w:val="single"/>
        </w:rPr>
      </w:pPr>
      <w:r w:rsidRPr="000275C4">
        <w:rPr>
          <w:rFonts w:ascii="Times New Roman" w:hAnsi="Times New Roman" w:cs="Times New Roman" w:hint="eastAsia"/>
          <w:b/>
          <w:u w:val="single"/>
        </w:rPr>
        <w:t>Agenda</w:t>
      </w:r>
      <w:r w:rsidR="006F6236">
        <w:rPr>
          <w:rFonts w:ascii="Times New Roman" w:hAnsi="Times New Roman" w:cs="Times New Roman" w:hint="eastAsia"/>
          <w:b/>
          <w:u w:val="single"/>
        </w:rPr>
        <w:t xml:space="preserve"> </w:t>
      </w:r>
    </w:p>
    <w:p w:rsidR="00DE1BD9" w:rsidRDefault="00DE1BD9" w:rsidP="000275C4">
      <w:pPr>
        <w:jc w:val="center"/>
        <w:rPr>
          <w:rFonts w:ascii="Times New Roman" w:hAnsi="Times New Roman" w:cs="Times New Roman"/>
          <w:b/>
          <w:u w:val="single"/>
        </w:rPr>
      </w:pPr>
    </w:p>
    <w:p w:rsidR="000275C4" w:rsidRDefault="00F60A3C" w:rsidP="002A2D0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Adoption of the agenda</w:t>
      </w:r>
    </w:p>
    <w:p w:rsidR="001B6345" w:rsidRDefault="001B6345" w:rsidP="001B6345">
      <w:pPr>
        <w:pStyle w:val="a3"/>
        <w:ind w:leftChars="0" w:left="360"/>
        <w:jc w:val="both"/>
        <w:rPr>
          <w:rFonts w:ascii="Times New Roman" w:hAnsi="Times New Roman" w:cs="Times New Roman"/>
        </w:rPr>
      </w:pPr>
    </w:p>
    <w:p w:rsidR="001B6345" w:rsidRPr="005E4887" w:rsidRDefault="005E4887" w:rsidP="005E4887">
      <w:pPr>
        <w:numPr>
          <w:ilvl w:val="0"/>
          <w:numId w:val="1"/>
        </w:numPr>
        <w:ind w:right="245"/>
        <w:jc w:val="both"/>
        <w:rPr>
          <w:rFonts w:ascii="Times New Roman" w:hAnsi="Times New Roman" w:cs="Times New Roman"/>
          <w:spacing w:val="20"/>
          <w:sz w:val="26"/>
        </w:rPr>
      </w:pPr>
      <w:r>
        <w:rPr>
          <w:rFonts w:ascii="Times New Roman" w:hAnsi="Times New Roman" w:cs="Times New Roman" w:hint="eastAsia"/>
          <w:color w:val="000000"/>
        </w:rPr>
        <w:t>Confirmation</w:t>
      </w:r>
      <w:r w:rsidR="007A4B96"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</w:rPr>
        <w:t>of the minutes of the 1</w:t>
      </w:r>
      <w:r w:rsidRPr="00DE1BD9">
        <w:rPr>
          <w:rFonts w:ascii="Times New Roman" w:hAnsi="Times New Roman" w:cs="Times New Roman" w:hint="eastAsia"/>
          <w:vertAlign w:val="superscript"/>
        </w:rPr>
        <w:t>st</w:t>
      </w:r>
      <w:r>
        <w:rPr>
          <w:rFonts w:ascii="Times New Roman" w:hAnsi="Times New Roman" w:cs="Times New Roman" w:hint="eastAsia"/>
        </w:rPr>
        <w:t xml:space="preserve"> meeting of CGDM </w:t>
      </w:r>
      <w:r w:rsidR="007A4B96">
        <w:rPr>
          <w:rFonts w:ascii="Times New Roman" w:hAnsi="Times New Roman" w:cs="Times New Roman" w:hint="eastAsia"/>
          <w:color w:val="000000"/>
        </w:rPr>
        <w:t>(2016-17)</w:t>
      </w:r>
    </w:p>
    <w:p w:rsidR="00F60A3C" w:rsidRPr="00DE1BD9" w:rsidRDefault="00F60A3C" w:rsidP="00DE1BD9">
      <w:pPr>
        <w:jc w:val="both"/>
        <w:rPr>
          <w:rFonts w:ascii="Times New Roman" w:hAnsi="Times New Roman" w:cs="Times New Roman"/>
        </w:rPr>
      </w:pPr>
    </w:p>
    <w:p w:rsidR="00F60A3C" w:rsidRDefault="00171740" w:rsidP="002A2D0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Follow up on market management </w:t>
      </w:r>
      <w:r>
        <w:rPr>
          <w:rFonts w:ascii="Times New Roman" w:hAnsi="Times New Roman" w:cs="Times New Roman"/>
        </w:rPr>
        <w:t>operations</w:t>
      </w:r>
      <w:r>
        <w:rPr>
          <w:rFonts w:ascii="Times New Roman" w:hAnsi="Times New Roman" w:cs="Times New Roman" w:hint="eastAsia"/>
        </w:rPr>
        <w:t>, trade practices of markets in C&amp;W district and the digest of meetings of market management consultative committee</w:t>
      </w:r>
    </w:p>
    <w:p w:rsidR="00F60A3C" w:rsidRDefault="005E4887" w:rsidP="005E4887">
      <w:pPr>
        <w:ind w:firstLineChars="177" w:firstLine="425"/>
        <w:jc w:val="both"/>
        <w:rPr>
          <w:rFonts w:ascii="Times New Roman" w:hAnsi="Times New Roman" w:cs="Times New Roman"/>
          <w:color w:val="000000"/>
        </w:rPr>
      </w:pPr>
      <w:r w:rsidRPr="005E4887">
        <w:rPr>
          <w:rFonts w:ascii="Times New Roman" w:hAnsi="Times New Roman" w:cs="Times New Roman" w:hint="eastAsia"/>
          <w:color w:val="000000"/>
        </w:rPr>
        <w:t>(C&amp;W CGDM Paper No. 3/2016)</w:t>
      </w:r>
    </w:p>
    <w:p w:rsidR="005E4887" w:rsidRPr="005E4887" w:rsidRDefault="005E4887" w:rsidP="005E4887">
      <w:pPr>
        <w:ind w:firstLineChars="177" w:firstLine="425"/>
        <w:jc w:val="both"/>
        <w:rPr>
          <w:rFonts w:ascii="Times New Roman" w:hAnsi="Times New Roman" w:cs="Times New Roman"/>
        </w:rPr>
      </w:pPr>
    </w:p>
    <w:p w:rsidR="001B6345" w:rsidRDefault="001B6345" w:rsidP="001B634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="Times New Roman" w:hAnsi="Times New Roman" w:cs="Times New Roman"/>
          <w:color w:val="000000"/>
          <w:kern w:val="0"/>
          <w:szCs w:val="24"/>
        </w:rPr>
      </w:pPr>
      <w:r w:rsidRPr="006E01E5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Follow up on the progress of </w:t>
      </w:r>
      <w:r w:rsidRPr="006E01E5">
        <w:rPr>
          <w:rFonts w:ascii="Times New Roman" w:hAnsi="Times New Roman" w:cs="Times New Roman"/>
          <w:color w:val="000000"/>
          <w:kern w:val="0"/>
          <w:szCs w:val="24"/>
        </w:rPr>
        <w:t>implementation</w:t>
      </w:r>
      <w:r w:rsidRPr="006E01E5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of barrier free facilities in C&amp;W district markets </w:t>
      </w:r>
    </w:p>
    <w:p w:rsidR="001B6345" w:rsidRPr="001B6345" w:rsidRDefault="001B6345" w:rsidP="001B63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Cs w:val="24"/>
        </w:rPr>
      </w:pPr>
    </w:p>
    <w:p w:rsidR="008D2DDC" w:rsidRDefault="001B6345" w:rsidP="002A2D0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Follow up on the rodent </w:t>
      </w:r>
      <w:r>
        <w:rPr>
          <w:rFonts w:ascii="Times New Roman" w:hAnsi="Times New Roman" w:cs="Times New Roman"/>
        </w:rPr>
        <w:t>nuisance</w:t>
      </w:r>
      <w:r>
        <w:rPr>
          <w:rFonts w:ascii="Times New Roman" w:hAnsi="Times New Roman" w:cs="Times New Roman" w:hint="eastAsia"/>
        </w:rPr>
        <w:t xml:space="preserve"> in C&amp;W district markets</w:t>
      </w:r>
    </w:p>
    <w:p w:rsidR="001B6345" w:rsidRPr="001B6345" w:rsidRDefault="001B6345" w:rsidP="001B6345">
      <w:pPr>
        <w:pStyle w:val="a3"/>
        <w:rPr>
          <w:rFonts w:ascii="Times New Roman" w:hAnsi="Times New Roman" w:cs="Times New Roman"/>
        </w:rPr>
      </w:pPr>
    </w:p>
    <w:p w:rsidR="001B6345" w:rsidRPr="005F57E4" w:rsidRDefault="001B6345" w:rsidP="002A2D0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Concern about the operations and </w:t>
      </w:r>
      <w:r>
        <w:rPr>
          <w:rFonts w:ascii="Times New Roman" w:hAnsi="Times New Roman" w:cs="Times New Roman"/>
        </w:rPr>
        <w:t>maintenance</w:t>
      </w:r>
      <w:r>
        <w:rPr>
          <w:rFonts w:ascii="Times New Roman" w:hAnsi="Times New Roman" w:cs="Times New Roman" w:hint="eastAsia"/>
        </w:rPr>
        <w:t xml:space="preserve"> of escalators in C&amp;W district </w:t>
      </w:r>
      <w:r w:rsidRPr="005F57E4">
        <w:rPr>
          <w:rFonts w:ascii="Times New Roman" w:hAnsi="Times New Roman" w:cs="Times New Roman" w:hint="eastAsia"/>
        </w:rPr>
        <w:t>markets</w:t>
      </w:r>
    </w:p>
    <w:p w:rsidR="007A4B96" w:rsidRPr="005F57E4" w:rsidRDefault="007A4B96" w:rsidP="007A4B96">
      <w:pPr>
        <w:pStyle w:val="a3"/>
        <w:ind w:leftChars="0" w:left="360"/>
        <w:jc w:val="both"/>
        <w:rPr>
          <w:rFonts w:ascii="Times New Roman" w:hAnsi="Times New Roman" w:cs="Times New Roman"/>
        </w:rPr>
      </w:pPr>
    </w:p>
    <w:p w:rsidR="00305534" w:rsidRPr="005F57E4" w:rsidRDefault="007A4B96" w:rsidP="002A2D0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5F57E4">
        <w:rPr>
          <w:rFonts w:ascii="Times New Roman" w:hAnsi="Times New Roman" w:cs="Times New Roman" w:hint="eastAsia"/>
        </w:rPr>
        <w:t xml:space="preserve">Follow up </w:t>
      </w:r>
      <w:r w:rsidR="00305534" w:rsidRPr="005F57E4">
        <w:rPr>
          <w:rFonts w:ascii="Times New Roman" w:hAnsi="Times New Roman" w:cs="Times New Roman" w:hint="eastAsia"/>
        </w:rPr>
        <w:t xml:space="preserve">on and suggestions </w:t>
      </w:r>
      <w:r w:rsidRPr="005F57E4">
        <w:rPr>
          <w:rFonts w:ascii="Times New Roman" w:hAnsi="Times New Roman" w:cs="Times New Roman" w:hint="eastAsia"/>
        </w:rPr>
        <w:t xml:space="preserve">on </w:t>
      </w:r>
      <w:r w:rsidR="00305534" w:rsidRPr="005F57E4">
        <w:rPr>
          <w:rFonts w:ascii="Times New Roman" w:hAnsi="Times New Roman" w:cs="Times New Roman" w:hint="eastAsia"/>
        </w:rPr>
        <w:t xml:space="preserve">solving </w:t>
      </w:r>
      <w:r w:rsidRPr="005F57E4">
        <w:rPr>
          <w:rFonts w:ascii="Times New Roman" w:hAnsi="Times New Roman" w:cs="Times New Roman" w:hint="eastAsia"/>
        </w:rPr>
        <w:t>the vacancy of shops</w:t>
      </w:r>
    </w:p>
    <w:p w:rsidR="00BC5F98" w:rsidRPr="005F57E4" w:rsidRDefault="00BC5F98" w:rsidP="00BC5F98">
      <w:pPr>
        <w:pStyle w:val="a3"/>
        <w:ind w:leftChars="0" w:left="360"/>
        <w:jc w:val="both"/>
        <w:rPr>
          <w:rFonts w:ascii="Times New Roman" w:hAnsi="Times New Roman" w:cs="Times New Roman"/>
        </w:rPr>
      </w:pPr>
    </w:p>
    <w:p w:rsidR="00AA5CC4" w:rsidRPr="005F57E4" w:rsidRDefault="005B0366" w:rsidP="008B1010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5F57E4">
        <w:rPr>
          <w:rFonts w:ascii="Times New Roman" w:hAnsi="Times New Roman" w:cs="Times New Roman" w:hint="eastAsia"/>
        </w:rPr>
        <w:t>Follow</w:t>
      </w:r>
      <w:r w:rsidR="00B67A8C" w:rsidRPr="005F57E4">
        <w:rPr>
          <w:rFonts w:ascii="Times New Roman" w:hAnsi="Times New Roman" w:cs="Times New Roman" w:hint="eastAsia"/>
        </w:rPr>
        <w:t xml:space="preserve"> </w:t>
      </w:r>
      <w:r w:rsidR="008B1010" w:rsidRPr="005F57E4">
        <w:rPr>
          <w:rFonts w:ascii="Times New Roman" w:hAnsi="Times New Roman" w:cs="Times New Roman" w:hint="eastAsia"/>
        </w:rPr>
        <w:t xml:space="preserve">up on </w:t>
      </w:r>
      <w:r w:rsidR="008B1010" w:rsidRPr="005F57E4">
        <w:rPr>
          <w:rFonts w:ascii="Times New Roman" w:hAnsi="Times New Roman" w:cs="Times New Roman"/>
        </w:rPr>
        <w:t>the</w:t>
      </w:r>
      <w:r w:rsidR="008B1010" w:rsidRPr="005F57E4">
        <w:rPr>
          <w:rFonts w:ascii="Times New Roman" w:hAnsi="Times New Roman" w:cs="Times New Roman" w:hint="eastAsia"/>
        </w:rPr>
        <w:t xml:space="preserve"> use of the top floor of </w:t>
      </w:r>
      <w:proofErr w:type="spellStart"/>
      <w:r w:rsidR="008B1010" w:rsidRPr="005F57E4">
        <w:rPr>
          <w:rFonts w:ascii="Times New Roman" w:hAnsi="Times New Roman" w:cs="Times New Roman" w:hint="eastAsia"/>
        </w:rPr>
        <w:t>Sai</w:t>
      </w:r>
      <w:proofErr w:type="spellEnd"/>
      <w:r w:rsidR="008B1010" w:rsidRPr="005F57E4">
        <w:rPr>
          <w:rFonts w:ascii="Times New Roman" w:hAnsi="Times New Roman" w:cs="Times New Roman" w:hint="eastAsia"/>
        </w:rPr>
        <w:t xml:space="preserve"> Ying Pun Market</w:t>
      </w:r>
    </w:p>
    <w:p w:rsidR="00305534" w:rsidRPr="005F57E4" w:rsidRDefault="008B1010" w:rsidP="0087377F">
      <w:pPr>
        <w:jc w:val="both"/>
        <w:rPr>
          <w:rFonts w:ascii="Times New Roman" w:hAnsi="Times New Roman" w:cs="Times New Roman"/>
        </w:rPr>
      </w:pPr>
      <w:r w:rsidRPr="005F57E4">
        <w:rPr>
          <w:rFonts w:ascii="Times New Roman" w:hAnsi="Times New Roman" w:cs="Times New Roman"/>
        </w:rPr>
        <w:t xml:space="preserve"> </w:t>
      </w:r>
    </w:p>
    <w:p w:rsidR="008D2DDC" w:rsidRPr="005F57E4" w:rsidRDefault="005E4887" w:rsidP="008F2DAF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5F57E4">
        <w:rPr>
          <w:rFonts w:ascii="Times New Roman" w:hAnsi="Times New Roman" w:cs="Times New Roman" w:hint="eastAsia"/>
        </w:rPr>
        <w:t xml:space="preserve">Discussion on </w:t>
      </w:r>
      <w:r w:rsidR="00B02322" w:rsidRPr="005F57E4">
        <w:rPr>
          <w:rFonts w:ascii="Times New Roman" w:hAnsi="Times New Roman" w:cs="Times New Roman" w:hint="eastAsia"/>
        </w:rPr>
        <w:t xml:space="preserve">the production of </w:t>
      </w:r>
      <w:r w:rsidR="00B02322" w:rsidRPr="005F57E4">
        <w:rPr>
          <w:rFonts w:ascii="Times New Roman" w:hAnsi="Times New Roman" w:cs="Times New Roman"/>
        </w:rPr>
        <w:t xml:space="preserve">reusable shopping bags </w:t>
      </w:r>
    </w:p>
    <w:p w:rsidR="00A43B5D" w:rsidRPr="00A43B5D" w:rsidRDefault="00A43B5D" w:rsidP="00A43B5D">
      <w:pPr>
        <w:pStyle w:val="a3"/>
        <w:rPr>
          <w:rFonts w:ascii="Times New Roman" w:hAnsi="Times New Roman" w:cs="Times New Roman"/>
        </w:rPr>
      </w:pPr>
    </w:p>
    <w:p w:rsidR="00A43B5D" w:rsidRPr="008D2DDC" w:rsidRDefault="00A43B5D" w:rsidP="008F032E">
      <w:pPr>
        <w:pStyle w:val="a3"/>
        <w:ind w:leftChars="0" w:left="360"/>
        <w:jc w:val="both"/>
        <w:rPr>
          <w:rFonts w:ascii="Times New Roman" w:hAnsi="Times New Roman" w:cs="Times New Roman"/>
        </w:rPr>
      </w:pPr>
    </w:p>
    <w:p w:rsidR="008D2DDC" w:rsidRDefault="008D2DDC" w:rsidP="002A2D02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Any other business</w:t>
      </w:r>
    </w:p>
    <w:p w:rsidR="008D2DDC" w:rsidRPr="008D2DDC" w:rsidRDefault="008D2DDC" w:rsidP="002A2D02">
      <w:pPr>
        <w:pStyle w:val="a3"/>
        <w:jc w:val="both"/>
        <w:rPr>
          <w:rFonts w:ascii="Times New Roman" w:hAnsi="Times New Roman" w:cs="Times New Roman"/>
        </w:rPr>
      </w:pPr>
    </w:p>
    <w:p w:rsidR="00171740" w:rsidRPr="001B6345" w:rsidRDefault="008D2DDC" w:rsidP="0013251D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Date of next meeting</w:t>
      </w:r>
    </w:p>
    <w:sectPr w:rsidR="00171740" w:rsidRPr="001B6345" w:rsidSect="0030553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8E" w:rsidRDefault="00194C8E" w:rsidP="003C60A3">
      <w:r>
        <w:separator/>
      </w:r>
    </w:p>
  </w:endnote>
  <w:endnote w:type="continuationSeparator" w:id="0">
    <w:p w:rsidR="00194C8E" w:rsidRDefault="00194C8E" w:rsidP="003C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汉鼎简书宋">
    <w:altName w:val="SimSun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8E" w:rsidRDefault="00194C8E" w:rsidP="003C60A3">
      <w:r>
        <w:separator/>
      </w:r>
    </w:p>
  </w:footnote>
  <w:footnote w:type="continuationSeparator" w:id="0">
    <w:p w:rsidR="00194C8E" w:rsidRDefault="00194C8E" w:rsidP="003C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0E8"/>
    <w:multiLevelType w:val="hybridMultilevel"/>
    <w:tmpl w:val="2DEC21F2"/>
    <w:lvl w:ilvl="0" w:tplc="9F643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EB7FE9"/>
    <w:multiLevelType w:val="multilevel"/>
    <w:tmpl w:val="30D008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5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7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60"/>
        </w:tabs>
        <w:ind w:left="246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80"/>
        </w:tabs>
        <w:ind w:left="25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OCHNHZFzkVV22QdDlsqDzg+HhY=" w:salt="V5/hadBCmfYx011wO11nF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C4"/>
    <w:rsid w:val="00024CA1"/>
    <w:rsid w:val="000275C4"/>
    <w:rsid w:val="00054C05"/>
    <w:rsid w:val="0013251D"/>
    <w:rsid w:val="00167E1E"/>
    <w:rsid w:val="00171740"/>
    <w:rsid w:val="00194C8E"/>
    <w:rsid w:val="001B6345"/>
    <w:rsid w:val="001C4F01"/>
    <w:rsid w:val="002562DE"/>
    <w:rsid w:val="002A2D02"/>
    <w:rsid w:val="002A4F95"/>
    <w:rsid w:val="00305534"/>
    <w:rsid w:val="003850BA"/>
    <w:rsid w:val="003C60A3"/>
    <w:rsid w:val="00415D1F"/>
    <w:rsid w:val="00422E82"/>
    <w:rsid w:val="004A6310"/>
    <w:rsid w:val="004D7EEC"/>
    <w:rsid w:val="00544B2B"/>
    <w:rsid w:val="005B0366"/>
    <w:rsid w:val="005B60EF"/>
    <w:rsid w:val="005E4887"/>
    <w:rsid w:val="005F57E4"/>
    <w:rsid w:val="00647BBE"/>
    <w:rsid w:val="006A1597"/>
    <w:rsid w:val="006F6236"/>
    <w:rsid w:val="007A4B96"/>
    <w:rsid w:val="007C4C91"/>
    <w:rsid w:val="00802D41"/>
    <w:rsid w:val="0087377F"/>
    <w:rsid w:val="00874AB9"/>
    <w:rsid w:val="008B1010"/>
    <w:rsid w:val="008D2DDC"/>
    <w:rsid w:val="008F032E"/>
    <w:rsid w:val="00901A25"/>
    <w:rsid w:val="009E1A47"/>
    <w:rsid w:val="00A43B5D"/>
    <w:rsid w:val="00A50074"/>
    <w:rsid w:val="00AA5CC4"/>
    <w:rsid w:val="00B02322"/>
    <w:rsid w:val="00B37076"/>
    <w:rsid w:val="00B67A8C"/>
    <w:rsid w:val="00BC5F98"/>
    <w:rsid w:val="00C25964"/>
    <w:rsid w:val="00D63537"/>
    <w:rsid w:val="00DE1BD9"/>
    <w:rsid w:val="00E973AB"/>
    <w:rsid w:val="00EC7C8D"/>
    <w:rsid w:val="00F60A3C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D2DDC"/>
    <w:pPr>
      <w:widowControl/>
      <w:pBdr>
        <w:top w:val="single" w:sz="12" w:space="13" w:color="EBEBEB"/>
        <w:bottom w:val="single" w:sz="12" w:space="13" w:color="EBEBEB"/>
      </w:pBdr>
      <w:spacing w:before="30" w:after="600" w:line="336" w:lineRule="auto"/>
      <w:textAlignment w:val="baseline"/>
      <w:outlineLvl w:val="1"/>
    </w:pPr>
    <w:rPr>
      <w:rFonts w:ascii="新細明體" w:eastAsia="新細明體" w:hAnsi="新細明體" w:cs="新細明體"/>
      <w:b/>
      <w:bCs/>
      <w:color w:val="2C669B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1 字元 字元 字元"/>
    <w:basedOn w:val="a"/>
    <w:next w:val="a"/>
    <w:rsid w:val="000275C4"/>
    <w:pPr>
      <w:spacing w:line="360" w:lineRule="auto"/>
      <w:ind w:firstLineChars="200" w:firstLine="200"/>
      <w:jc w:val="both"/>
    </w:pPr>
    <w:rPr>
      <w:rFonts w:ascii="SimSun" w:eastAsia="汉鼎简书宋" w:hAnsi="SimSun" w:cs="SimSun"/>
      <w:szCs w:val="24"/>
      <w:lang w:eastAsia="zh-CN"/>
    </w:rPr>
  </w:style>
  <w:style w:type="paragraph" w:styleId="a3">
    <w:name w:val="List Paragraph"/>
    <w:basedOn w:val="a"/>
    <w:uiPriority w:val="34"/>
    <w:qFormat/>
    <w:rsid w:val="000275C4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D2DDC"/>
    <w:rPr>
      <w:rFonts w:ascii="新細明體" w:eastAsia="新細明體" w:hAnsi="新細明體" w:cs="新細明體"/>
      <w:b/>
      <w:bCs/>
      <w:color w:val="2C669B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C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60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60A3"/>
    <w:rPr>
      <w:sz w:val="20"/>
      <w:szCs w:val="20"/>
    </w:rPr>
  </w:style>
  <w:style w:type="paragraph" w:customStyle="1" w:styleId="10">
    <w:name w:val="字元 字元 字元 字元 字元 字元 字元 字元 字元1 字元 字元 字元"/>
    <w:basedOn w:val="a"/>
    <w:next w:val="a"/>
    <w:rsid w:val="00171740"/>
    <w:pPr>
      <w:spacing w:line="360" w:lineRule="auto"/>
      <w:ind w:firstLineChars="200" w:firstLine="200"/>
      <w:jc w:val="both"/>
    </w:pPr>
    <w:rPr>
      <w:rFonts w:ascii="SimSun" w:eastAsia="汉鼎简书宋" w:hAnsi="SimSun" w:cs="SimSun"/>
      <w:szCs w:val="24"/>
      <w:lang w:eastAsia="zh-CN"/>
    </w:rPr>
  </w:style>
  <w:style w:type="paragraph" w:customStyle="1" w:styleId="Default">
    <w:name w:val="Default"/>
    <w:rsid w:val="001717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15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D2DDC"/>
    <w:pPr>
      <w:widowControl/>
      <w:pBdr>
        <w:top w:val="single" w:sz="12" w:space="13" w:color="EBEBEB"/>
        <w:bottom w:val="single" w:sz="12" w:space="13" w:color="EBEBEB"/>
      </w:pBdr>
      <w:spacing w:before="30" w:after="600" w:line="336" w:lineRule="auto"/>
      <w:textAlignment w:val="baseline"/>
      <w:outlineLvl w:val="1"/>
    </w:pPr>
    <w:rPr>
      <w:rFonts w:ascii="新細明體" w:eastAsia="新細明體" w:hAnsi="新細明體" w:cs="新細明體"/>
      <w:b/>
      <w:bCs/>
      <w:color w:val="2C669B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1 字元 字元 字元"/>
    <w:basedOn w:val="a"/>
    <w:next w:val="a"/>
    <w:rsid w:val="000275C4"/>
    <w:pPr>
      <w:spacing w:line="360" w:lineRule="auto"/>
      <w:ind w:firstLineChars="200" w:firstLine="200"/>
      <w:jc w:val="both"/>
    </w:pPr>
    <w:rPr>
      <w:rFonts w:ascii="SimSun" w:eastAsia="汉鼎简书宋" w:hAnsi="SimSun" w:cs="SimSun"/>
      <w:szCs w:val="24"/>
      <w:lang w:eastAsia="zh-CN"/>
    </w:rPr>
  </w:style>
  <w:style w:type="paragraph" w:styleId="a3">
    <w:name w:val="List Paragraph"/>
    <w:basedOn w:val="a"/>
    <w:uiPriority w:val="34"/>
    <w:qFormat/>
    <w:rsid w:val="000275C4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D2DDC"/>
    <w:rPr>
      <w:rFonts w:ascii="新細明體" w:eastAsia="新細明體" w:hAnsi="新細明體" w:cs="新細明體"/>
      <w:b/>
      <w:bCs/>
      <w:color w:val="2C669B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C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60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60A3"/>
    <w:rPr>
      <w:sz w:val="20"/>
      <w:szCs w:val="20"/>
    </w:rPr>
  </w:style>
  <w:style w:type="paragraph" w:customStyle="1" w:styleId="10">
    <w:name w:val="字元 字元 字元 字元 字元 字元 字元 字元 字元1 字元 字元 字元"/>
    <w:basedOn w:val="a"/>
    <w:next w:val="a"/>
    <w:rsid w:val="00171740"/>
    <w:pPr>
      <w:spacing w:line="360" w:lineRule="auto"/>
      <w:ind w:firstLineChars="200" w:firstLine="200"/>
      <w:jc w:val="both"/>
    </w:pPr>
    <w:rPr>
      <w:rFonts w:ascii="SimSun" w:eastAsia="汉鼎简书宋" w:hAnsi="SimSun" w:cs="SimSun"/>
      <w:szCs w:val="24"/>
      <w:lang w:eastAsia="zh-CN"/>
    </w:rPr>
  </w:style>
  <w:style w:type="paragraph" w:customStyle="1" w:styleId="Default">
    <w:name w:val="Default"/>
    <w:rsid w:val="001717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1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881</Characters>
  <Application>Microsoft Office Word</Application>
  <DocSecurity>8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Meeting of the Concern Group on the Development of Markets in the C&amp;W District (CGDM) 2016-17 Central &amp; Western District Council (C&amp;W DC) Agenda</dc:title>
  <dc:subject>Second Meeting of the Concern Group on the Development of Markets in the C&amp;W District (CGDM) 2016-17 Central &amp; Western District Council (C&amp;W DC) Agenda</dc:subject>
  <dc:creator>Secretariat of Central &amp; Western District Council</dc:creator>
  <cp:keywords>Second Meeting of the Concern Group on the Development of Markets in the C&amp;W District (CGDM) 2016-17 Central &amp; Western District Council (C&amp;W DC) Agenda</cp:keywords>
  <cp:lastModifiedBy>PA(DC)</cp:lastModifiedBy>
  <cp:revision>3</cp:revision>
  <cp:lastPrinted>2016-07-26T06:25:00Z</cp:lastPrinted>
  <dcterms:created xsi:type="dcterms:W3CDTF">2016-07-27T08:20:00Z</dcterms:created>
  <dcterms:modified xsi:type="dcterms:W3CDTF">2016-07-27T08:22:00Z</dcterms:modified>
</cp:coreProperties>
</file>