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8240" behindDoc="1" locked="0" layoutInCell="1" allowOverlap="1" wp14:anchorId="5AD5F3F4" wp14:editId="5CFCBC0B">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073A9A" w:rsidP="00E2037A">
      <w:pPr>
        <w:ind w:right="-41"/>
        <w:jc w:val="center"/>
        <w:rPr>
          <w:rFonts w:ascii="新細明體" w:hAnsi="新細明體" w:hint="eastAsia"/>
          <w:b/>
          <w:spacing w:val="20"/>
          <w:lang w:eastAsia="zh-CN"/>
        </w:rPr>
      </w:pPr>
      <w:bookmarkStart w:id="0" w:name="OLE_LINK1"/>
      <w:bookmarkStart w:id="1" w:name="_GoBack"/>
      <w:r w:rsidRPr="00073A9A">
        <w:rPr>
          <w:rFonts w:ascii="新細明體" w:eastAsia="SimSun" w:hAnsi="新細明體" w:hint="eastAsia"/>
          <w:b/>
          <w:spacing w:val="20"/>
          <w:lang w:eastAsia="zh-CN"/>
        </w:rPr>
        <w:t>中西区区议会</w:t>
      </w:r>
    </w:p>
    <w:p w:rsidR="00E2037A" w:rsidRPr="005658C7" w:rsidRDefault="00073A9A" w:rsidP="00E2037A">
      <w:pPr>
        <w:ind w:right="-41"/>
        <w:jc w:val="center"/>
        <w:rPr>
          <w:rFonts w:ascii="新細明體" w:hAnsi="新細明體" w:hint="eastAsia"/>
          <w:b/>
          <w:spacing w:val="20"/>
          <w:lang w:eastAsia="zh-CN"/>
        </w:rPr>
      </w:pPr>
      <w:r w:rsidRPr="00073A9A">
        <w:rPr>
          <w:rFonts w:ascii="新細明體" w:eastAsia="SimSun" w:hAnsi="新細明體" w:hint="eastAsia"/>
          <w:b/>
          <w:spacing w:val="20"/>
          <w:lang w:eastAsia="zh-CN"/>
        </w:rPr>
        <w:t>二零一八年至二零一九年度</w:t>
      </w:r>
    </w:p>
    <w:p w:rsidR="00E2037A" w:rsidRPr="005658C7" w:rsidRDefault="00073A9A" w:rsidP="00E2037A">
      <w:pPr>
        <w:ind w:right="-41"/>
        <w:jc w:val="center"/>
        <w:rPr>
          <w:rFonts w:ascii="新細明體" w:hAnsi="新細明體" w:hint="eastAsia"/>
          <w:b/>
          <w:spacing w:val="20"/>
          <w:lang w:eastAsia="zh-CN"/>
        </w:rPr>
      </w:pPr>
      <w:r w:rsidRPr="00073A9A">
        <w:rPr>
          <w:rFonts w:ascii="新細明體" w:eastAsia="SimSun" w:hAnsi="新細明體" w:hint="eastAsia"/>
          <w:b/>
          <w:spacing w:val="20"/>
          <w:lang w:eastAsia="zh-CN"/>
        </w:rPr>
        <w:t>食物环境卫生及工务委员会</w:t>
      </w:r>
    </w:p>
    <w:p w:rsidR="00E2037A" w:rsidRPr="005658C7" w:rsidRDefault="00073A9A" w:rsidP="00E2037A">
      <w:pPr>
        <w:ind w:right="-41"/>
        <w:jc w:val="center"/>
        <w:rPr>
          <w:rFonts w:ascii="新細明體" w:hAnsi="新細明體" w:hint="eastAsia"/>
          <w:b/>
          <w:spacing w:val="20"/>
          <w:lang w:eastAsia="zh-CN"/>
        </w:rPr>
      </w:pPr>
      <w:r w:rsidRPr="00073A9A">
        <w:rPr>
          <w:rFonts w:ascii="新細明體" w:eastAsia="SimSun" w:hAnsi="新細明體" w:hint="eastAsia"/>
          <w:b/>
          <w:spacing w:val="20"/>
          <w:lang w:eastAsia="zh-CN"/>
        </w:rPr>
        <w:t>第一次会议</w:t>
      </w:r>
    </w:p>
    <w:bookmarkEnd w:id="0"/>
    <w:bookmarkEnd w:id="1"/>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073A9A" w:rsidP="002D4FD0">
            <w:pPr>
              <w:snapToGrid w:val="0"/>
              <w:jc w:val="both"/>
              <w:rPr>
                <w:rFonts w:ascii="新細明體" w:hAnsi="新細明體" w:hint="eastAsia"/>
                <w:b/>
                <w:spacing w:val="20"/>
                <w:lang w:eastAsia="zh-CN"/>
              </w:rPr>
            </w:pPr>
            <w:r w:rsidRPr="00073A9A">
              <w:rPr>
                <w:rFonts w:ascii="新細明體" w:eastAsia="SimSun" w:hAnsi="新細明體" w:hint="eastAsia"/>
                <w:b/>
                <w:spacing w:val="20"/>
                <w:lang w:eastAsia="zh-CN"/>
              </w:rPr>
              <w:t>日期</w:t>
            </w:r>
          </w:p>
        </w:tc>
        <w:tc>
          <w:tcPr>
            <w:tcW w:w="369" w:type="dxa"/>
          </w:tcPr>
          <w:p w:rsidR="00E2037A" w:rsidRPr="005658C7" w:rsidRDefault="00073A9A" w:rsidP="002D4FD0">
            <w:pPr>
              <w:snapToGrid w:val="0"/>
              <w:jc w:val="center"/>
              <w:rPr>
                <w:rFonts w:ascii="新細明體" w:hAnsi="新細明體" w:hint="eastAsia"/>
                <w:spacing w:val="20"/>
                <w:lang w:eastAsia="zh-CN"/>
              </w:rPr>
            </w:pPr>
            <w:r w:rsidRPr="00073A9A">
              <w:rPr>
                <w:rFonts w:ascii="新細明體" w:eastAsia="SimSun" w:hAnsi="新細明體" w:hint="eastAsia"/>
                <w:spacing w:val="20"/>
                <w:lang w:eastAsia="zh-CN"/>
              </w:rPr>
              <w:t>﹕</w:t>
            </w:r>
          </w:p>
        </w:tc>
        <w:tc>
          <w:tcPr>
            <w:tcW w:w="8049" w:type="dxa"/>
          </w:tcPr>
          <w:p w:rsidR="00E2037A" w:rsidRPr="005658C7" w:rsidRDefault="00073A9A" w:rsidP="00712530">
            <w:pPr>
              <w:snapToGrid w:val="0"/>
              <w:jc w:val="both"/>
              <w:rPr>
                <w:rFonts w:ascii="新細明體" w:hAnsi="新細明體" w:hint="eastAsia"/>
                <w:spacing w:val="20"/>
                <w:lang w:eastAsia="zh-CN"/>
              </w:rPr>
            </w:pPr>
            <w:r w:rsidRPr="00073A9A">
              <w:rPr>
                <w:rFonts w:ascii="新細明體" w:eastAsia="SimSun" w:hAnsi="新細明體" w:hint="eastAsia"/>
                <w:spacing w:val="20"/>
                <w:lang w:eastAsia="zh-CN"/>
              </w:rPr>
              <w:t>二零一八年一月十八日</w:t>
            </w:r>
            <w:r w:rsidRPr="00073A9A">
              <w:rPr>
                <w:rFonts w:ascii="新細明體" w:eastAsia="SimSun" w:hAnsi="新細明體"/>
                <w:spacing w:val="20"/>
                <w:lang w:eastAsia="zh-CN"/>
              </w:rPr>
              <w:t>(</w:t>
            </w:r>
            <w:r w:rsidRPr="00073A9A">
              <w:rPr>
                <w:rFonts w:ascii="新細明體" w:eastAsia="SimSun" w:hAnsi="新細明體" w:hint="eastAsia"/>
                <w:spacing w:val="20"/>
                <w:lang w:eastAsia="zh-CN"/>
              </w:rPr>
              <w:t>星期四</w:t>
            </w:r>
            <w:r w:rsidRPr="00073A9A">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073A9A" w:rsidP="002D4FD0">
            <w:pPr>
              <w:snapToGrid w:val="0"/>
              <w:jc w:val="both"/>
              <w:rPr>
                <w:rFonts w:ascii="新細明體" w:hAnsi="新細明體" w:hint="eastAsia"/>
                <w:b/>
                <w:spacing w:val="20"/>
                <w:lang w:eastAsia="zh-CN"/>
              </w:rPr>
            </w:pPr>
            <w:r w:rsidRPr="00073A9A">
              <w:rPr>
                <w:rFonts w:ascii="新細明體" w:eastAsia="SimSun" w:hAnsi="新細明體" w:hint="eastAsia"/>
                <w:b/>
                <w:spacing w:val="20"/>
                <w:lang w:eastAsia="zh-CN"/>
              </w:rPr>
              <w:t>时间</w:t>
            </w:r>
          </w:p>
        </w:tc>
        <w:tc>
          <w:tcPr>
            <w:tcW w:w="369" w:type="dxa"/>
          </w:tcPr>
          <w:p w:rsidR="00E2037A" w:rsidRPr="005658C7" w:rsidRDefault="00073A9A" w:rsidP="002D4FD0">
            <w:pPr>
              <w:snapToGrid w:val="0"/>
              <w:jc w:val="center"/>
              <w:rPr>
                <w:rFonts w:ascii="新細明體" w:hAnsi="新細明體" w:hint="eastAsia"/>
                <w:spacing w:val="20"/>
                <w:lang w:eastAsia="zh-CN"/>
              </w:rPr>
            </w:pPr>
            <w:r w:rsidRPr="00073A9A">
              <w:rPr>
                <w:rFonts w:ascii="新細明體" w:eastAsia="SimSun" w:hAnsi="新細明體" w:hint="eastAsia"/>
                <w:spacing w:val="20"/>
                <w:lang w:eastAsia="zh-CN"/>
              </w:rPr>
              <w:t>﹕</w:t>
            </w:r>
          </w:p>
        </w:tc>
        <w:tc>
          <w:tcPr>
            <w:tcW w:w="8049" w:type="dxa"/>
          </w:tcPr>
          <w:p w:rsidR="00E2037A" w:rsidRPr="005658C7" w:rsidRDefault="00073A9A" w:rsidP="002D4FD0">
            <w:pPr>
              <w:snapToGrid w:val="0"/>
              <w:jc w:val="both"/>
              <w:rPr>
                <w:rFonts w:ascii="新細明體" w:hAnsi="新細明體" w:hint="eastAsia"/>
                <w:spacing w:val="20"/>
                <w:lang w:eastAsia="zh-CN"/>
              </w:rPr>
            </w:pPr>
            <w:r w:rsidRPr="00073A9A">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073A9A" w:rsidP="002D4FD0">
            <w:pPr>
              <w:snapToGrid w:val="0"/>
              <w:jc w:val="both"/>
              <w:rPr>
                <w:rFonts w:ascii="新細明體" w:hAnsi="新細明體" w:hint="eastAsia"/>
                <w:b/>
                <w:spacing w:val="20"/>
                <w:lang w:eastAsia="zh-CN"/>
              </w:rPr>
            </w:pPr>
            <w:r w:rsidRPr="00073A9A">
              <w:rPr>
                <w:rFonts w:ascii="新細明體" w:eastAsia="SimSun" w:hAnsi="新細明體" w:hint="eastAsia"/>
                <w:b/>
                <w:spacing w:val="20"/>
                <w:lang w:eastAsia="zh-CN"/>
              </w:rPr>
              <w:t>地点</w:t>
            </w:r>
          </w:p>
        </w:tc>
        <w:tc>
          <w:tcPr>
            <w:tcW w:w="369" w:type="dxa"/>
          </w:tcPr>
          <w:p w:rsidR="00E2037A" w:rsidRPr="005658C7" w:rsidRDefault="00073A9A" w:rsidP="002D4FD0">
            <w:pPr>
              <w:snapToGrid w:val="0"/>
              <w:jc w:val="center"/>
              <w:rPr>
                <w:rFonts w:ascii="新細明體" w:hAnsi="新細明體" w:hint="eastAsia"/>
                <w:spacing w:val="20"/>
                <w:lang w:eastAsia="zh-CN"/>
              </w:rPr>
            </w:pPr>
            <w:r w:rsidRPr="00073A9A">
              <w:rPr>
                <w:rFonts w:ascii="新細明體" w:eastAsia="SimSun" w:hAnsi="新細明體" w:hint="eastAsia"/>
                <w:spacing w:val="20"/>
                <w:lang w:eastAsia="zh-CN"/>
              </w:rPr>
              <w:t>﹕</w:t>
            </w:r>
          </w:p>
        </w:tc>
        <w:tc>
          <w:tcPr>
            <w:tcW w:w="8049" w:type="dxa"/>
          </w:tcPr>
          <w:p w:rsidR="00E2037A" w:rsidRPr="005658C7" w:rsidRDefault="00073A9A" w:rsidP="002D4FD0">
            <w:pPr>
              <w:snapToGrid w:val="0"/>
              <w:jc w:val="both"/>
              <w:rPr>
                <w:rFonts w:ascii="新細明體" w:hAnsi="新細明體" w:hint="eastAsia"/>
                <w:spacing w:val="20"/>
                <w:lang w:eastAsia="zh-CN"/>
              </w:rPr>
            </w:pPr>
            <w:r w:rsidRPr="00073A9A">
              <w:rPr>
                <w:rFonts w:ascii="新細明體" w:eastAsia="SimSun" w:hAnsi="新細明體" w:hint="eastAsia"/>
                <w:spacing w:val="20"/>
                <w:lang w:eastAsia="zh-CN"/>
              </w:rPr>
              <w:t>香港中环统一码头道</w:t>
            </w:r>
            <w:r w:rsidRPr="00073A9A">
              <w:rPr>
                <w:rFonts w:ascii="新細明體" w:eastAsia="SimSun" w:hAnsi="新細明體"/>
                <w:spacing w:val="20"/>
                <w:lang w:eastAsia="zh-CN"/>
              </w:rPr>
              <w:t>38</w:t>
            </w:r>
            <w:r w:rsidRPr="00073A9A">
              <w:rPr>
                <w:rFonts w:ascii="新細明體" w:eastAsia="SimSun" w:hAnsi="新細明體" w:hint="eastAsia"/>
                <w:spacing w:val="20"/>
                <w:lang w:eastAsia="zh-CN"/>
              </w:rPr>
              <w:t>号</w:t>
            </w:r>
          </w:p>
          <w:p w:rsidR="00E2037A" w:rsidRPr="005658C7" w:rsidRDefault="00073A9A" w:rsidP="002D4FD0">
            <w:pPr>
              <w:jc w:val="both"/>
              <w:rPr>
                <w:rFonts w:ascii="新細明體" w:hAnsi="新細明體" w:hint="eastAsia"/>
                <w:spacing w:val="20"/>
                <w:lang w:eastAsia="zh-CN"/>
              </w:rPr>
            </w:pPr>
            <w:r w:rsidRPr="00073A9A">
              <w:rPr>
                <w:rFonts w:ascii="新細明體" w:eastAsia="SimSun" w:hAnsi="新細明體" w:hint="eastAsia"/>
                <w:spacing w:val="20"/>
                <w:lang w:eastAsia="zh-CN"/>
              </w:rPr>
              <w:t>海港政府大楼</w:t>
            </w:r>
            <w:r w:rsidRPr="00073A9A">
              <w:rPr>
                <w:rFonts w:ascii="新細明體" w:eastAsia="SimSun" w:hAnsi="新細明體"/>
                <w:spacing w:val="20"/>
                <w:lang w:eastAsia="zh-CN"/>
              </w:rPr>
              <w:t>14</w:t>
            </w:r>
            <w:r w:rsidRPr="00073A9A">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CN"/>
        </w:rPr>
      </w:pPr>
    </w:p>
    <w:p w:rsidR="00E2037A" w:rsidRDefault="00073A9A" w:rsidP="00E2037A">
      <w:pPr>
        <w:tabs>
          <w:tab w:val="left" w:pos="5400"/>
        </w:tabs>
        <w:jc w:val="center"/>
        <w:rPr>
          <w:rFonts w:ascii="新細明體" w:hAnsi="新細明體" w:hint="eastAsia"/>
          <w:b/>
          <w:spacing w:val="20"/>
          <w:sz w:val="28"/>
          <w:u w:val="single"/>
          <w:lang w:eastAsia="zh-CN"/>
        </w:rPr>
      </w:pPr>
      <w:r w:rsidRPr="00073A9A">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hint="eastAsia"/>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ED105B">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A92F15" w:rsidRDefault="00073A9A" w:rsidP="002D4FD0">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CN"/>
              </w:rPr>
            </w:pPr>
          </w:p>
        </w:tc>
      </w:tr>
      <w:tr w:rsidR="00E2037A" w:rsidRPr="00FC5239" w:rsidTr="00ED105B">
        <w:trPr>
          <w:trHeight w:val="478"/>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Default="00073A9A" w:rsidP="006748CB">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通过</w:t>
            </w:r>
            <w:r w:rsidRPr="00073A9A">
              <w:rPr>
                <w:rFonts w:eastAsia="SimSun" w:hint="eastAsia"/>
                <w:spacing w:val="20"/>
                <w:lang w:eastAsia="zh-CN"/>
              </w:rPr>
              <w:t>二零一七年十月十九日</w:t>
            </w:r>
            <w:r w:rsidRPr="00073A9A">
              <w:rPr>
                <w:rFonts w:ascii="新細明體" w:eastAsia="SimSun" w:hAnsi="新細明體" w:hint="eastAsia"/>
                <w:spacing w:val="20"/>
                <w:lang w:eastAsia="zh-CN"/>
              </w:rPr>
              <w:t>环工会第十一次会议及二零一八年一月四日环工会第一次特别会议记录</w:t>
            </w:r>
          </w:p>
          <w:p w:rsidR="008A4A60" w:rsidRPr="00FC5239" w:rsidRDefault="008A4A60" w:rsidP="006748CB">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543F54" w:rsidRPr="00FC5239" w:rsidTr="00ED105B">
        <w:trPr>
          <w:trHeight w:val="478"/>
        </w:trPr>
        <w:tc>
          <w:tcPr>
            <w:tcW w:w="595" w:type="dxa"/>
            <w:gridSpan w:val="2"/>
          </w:tcPr>
          <w:p w:rsidR="00543F54" w:rsidRPr="00A92F15" w:rsidRDefault="00543F54"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543F54" w:rsidRDefault="00073A9A" w:rsidP="002C012E">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二零一八至一九年度中西区区议会辖下食物环境卫生及工务委员会的职权范围、组织架构及成员组合</w:t>
            </w:r>
          </w:p>
          <w:p w:rsidR="00543F54" w:rsidRPr="00FC5239" w:rsidRDefault="00073A9A" w:rsidP="002C012E">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spacing w:val="20"/>
                <w:lang w:eastAsia="zh-CN"/>
              </w:rPr>
              <w:t>(</w:t>
            </w:r>
            <w:r w:rsidRPr="00073A9A">
              <w:rPr>
                <w:rFonts w:ascii="新細明體" w:eastAsia="SimSun" w:hAnsi="新細明體" w:hint="eastAsia"/>
                <w:spacing w:val="20"/>
                <w:lang w:eastAsia="zh-CN"/>
              </w:rPr>
              <w:t>中西区环工会文件第</w:t>
            </w:r>
            <w:r w:rsidRPr="00073A9A">
              <w:rPr>
                <w:rFonts w:ascii="新細明體" w:eastAsia="SimSun" w:hAnsi="新細明體"/>
                <w:spacing w:val="20"/>
                <w:lang w:eastAsia="zh-CN"/>
              </w:rPr>
              <w:t>10/2018</w:t>
            </w:r>
            <w:r w:rsidRPr="00073A9A">
              <w:rPr>
                <w:rFonts w:ascii="新細明體" w:eastAsia="SimSun" w:hAnsi="新細明體" w:hint="eastAsia"/>
                <w:spacing w:val="20"/>
                <w:lang w:eastAsia="zh-CN"/>
              </w:rPr>
              <w:t>号</w:t>
            </w:r>
            <w:r w:rsidRPr="00073A9A">
              <w:rPr>
                <w:rFonts w:ascii="新細明體" w:eastAsia="SimSun" w:hAnsi="新細明體"/>
                <w:spacing w:val="20"/>
                <w:lang w:eastAsia="zh-CN"/>
              </w:rPr>
              <w:t>)</w:t>
            </w:r>
            <w:r w:rsidRPr="00454418">
              <w:rPr>
                <w:rFonts w:ascii="新細明體" w:hAnsi="新細明體"/>
                <w:spacing w:val="20"/>
                <w:lang w:eastAsia="zh-CN"/>
              </w:rPr>
              <w:tab/>
            </w:r>
          </w:p>
          <w:p w:rsidR="00543F54" w:rsidRPr="00FC5239" w:rsidRDefault="00543F54" w:rsidP="002C012E">
            <w:pPr>
              <w:snapToGrid w:val="0"/>
              <w:spacing w:line="300" w:lineRule="atLeast"/>
              <w:ind w:right="233"/>
              <w:jc w:val="both"/>
              <w:rPr>
                <w:rFonts w:ascii="新細明體" w:hAnsi="新細明體" w:hint="eastAsia"/>
                <w:spacing w:val="20"/>
                <w:lang w:eastAsia="zh-CN"/>
              </w:rPr>
            </w:pPr>
          </w:p>
        </w:tc>
        <w:tc>
          <w:tcPr>
            <w:tcW w:w="1568" w:type="dxa"/>
          </w:tcPr>
          <w:p w:rsidR="00543F54" w:rsidRPr="00FC5239" w:rsidRDefault="00543F54" w:rsidP="002D4FD0">
            <w:pPr>
              <w:snapToGrid w:val="0"/>
              <w:spacing w:line="300" w:lineRule="atLeast"/>
              <w:jc w:val="both"/>
              <w:rPr>
                <w:rFonts w:ascii="新細明體" w:hAnsi="新細明體" w:hint="eastAsia"/>
                <w:spacing w:val="20"/>
                <w:lang w:eastAsia="zh-CN"/>
              </w:rPr>
            </w:pPr>
          </w:p>
        </w:tc>
      </w:tr>
      <w:tr w:rsidR="00543F54" w:rsidRPr="00FC5239" w:rsidTr="00ED105B">
        <w:trPr>
          <w:trHeight w:val="478"/>
        </w:trPr>
        <w:tc>
          <w:tcPr>
            <w:tcW w:w="595" w:type="dxa"/>
            <w:gridSpan w:val="2"/>
          </w:tcPr>
          <w:p w:rsidR="00543F54" w:rsidRPr="00A92F15" w:rsidRDefault="00543F54"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543F54" w:rsidRPr="00454418" w:rsidRDefault="00073A9A" w:rsidP="002C012E">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二零一八至一九年度中西区区议会食物环境卫生及工务委员会辖下各工作小组的组成及相关安排</w:t>
            </w:r>
          </w:p>
          <w:p w:rsidR="00543F54" w:rsidRDefault="00073A9A" w:rsidP="002C012E">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spacing w:val="20"/>
                <w:lang w:eastAsia="zh-CN"/>
              </w:rPr>
              <w:t>(</w:t>
            </w:r>
            <w:r w:rsidRPr="00073A9A">
              <w:rPr>
                <w:rFonts w:ascii="新細明體" w:eastAsia="SimSun" w:hAnsi="新細明體" w:hint="eastAsia"/>
                <w:spacing w:val="20"/>
                <w:lang w:eastAsia="zh-CN"/>
              </w:rPr>
              <w:t>中西区环工会文件第</w:t>
            </w:r>
            <w:r w:rsidRPr="00073A9A">
              <w:rPr>
                <w:rFonts w:ascii="新細明體" w:eastAsia="SimSun" w:hAnsi="新細明體"/>
                <w:spacing w:val="20"/>
                <w:lang w:eastAsia="zh-CN"/>
              </w:rPr>
              <w:t>11/2018</w:t>
            </w:r>
            <w:r w:rsidRPr="00073A9A">
              <w:rPr>
                <w:rFonts w:ascii="新細明體" w:eastAsia="SimSun" w:hAnsi="新細明體" w:hint="eastAsia"/>
                <w:spacing w:val="20"/>
                <w:lang w:eastAsia="zh-CN"/>
              </w:rPr>
              <w:t>号</w:t>
            </w:r>
            <w:r w:rsidRPr="00073A9A">
              <w:rPr>
                <w:rFonts w:ascii="新細明體" w:eastAsia="SimSun" w:hAnsi="新細明體"/>
                <w:spacing w:val="20"/>
                <w:lang w:eastAsia="zh-CN"/>
              </w:rPr>
              <w:t>)</w:t>
            </w:r>
          </w:p>
          <w:p w:rsidR="00543F54" w:rsidRPr="00FC5239" w:rsidRDefault="00543F54" w:rsidP="002C012E">
            <w:pPr>
              <w:snapToGrid w:val="0"/>
              <w:spacing w:line="300" w:lineRule="atLeast"/>
              <w:ind w:right="233"/>
              <w:jc w:val="both"/>
              <w:rPr>
                <w:rFonts w:ascii="新細明體" w:hAnsi="新細明體" w:hint="eastAsia"/>
                <w:spacing w:val="20"/>
                <w:lang w:eastAsia="zh-CN"/>
              </w:rPr>
            </w:pPr>
          </w:p>
        </w:tc>
        <w:tc>
          <w:tcPr>
            <w:tcW w:w="1568" w:type="dxa"/>
          </w:tcPr>
          <w:p w:rsidR="00543F54" w:rsidRPr="00FC5239" w:rsidRDefault="00543F54" w:rsidP="002D4FD0">
            <w:pPr>
              <w:snapToGrid w:val="0"/>
              <w:spacing w:line="300" w:lineRule="atLeast"/>
              <w:jc w:val="both"/>
              <w:rPr>
                <w:rFonts w:ascii="新細明體" w:hAnsi="新細明體" w:hint="eastAsia"/>
                <w:spacing w:val="20"/>
                <w:lang w:eastAsia="zh-CN"/>
              </w:rPr>
            </w:pPr>
          </w:p>
        </w:tc>
      </w:tr>
      <w:tr w:rsidR="00FC5239" w:rsidRPr="00FC5239" w:rsidTr="00ED105B">
        <w:trPr>
          <w:trHeight w:val="546"/>
        </w:trPr>
        <w:tc>
          <w:tcPr>
            <w:tcW w:w="595" w:type="dxa"/>
            <w:gridSpan w:val="2"/>
          </w:tcPr>
          <w:p w:rsidR="00FC5239" w:rsidRPr="00A92F15"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FC5239" w:rsidRDefault="00073A9A" w:rsidP="00FC5239">
            <w:pPr>
              <w:numPr>
                <w:ilvl w:val="12"/>
                <w:numId w:val="0"/>
              </w:numPr>
              <w:spacing w:line="340" w:lineRule="atLeast"/>
              <w:ind w:right="233"/>
              <w:jc w:val="both"/>
              <w:rPr>
                <w:rFonts w:ascii="新細明體" w:hAnsi="新細明體" w:hint="eastAsia"/>
                <w:spacing w:val="20"/>
                <w:szCs w:val="24"/>
                <w:lang w:eastAsia="zh-CN"/>
              </w:rPr>
            </w:pPr>
            <w:r w:rsidRPr="00073A9A">
              <w:rPr>
                <w:rFonts w:ascii="新細明體" w:eastAsia="SimSun" w:hAnsi="新細明體" w:hint="eastAsia"/>
                <w:spacing w:val="20"/>
                <w:lang w:eastAsia="zh-CN"/>
              </w:rPr>
              <w:t>环工会</w:t>
            </w:r>
            <w:r w:rsidRPr="00073A9A">
              <w:rPr>
                <w:rFonts w:ascii="新細明體" w:eastAsia="SimSun" w:hAnsi="新細明體" w:hint="eastAsia"/>
                <w:spacing w:val="20"/>
                <w:szCs w:val="24"/>
                <w:lang w:eastAsia="zh-CN"/>
              </w:rPr>
              <w:t>第十一次会议续议事项查察表</w:t>
            </w:r>
          </w:p>
          <w:p w:rsidR="00FC5239" w:rsidRPr="00FC5239" w:rsidRDefault="00073A9A" w:rsidP="00FC5239">
            <w:pPr>
              <w:snapToGrid w:val="0"/>
              <w:spacing w:line="340" w:lineRule="atLeast"/>
              <w:ind w:right="233"/>
              <w:jc w:val="both"/>
              <w:rPr>
                <w:rFonts w:ascii="新細明體" w:hAnsi="新細明體" w:hint="eastAsia"/>
                <w:spacing w:val="20"/>
                <w:szCs w:val="24"/>
                <w:lang w:eastAsia="zh-CN"/>
              </w:rPr>
            </w:pPr>
            <w:r w:rsidRPr="00073A9A">
              <w:rPr>
                <w:rFonts w:ascii="新細明體" w:eastAsia="SimSun" w:hAnsi="新細明體"/>
                <w:spacing w:val="20"/>
                <w:szCs w:val="24"/>
                <w:lang w:eastAsia="zh-CN"/>
              </w:rPr>
              <w:t>(</w:t>
            </w:r>
            <w:r w:rsidRPr="00073A9A">
              <w:rPr>
                <w:rFonts w:ascii="新細明體" w:eastAsia="SimSun" w:hAnsi="新細明體" w:hint="eastAsia"/>
                <w:spacing w:val="20"/>
                <w:szCs w:val="24"/>
                <w:lang w:eastAsia="zh-CN"/>
              </w:rPr>
              <w:t>中西区环工会文件第</w:t>
            </w:r>
            <w:r w:rsidRPr="00073A9A">
              <w:rPr>
                <w:rFonts w:ascii="新細明體" w:eastAsia="SimSun" w:hAnsi="新細明體"/>
                <w:spacing w:val="20"/>
                <w:szCs w:val="24"/>
                <w:lang w:eastAsia="zh-CN"/>
              </w:rPr>
              <w:t>12/2018</w:t>
            </w:r>
            <w:r w:rsidRPr="00073A9A">
              <w:rPr>
                <w:rFonts w:ascii="新細明體" w:eastAsia="SimSun" w:hAnsi="新細明體" w:hint="eastAsia"/>
                <w:spacing w:val="20"/>
                <w:szCs w:val="24"/>
                <w:lang w:eastAsia="zh-CN"/>
              </w:rPr>
              <w:t>号</w:t>
            </w:r>
            <w:r w:rsidRPr="00073A9A">
              <w:rPr>
                <w:rFonts w:ascii="新細明體" w:eastAsia="SimSun" w:hAnsi="新細明體"/>
                <w:spacing w:val="20"/>
                <w:szCs w:val="24"/>
                <w:lang w:eastAsia="zh-CN"/>
              </w:rPr>
              <w:t>)</w:t>
            </w:r>
          </w:p>
          <w:p w:rsidR="00FC5239" w:rsidRPr="00FC5239"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CN"/>
              </w:rPr>
            </w:pPr>
          </w:p>
        </w:tc>
      </w:tr>
      <w:tr w:rsidR="00E2037A" w:rsidRPr="00FC5239" w:rsidTr="00ED105B">
        <w:trPr>
          <w:trHeight w:val="546"/>
        </w:trPr>
        <w:tc>
          <w:tcPr>
            <w:tcW w:w="595" w:type="dxa"/>
            <w:gridSpan w:val="2"/>
          </w:tcPr>
          <w:p w:rsidR="00E2037A" w:rsidRPr="00FC52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FC5239" w:rsidRDefault="00073A9A" w:rsidP="002D4FD0">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主席报告及工作小组报告</w:t>
            </w:r>
          </w:p>
          <w:p w:rsidR="00E2037A" w:rsidRPr="00FC5239"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E2037A" w:rsidRPr="00FC5239" w:rsidTr="00ED4C8A">
        <w:trPr>
          <w:trHeight w:val="616"/>
        </w:trPr>
        <w:tc>
          <w:tcPr>
            <w:tcW w:w="9320" w:type="dxa"/>
            <w:gridSpan w:val="5"/>
          </w:tcPr>
          <w:p w:rsidR="00E2037A" w:rsidRPr="00FC5239" w:rsidRDefault="00073A9A" w:rsidP="002D4FD0">
            <w:pPr>
              <w:snapToGrid w:val="0"/>
              <w:spacing w:line="300" w:lineRule="atLeast"/>
              <w:jc w:val="both"/>
              <w:rPr>
                <w:rFonts w:ascii="新細明體" w:hAnsi="新細明體" w:hint="eastAsia"/>
                <w:spacing w:val="20"/>
                <w:u w:val="single"/>
                <w:lang w:eastAsia="zh-CN"/>
              </w:rPr>
            </w:pPr>
            <w:r w:rsidRPr="00073A9A">
              <w:rPr>
                <w:rFonts w:ascii="新細明體" w:eastAsia="SimSun" w:hAnsi="新細明體" w:hint="eastAsia"/>
                <w:spacing w:val="20"/>
                <w:u w:val="single"/>
                <w:lang w:eastAsia="zh-CN"/>
              </w:rPr>
              <w:t>讨论事项</w:t>
            </w:r>
          </w:p>
        </w:tc>
      </w:tr>
      <w:tr w:rsidR="00562D3F" w:rsidRPr="00ED613B" w:rsidTr="00ED105B">
        <w:trPr>
          <w:trHeight w:val="808"/>
        </w:trPr>
        <w:tc>
          <w:tcPr>
            <w:tcW w:w="454" w:type="dxa"/>
          </w:tcPr>
          <w:p w:rsidR="00562D3F" w:rsidRPr="00ED613B" w:rsidRDefault="00562D3F" w:rsidP="000A392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62D3F" w:rsidRPr="00FE50D7" w:rsidRDefault="00073A9A" w:rsidP="00562D3F">
            <w:pPr>
              <w:spacing w:line="240" w:lineRule="auto"/>
              <w:ind w:rightChars="106" w:right="254"/>
              <w:jc w:val="both"/>
              <w:rPr>
                <w:rFonts w:hint="eastAsia"/>
                <w:spacing w:val="20"/>
                <w:lang w:eastAsia="zh-CN"/>
              </w:rPr>
            </w:pPr>
            <w:r w:rsidRPr="00073A9A">
              <w:rPr>
                <w:rFonts w:eastAsia="SimSun" w:hint="eastAsia"/>
                <w:spacing w:val="20"/>
                <w:lang w:eastAsia="zh-CN"/>
              </w:rPr>
              <w:t>中西区地区主导行动计划工作进度</w:t>
            </w:r>
          </w:p>
          <w:p w:rsidR="00562D3F" w:rsidRPr="00FE50D7" w:rsidRDefault="00073A9A" w:rsidP="00562D3F">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9/2018</w:t>
            </w:r>
            <w:r w:rsidRPr="00073A9A">
              <w:rPr>
                <w:rFonts w:ascii="新細明體" w:eastAsia="SimSun" w:hint="eastAsia"/>
                <w:spacing w:val="20"/>
                <w:lang w:eastAsia="zh-CN"/>
              </w:rPr>
              <w:t>号</w:t>
            </w:r>
            <w:r w:rsidRPr="00073A9A">
              <w:rPr>
                <w:rFonts w:ascii="新細明體" w:eastAsia="SimSun"/>
                <w:spacing w:val="20"/>
                <w:lang w:eastAsia="zh-CN"/>
              </w:rPr>
              <w:t>)</w:t>
            </w:r>
          </w:p>
          <w:p w:rsidR="00562D3F" w:rsidRPr="00562D3F" w:rsidRDefault="00562D3F" w:rsidP="00FE50D7">
            <w:pPr>
              <w:spacing w:line="240" w:lineRule="auto"/>
              <w:ind w:rightChars="106" w:right="254"/>
              <w:jc w:val="both"/>
              <w:rPr>
                <w:rFonts w:hint="eastAsia"/>
                <w:spacing w:val="20"/>
                <w:lang w:eastAsia="zh-CN"/>
              </w:rPr>
            </w:pPr>
          </w:p>
        </w:tc>
        <w:tc>
          <w:tcPr>
            <w:tcW w:w="1568" w:type="dxa"/>
          </w:tcPr>
          <w:p w:rsidR="00562D3F" w:rsidRPr="00FE50D7" w:rsidRDefault="00073A9A" w:rsidP="00001D24">
            <w:pPr>
              <w:numPr>
                <w:ilvl w:val="12"/>
                <w:numId w:val="0"/>
              </w:numPr>
              <w:spacing w:line="340" w:lineRule="atLeast"/>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4637B7" w:rsidRPr="00ED613B" w:rsidTr="00ED105B">
        <w:trPr>
          <w:trHeight w:val="808"/>
        </w:trPr>
        <w:tc>
          <w:tcPr>
            <w:tcW w:w="454" w:type="dxa"/>
          </w:tcPr>
          <w:p w:rsidR="004637B7" w:rsidRPr="00ED613B" w:rsidRDefault="004637B7" w:rsidP="000A392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E50D7" w:rsidRPr="00FE50D7" w:rsidRDefault="00073A9A" w:rsidP="00FE50D7">
            <w:pPr>
              <w:spacing w:line="240" w:lineRule="auto"/>
              <w:ind w:rightChars="106" w:right="254"/>
              <w:jc w:val="both"/>
              <w:rPr>
                <w:rFonts w:hint="eastAsia"/>
                <w:spacing w:val="20"/>
                <w:lang w:eastAsia="zh-CN"/>
              </w:rPr>
            </w:pPr>
            <w:r w:rsidRPr="00073A9A">
              <w:rPr>
                <w:rFonts w:eastAsia="SimSun" w:hint="eastAsia"/>
                <w:spacing w:val="20"/>
                <w:lang w:eastAsia="zh-CN"/>
              </w:rPr>
              <w:t>强烈要求政府协助法团处理大厦公共地方露宿者</w:t>
            </w:r>
          </w:p>
          <w:p w:rsidR="00AB21AD" w:rsidRPr="00FE50D7" w:rsidRDefault="00073A9A" w:rsidP="00FE50D7">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67/2017</w:t>
            </w:r>
            <w:r w:rsidRPr="00073A9A">
              <w:rPr>
                <w:rFonts w:ascii="新細明體" w:eastAsia="SimSun" w:hint="eastAsia"/>
                <w:spacing w:val="20"/>
                <w:lang w:eastAsia="zh-CN"/>
              </w:rPr>
              <w:t>号</w:t>
            </w:r>
            <w:r w:rsidRPr="00073A9A">
              <w:rPr>
                <w:rFonts w:ascii="新細明體" w:eastAsia="SimSun"/>
                <w:spacing w:val="20"/>
                <w:lang w:eastAsia="zh-CN"/>
              </w:rPr>
              <w:t>)</w:t>
            </w:r>
          </w:p>
          <w:p w:rsidR="00AB21AD" w:rsidRPr="00FE50D7" w:rsidRDefault="00AB21AD" w:rsidP="000A3920">
            <w:pPr>
              <w:spacing w:line="240" w:lineRule="auto"/>
              <w:ind w:rightChars="106" w:right="254"/>
              <w:jc w:val="both"/>
              <w:rPr>
                <w:rFonts w:ascii="新細明體" w:hint="eastAsia"/>
                <w:spacing w:val="20"/>
                <w:lang w:eastAsia="zh-CN"/>
              </w:rPr>
            </w:pPr>
          </w:p>
        </w:tc>
        <w:tc>
          <w:tcPr>
            <w:tcW w:w="1568" w:type="dxa"/>
          </w:tcPr>
          <w:p w:rsidR="004637B7" w:rsidRPr="00FE50D7" w:rsidRDefault="00073A9A" w:rsidP="00001D24">
            <w:pPr>
              <w:numPr>
                <w:ilvl w:val="12"/>
                <w:numId w:val="0"/>
              </w:numPr>
              <w:spacing w:line="340" w:lineRule="atLeast"/>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ED613B" w:rsidTr="00ED105B">
        <w:trPr>
          <w:trHeight w:val="808"/>
        </w:trPr>
        <w:tc>
          <w:tcPr>
            <w:tcW w:w="454" w:type="dxa"/>
          </w:tcPr>
          <w:p w:rsidR="00AB21AD" w:rsidRPr="00ED613B" w:rsidRDefault="00AB21AD" w:rsidP="00D0092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362A8" w:rsidRPr="00FE50D7" w:rsidRDefault="00073A9A" w:rsidP="00A362A8">
            <w:pPr>
              <w:spacing w:line="240" w:lineRule="auto"/>
              <w:ind w:rightChars="106" w:right="254"/>
              <w:jc w:val="both"/>
              <w:rPr>
                <w:rFonts w:hint="eastAsia"/>
                <w:spacing w:val="20"/>
                <w:lang w:eastAsia="zh-CN"/>
              </w:rPr>
            </w:pPr>
            <w:r w:rsidRPr="00073A9A">
              <w:rPr>
                <w:rFonts w:ascii="新細明體" w:eastAsia="SimSun" w:hint="eastAsia"/>
                <w:spacing w:val="20"/>
                <w:lang w:eastAsia="zh-CN"/>
              </w:rPr>
              <w:t>要求检视区内栽种于行人路上的树木，有否影响“脚下”的地砖，如发现问题，应尽快维修</w:t>
            </w:r>
          </w:p>
          <w:p w:rsidR="00A362A8" w:rsidRPr="00FE50D7" w:rsidRDefault="00073A9A" w:rsidP="00A362A8">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1/2018</w:t>
            </w:r>
            <w:r w:rsidRPr="00073A9A">
              <w:rPr>
                <w:rFonts w:ascii="新細明體" w:eastAsia="SimSun" w:hint="eastAsia"/>
                <w:spacing w:val="20"/>
                <w:lang w:eastAsia="zh-CN"/>
              </w:rPr>
              <w:t>号</w:t>
            </w:r>
            <w:r w:rsidRPr="00073A9A">
              <w:rPr>
                <w:rFonts w:ascii="新細明體" w:eastAsia="SimSun"/>
                <w:spacing w:val="20"/>
                <w:lang w:eastAsia="zh-CN"/>
              </w:rPr>
              <w:t>)</w:t>
            </w:r>
          </w:p>
          <w:p w:rsidR="00AB21AD" w:rsidRPr="00A362A8" w:rsidRDefault="00AB21AD" w:rsidP="00A362A8">
            <w:pPr>
              <w:spacing w:line="240" w:lineRule="auto"/>
              <w:ind w:rightChars="106" w:right="254"/>
              <w:jc w:val="both"/>
              <w:rPr>
                <w:rFonts w:ascii="新細明體" w:hint="eastAsia"/>
                <w:spacing w:val="20"/>
                <w:highlight w:val="yellow"/>
                <w:lang w:eastAsia="zh-CN"/>
              </w:rPr>
            </w:pPr>
          </w:p>
        </w:tc>
        <w:tc>
          <w:tcPr>
            <w:tcW w:w="1568" w:type="dxa"/>
          </w:tcPr>
          <w:p w:rsidR="00AB21AD" w:rsidRPr="00A31F55" w:rsidRDefault="00073A9A" w:rsidP="00D00922">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FC5239" w:rsidTr="00ED105B">
        <w:trPr>
          <w:trHeight w:val="591"/>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41B2D" w:rsidRPr="00FE50D7" w:rsidRDefault="00073A9A" w:rsidP="00E41B2D">
            <w:pPr>
              <w:spacing w:line="240" w:lineRule="auto"/>
              <w:ind w:rightChars="106" w:right="254"/>
              <w:jc w:val="both"/>
              <w:rPr>
                <w:rFonts w:hint="eastAsia"/>
                <w:spacing w:val="20"/>
                <w:lang w:eastAsia="zh-CN"/>
              </w:rPr>
            </w:pPr>
            <w:r w:rsidRPr="00073A9A">
              <w:rPr>
                <w:rFonts w:ascii="新細明體" w:eastAsia="SimSun" w:hint="eastAsia"/>
                <w:spacing w:val="20"/>
                <w:lang w:eastAsia="zh-CN"/>
              </w:rPr>
              <w:t>关注电子废物回收问题</w:t>
            </w:r>
          </w:p>
          <w:p w:rsidR="00E41B2D" w:rsidRPr="00FE50D7" w:rsidRDefault="00073A9A" w:rsidP="00E41B2D">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2/2018</w:t>
            </w:r>
            <w:r w:rsidRPr="00073A9A">
              <w:rPr>
                <w:rFonts w:ascii="新細明體" w:eastAsia="SimSun" w:hint="eastAsia"/>
                <w:spacing w:val="20"/>
                <w:lang w:eastAsia="zh-CN"/>
              </w:rPr>
              <w:t>号</w:t>
            </w:r>
            <w:r w:rsidRPr="00073A9A">
              <w:rPr>
                <w:rFonts w:ascii="新細明體" w:eastAsia="SimSun"/>
                <w:spacing w:val="20"/>
                <w:lang w:eastAsia="zh-CN"/>
              </w:rPr>
              <w:t>)</w:t>
            </w:r>
          </w:p>
          <w:p w:rsidR="00AB21AD" w:rsidRPr="00E41B2D" w:rsidRDefault="00AB21AD" w:rsidP="00971668">
            <w:pPr>
              <w:spacing w:line="240" w:lineRule="auto"/>
              <w:ind w:rightChars="106" w:right="254"/>
              <w:jc w:val="both"/>
              <w:rPr>
                <w:rFonts w:ascii="新細明體" w:hint="eastAsia"/>
                <w:spacing w:val="20"/>
                <w:highlight w:val="yellow"/>
                <w:lang w:eastAsia="zh-CN"/>
              </w:rPr>
            </w:pPr>
          </w:p>
        </w:tc>
        <w:tc>
          <w:tcPr>
            <w:tcW w:w="1568" w:type="dxa"/>
          </w:tcPr>
          <w:p w:rsidR="00AB21AD" w:rsidRPr="00A31F55" w:rsidRDefault="00073A9A" w:rsidP="002D4FD0">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EF6052" w:rsidRPr="00FC5239" w:rsidTr="00ED105B">
        <w:trPr>
          <w:trHeight w:val="591"/>
        </w:trPr>
        <w:tc>
          <w:tcPr>
            <w:tcW w:w="454" w:type="dxa"/>
          </w:tcPr>
          <w:p w:rsidR="00EF6052" w:rsidRPr="00E41B2D" w:rsidRDefault="00EF6052" w:rsidP="00E41B2D">
            <w:pPr>
              <w:pStyle w:val="ListParagraph"/>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E41B2D" w:rsidRPr="00FE50D7" w:rsidRDefault="00073A9A" w:rsidP="00E41B2D">
            <w:pPr>
              <w:spacing w:line="240" w:lineRule="auto"/>
              <w:ind w:rightChars="106" w:right="254"/>
              <w:jc w:val="both"/>
              <w:rPr>
                <w:rFonts w:hint="eastAsia"/>
                <w:spacing w:val="20"/>
                <w:lang w:eastAsia="zh-CN"/>
              </w:rPr>
            </w:pPr>
            <w:r w:rsidRPr="00073A9A">
              <w:rPr>
                <w:rFonts w:ascii="新細明體" w:eastAsia="SimSun" w:hint="eastAsia"/>
                <w:spacing w:val="20"/>
                <w:lang w:eastAsia="zh-CN"/>
              </w:rPr>
              <w:t>要求港灯检讨智「惜」用电基金的申请资格包括纳入曾参加政府建筑物能源效益资助计划的大厦</w:t>
            </w:r>
          </w:p>
          <w:p w:rsidR="00E41B2D" w:rsidRPr="00FE50D7" w:rsidRDefault="00073A9A" w:rsidP="00E41B2D">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3/2018</w:t>
            </w:r>
            <w:r w:rsidRPr="00073A9A">
              <w:rPr>
                <w:rFonts w:ascii="新細明體" w:eastAsia="SimSun" w:hint="eastAsia"/>
                <w:spacing w:val="20"/>
                <w:lang w:eastAsia="zh-CN"/>
              </w:rPr>
              <w:t>号</w:t>
            </w:r>
            <w:r w:rsidRPr="00073A9A">
              <w:rPr>
                <w:rFonts w:ascii="新細明體" w:eastAsia="SimSun"/>
                <w:spacing w:val="20"/>
                <w:lang w:eastAsia="zh-CN"/>
              </w:rPr>
              <w:t>)</w:t>
            </w:r>
          </w:p>
          <w:p w:rsidR="00EF6052" w:rsidRPr="00E41B2D" w:rsidRDefault="00EF6052" w:rsidP="00971668">
            <w:pPr>
              <w:spacing w:line="240" w:lineRule="auto"/>
              <w:ind w:rightChars="106" w:right="254"/>
              <w:jc w:val="both"/>
              <w:rPr>
                <w:rFonts w:ascii="新細明體" w:hint="eastAsia"/>
                <w:spacing w:val="20"/>
                <w:highlight w:val="yellow"/>
                <w:lang w:eastAsia="zh-CN"/>
              </w:rPr>
            </w:pPr>
          </w:p>
        </w:tc>
        <w:tc>
          <w:tcPr>
            <w:tcW w:w="1568" w:type="dxa"/>
          </w:tcPr>
          <w:p w:rsidR="00EF6052" w:rsidRPr="00A31F55" w:rsidRDefault="00073A9A" w:rsidP="002D4FD0">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ED613B" w:rsidTr="00ED105B">
        <w:trPr>
          <w:trHeight w:val="827"/>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401846" w:rsidRPr="00FE50D7" w:rsidRDefault="00073A9A" w:rsidP="00401846">
            <w:pPr>
              <w:spacing w:line="240" w:lineRule="auto"/>
              <w:ind w:rightChars="106" w:right="254"/>
              <w:jc w:val="both"/>
              <w:rPr>
                <w:rFonts w:hint="eastAsia"/>
                <w:spacing w:val="20"/>
                <w:lang w:eastAsia="zh-CN"/>
              </w:rPr>
            </w:pPr>
            <w:r w:rsidRPr="00073A9A">
              <w:rPr>
                <w:rFonts w:eastAsia="SimSun" w:hint="eastAsia"/>
                <w:spacing w:val="20"/>
                <w:lang w:eastAsia="zh-CN"/>
              </w:rPr>
              <w:t>关注港岛西废物转运站臭味问题</w:t>
            </w:r>
          </w:p>
          <w:p w:rsidR="00401846" w:rsidRPr="00FE50D7" w:rsidRDefault="00073A9A" w:rsidP="00401846">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4/2018</w:t>
            </w:r>
            <w:r w:rsidRPr="00073A9A">
              <w:rPr>
                <w:rFonts w:ascii="新細明體" w:eastAsia="SimSun" w:hint="eastAsia"/>
                <w:spacing w:val="20"/>
                <w:lang w:eastAsia="zh-CN"/>
              </w:rPr>
              <w:t>号</w:t>
            </w:r>
            <w:r w:rsidRPr="00073A9A">
              <w:rPr>
                <w:rFonts w:ascii="新細明體" w:eastAsia="SimSun"/>
                <w:spacing w:val="20"/>
                <w:lang w:eastAsia="zh-CN"/>
              </w:rPr>
              <w:t>)</w:t>
            </w:r>
          </w:p>
          <w:p w:rsidR="009F0C55" w:rsidRPr="00401846" w:rsidRDefault="009F0C55" w:rsidP="00971668">
            <w:pPr>
              <w:numPr>
                <w:ilvl w:val="12"/>
                <w:numId w:val="0"/>
              </w:numPr>
              <w:spacing w:line="300" w:lineRule="atLeast"/>
              <w:ind w:right="233"/>
              <w:jc w:val="both"/>
              <w:rPr>
                <w:rFonts w:hint="eastAsia"/>
                <w:spacing w:val="20"/>
                <w:highlight w:val="yellow"/>
                <w:lang w:eastAsia="zh-CN"/>
              </w:rPr>
            </w:pPr>
          </w:p>
        </w:tc>
        <w:tc>
          <w:tcPr>
            <w:tcW w:w="1568" w:type="dxa"/>
          </w:tcPr>
          <w:p w:rsidR="00AB21AD" w:rsidRPr="00A31F55" w:rsidRDefault="00073A9A" w:rsidP="002D4FD0">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ED613B" w:rsidTr="00ED105B">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B5609" w:rsidRPr="00FE50D7" w:rsidRDefault="00073A9A" w:rsidP="00EB5609">
            <w:pPr>
              <w:spacing w:line="240" w:lineRule="auto"/>
              <w:ind w:rightChars="106" w:right="254"/>
              <w:jc w:val="both"/>
              <w:rPr>
                <w:rFonts w:hint="eastAsia"/>
                <w:spacing w:val="20"/>
                <w:lang w:eastAsia="zh-CN"/>
              </w:rPr>
            </w:pPr>
            <w:r w:rsidRPr="00073A9A">
              <w:rPr>
                <w:rFonts w:eastAsia="SimSun" w:hint="eastAsia"/>
                <w:spacing w:val="20"/>
                <w:lang w:eastAsia="zh-CN"/>
              </w:rPr>
              <w:t>要求政府检讨中西区小贩政策</w:t>
            </w:r>
          </w:p>
          <w:p w:rsidR="00EB5609" w:rsidRPr="00FE50D7" w:rsidRDefault="00073A9A" w:rsidP="00EB5609">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5/2018</w:t>
            </w:r>
            <w:r w:rsidRPr="00073A9A">
              <w:rPr>
                <w:rFonts w:ascii="新細明體" w:eastAsia="SimSun" w:hint="eastAsia"/>
                <w:spacing w:val="20"/>
                <w:lang w:eastAsia="zh-CN"/>
              </w:rPr>
              <w:t>号</w:t>
            </w:r>
            <w:r w:rsidRPr="00073A9A">
              <w:rPr>
                <w:rFonts w:ascii="新細明體" w:eastAsia="SimSun"/>
                <w:spacing w:val="20"/>
                <w:lang w:eastAsia="zh-CN"/>
              </w:rPr>
              <w:t>)</w:t>
            </w:r>
          </w:p>
          <w:p w:rsidR="009F0C55" w:rsidRPr="00EB5609" w:rsidRDefault="009F0C55" w:rsidP="009F0C55">
            <w:pPr>
              <w:spacing w:line="240" w:lineRule="auto"/>
              <w:ind w:rightChars="106" w:right="254"/>
              <w:jc w:val="both"/>
              <w:rPr>
                <w:rFonts w:hint="eastAsia"/>
                <w:spacing w:val="20"/>
                <w:highlight w:val="yellow"/>
                <w:lang w:eastAsia="zh-CN"/>
              </w:rPr>
            </w:pPr>
          </w:p>
        </w:tc>
        <w:tc>
          <w:tcPr>
            <w:tcW w:w="1568" w:type="dxa"/>
          </w:tcPr>
          <w:p w:rsidR="00AB21AD" w:rsidRPr="00A31F55" w:rsidRDefault="00073A9A" w:rsidP="002D4FD0">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FC5239" w:rsidTr="00ED105B">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B5609" w:rsidRPr="00FE50D7" w:rsidRDefault="00073A9A" w:rsidP="00EB5609">
            <w:pPr>
              <w:spacing w:line="240" w:lineRule="auto"/>
              <w:ind w:rightChars="106" w:right="254"/>
              <w:jc w:val="both"/>
              <w:rPr>
                <w:rFonts w:hint="eastAsia"/>
                <w:spacing w:val="20"/>
                <w:lang w:eastAsia="zh-CN"/>
              </w:rPr>
            </w:pPr>
            <w:r w:rsidRPr="00073A9A">
              <w:rPr>
                <w:rFonts w:eastAsia="SimSun" w:hint="eastAsia"/>
                <w:spacing w:val="20"/>
                <w:lang w:eastAsia="zh-CN"/>
              </w:rPr>
              <w:t>关注士美非路街市扶手电梯经常故障问题</w:t>
            </w:r>
          </w:p>
          <w:p w:rsidR="00EB5609" w:rsidRPr="00FE50D7" w:rsidRDefault="00073A9A" w:rsidP="00EB5609">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6/2018</w:t>
            </w:r>
            <w:r w:rsidRPr="00073A9A">
              <w:rPr>
                <w:rFonts w:ascii="新細明體" w:eastAsia="SimSun" w:hint="eastAsia"/>
                <w:spacing w:val="20"/>
                <w:lang w:eastAsia="zh-CN"/>
              </w:rPr>
              <w:t>号</w:t>
            </w:r>
            <w:r w:rsidRPr="00073A9A">
              <w:rPr>
                <w:rFonts w:ascii="新細明體" w:eastAsia="SimSun"/>
                <w:spacing w:val="20"/>
                <w:lang w:eastAsia="zh-CN"/>
              </w:rPr>
              <w:t>)</w:t>
            </w:r>
          </w:p>
          <w:p w:rsidR="009F0C55" w:rsidRPr="00EB5609" w:rsidRDefault="009F0C55" w:rsidP="00971668">
            <w:pPr>
              <w:spacing w:line="240" w:lineRule="auto"/>
              <w:ind w:rightChars="106" w:right="254"/>
              <w:jc w:val="both"/>
              <w:rPr>
                <w:rFonts w:hint="eastAsia"/>
                <w:spacing w:val="20"/>
                <w:highlight w:val="yellow"/>
                <w:lang w:eastAsia="zh-CN"/>
              </w:rPr>
            </w:pPr>
          </w:p>
        </w:tc>
        <w:tc>
          <w:tcPr>
            <w:tcW w:w="1568" w:type="dxa"/>
          </w:tcPr>
          <w:p w:rsidR="00AB21AD" w:rsidRPr="00A31F55" w:rsidRDefault="00073A9A" w:rsidP="002D4FD0">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FC5239" w:rsidTr="0097092F">
        <w:trPr>
          <w:trHeight w:val="808"/>
        </w:trPr>
        <w:tc>
          <w:tcPr>
            <w:tcW w:w="454" w:type="dxa"/>
          </w:tcPr>
          <w:p w:rsidR="00AB21AD" w:rsidRPr="00ED613B" w:rsidRDefault="00AB21AD"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B5609" w:rsidRPr="00FE50D7" w:rsidRDefault="00073A9A" w:rsidP="00EB5609">
            <w:pPr>
              <w:spacing w:line="240" w:lineRule="auto"/>
              <w:ind w:rightChars="106" w:right="254"/>
              <w:jc w:val="both"/>
              <w:rPr>
                <w:rFonts w:hint="eastAsia"/>
                <w:spacing w:val="20"/>
                <w:lang w:eastAsia="zh-CN"/>
              </w:rPr>
            </w:pPr>
            <w:r w:rsidRPr="00073A9A">
              <w:rPr>
                <w:rFonts w:ascii="新細明體" w:eastAsia="SimSun" w:hint="eastAsia"/>
                <w:spacing w:val="20"/>
                <w:lang w:eastAsia="zh-CN"/>
              </w:rPr>
              <w:t>跟进中环选区酒吧食肆的卫生、噪音及治安问题</w:t>
            </w:r>
          </w:p>
          <w:p w:rsidR="00EB5609" w:rsidRPr="00FE50D7" w:rsidRDefault="00073A9A" w:rsidP="00EB5609">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7/2018</w:t>
            </w:r>
            <w:r w:rsidRPr="00073A9A">
              <w:rPr>
                <w:rFonts w:ascii="新細明體" w:eastAsia="SimSun" w:hint="eastAsia"/>
                <w:spacing w:val="20"/>
                <w:lang w:eastAsia="zh-CN"/>
              </w:rPr>
              <w:t>号</w:t>
            </w:r>
            <w:r w:rsidRPr="00073A9A">
              <w:rPr>
                <w:rFonts w:ascii="新細明體" w:eastAsia="SimSun"/>
                <w:spacing w:val="20"/>
                <w:lang w:eastAsia="zh-CN"/>
              </w:rPr>
              <w:t>)</w:t>
            </w:r>
          </w:p>
          <w:p w:rsidR="009F0C55" w:rsidRPr="00EB5609" w:rsidRDefault="009F0C55" w:rsidP="0097092F">
            <w:pPr>
              <w:spacing w:line="240" w:lineRule="auto"/>
              <w:ind w:rightChars="106" w:right="254"/>
              <w:jc w:val="both"/>
              <w:rPr>
                <w:rFonts w:ascii="新細明體" w:hint="eastAsia"/>
                <w:spacing w:val="20"/>
                <w:highlight w:val="yellow"/>
                <w:lang w:eastAsia="zh-CN"/>
              </w:rPr>
            </w:pPr>
          </w:p>
        </w:tc>
        <w:tc>
          <w:tcPr>
            <w:tcW w:w="1568" w:type="dxa"/>
          </w:tcPr>
          <w:p w:rsidR="00AB21AD" w:rsidRPr="00A31F55" w:rsidRDefault="00073A9A" w:rsidP="0097092F">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FC5239" w:rsidTr="0097092F">
        <w:trPr>
          <w:trHeight w:val="808"/>
        </w:trPr>
        <w:tc>
          <w:tcPr>
            <w:tcW w:w="454" w:type="dxa"/>
          </w:tcPr>
          <w:p w:rsidR="00AB21AD" w:rsidRPr="00ED613B" w:rsidRDefault="00EB5609" w:rsidP="0097092F">
            <w:pPr>
              <w:numPr>
                <w:ilvl w:val="0"/>
                <w:numId w:val="1"/>
              </w:numPr>
              <w:tabs>
                <w:tab w:val="left" w:pos="360"/>
              </w:tabs>
              <w:snapToGrid w:val="0"/>
              <w:spacing w:line="300" w:lineRule="atLeast"/>
              <w:jc w:val="both"/>
              <w:rPr>
                <w:rFonts w:ascii="新細明體" w:hAnsi="新細明體" w:hint="eastAsia"/>
                <w:spacing w:val="20"/>
                <w:lang w:eastAsia="zh-CN"/>
              </w:rPr>
            </w:pPr>
            <w:r>
              <w:rPr>
                <w:rFonts w:ascii="新細明體" w:hAnsi="新細明體" w:hint="eastAsia"/>
                <w:noProof/>
                <w:spacing w:val="20"/>
                <w:lang w:eastAsia="zh-CN"/>
              </w:rPr>
              <mc:AlternateContent>
                <mc:Choice Requires="wps">
                  <w:drawing>
                    <wp:anchor distT="0" distB="0" distL="114300" distR="114300" simplePos="0" relativeHeight="251660288" behindDoc="0" locked="0" layoutInCell="1" allowOverlap="1" wp14:anchorId="26BD11E5" wp14:editId="3E64557C">
                      <wp:simplePos x="0" y="0"/>
                      <wp:positionH relativeFrom="column">
                        <wp:posOffset>130810</wp:posOffset>
                      </wp:positionH>
                      <wp:positionV relativeFrom="paragraph">
                        <wp:posOffset>22860</wp:posOffset>
                      </wp:positionV>
                      <wp:extent cx="114300" cy="904875"/>
                      <wp:effectExtent l="0" t="0" r="19050" b="28575"/>
                      <wp:wrapNone/>
                      <wp:docPr id="2" name="左大括弧 2"/>
                      <wp:cNvGraphicFramePr/>
                      <a:graphic xmlns:a="http://schemas.openxmlformats.org/drawingml/2006/main">
                        <a:graphicData uri="http://schemas.microsoft.com/office/word/2010/wordprocessingShape">
                          <wps:wsp>
                            <wps:cNvSpPr/>
                            <wps:spPr>
                              <a:xfrm>
                                <a:off x="0" y="0"/>
                                <a:ext cx="114300" cy="904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10.3pt;margin-top:1.8pt;width:9pt;height:7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" adj="227" strokecolor="black [3040]"/>
                  </w:pict>
                </mc:Fallback>
              </mc:AlternateContent>
            </w:r>
          </w:p>
        </w:tc>
        <w:tc>
          <w:tcPr>
            <w:tcW w:w="7298" w:type="dxa"/>
            <w:gridSpan w:val="3"/>
          </w:tcPr>
          <w:p w:rsidR="00EB5609" w:rsidRPr="00FE50D7" w:rsidRDefault="00073A9A" w:rsidP="00EB5609">
            <w:pPr>
              <w:spacing w:line="240" w:lineRule="auto"/>
              <w:ind w:rightChars="106" w:right="254"/>
              <w:jc w:val="both"/>
              <w:rPr>
                <w:rFonts w:hint="eastAsia"/>
                <w:spacing w:val="20"/>
                <w:lang w:eastAsia="zh-CN"/>
              </w:rPr>
            </w:pPr>
            <w:r w:rsidRPr="00073A9A">
              <w:rPr>
                <w:rFonts w:ascii="新細明體" w:eastAsia="SimSun" w:hint="eastAsia"/>
                <w:spacing w:val="20"/>
                <w:lang w:eastAsia="zh-CN"/>
              </w:rPr>
              <w:t>关注西营盘正街商铺杂物阻塞行人路情况</w:t>
            </w:r>
          </w:p>
          <w:p w:rsidR="00EB5609" w:rsidRPr="00FE50D7" w:rsidRDefault="00073A9A" w:rsidP="00EB5609">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8/2018</w:t>
            </w:r>
            <w:r w:rsidRPr="00073A9A">
              <w:rPr>
                <w:rFonts w:ascii="新細明體" w:eastAsia="SimSun" w:hint="eastAsia"/>
                <w:spacing w:val="20"/>
                <w:lang w:eastAsia="zh-CN"/>
              </w:rPr>
              <w:t>号</w:t>
            </w:r>
            <w:r w:rsidRPr="00073A9A">
              <w:rPr>
                <w:rFonts w:ascii="新細明體" w:eastAsia="SimSun"/>
                <w:spacing w:val="20"/>
                <w:lang w:eastAsia="zh-CN"/>
              </w:rPr>
              <w:t>)</w:t>
            </w:r>
          </w:p>
          <w:p w:rsidR="009F0C55" w:rsidRPr="00EB5609" w:rsidRDefault="009F0C55" w:rsidP="009F0C55">
            <w:pPr>
              <w:tabs>
                <w:tab w:val="left" w:pos="2936"/>
              </w:tabs>
              <w:spacing w:line="240" w:lineRule="auto"/>
              <w:ind w:rightChars="106" w:right="254"/>
              <w:jc w:val="both"/>
              <w:rPr>
                <w:rFonts w:ascii="新細明體" w:hint="eastAsia"/>
                <w:spacing w:val="20"/>
                <w:highlight w:val="yellow"/>
                <w:lang w:eastAsia="zh-CN"/>
              </w:rPr>
            </w:pPr>
          </w:p>
        </w:tc>
        <w:tc>
          <w:tcPr>
            <w:tcW w:w="1568" w:type="dxa"/>
          </w:tcPr>
          <w:p w:rsidR="00AB21AD" w:rsidRPr="00A31F55" w:rsidRDefault="00073A9A" w:rsidP="0097092F">
            <w:pPr>
              <w:numPr>
                <w:ilvl w:val="12"/>
                <w:numId w:val="0"/>
              </w:numPr>
              <w:spacing w:line="340" w:lineRule="atLeast"/>
              <w:jc w:val="both"/>
              <w:rPr>
                <w:rFonts w:ascii="新細明體" w:hint="eastAsia"/>
                <w:spacing w:val="20"/>
                <w:highlight w:val="yellow"/>
                <w:lang w:eastAsia="zh-CN"/>
              </w:rPr>
            </w:pPr>
            <w:r w:rsidRPr="00073A9A">
              <w:rPr>
                <w:rFonts w:ascii="新細明體" w:eastAsia="SimSun"/>
                <w:spacing w:val="20"/>
                <w:lang w:eastAsia="zh-CN"/>
              </w:rPr>
              <w:t>(</w:t>
            </w:r>
            <w:r w:rsidRPr="00073A9A">
              <w:rPr>
                <w:rFonts w:ascii="新細明體" w:eastAsia="SimSun" w:hint="eastAsia"/>
                <w:spacing w:val="20"/>
                <w:lang w:eastAsia="zh-CN"/>
              </w:rPr>
              <w:t>约</w:t>
            </w:r>
            <w:r w:rsidRPr="00073A9A">
              <w:rPr>
                <w:rFonts w:ascii="新細明體" w:eastAsia="SimSun"/>
                <w:spacing w:val="20"/>
                <w:lang w:eastAsia="zh-CN"/>
              </w:rPr>
              <w:t>15</w:t>
            </w:r>
            <w:r w:rsidRPr="00073A9A">
              <w:rPr>
                <w:rFonts w:ascii="新細明體" w:eastAsia="SimSun" w:hint="eastAsia"/>
                <w:spacing w:val="20"/>
                <w:lang w:eastAsia="zh-CN"/>
              </w:rPr>
              <w:t>分钟</w:t>
            </w:r>
            <w:r w:rsidRPr="00073A9A">
              <w:rPr>
                <w:rFonts w:ascii="新細明體" w:eastAsia="SimSun"/>
                <w:spacing w:val="20"/>
                <w:lang w:eastAsia="zh-CN"/>
              </w:rPr>
              <w:t>)</w:t>
            </w:r>
          </w:p>
        </w:tc>
      </w:tr>
      <w:tr w:rsidR="00AB21AD" w:rsidRPr="00FC5239" w:rsidTr="00067594">
        <w:trPr>
          <w:trHeight w:val="808"/>
        </w:trPr>
        <w:tc>
          <w:tcPr>
            <w:tcW w:w="454" w:type="dxa"/>
          </w:tcPr>
          <w:p w:rsidR="00AB21AD" w:rsidRPr="00ED613B" w:rsidRDefault="00AB21AD" w:rsidP="00EB5609">
            <w:pPr>
              <w:snapToGrid w:val="0"/>
              <w:spacing w:line="300" w:lineRule="atLeast"/>
              <w:jc w:val="both"/>
              <w:rPr>
                <w:rFonts w:ascii="新細明體" w:hAnsi="新細明體" w:hint="eastAsia"/>
                <w:spacing w:val="20"/>
                <w:lang w:eastAsia="zh-CN"/>
              </w:rPr>
            </w:pPr>
          </w:p>
        </w:tc>
        <w:tc>
          <w:tcPr>
            <w:tcW w:w="7298" w:type="dxa"/>
            <w:gridSpan w:val="3"/>
          </w:tcPr>
          <w:p w:rsidR="00EB5609" w:rsidRPr="00FE50D7" w:rsidRDefault="00073A9A" w:rsidP="00EB5609">
            <w:pPr>
              <w:spacing w:line="240" w:lineRule="auto"/>
              <w:ind w:rightChars="106" w:right="254"/>
              <w:jc w:val="both"/>
              <w:rPr>
                <w:rFonts w:hint="eastAsia"/>
                <w:spacing w:val="20"/>
                <w:lang w:eastAsia="zh-CN"/>
              </w:rPr>
            </w:pPr>
            <w:r w:rsidRPr="00073A9A">
              <w:rPr>
                <w:rFonts w:ascii="新細明體" w:eastAsia="SimSun" w:hint="eastAsia"/>
                <w:spacing w:val="20"/>
                <w:lang w:eastAsia="zh-CN"/>
              </w:rPr>
              <w:t>关注区内店铺阻街及随意弃置发泡胶箱问题</w:t>
            </w:r>
          </w:p>
          <w:p w:rsidR="00EB5609" w:rsidRPr="00FE50D7" w:rsidRDefault="00073A9A" w:rsidP="00EB5609">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中西区环工会文件第</w:t>
            </w:r>
            <w:r w:rsidRPr="00073A9A">
              <w:rPr>
                <w:rFonts w:ascii="新細明體" w:eastAsia="SimSun"/>
                <w:spacing w:val="20"/>
                <w:lang w:eastAsia="zh-CN"/>
              </w:rPr>
              <w:t>8/2018</w:t>
            </w:r>
            <w:r w:rsidRPr="00073A9A">
              <w:rPr>
                <w:rFonts w:ascii="新細明體" w:eastAsia="SimSun" w:hint="eastAsia"/>
                <w:spacing w:val="20"/>
                <w:lang w:eastAsia="zh-CN"/>
              </w:rPr>
              <w:t>号附件</w:t>
            </w:r>
            <w:r w:rsidRPr="00073A9A">
              <w:rPr>
                <w:rFonts w:ascii="新細明體" w:eastAsia="SimSun"/>
                <w:spacing w:val="20"/>
                <w:lang w:eastAsia="zh-CN"/>
              </w:rPr>
              <w:t>)</w:t>
            </w:r>
          </w:p>
          <w:p w:rsidR="00945E71" w:rsidRPr="00EB5609" w:rsidRDefault="00945E71" w:rsidP="00067594">
            <w:pPr>
              <w:spacing w:line="240" w:lineRule="auto"/>
              <w:ind w:rightChars="106" w:right="254"/>
              <w:jc w:val="both"/>
              <w:rPr>
                <w:rFonts w:ascii="新細明體" w:hint="eastAsia"/>
                <w:spacing w:val="20"/>
                <w:highlight w:val="yellow"/>
                <w:lang w:eastAsia="zh-CN"/>
              </w:rPr>
            </w:pPr>
          </w:p>
        </w:tc>
        <w:tc>
          <w:tcPr>
            <w:tcW w:w="1568" w:type="dxa"/>
          </w:tcPr>
          <w:p w:rsidR="00AB21AD" w:rsidRPr="00A31F55" w:rsidRDefault="00AB21AD" w:rsidP="00067594">
            <w:pPr>
              <w:numPr>
                <w:ilvl w:val="12"/>
                <w:numId w:val="0"/>
              </w:numPr>
              <w:spacing w:line="340" w:lineRule="atLeast"/>
              <w:jc w:val="both"/>
              <w:rPr>
                <w:rFonts w:ascii="新細明體" w:hint="eastAsia"/>
                <w:spacing w:val="20"/>
                <w:highlight w:val="yellow"/>
                <w:lang w:eastAsia="zh-CN"/>
              </w:rPr>
            </w:pPr>
          </w:p>
        </w:tc>
      </w:tr>
      <w:tr w:rsidR="00AB21AD" w:rsidRPr="00A92F15" w:rsidTr="00696FC4">
        <w:trPr>
          <w:trHeight w:val="607"/>
        </w:trPr>
        <w:tc>
          <w:tcPr>
            <w:tcW w:w="7683" w:type="dxa"/>
            <w:gridSpan w:val="3"/>
          </w:tcPr>
          <w:p w:rsidR="00AB21AD" w:rsidRPr="00161162" w:rsidRDefault="00073A9A" w:rsidP="00696FC4">
            <w:pPr>
              <w:numPr>
                <w:ilvl w:val="12"/>
                <w:numId w:val="0"/>
              </w:numPr>
              <w:spacing w:line="340" w:lineRule="atLeast"/>
              <w:ind w:right="233"/>
              <w:jc w:val="both"/>
              <w:rPr>
                <w:rFonts w:hint="eastAsia"/>
                <w:spacing w:val="20"/>
                <w:u w:val="single"/>
                <w:lang w:eastAsia="zh-CN"/>
              </w:rPr>
            </w:pPr>
            <w:r w:rsidRPr="00073A9A">
              <w:rPr>
                <w:rFonts w:eastAsia="SimSun" w:hint="eastAsia"/>
                <w:spacing w:val="20"/>
                <w:u w:val="single"/>
                <w:lang w:eastAsia="zh-CN"/>
              </w:rPr>
              <w:t>书面问题</w:t>
            </w:r>
          </w:p>
          <w:p w:rsidR="00AB21AD" w:rsidRPr="00161162" w:rsidRDefault="00AB21AD" w:rsidP="00696FC4">
            <w:pPr>
              <w:spacing w:line="240" w:lineRule="auto"/>
              <w:ind w:rightChars="106" w:right="254"/>
              <w:jc w:val="both"/>
              <w:rPr>
                <w:rFonts w:ascii="新細明體" w:hint="eastAsia"/>
                <w:spacing w:val="20"/>
                <w:lang w:eastAsia="zh-CN"/>
              </w:rPr>
            </w:pPr>
          </w:p>
        </w:tc>
        <w:tc>
          <w:tcPr>
            <w:tcW w:w="1637" w:type="dxa"/>
            <w:gridSpan w:val="2"/>
          </w:tcPr>
          <w:p w:rsidR="00AB21AD" w:rsidRPr="00A31F55" w:rsidRDefault="00AB21AD" w:rsidP="00696FC4">
            <w:pPr>
              <w:numPr>
                <w:ilvl w:val="12"/>
                <w:numId w:val="0"/>
              </w:numPr>
              <w:spacing w:line="340" w:lineRule="atLeast"/>
              <w:jc w:val="both"/>
              <w:rPr>
                <w:rFonts w:ascii="新細明體" w:hint="eastAsia"/>
                <w:spacing w:val="20"/>
                <w:highlight w:val="yellow"/>
                <w:lang w:eastAsia="zh-CN"/>
              </w:rPr>
            </w:pPr>
          </w:p>
        </w:tc>
      </w:tr>
      <w:tr w:rsidR="00AB21AD" w:rsidRPr="00A92F15" w:rsidTr="00ED105B">
        <w:trPr>
          <w:trHeight w:val="808"/>
        </w:trPr>
        <w:tc>
          <w:tcPr>
            <w:tcW w:w="595" w:type="dxa"/>
            <w:gridSpan w:val="2"/>
          </w:tcPr>
          <w:p w:rsidR="00AB21AD" w:rsidRPr="00161162" w:rsidRDefault="00AB21AD"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AB21AD" w:rsidRPr="00161162" w:rsidRDefault="00073A9A" w:rsidP="004626C4">
            <w:pPr>
              <w:spacing w:line="240" w:lineRule="auto"/>
              <w:ind w:rightChars="106" w:right="254"/>
              <w:jc w:val="both"/>
              <w:rPr>
                <w:rFonts w:ascii="新細明體" w:hint="eastAsia"/>
                <w:spacing w:val="20"/>
                <w:lang w:eastAsia="zh-CN"/>
              </w:rPr>
            </w:pPr>
            <w:r w:rsidRPr="00073A9A">
              <w:rPr>
                <w:rFonts w:ascii="新細明體" w:eastAsia="SimSun" w:hint="eastAsia"/>
                <w:spacing w:val="20"/>
                <w:lang w:eastAsia="zh-CN"/>
              </w:rPr>
              <w:t>关注般含道地铁站出口旁边大树有潜在倒塌危险</w:t>
            </w:r>
          </w:p>
          <w:p w:rsidR="00AB21AD" w:rsidRPr="00161162" w:rsidRDefault="00073A9A" w:rsidP="004626C4">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w:t>
            </w:r>
            <w:r w:rsidRPr="00073A9A">
              <w:rPr>
                <w:rFonts w:ascii="新細明體" w:eastAsia="SimSun" w:hAnsi="新細明體" w:hint="eastAsia"/>
                <w:spacing w:val="20"/>
                <w:lang w:eastAsia="zh-CN"/>
              </w:rPr>
              <w:t>书面问题第</w:t>
            </w:r>
            <w:r w:rsidRPr="00073A9A">
              <w:rPr>
                <w:rFonts w:ascii="新細明體" w:eastAsia="SimSun" w:hAnsi="新細明體"/>
                <w:spacing w:val="20"/>
                <w:lang w:eastAsia="zh-CN"/>
              </w:rPr>
              <w:t>1</w:t>
            </w:r>
            <w:r w:rsidRPr="00073A9A">
              <w:rPr>
                <w:rFonts w:ascii="新細明體" w:eastAsia="SimSun"/>
                <w:spacing w:val="20"/>
                <w:lang w:eastAsia="zh-CN"/>
              </w:rPr>
              <w:t>/2018</w:t>
            </w:r>
            <w:r w:rsidRPr="00073A9A">
              <w:rPr>
                <w:rFonts w:ascii="新細明體" w:eastAsia="SimSun" w:hint="eastAsia"/>
                <w:spacing w:val="20"/>
                <w:lang w:eastAsia="zh-CN"/>
              </w:rPr>
              <w:t>号</w:t>
            </w:r>
            <w:r w:rsidRPr="00073A9A">
              <w:rPr>
                <w:rFonts w:ascii="新細明體" w:eastAsia="SimSun"/>
                <w:spacing w:val="20"/>
                <w:lang w:eastAsia="zh-CN"/>
              </w:rPr>
              <w:t>)</w:t>
            </w:r>
          </w:p>
          <w:p w:rsidR="00AB21AD" w:rsidRPr="00161162" w:rsidRDefault="00AB21AD" w:rsidP="009B6ECE">
            <w:pPr>
              <w:spacing w:line="240" w:lineRule="auto"/>
              <w:ind w:rightChars="106" w:right="254"/>
              <w:jc w:val="both"/>
              <w:rPr>
                <w:rFonts w:ascii="新細明體" w:hint="eastAsia"/>
                <w:spacing w:val="20"/>
                <w:lang w:eastAsia="zh-CN"/>
              </w:rPr>
            </w:pPr>
          </w:p>
        </w:tc>
        <w:tc>
          <w:tcPr>
            <w:tcW w:w="1637" w:type="dxa"/>
            <w:gridSpan w:val="2"/>
          </w:tcPr>
          <w:p w:rsidR="00AB21AD" w:rsidRPr="00A31F55" w:rsidRDefault="00AB21AD" w:rsidP="009B6ECE">
            <w:pPr>
              <w:spacing w:line="300" w:lineRule="atLeast"/>
              <w:jc w:val="both"/>
              <w:rPr>
                <w:rFonts w:ascii="新細明體" w:hAnsi="新細明體" w:hint="eastAsia"/>
                <w:spacing w:val="20"/>
                <w:highlight w:val="yellow"/>
                <w:lang w:eastAsia="zh-CN"/>
              </w:rPr>
            </w:pPr>
          </w:p>
        </w:tc>
      </w:tr>
      <w:tr w:rsidR="00161162" w:rsidRPr="00A92F15" w:rsidTr="00ED105B">
        <w:trPr>
          <w:trHeight w:val="808"/>
        </w:trPr>
        <w:tc>
          <w:tcPr>
            <w:tcW w:w="595" w:type="dxa"/>
            <w:gridSpan w:val="2"/>
          </w:tcPr>
          <w:p w:rsidR="00161162" w:rsidRPr="00161162" w:rsidRDefault="00161162"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5E354D" w:rsidRPr="00161162" w:rsidRDefault="00073A9A" w:rsidP="005E354D">
            <w:pPr>
              <w:spacing w:line="240" w:lineRule="auto"/>
              <w:ind w:rightChars="106" w:right="254"/>
              <w:jc w:val="both"/>
              <w:rPr>
                <w:rFonts w:ascii="新細明體" w:hint="eastAsia"/>
                <w:spacing w:val="20"/>
                <w:lang w:eastAsia="zh-CN"/>
              </w:rPr>
            </w:pPr>
            <w:r w:rsidRPr="00073A9A">
              <w:rPr>
                <w:rFonts w:ascii="新細明體" w:eastAsia="SimSun" w:hint="eastAsia"/>
                <w:spacing w:val="20"/>
                <w:lang w:eastAsia="zh-CN"/>
              </w:rPr>
              <w:t>跟进中西区内动物随地便溺问题</w:t>
            </w:r>
          </w:p>
          <w:p w:rsidR="005E354D" w:rsidRPr="00161162" w:rsidRDefault="00073A9A" w:rsidP="005E354D">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w:t>
            </w:r>
            <w:r w:rsidRPr="00073A9A">
              <w:rPr>
                <w:rFonts w:ascii="新細明體" w:eastAsia="SimSun" w:hAnsi="新細明體" w:hint="eastAsia"/>
                <w:spacing w:val="20"/>
                <w:lang w:eastAsia="zh-CN"/>
              </w:rPr>
              <w:t>书面问题第</w:t>
            </w:r>
            <w:r w:rsidRPr="00073A9A">
              <w:rPr>
                <w:rFonts w:ascii="新細明體" w:eastAsia="SimSun" w:hAnsi="新細明體"/>
                <w:spacing w:val="20"/>
                <w:lang w:eastAsia="zh-CN"/>
              </w:rPr>
              <w:t>2</w:t>
            </w:r>
            <w:r w:rsidRPr="00073A9A">
              <w:rPr>
                <w:rFonts w:ascii="新細明體" w:eastAsia="SimSun"/>
                <w:spacing w:val="20"/>
                <w:lang w:eastAsia="zh-CN"/>
              </w:rPr>
              <w:t>/2018</w:t>
            </w:r>
            <w:r w:rsidRPr="00073A9A">
              <w:rPr>
                <w:rFonts w:ascii="新細明體" w:eastAsia="SimSun" w:hint="eastAsia"/>
                <w:spacing w:val="20"/>
                <w:lang w:eastAsia="zh-CN"/>
              </w:rPr>
              <w:t>号</w:t>
            </w:r>
            <w:r w:rsidRPr="00073A9A">
              <w:rPr>
                <w:rFonts w:ascii="新細明體" w:eastAsia="SimSun"/>
                <w:spacing w:val="20"/>
                <w:lang w:eastAsia="zh-CN"/>
              </w:rPr>
              <w:t>)</w:t>
            </w:r>
          </w:p>
          <w:p w:rsidR="00161162" w:rsidRPr="005E354D" w:rsidRDefault="00161162" w:rsidP="004626C4">
            <w:pPr>
              <w:spacing w:line="240" w:lineRule="auto"/>
              <w:ind w:rightChars="106" w:right="254"/>
              <w:jc w:val="both"/>
              <w:rPr>
                <w:rFonts w:ascii="新細明體" w:hint="eastAsia"/>
                <w:spacing w:val="20"/>
                <w:lang w:eastAsia="zh-CN"/>
              </w:rPr>
            </w:pPr>
          </w:p>
        </w:tc>
        <w:tc>
          <w:tcPr>
            <w:tcW w:w="1637" w:type="dxa"/>
            <w:gridSpan w:val="2"/>
          </w:tcPr>
          <w:p w:rsidR="00161162" w:rsidRPr="00A31F55" w:rsidRDefault="00161162" w:rsidP="009B6ECE">
            <w:pPr>
              <w:spacing w:line="300" w:lineRule="atLeast"/>
              <w:jc w:val="both"/>
              <w:rPr>
                <w:rFonts w:ascii="新細明體" w:hAnsi="新細明體" w:hint="eastAsia"/>
                <w:spacing w:val="20"/>
                <w:highlight w:val="yellow"/>
                <w:lang w:eastAsia="zh-CN"/>
              </w:rPr>
            </w:pPr>
          </w:p>
        </w:tc>
      </w:tr>
      <w:tr w:rsidR="00161162" w:rsidRPr="00A92F15" w:rsidTr="00ED105B">
        <w:trPr>
          <w:trHeight w:val="808"/>
        </w:trPr>
        <w:tc>
          <w:tcPr>
            <w:tcW w:w="595" w:type="dxa"/>
            <w:gridSpan w:val="2"/>
          </w:tcPr>
          <w:p w:rsidR="00161162" w:rsidRPr="00161162" w:rsidRDefault="00161162"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5E354D" w:rsidRPr="00161162" w:rsidRDefault="00073A9A" w:rsidP="005E354D">
            <w:pPr>
              <w:spacing w:line="240" w:lineRule="auto"/>
              <w:ind w:rightChars="106" w:right="254"/>
              <w:jc w:val="both"/>
              <w:rPr>
                <w:rFonts w:ascii="新細明體" w:hint="eastAsia"/>
                <w:spacing w:val="20"/>
                <w:lang w:eastAsia="zh-CN"/>
              </w:rPr>
            </w:pPr>
            <w:r w:rsidRPr="00073A9A">
              <w:rPr>
                <w:rFonts w:ascii="新細明體" w:eastAsia="SimSun" w:hint="eastAsia"/>
                <w:spacing w:val="20"/>
                <w:lang w:eastAsia="zh-CN"/>
              </w:rPr>
              <w:t>长者提出有关食物环境卫生及工务的意见</w:t>
            </w:r>
          </w:p>
          <w:p w:rsidR="005E354D" w:rsidRPr="00161162" w:rsidRDefault="00073A9A" w:rsidP="005E354D">
            <w:pPr>
              <w:spacing w:line="240" w:lineRule="auto"/>
              <w:ind w:rightChars="106" w:right="254"/>
              <w:jc w:val="both"/>
              <w:rPr>
                <w:rFonts w:ascii="新細明體" w:hint="eastAsia"/>
                <w:spacing w:val="20"/>
                <w:lang w:eastAsia="zh-CN"/>
              </w:rPr>
            </w:pPr>
            <w:r w:rsidRPr="00073A9A">
              <w:rPr>
                <w:rFonts w:ascii="新細明體" w:eastAsia="SimSun"/>
                <w:spacing w:val="20"/>
                <w:lang w:eastAsia="zh-CN"/>
              </w:rPr>
              <w:t>(</w:t>
            </w:r>
            <w:r w:rsidRPr="00073A9A">
              <w:rPr>
                <w:rFonts w:ascii="新細明體" w:eastAsia="SimSun" w:hint="eastAsia"/>
                <w:spacing w:val="20"/>
                <w:lang w:eastAsia="zh-CN"/>
              </w:rPr>
              <w:t>中西区环工会</w:t>
            </w:r>
            <w:r w:rsidRPr="00073A9A">
              <w:rPr>
                <w:rFonts w:ascii="新細明體" w:eastAsia="SimSun" w:hAnsi="新細明體" w:hint="eastAsia"/>
                <w:spacing w:val="20"/>
                <w:lang w:eastAsia="zh-CN"/>
              </w:rPr>
              <w:t>书面问题第</w:t>
            </w:r>
            <w:r w:rsidRPr="00073A9A">
              <w:rPr>
                <w:rFonts w:ascii="新細明體" w:eastAsia="SimSun" w:hAnsi="新細明體"/>
                <w:spacing w:val="20"/>
                <w:lang w:eastAsia="zh-CN"/>
              </w:rPr>
              <w:t>3</w:t>
            </w:r>
            <w:r w:rsidRPr="00073A9A">
              <w:rPr>
                <w:rFonts w:ascii="新細明體" w:eastAsia="SimSun"/>
                <w:spacing w:val="20"/>
                <w:lang w:eastAsia="zh-CN"/>
              </w:rPr>
              <w:t>/2018</w:t>
            </w:r>
            <w:r w:rsidRPr="00073A9A">
              <w:rPr>
                <w:rFonts w:ascii="新細明體" w:eastAsia="SimSun" w:hint="eastAsia"/>
                <w:spacing w:val="20"/>
                <w:lang w:eastAsia="zh-CN"/>
              </w:rPr>
              <w:t>号</w:t>
            </w:r>
            <w:r w:rsidRPr="00073A9A">
              <w:rPr>
                <w:rFonts w:ascii="新細明體" w:eastAsia="SimSun"/>
                <w:spacing w:val="20"/>
                <w:lang w:eastAsia="zh-CN"/>
              </w:rPr>
              <w:t>)</w:t>
            </w:r>
          </w:p>
          <w:p w:rsidR="00161162" w:rsidRPr="005E354D" w:rsidRDefault="00161162" w:rsidP="004626C4">
            <w:pPr>
              <w:spacing w:line="240" w:lineRule="auto"/>
              <w:ind w:rightChars="106" w:right="254"/>
              <w:jc w:val="both"/>
              <w:rPr>
                <w:rFonts w:ascii="新細明體" w:hint="eastAsia"/>
                <w:spacing w:val="20"/>
                <w:lang w:eastAsia="zh-CN"/>
              </w:rPr>
            </w:pPr>
          </w:p>
        </w:tc>
        <w:tc>
          <w:tcPr>
            <w:tcW w:w="1637" w:type="dxa"/>
            <w:gridSpan w:val="2"/>
          </w:tcPr>
          <w:p w:rsidR="00161162" w:rsidRPr="00A31F55" w:rsidRDefault="00161162" w:rsidP="009B6ECE">
            <w:pPr>
              <w:spacing w:line="300" w:lineRule="atLeast"/>
              <w:jc w:val="both"/>
              <w:rPr>
                <w:rFonts w:ascii="新細明體" w:hAnsi="新細明體" w:hint="eastAsia"/>
                <w:spacing w:val="20"/>
                <w:highlight w:val="yellow"/>
                <w:lang w:eastAsia="zh-CN"/>
              </w:rPr>
            </w:pPr>
          </w:p>
        </w:tc>
      </w:tr>
      <w:tr w:rsidR="00AB21AD" w:rsidRPr="00FC5239" w:rsidTr="00ED105B">
        <w:trPr>
          <w:trHeight w:val="546"/>
        </w:trPr>
        <w:tc>
          <w:tcPr>
            <w:tcW w:w="595" w:type="dxa"/>
            <w:gridSpan w:val="2"/>
          </w:tcPr>
          <w:p w:rsidR="00AB21AD" w:rsidRPr="00FC5239" w:rsidRDefault="00AB21AD"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AB21AD" w:rsidRPr="007661AD" w:rsidRDefault="00073A9A" w:rsidP="002D4FD0">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其他事项</w:t>
            </w:r>
          </w:p>
          <w:p w:rsidR="00AB21AD" w:rsidRPr="007661AD" w:rsidRDefault="00AB21AD" w:rsidP="002D4FD0">
            <w:pPr>
              <w:snapToGrid w:val="0"/>
              <w:spacing w:line="300" w:lineRule="atLeast"/>
              <w:ind w:right="233"/>
              <w:jc w:val="both"/>
              <w:rPr>
                <w:rFonts w:ascii="新細明體" w:hAnsi="新細明體" w:hint="eastAsia"/>
                <w:spacing w:val="20"/>
                <w:lang w:eastAsia="zh-CN"/>
              </w:rPr>
            </w:pPr>
          </w:p>
        </w:tc>
        <w:tc>
          <w:tcPr>
            <w:tcW w:w="1568" w:type="dxa"/>
          </w:tcPr>
          <w:p w:rsidR="00AB21AD" w:rsidRPr="00FC5239" w:rsidRDefault="00AB21AD" w:rsidP="002D4FD0">
            <w:pPr>
              <w:snapToGrid w:val="0"/>
              <w:spacing w:line="340" w:lineRule="atLeast"/>
              <w:jc w:val="both"/>
              <w:rPr>
                <w:rFonts w:ascii="新細明體" w:hAnsi="新細明體" w:hint="eastAsia"/>
                <w:spacing w:val="20"/>
                <w:lang w:eastAsia="zh-CN"/>
              </w:rPr>
            </w:pPr>
          </w:p>
        </w:tc>
      </w:tr>
      <w:tr w:rsidR="005E26FA" w:rsidRPr="00FC5239" w:rsidTr="00ED105B">
        <w:trPr>
          <w:trHeight w:val="546"/>
        </w:trPr>
        <w:tc>
          <w:tcPr>
            <w:tcW w:w="595" w:type="dxa"/>
            <w:gridSpan w:val="2"/>
          </w:tcPr>
          <w:p w:rsidR="005E26FA" w:rsidRPr="00FC5239" w:rsidRDefault="005E26FA"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5E26FA" w:rsidRPr="005E26FA" w:rsidRDefault="00073A9A" w:rsidP="005E26FA">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下次会议日期：二零一八年三月十五日</w:t>
            </w:r>
          </w:p>
          <w:p w:rsidR="005E26FA" w:rsidRPr="005E26FA" w:rsidRDefault="00073A9A" w:rsidP="005E26FA">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政府部门文件截交日期：二零一八年二月二十二日</w:t>
            </w:r>
          </w:p>
          <w:p w:rsidR="005E26FA" w:rsidRDefault="00073A9A" w:rsidP="005E26FA">
            <w:pPr>
              <w:snapToGrid w:val="0"/>
              <w:spacing w:line="300" w:lineRule="atLeast"/>
              <w:ind w:right="233"/>
              <w:jc w:val="both"/>
              <w:rPr>
                <w:rFonts w:ascii="新細明體" w:hAnsi="新細明體" w:hint="eastAsia"/>
                <w:spacing w:val="20"/>
                <w:lang w:eastAsia="zh-CN"/>
              </w:rPr>
            </w:pPr>
            <w:r w:rsidRPr="00073A9A">
              <w:rPr>
                <w:rFonts w:ascii="新細明體" w:eastAsia="SimSun" w:hAnsi="新細明體" w:hint="eastAsia"/>
                <w:spacing w:val="20"/>
                <w:lang w:eastAsia="zh-CN"/>
              </w:rPr>
              <w:t>委员文件截交日期：二零一八年二月二十八日</w:t>
            </w:r>
          </w:p>
          <w:p w:rsidR="005E26FA" w:rsidRPr="007661AD" w:rsidRDefault="005E26FA" w:rsidP="005E26FA">
            <w:pPr>
              <w:snapToGrid w:val="0"/>
              <w:spacing w:line="300" w:lineRule="atLeast"/>
              <w:ind w:right="233"/>
              <w:jc w:val="both"/>
              <w:rPr>
                <w:rFonts w:ascii="新細明體" w:hAnsi="新細明體" w:hint="eastAsia"/>
                <w:spacing w:val="20"/>
                <w:lang w:eastAsia="zh-CN"/>
              </w:rPr>
            </w:pPr>
          </w:p>
        </w:tc>
        <w:tc>
          <w:tcPr>
            <w:tcW w:w="1568" w:type="dxa"/>
          </w:tcPr>
          <w:p w:rsidR="005E26FA" w:rsidRPr="00FC5239" w:rsidRDefault="005E26FA" w:rsidP="002D4FD0">
            <w:pPr>
              <w:snapToGrid w:val="0"/>
              <w:spacing w:line="340" w:lineRule="atLeast"/>
              <w:jc w:val="both"/>
              <w:rPr>
                <w:rFonts w:ascii="新細明體" w:hAnsi="新細明體" w:hint="eastAsia"/>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073A9A" w:rsidP="00FC5239">
      <w:pPr>
        <w:tabs>
          <w:tab w:val="left" w:pos="5400"/>
        </w:tabs>
        <w:wordWrap w:val="0"/>
        <w:ind w:rightChars="-253" w:right="-607"/>
        <w:jc w:val="right"/>
        <w:rPr>
          <w:rFonts w:ascii="新細明體" w:hAnsi="新細明體" w:hint="eastAsia"/>
          <w:spacing w:val="20"/>
          <w:lang w:eastAsia="zh-CN"/>
        </w:rPr>
      </w:pPr>
      <w:r w:rsidRPr="00073A9A">
        <w:rPr>
          <w:rFonts w:ascii="新細明體" w:eastAsia="SimSun" w:hAnsi="新細明體" w:hint="eastAsia"/>
          <w:spacing w:val="20"/>
          <w:lang w:eastAsia="zh-CN"/>
        </w:rPr>
        <w:t>预计会议结束时间：下午</w:t>
      </w:r>
      <w:r w:rsidRPr="00073A9A">
        <w:rPr>
          <w:rFonts w:ascii="新細明體" w:eastAsia="SimSun" w:hAnsi="新細明體"/>
          <w:spacing w:val="20"/>
          <w:lang w:eastAsia="zh-CN"/>
        </w:rPr>
        <w:t>5:30</w:t>
      </w:r>
      <w:r w:rsidRPr="00073A9A">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BA" w:rsidRDefault="00CD5FBA">
      <w:pPr>
        <w:spacing w:line="240" w:lineRule="auto"/>
      </w:pPr>
      <w:r>
        <w:separator/>
      </w:r>
    </w:p>
  </w:endnote>
  <w:endnote w:type="continuationSeparator" w:id="0">
    <w:p w:rsidR="00CD5FBA" w:rsidRDefault="00CD5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BA" w:rsidRDefault="00CD5FBA">
      <w:pPr>
        <w:spacing w:line="240" w:lineRule="auto"/>
      </w:pPr>
      <w:r>
        <w:separator/>
      </w:r>
    </w:p>
  </w:footnote>
  <w:footnote w:type="continuationSeparator" w:id="0">
    <w:p w:rsidR="00CD5FBA" w:rsidRDefault="00CD5F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GvmQv8Yc1qyz9HmFJ9H1gSsGVoY=" w:salt="OBmOgDlDmWW++ziCizzA4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01D24"/>
    <w:rsid w:val="00016EEC"/>
    <w:rsid w:val="000224EF"/>
    <w:rsid w:val="00026B0B"/>
    <w:rsid w:val="000352EB"/>
    <w:rsid w:val="000422DB"/>
    <w:rsid w:val="0005249C"/>
    <w:rsid w:val="00073A9A"/>
    <w:rsid w:val="000779AF"/>
    <w:rsid w:val="00094375"/>
    <w:rsid w:val="00094DFD"/>
    <w:rsid w:val="000A3920"/>
    <w:rsid w:val="000A3FED"/>
    <w:rsid w:val="000B20CC"/>
    <w:rsid w:val="000C3AB7"/>
    <w:rsid w:val="000C4B93"/>
    <w:rsid w:val="000D09EC"/>
    <w:rsid w:val="000D1D7C"/>
    <w:rsid w:val="000D5867"/>
    <w:rsid w:val="001110DB"/>
    <w:rsid w:val="00114E04"/>
    <w:rsid w:val="001229B8"/>
    <w:rsid w:val="00123021"/>
    <w:rsid w:val="00126BE6"/>
    <w:rsid w:val="00135AC3"/>
    <w:rsid w:val="00152640"/>
    <w:rsid w:val="00161162"/>
    <w:rsid w:val="00194D34"/>
    <w:rsid w:val="00197F3F"/>
    <w:rsid w:val="001A0CBC"/>
    <w:rsid w:val="001B37A3"/>
    <w:rsid w:val="001B7C1A"/>
    <w:rsid w:val="001F4673"/>
    <w:rsid w:val="00214872"/>
    <w:rsid w:val="00221315"/>
    <w:rsid w:val="00227318"/>
    <w:rsid w:val="002379C6"/>
    <w:rsid w:val="00265A16"/>
    <w:rsid w:val="002B4A3C"/>
    <w:rsid w:val="002D4650"/>
    <w:rsid w:val="002D4EB8"/>
    <w:rsid w:val="002D4FD0"/>
    <w:rsid w:val="002E361D"/>
    <w:rsid w:val="002F7C56"/>
    <w:rsid w:val="00310202"/>
    <w:rsid w:val="00310BE8"/>
    <w:rsid w:val="0032575A"/>
    <w:rsid w:val="00342BA7"/>
    <w:rsid w:val="00345639"/>
    <w:rsid w:val="0036105A"/>
    <w:rsid w:val="0037205B"/>
    <w:rsid w:val="00373556"/>
    <w:rsid w:val="003834BD"/>
    <w:rsid w:val="0038668E"/>
    <w:rsid w:val="00394D55"/>
    <w:rsid w:val="003A720D"/>
    <w:rsid w:val="003D3D10"/>
    <w:rsid w:val="003D7148"/>
    <w:rsid w:val="003F6676"/>
    <w:rsid w:val="003F7C35"/>
    <w:rsid w:val="00401846"/>
    <w:rsid w:val="0041215C"/>
    <w:rsid w:val="004125D5"/>
    <w:rsid w:val="00427DD0"/>
    <w:rsid w:val="00454418"/>
    <w:rsid w:val="004626C4"/>
    <w:rsid w:val="004637B7"/>
    <w:rsid w:val="00487492"/>
    <w:rsid w:val="004A008A"/>
    <w:rsid w:val="004D7172"/>
    <w:rsid w:val="004E5DCE"/>
    <w:rsid w:val="004F3639"/>
    <w:rsid w:val="005353D3"/>
    <w:rsid w:val="00543F54"/>
    <w:rsid w:val="005568BA"/>
    <w:rsid w:val="005606E3"/>
    <w:rsid w:val="00561940"/>
    <w:rsid w:val="00562D3F"/>
    <w:rsid w:val="005701B7"/>
    <w:rsid w:val="00583D8C"/>
    <w:rsid w:val="005C210D"/>
    <w:rsid w:val="005D4539"/>
    <w:rsid w:val="005E26FA"/>
    <w:rsid w:val="005E354D"/>
    <w:rsid w:val="0060051D"/>
    <w:rsid w:val="00607CBF"/>
    <w:rsid w:val="00616A45"/>
    <w:rsid w:val="00643901"/>
    <w:rsid w:val="0064696A"/>
    <w:rsid w:val="006748CB"/>
    <w:rsid w:val="006856F8"/>
    <w:rsid w:val="006A7233"/>
    <w:rsid w:val="006D3AD0"/>
    <w:rsid w:val="006D42A0"/>
    <w:rsid w:val="006E003E"/>
    <w:rsid w:val="006E1E1F"/>
    <w:rsid w:val="006E202D"/>
    <w:rsid w:val="006E2511"/>
    <w:rsid w:val="006F22C0"/>
    <w:rsid w:val="00712530"/>
    <w:rsid w:val="007311F7"/>
    <w:rsid w:val="00733A9B"/>
    <w:rsid w:val="00734D61"/>
    <w:rsid w:val="007400B9"/>
    <w:rsid w:val="007661AD"/>
    <w:rsid w:val="00790767"/>
    <w:rsid w:val="0079650E"/>
    <w:rsid w:val="00796952"/>
    <w:rsid w:val="007A044F"/>
    <w:rsid w:val="007C011F"/>
    <w:rsid w:val="007C571C"/>
    <w:rsid w:val="007E7A49"/>
    <w:rsid w:val="007F111C"/>
    <w:rsid w:val="0080177D"/>
    <w:rsid w:val="008149EC"/>
    <w:rsid w:val="008312F5"/>
    <w:rsid w:val="00833CC2"/>
    <w:rsid w:val="00835950"/>
    <w:rsid w:val="0085464A"/>
    <w:rsid w:val="0086149F"/>
    <w:rsid w:val="00875B16"/>
    <w:rsid w:val="008939FF"/>
    <w:rsid w:val="008A4A60"/>
    <w:rsid w:val="008C5172"/>
    <w:rsid w:val="008E16C0"/>
    <w:rsid w:val="00924A7C"/>
    <w:rsid w:val="009274F2"/>
    <w:rsid w:val="00945764"/>
    <w:rsid w:val="00945E71"/>
    <w:rsid w:val="00974384"/>
    <w:rsid w:val="009A127A"/>
    <w:rsid w:val="009A5E3A"/>
    <w:rsid w:val="009C67BC"/>
    <w:rsid w:val="009F0C55"/>
    <w:rsid w:val="00A31F55"/>
    <w:rsid w:val="00A32D85"/>
    <w:rsid w:val="00A362A8"/>
    <w:rsid w:val="00A60B29"/>
    <w:rsid w:val="00A662D2"/>
    <w:rsid w:val="00A7688D"/>
    <w:rsid w:val="00A92F15"/>
    <w:rsid w:val="00AB21AD"/>
    <w:rsid w:val="00AB3594"/>
    <w:rsid w:val="00AB641E"/>
    <w:rsid w:val="00AC43A3"/>
    <w:rsid w:val="00AD0580"/>
    <w:rsid w:val="00AE020A"/>
    <w:rsid w:val="00AE7C63"/>
    <w:rsid w:val="00AF2D59"/>
    <w:rsid w:val="00AF6717"/>
    <w:rsid w:val="00B057C1"/>
    <w:rsid w:val="00B166F1"/>
    <w:rsid w:val="00B31541"/>
    <w:rsid w:val="00B327F7"/>
    <w:rsid w:val="00B47DAD"/>
    <w:rsid w:val="00B60B87"/>
    <w:rsid w:val="00B87B94"/>
    <w:rsid w:val="00BA4641"/>
    <w:rsid w:val="00BD44E7"/>
    <w:rsid w:val="00BE44C0"/>
    <w:rsid w:val="00BF398A"/>
    <w:rsid w:val="00C11EE7"/>
    <w:rsid w:val="00C14FC4"/>
    <w:rsid w:val="00C725CC"/>
    <w:rsid w:val="00C72748"/>
    <w:rsid w:val="00C95416"/>
    <w:rsid w:val="00CA4910"/>
    <w:rsid w:val="00CA6EE6"/>
    <w:rsid w:val="00CD5FBA"/>
    <w:rsid w:val="00D03B1B"/>
    <w:rsid w:val="00D14F45"/>
    <w:rsid w:val="00D22802"/>
    <w:rsid w:val="00D328DF"/>
    <w:rsid w:val="00D6759B"/>
    <w:rsid w:val="00D71E1E"/>
    <w:rsid w:val="00D73B5A"/>
    <w:rsid w:val="00D83EE2"/>
    <w:rsid w:val="00DA12FC"/>
    <w:rsid w:val="00DF026B"/>
    <w:rsid w:val="00E00A04"/>
    <w:rsid w:val="00E04D1E"/>
    <w:rsid w:val="00E2037A"/>
    <w:rsid w:val="00E323F6"/>
    <w:rsid w:val="00E41B2D"/>
    <w:rsid w:val="00E465E4"/>
    <w:rsid w:val="00E73BD6"/>
    <w:rsid w:val="00EB0D35"/>
    <w:rsid w:val="00EB5070"/>
    <w:rsid w:val="00EB5609"/>
    <w:rsid w:val="00EB60E1"/>
    <w:rsid w:val="00EC6B35"/>
    <w:rsid w:val="00EC7ABD"/>
    <w:rsid w:val="00ED105B"/>
    <w:rsid w:val="00ED4C8A"/>
    <w:rsid w:val="00ED613B"/>
    <w:rsid w:val="00EE1BD4"/>
    <w:rsid w:val="00EE33E0"/>
    <w:rsid w:val="00EF6052"/>
    <w:rsid w:val="00EF77EA"/>
    <w:rsid w:val="00F3274A"/>
    <w:rsid w:val="00F37BB3"/>
    <w:rsid w:val="00F831CB"/>
    <w:rsid w:val="00F839CD"/>
    <w:rsid w:val="00F919AB"/>
    <w:rsid w:val="00F92A34"/>
    <w:rsid w:val="00F955BA"/>
    <w:rsid w:val="00FC5239"/>
    <w:rsid w:val="00FE50D7"/>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96A"/>
    <w:pPr>
      <w:tabs>
        <w:tab w:val="center" w:pos="4153"/>
        <w:tab w:val="right" w:pos="8306"/>
      </w:tabs>
      <w:snapToGrid w:val="0"/>
    </w:pPr>
    <w:rPr>
      <w:sz w:val="20"/>
    </w:rPr>
  </w:style>
  <w:style w:type="character" w:customStyle="1" w:styleId="HeaderChar">
    <w:name w:val="Header Char"/>
    <w:basedOn w:val="DefaultParagraphFont"/>
    <w:link w:val="Header"/>
    <w:uiPriority w:val="99"/>
    <w:rsid w:val="0064696A"/>
    <w:rPr>
      <w:rFonts w:ascii="Times New Roman" w:eastAsia="新細明體" w:hAnsi="Times New Roman" w:cs="Times New Roman"/>
      <w:kern w:val="0"/>
      <w:sz w:val="20"/>
      <w:szCs w:val="20"/>
      <w:lang w:eastAsia="ar-SA"/>
    </w:rPr>
  </w:style>
  <w:style w:type="paragraph" w:styleId="Footer">
    <w:name w:val="footer"/>
    <w:basedOn w:val="Normal"/>
    <w:link w:val="FooterChar"/>
    <w:uiPriority w:val="99"/>
    <w:unhideWhenUsed/>
    <w:rsid w:val="0064696A"/>
    <w:pPr>
      <w:tabs>
        <w:tab w:val="center" w:pos="4153"/>
        <w:tab w:val="right" w:pos="8306"/>
      </w:tabs>
      <w:snapToGrid w:val="0"/>
    </w:pPr>
    <w:rPr>
      <w:sz w:val="20"/>
    </w:rPr>
  </w:style>
  <w:style w:type="character" w:customStyle="1" w:styleId="FooterChar">
    <w:name w:val="Footer Char"/>
    <w:basedOn w:val="DefaultParagraphFont"/>
    <w:link w:val="Footer"/>
    <w:uiPriority w:val="99"/>
    <w:rsid w:val="0064696A"/>
    <w:rPr>
      <w:rFonts w:ascii="Times New Roman" w:eastAsia="新細明體" w:hAnsi="Times New Roman" w:cs="Times New Roman"/>
      <w:kern w:val="0"/>
      <w:sz w:val="20"/>
      <w:szCs w:val="20"/>
      <w:lang w:eastAsia="ar-SA"/>
    </w:rPr>
  </w:style>
  <w:style w:type="paragraph" w:styleId="BalloonText">
    <w:name w:val="Balloon Text"/>
    <w:basedOn w:val="Normal"/>
    <w:link w:val="BalloonTextChar"/>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3B1B"/>
    <w:rPr>
      <w:rFonts w:asciiTheme="majorHAnsi" w:eastAsiaTheme="majorEastAsia" w:hAnsiTheme="majorHAnsi" w:cstheme="majorBidi"/>
      <w:kern w:val="0"/>
      <w:sz w:val="18"/>
      <w:szCs w:val="18"/>
      <w:lang w:eastAsia="ar-SA"/>
    </w:rPr>
  </w:style>
  <w:style w:type="paragraph" w:styleId="ListParagraph">
    <w:name w:val="List Paragraph"/>
    <w:basedOn w:val="Normal"/>
    <w:uiPriority w:val="34"/>
    <w:qFormat/>
    <w:rsid w:val="00E41B2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96A"/>
    <w:pPr>
      <w:tabs>
        <w:tab w:val="center" w:pos="4153"/>
        <w:tab w:val="right" w:pos="8306"/>
      </w:tabs>
      <w:snapToGrid w:val="0"/>
    </w:pPr>
    <w:rPr>
      <w:sz w:val="20"/>
    </w:rPr>
  </w:style>
  <w:style w:type="character" w:customStyle="1" w:styleId="HeaderChar">
    <w:name w:val="Header Char"/>
    <w:basedOn w:val="DefaultParagraphFont"/>
    <w:link w:val="Header"/>
    <w:uiPriority w:val="99"/>
    <w:rsid w:val="0064696A"/>
    <w:rPr>
      <w:rFonts w:ascii="Times New Roman" w:eastAsia="新細明體" w:hAnsi="Times New Roman" w:cs="Times New Roman"/>
      <w:kern w:val="0"/>
      <w:sz w:val="20"/>
      <w:szCs w:val="20"/>
      <w:lang w:eastAsia="ar-SA"/>
    </w:rPr>
  </w:style>
  <w:style w:type="paragraph" w:styleId="Footer">
    <w:name w:val="footer"/>
    <w:basedOn w:val="Normal"/>
    <w:link w:val="FooterChar"/>
    <w:uiPriority w:val="99"/>
    <w:unhideWhenUsed/>
    <w:rsid w:val="0064696A"/>
    <w:pPr>
      <w:tabs>
        <w:tab w:val="center" w:pos="4153"/>
        <w:tab w:val="right" w:pos="8306"/>
      </w:tabs>
      <w:snapToGrid w:val="0"/>
    </w:pPr>
    <w:rPr>
      <w:sz w:val="20"/>
    </w:rPr>
  </w:style>
  <w:style w:type="character" w:customStyle="1" w:styleId="FooterChar">
    <w:name w:val="Footer Char"/>
    <w:basedOn w:val="DefaultParagraphFont"/>
    <w:link w:val="Footer"/>
    <w:uiPriority w:val="99"/>
    <w:rsid w:val="0064696A"/>
    <w:rPr>
      <w:rFonts w:ascii="Times New Roman" w:eastAsia="新細明體" w:hAnsi="Times New Roman" w:cs="Times New Roman"/>
      <w:kern w:val="0"/>
      <w:sz w:val="20"/>
      <w:szCs w:val="20"/>
      <w:lang w:eastAsia="ar-SA"/>
    </w:rPr>
  </w:style>
  <w:style w:type="paragraph" w:styleId="BalloonText">
    <w:name w:val="Balloon Text"/>
    <w:basedOn w:val="Normal"/>
    <w:link w:val="BalloonTextChar"/>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03B1B"/>
    <w:rPr>
      <w:rFonts w:asciiTheme="majorHAnsi" w:eastAsiaTheme="majorEastAsia" w:hAnsiTheme="majorHAnsi" w:cstheme="majorBidi"/>
      <w:kern w:val="0"/>
      <w:sz w:val="18"/>
      <w:szCs w:val="18"/>
      <w:lang w:eastAsia="ar-SA"/>
    </w:rPr>
  </w:style>
  <w:style w:type="paragraph" w:styleId="ListParagraph">
    <w:name w:val="List Paragraph"/>
    <w:basedOn w:val="Normal"/>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3371-086A-4860-90DA-9BC271C2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1004</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中西区区议会二零一八年至二零一九年度食物环境卫生及工务委员会第一次会议议程</dc:title>
  <dc:subject>中西区区议会二零一八年至二零一九年度食物环境卫生及工务委员会第一次会议议程</dc:subject>
  <dc:creator>中西区区议会秘书处</dc:creator>
  <cp:keywords>中西区区议会二零一八年至二零一九年度食物环境卫生及工务委员会第一次会议议程</cp:keywords>
  <cp:lastModifiedBy>PA(DC)</cp:lastModifiedBy>
  <cp:revision>3</cp:revision>
  <cp:lastPrinted>2017-06-27T07:34:00Z</cp:lastPrinted>
  <dcterms:created xsi:type="dcterms:W3CDTF">2018-01-10T06:08:00Z</dcterms:created>
  <dcterms:modified xsi:type="dcterms:W3CDTF">2018-01-10T06:13:00Z</dcterms:modified>
</cp:coreProperties>
</file>