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255609" w:rsidRDefault="00A41EBF" w:rsidP="0001218D">
      <w:pPr>
        <w:overflowPunct w:val="0"/>
        <w:adjustRightInd w:val="0"/>
        <w:jc w:val="center"/>
        <w:rPr>
          <w:rFonts w:asciiTheme="minorEastAsia" w:hAnsiTheme="minorEastAsia" w:cs="Times New Roman" w:hint="eastAsia"/>
          <w:b/>
          <w:spacing w:val="20"/>
          <w:kern w:val="0"/>
          <w:szCs w:val="24"/>
          <w:lang w:eastAsia="zh-CN"/>
        </w:rPr>
      </w:pPr>
      <w:bookmarkStart w:id="0" w:name="OLE_LINK5"/>
      <w:bookmarkStart w:id="1" w:name="OLE_LINK3"/>
      <w:bookmarkStart w:id="2" w:name="_GoBack"/>
      <w:r w:rsidRPr="00A41EBF">
        <w:rPr>
          <w:rFonts w:asciiTheme="minorEastAsia" w:eastAsia="SimSun" w:hAnsiTheme="minorEastAsia" w:cs="Times New Roman" w:hint="eastAsia"/>
          <w:b/>
          <w:spacing w:val="20"/>
          <w:kern w:val="0"/>
          <w:szCs w:val="24"/>
          <w:lang w:eastAsia="zh-CN"/>
        </w:rPr>
        <w:t>中西区区议会</w:t>
      </w:r>
    </w:p>
    <w:p w:rsidR="0001218D" w:rsidRPr="00255609" w:rsidRDefault="00A41EBF" w:rsidP="0001218D">
      <w:pPr>
        <w:overflowPunct w:val="0"/>
        <w:adjustRightInd w:val="0"/>
        <w:jc w:val="center"/>
        <w:rPr>
          <w:rFonts w:asciiTheme="minorEastAsia" w:hAnsiTheme="minorEastAsia" w:cs="Times New Roman" w:hint="eastAsia"/>
          <w:b/>
          <w:spacing w:val="20"/>
          <w:kern w:val="0"/>
          <w:szCs w:val="24"/>
          <w:lang w:eastAsia="zh-CN"/>
        </w:rPr>
      </w:pPr>
      <w:r w:rsidRPr="00A41EBF">
        <w:rPr>
          <w:rFonts w:asciiTheme="minorEastAsia" w:eastAsia="SimSun" w:hAnsiTheme="minorEastAsia" w:cs="Times New Roman" w:hint="eastAsia"/>
          <w:b/>
          <w:spacing w:val="20"/>
          <w:kern w:val="0"/>
          <w:szCs w:val="24"/>
          <w:lang w:eastAsia="zh-CN"/>
        </w:rPr>
        <w:t>二零一八至一九年度</w:t>
      </w:r>
    </w:p>
    <w:p w:rsidR="0001218D" w:rsidRPr="00255609" w:rsidRDefault="00A41EBF" w:rsidP="0001218D">
      <w:pPr>
        <w:overflowPunct w:val="0"/>
        <w:adjustRightInd w:val="0"/>
        <w:jc w:val="center"/>
        <w:rPr>
          <w:rFonts w:asciiTheme="minorEastAsia" w:hAnsiTheme="minorEastAsia" w:cs="Times New Roman" w:hint="eastAsia"/>
          <w:b/>
          <w:spacing w:val="20"/>
          <w:kern w:val="0"/>
          <w:szCs w:val="24"/>
          <w:lang w:eastAsia="zh-CN"/>
        </w:rPr>
      </w:pPr>
      <w:r w:rsidRPr="00A41EBF">
        <w:rPr>
          <w:rFonts w:asciiTheme="minorEastAsia" w:eastAsia="SimSun" w:hAnsiTheme="minorEastAsia" w:cs="Times New Roman" w:hint="eastAsia"/>
          <w:b/>
          <w:spacing w:val="20"/>
          <w:kern w:val="0"/>
          <w:szCs w:val="24"/>
          <w:lang w:eastAsia="zh-CN"/>
        </w:rPr>
        <w:t>交通及运输委员会</w:t>
      </w:r>
    </w:p>
    <w:p w:rsidR="0001218D" w:rsidRPr="00255609" w:rsidRDefault="00A41EBF" w:rsidP="0001218D">
      <w:pPr>
        <w:overflowPunct w:val="0"/>
        <w:adjustRightInd w:val="0"/>
        <w:jc w:val="center"/>
        <w:rPr>
          <w:rFonts w:asciiTheme="minorEastAsia" w:hAnsiTheme="minorEastAsia" w:cs="Times New Roman" w:hint="eastAsia"/>
          <w:b/>
          <w:spacing w:val="20"/>
          <w:kern w:val="0"/>
          <w:szCs w:val="24"/>
          <w:u w:val="single"/>
          <w:lang w:eastAsia="zh-CN"/>
        </w:rPr>
      </w:pPr>
      <w:r w:rsidRPr="00A41EBF">
        <w:rPr>
          <w:rFonts w:asciiTheme="minorEastAsia" w:eastAsia="SimSun" w:hAnsiTheme="minorEastAsia" w:cs="Times New Roman" w:hint="eastAsia"/>
          <w:b/>
          <w:spacing w:val="20"/>
          <w:kern w:val="0"/>
          <w:szCs w:val="24"/>
          <w:u w:val="single"/>
          <w:lang w:eastAsia="zh-CN"/>
        </w:rPr>
        <w:t>第六次特别会议纪录</w:t>
      </w:r>
      <w:bookmarkEnd w:id="1"/>
      <w:bookmarkEnd w:id="2"/>
    </w:p>
    <w:bookmarkEnd w:id="0"/>
    <w:p w:rsidR="0001218D" w:rsidRPr="00255609" w:rsidRDefault="00A41EBF" w:rsidP="0001218D">
      <w:pPr>
        <w:tabs>
          <w:tab w:val="left" w:pos="1080"/>
        </w:tabs>
        <w:overflowPunct w:val="0"/>
        <w:adjustRightInd w:val="0"/>
        <w:spacing w:before="240" w:after="18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b/>
          <w:spacing w:val="20"/>
          <w:kern w:val="0"/>
          <w:szCs w:val="24"/>
          <w:lang w:eastAsia="zh-CN"/>
        </w:rPr>
        <w:t>日　期：</w:t>
      </w:r>
      <w:r w:rsidRPr="00A41EBF">
        <w:rPr>
          <w:rFonts w:asciiTheme="minorEastAsia" w:eastAsia="SimSun" w:hAnsiTheme="minorEastAsia" w:cs="Times New Roman" w:hint="eastAsia"/>
          <w:spacing w:val="20"/>
          <w:kern w:val="0"/>
          <w:szCs w:val="24"/>
          <w:lang w:eastAsia="zh-CN"/>
        </w:rPr>
        <w:t>二零一九年二月二十一日</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星期四</w:t>
      </w:r>
      <w:r w:rsidRPr="00A41EBF">
        <w:rPr>
          <w:rFonts w:asciiTheme="minorEastAsia" w:eastAsia="SimSun" w:hAnsiTheme="minorEastAsia" w:cs="Times New Roman"/>
          <w:spacing w:val="20"/>
          <w:kern w:val="0"/>
          <w:szCs w:val="24"/>
          <w:lang w:eastAsia="zh-CN"/>
        </w:rPr>
        <w:t>)</w:t>
      </w:r>
    </w:p>
    <w:p w:rsidR="0001218D" w:rsidRPr="00255609" w:rsidRDefault="00A41EBF" w:rsidP="0001218D">
      <w:pPr>
        <w:overflowPunct w:val="0"/>
        <w:adjustRightInd w:val="0"/>
        <w:spacing w:after="18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b/>
          <w:spacing w:val="20"/>
          <w:kern w:val="0"/>
          <w:szCs w:val="24"/>
          <w:lang w:eastAsia="zh-CN"/>
        </w:rPr>
        <w:t>时　间：</w:t>
      </w:r>
      <w:r w:rsidRPr="00A41EBF">
        <w:rPr>
          <w:rFonts w:asciiTheme="minorEastAsia" w:eastAsia="SimSun" w:hAnsiTheme="minorEastAsia" w:cs="Times New Roman" w:hint="eastAsia"/>
          <w:spacing w:val="20"/>
          <w:kern w:val="0"/>
          <w:szCs w:val="24"/>
          <w:lang w:eastAsia="zh-CN"/>
        </w:rPr>
        <w:t>下午五时半</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紧接文康会第六次会议</w:t>
      </w:r>
      <w:r w:rsidRPr="00A41EBF">
        <w:rPr>
          <w:rFonts w:asciiTheme="minorEastAsia" w:eastAsia="SimSun" w:hAnsiTheme="minorEastAsia" w:cs="Times New Roman"/>
          <w:spacing w:val="20"/>
          <w:kern w:val="0"/>
          <w:szCs w:val="24"/>
          <w:lang w:eastAsia="zh-CN"/>
        </w:rPr>
        <w:t>)</w:t>
      </w:r>
    </w:p>
    <w:p w:rsidR="0001218D" w:rsidRPr="00255609" w:rsidRDefault="00A41EBF" w:rsidP="0001218D">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b/>
          <w:spacing w:val="20"/>
          <w:kern w:val="0"/>
          <w:szCs w:val="24"/>
          <w:lang w:eastAsia="zh-CN"/>
        </w:rPr>
        <w:t>地　点：</w:t>
      </w:r>
      <w:r w:rsidRPr="00A41EBF">
        <w:rPr>
          <w:rFonts w:asciiTheme="minorEastAsia" w:eastAsia="SimSun" w:hAnsiTheme="minorEastAsia" w:cs="Times New Roman" w:hint="eastAsia"/>
          <w:spacing w:val="20"/>
          <w:kern w:val="0"/>
          <w:szCs w:val="24"/>
          <w:lang w:eastAsia="zh-CN"/>
        </w:rPr>
        <w:t>香港中环统一码头道</w:t>
      </w:r>
      <w:r w:rsidRPr="00A41EBF">
        <w:rPr>
          <w:rFonts w:asciiTheme="minorEastAsia" w:eastAsia="SimSun" w:hAnsiTheme="minorEastAsia" w:cs="Times New Roman"/>
          <w:spacing w:val="20"/>
          <w:kern w:val="0"/>
          <w:szCs w:val="24"/>
          <w:lang w:eastAsia="zh-CN"/>
        </w:rPr>
        <w:t>38</w:t>
      </w:r>
      <w:r w:rsidRPr="00A41EBF">
        <w:rPr>
          <w:rFonts w:asciiTheme="minorEastAsia" w:eastAsia="SimSun" w:hAnsiTheme="minorEastAsia" w:cs="Times New Roman" w:hint="eastAsia"/>
          <w:spacing w:val="20"/>
          <w:kern w:val="0"/>
          <w:szCs w:val="24"/>
          <w:lang w:eastAsia="zh-CN"/>
        </w:rPr>
        <w:t>号</w:t>
      </w:r>
    </w:p>
    <w:p w:rsidR="0001218D" w:rsidRPr="00255609" w:rsidRDefault="00A41EBF" w:rsidP="0001218D">
      <w:pPr>
        <w:overflowPunct w:val="0"/>
        <w:adjustRightInd w:val="0"/>
        <w:ind w:left="964" w:firstLine="17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海港政府大楼</w:t>
      </w:r>
      <w:r w:rsidRPr="00A41EBF">
        <w:rPr>
          <w:rFonts w:asciiTheme="minorEastAsia" w:eastAsia="SimSun" w:hAnsiTheme="minorEastAsia" w:cs="Times New Roman"/>
          <w:spacing w:val="20"/>
          <w:kern w:val="0"/>
          <w:szCs w:val="24"/>
          <w:lang w:eastAsia="zh-CN"/>
        </w:rPr>
        <w:t>14</w:t>
      </w:r>
      <w:r w:rsidRPr="00A41EBF">
        <w:rPr>
          <w:rFonts w:asciiTheme="minorEastAsia" w:eastAsia="SimSun" w:hAnsiTheme="minorEastAsia" w:cs="Times New Roman" w:hint="eastAsia"/>
          <w:spacing w:val="20"/>
          <w:kern w:val="0"/>
          <w:szCs w:val="24"/>
          <w:lang w:eastAsia="zh-CN"/>
        </w:rPr>
        <w:t>楼区议会会议室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255609" w:rsidTr="000466DC">
        <w:tc>
          <w:tcPr>
            <w:tcW w:w="1438" w:type="dxa"/>
          </w:tcPr>
          <w:p w:rsidR="0001218D" w:rsidRPr="00255609" w:rsidRDefault="0001218D" w:rsidP="000466DC">
            <w:pPr>
              <w:overflowPunct w:val="0"/>
              <w:adjustRightInd w:val="0"/>
              <w:ind w:right="-1414"/>
              <w:rPr>
                <w:rFonts w:asciiTheme="minorEastAsia" w:eastAsiaTheme="minorEastAsia" w:hAnsiTheme="minorEastAsia" w:hint="eastAsia"/>
                <w:b/>
                <w:spacing w:val="20"/>
                <w:sz w:val="24"/>
                <w:szCs w:val="24"/>
                <w:lang w:eastAsia="zh-CN"/>
              </w:rPr>
            </w:pPr>
          </w:p>
          <w:p w:rsidR="0001218D" w:rsidRPr="00255609" w:rsidRDefault="00A41EBF" w:rsidP="000466DC">
            <w:pPr>
              <w:overflowPunct w:val="0"/>
              <w:adjustRightInd w:val="0"/>
              <w:ind w:right="-1414"/>
              <w:rPr>
                <w:rFonts w:asciiTheme="minorEastAsia" w:eastAsiaTheme="minorEastAsia" w:hAnsiTheme="minorEastAsia" w:hint="eastAsia"/>
                <w:spacing w:val="20"/>
                <w:sz w:val="24"/>
                <w:szCs w:val="24"/>
                <w:u w:val="single"/>
                <w:lang w:eastAsia="zh-CN"/>
              </w:rPr>
            </w:pPr>
            <w:r w:rsidRPr="00A41EBF">
              <w:rPr>
                <w:rFonts w:asciiTheme="minorEastAsia" w:eastAsia="SimSun" w:hAnsiTheme="minorEastAsia" w:hint="eastAsia"/>
                <w:b/>
                <w:spacing w:val="20"/>
                <w:sz w:val="24"/>
                <w:szCs w:val="24"/>
                <w:lang w:eastAsia="zh-CN"/>
              </w:rPr>
              <w:t>出席者：</w:t>
            </w: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p>
          <w:p w:rsidR="0001218D"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u w:val="single"/>
                <w:lang w:eastAsia="zh-CN"/>
              </w:rPr>
              <w:t>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41EBF" w:rsidP="000466DC">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陈财喜议员</w:t>
            </w:r>
            <w:r w:rsidRPr="00A41EBF">
              <w:rPr>
                <w:rFonts w:asciiTheme="minorEastAsia" w:eastAsia="SimSun" w:hAnsiTheme="minorEastAsia"/>
                <w:spacing w:val="20"/>
                <w:sz w:val="24"/>
                <w:szCs w:val="24"/>
                <w:lang w:eastAsia="zh-CN"/>
              </w:rPr>
              <w:t>, MH,JP*</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p>
        </w:tc>
        <w:tc>
          <w:tcPr>
            <w:tcW w:w="3666" w:type="dxa"/>
          </w:tcPr>
          <w:p w:rsidR="0001218D" w:rsidRPr="00255609" w:rsidRDefault="00A41EBF" w:rsidP="000466DC">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CN"/>
              </w:rPr>
            </w:pPr>
            <w:r w:rsidRPr="00A41EBF">
              <w:rPr>
                <w:rFonts w:asciiTheme="minorEastAsia" w:eastAsia="SimSun" w:hAnsiTheme="minorEastAsia" w:hint="eastAsia"/>
                <w:spacing w:val="20"/>
                <w:sz w:val="24"/>
                <w:szCs w:val="24"/>
                <w:u w:val="single"/>
                <w:lang w:eastAsia="zh-CN"/>
              </w:rPr>
              <w:t>委员</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陈捷贵议员</w:t>
            </w:r>
            <w:r w:rsidRPr="00A41EBF">
              <w:rPr>
                <w:rFonts w:asciiTheme="minorEastAsia" w:eastAsia="SimSun" w:hAnsiTheme="minorEastAsia"/>
                <w:spacing w:val="20"/>
                <w:sz w:val="24"/>
                <w:szCs w:val="24"/>
                <w:lang w:eastAsia="zh-CN"/>
              </w:rPr>
              <w:t>, BBS, JP</w:t>
            </w:r>
          </w:p>
        </w:tc>
        <w:tc>
          <w:tcPr>
            <w:tcW w:w="3935" w:type="dxa"/>
          </w:tcPr>
          <w:p w:rsidR="0001218D"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spacing w:val="20"/>
                <w:sz w:val="24"/>
                <w:szCs w:val="24"/>
                <w:lang w:eastAsia="zh-CN"/>
              </w:rPr>
              <w:t>(</w:t>
            </w:r>
            <w:r w:rsidRPr="00A41EBF">
              <w:rPr>
                <w:rFonts w:asciiTheme="minorEastAsia" w:eastAsia="SimSun" w:hAnsiTheme="minorEastAsia" w:hint="eastAsia"/>
                <w:spacing w:val="20"/>
                <w:sz w:val="24"/>
                <w:szCs w:val="24"/>
                <w:lang w:eastAsia="zh-CN"/>
              </w:rPr>
              <w:t>下午</w:t>
            </w:r>
            <w:r w:rsidRPr="00A41EBF">
              <w:rPr>
                <w:rFonts w:asciiTheme="minorEastAsia" w:eastAsia="SimSun" w:hAnsiTheme="minorEastAsia"/>
                <w:spacing w:val="20"/>
                <w:sz w:val="24"/>
                <w:szCs w:val="24"/>
                <w:lang w:eastAsia="zh-CN"/>
              </w:rPr>
              <w:t>5</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59</w:t>
            </w:r>
            <w:r w:rsidRPr="00A41EBF">
              <w:rPr>
                <w:rFonts w:asciiTheme="minorEastAsia" w:eastAsia="SimSun" w:hAnsiTheme="minorEastAsia" w:hint="eastAsia"/>
                <w:spacing w:val="20"/>
                <w:sz w:val="24"/>
                <w:szCs w:val="24"/>
                <w:lang w:eastAsia="zh-CN"/>
              </w:rPr>
              <w:t>分至</w:t>
            </w:r>
            <w:r w:rsidRPr="00A41EBF">
              <w:rPr>
                <w:rFonts w:asciiTheme="minorEastAsia" w:eastAsia="SimSun" w:hAnsiTheme="minorEastAsia"/>
                <w:spacing w:val="20"/>
                <w:sz w:val="24"/>
                <w:szCs w:val="24"/>
                <w:lang w:eastAsia="zh-CN"/>
              </w:rPr>
              <w:t>6</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59</w:t>
            </w:r>
            <w:r w:rsidRPr="00A41EBF">
              <w:rPr>
                <w:rFonts w:asciiTheme="minorEastAsia" w:eastAsia="SimSun" w:hAnsiTheme="minorEastAsia" w:hint="eastAsia"/>
                <w:spacing w:val="20"/>
                <w:sz w:val="24"/>
                <w:szCs w:val="24"/>
                <w:lang w:eastAsia="zh-CN"/>
              </w:rPr>
              <w:t>分</w:t>
            </w:r>
            <w:r w:rsidRPr="00A41EBF">
              <w:rPr>
                <w:rFonts w:asciiTheme="minorEastAsia" w:eastAsia="SimSun" w:hAnsiTheme="minorEastAsia"/>
                <w:spacing w:val="20"/>
                <w:sz w:val="24"/>
                <w:szCs w:val="24"/>
                <w:lang w:eastAsia="zh-CN"/>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41EBF"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郑丽琼议员</w:t>
            </w:r>
            <w:r w:rsidRPr="00A41EBF">
              <w:rPr>
                <w:rFonts w:asciiTheme="minorEastAsia" w:eastAsia="SimSun" w:hAnsiTheme="minorEastAsia"/>
                <w:spacing w:val="20"/>
                <w:sz w:val="24"/>
                <w:szCs w:val="24"/>
                <w:lang w:eastAsia="zh-CN"/>
              </w:rPr>
              <w:t>*</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hint="eastAsia"/>
                <w:spacing w:val="20"/>
                <w:sz w:val="24"/>
                <w:szCs w:val="24"/>
                <w:lang w:eastAsia="zh-CN"/>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许智峯议员</w:t>
            </w:r>
          </w:p>
        </w:tc>
        <w:tc>
          <w:tcPr>
            <w:tcW w:w="3935" w:type="dxa"/>
          </w:tcPr>
          <w:p w:rsidR="0001218D" w:rsidRPr="00255609" w:rsidRDefault="00A41EBF"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spacing w:val="20"/>
                <w:sz w:val="24"/>
                <w:szCs w:val="24"/>
                <w:lang w:eastAsia="zh-CN"/>
              </w:rPr>
              <w:t>(</w:t>
            </w:r>
            <w:r w:rsidRPr="00A41EBF">
              <w:rPr>
                <w:rFonts w:asciiTheme="minorEastAsia" w:eastAsia="SimSun" w:hAnsiTheme="minorEastAsia" w:hint="eastAsia"/>
                <w:spacing w:val="20"/>
                <w:sz w:val="24"/>
                <w:szCs w:val="24"/>
                <w:lang w:eastAsia="zh-CN"/>
              </w:rPr>
              <w:t>下午</w:t>
            </w:r>
            <w:r w:rsidRPr="00A41EBF">
              <w:rPr>
                <w:rFonts w:asciiTheme="minorEastAsia" w:eastAsia="SimSun" w:hAnsiTheme="minorEastAsia"/>
                <w:spacing w:val="20"/>
                <w:sz w:val="24"/>
                <w:szCs w:val="24"/>
                <w:lang w:eastAsia="zh-CN"/>
              </w:rPr>
              <w:t>6</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23</w:t>
            </w:r>
            <w:r w:rsidRPr="00A41EBF">
              <w:rPr>
                <w:rFonts w:asciiTheme="minorEastAsia" w:eastAsia="SimSun" w:hAnsiTheme="minorEastAsia" w:hint="eastAsia"/>
                <w:spacing w:val="20"/>
                <w:sz w:val="24"/>
                <w:szCs w:val="24"/>
                <w:lang w:eastAsia="zh-CN"/>
              </w:rPr>
              <w:t>分至会议结束</w:t>
            </w:r>
            <w:r w:rsidRPr="00A41EBF">
              <w:rPr>
                <w:rFonts w:asciiTheme="minorEastAsia" w:eastAsia="SimSun" w:hAnsiTheme="minorEastAsia"/>
                <w:spacing w:val="20"/>
                <w:sz w:val="24"/>
                <w:szCs w:val="24"/>
                <w:lang w:eastAsia="zh-CN"/>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01218D" w:rsidRPr="00255609" w:rsidRDefault="00A41EBF" w:rsidP="00D87A64">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甘乃威议员</w:t>
            </w:r>
            <w:r w:rsidRPr="00A41EBF">
              <w:rPr>
                <w:rFonts w:asciiTheme="minorEastAsia" w:eastAsia="SimSun" w:hAnsiTheme="minorEastAsia"/>
                <w:spacing w:val="20"/>
                <w:sz w:val="24"/>
                <w:szCs w:val="24"/>
                <w:lang w:eastAsia="zh-CN"/>
              </w:rPr>
              <w:t>, MH*</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李志恒议员</w:t>
            </w:r>
            <w:r w:rsidRPr="00A41EBF">
              <w:rPr>
                <w:rFonts w:asciiTheme="minorEastAsia" w:eastAsia="SimSun" w:hAnsiTheme="minorEastAsia"/>
                <w:spacing w:val="20"/>
                <w:sz w:val="24"/>
                <w:szCs w:val="24"/>
                <w:lang w:eastAsia="zh-CN"/>
              </w:rPr>
              <w:t>, MH</w:t>
            </w:r>
          </w:p>
        </w:tc>
        <w:tc>
          <w:tcPr>
            <w:tcW w:w="3935" w:type="dxa"/>
          </w:tcPr>
          <w:p w:rsidR="00765E0C" w:rsidRPr="00255609" w:rsidRDefault="00A41EBF" w:rsidP="00133D75">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spacing w:val="20"/>
                <w:sz w:val="24"/>
                <w:szCs w:val="24"/>
                <w:lang w:eastAsia="zh-CN"/>
              </w:rPr>
              <w:t>(</w:t>
            </w:r>
            <w:r w:rsidRPr="00A41EBF">
              <w:rPr>
                <w:rFonts w:asciiTheme="minorEastAsia" w:eastAsia="SimSun" w:hAnsiTheme="minorEastAsia" w:hint="eastAsia"/>
                <w:spacing w:val="20"/>
                <w:sz w:val="24"/>
                <w:szCs w:val="24"/>
                <w:lang w:eastAsia="zh-CN"/>
              </w:rPr>
              <w:t>下午</w:t>
            </w:r>
            <w:r w:rsidRPr="00A41EBF">
              <w:rPr>
                <w:rFonts w:asciiTheme="minorEastAsia" w:eastAsia="SimSun" w:hAnsiTheme="minorEastAsia"/>
                <w:spacing w:val="20"/>
                <w:sz w:val="24"/>
                <w:szCs w:val="24"/>
                <w:lang w:eastAsia="zh-CN"/>
              </w:rPr>
              <w:t>5</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59</w:t>
            </w:r>
            <w:r w:rsidRPr="00A41EBF">
              <w:rPr>
                <w:rFonts w:asciiTheme="minorEastAsia" w:eastAsia="SimSun" w:hAnsiTheme="minorEastAsia" w:hint="eastAsia"/>
                <w:spacing w:val="20"/>
                <w:sz w:val="24"/>
                <w:szCs w:val="24"/>
                <w:lang w:eastAsia="zh-CN"/>
              </w:rPr>
              <w:t>分至</w:t>
            </w:r>
            <w:r w:rsidRPr="00A41EBF">
              <w:rPr>
                <w:rFonts w:asciiTheme="minorEastAsia" w:eastAsia="SimSun" w:hAnsiTheme="minorEastAsia"/>
                <w:spacing w:val="20"/>
                <w:sz w:val="24"/>
                <w:szCs w:val="24"/>
                <w:lang w:eastAsia="zh-CN"/>
              </w:rPr>
              <w:t>6</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58</w:t>
            </w:r>
            <w:r w:rsidRPr="00A41EBF">
              <w:rPr>
                <w:rFonts w:asciiTheme="minorEastAsia" w:eastAsia="SimSun" w:hAnsiTheme="minorEastAsia" w:hint="eastAsia"/>
                <w:spacing w:val="20"/>
                <w:sz w:val="24"/>
                <w:szCs w:val="24"/>
                <w:lang w:eastAsia="zh-CN"/>
              </w:rPr>
              <w:t>分</w:t>
            </w:r>
            <w:r w:rsidRPr="00A41EBF">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吴兆康议员</w:t>
            </w:r>
            <w:r w:rsidRPr="00A41EBF">
              <w:rPr>
                <w:rFonts w:asciiTheme="minorEastAsia" w:eastAsia="SimSun" w:hAnsiTheme="minorEastAsia"/>
                <w:spacing w:val="20"/>
                <w:sz w:val="24"/>
                <w:szCs w:val="24"/>
                <w:lang w:eastAsia="zh-CN"/>
              </w:rPr>
              <w:t xml:space="preserve">*    </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伍凯欣议员</w:t>
            </w:r>
            <w:r w:rsidRPr="00A41EBF">
              <w:rPr>
                <w:rFonts w:asciiTheme="minorEastAsia" w:eastAsia="SimSun" w:hAnsiTheme="minorEastAsia"/>
                <w:spacing w:val="20"/>
                <w:sz w:val="24"/>
                <w:szCs w:val="24"/>
                <w:lang w:eastAsia="zh-CN"/>
              </w:rPr>
              <w:t>*</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rPr>
          <w:trHeight w:val="379"/>
        </w:trPr>
        <w:tc>
          <w:tcPr>
            <w:tcW w:w="1438" w:type="dxa"/>
          </w:tcPr>
          <w:p w:rsidR="00765E0C" w:rsidRPr="00255609" w:rsidRDefault="00765E0C"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41EBF" w:rsidP="000466DC">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杨开永议员</w:t>
            </w:r>
          </w:p>
        </w:tc>
        <w:tc>
          <w:tcPr>
            <w:tcW w:w="3935" w:type="dxa"/>
          </w:tcPr>
          <w:p w:rsidR="00765E0C" w:rsidRPr="00255609" w:rsidRDefault="00A41EBF" w:rsidP="00133D75">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spacing w:val="20"/>
                <w:sz w:val="24"/>
                <w:szCs w:val="24"/>
                <w:lang w:eastAsia="zh-CN"/>
              </w:rPr>
              <w:t>(</w:t>
            </w:r>
            <w:r w:rsidRPr="00A41EBF">
              <w:rPr>
                <w:rFonts w:asciiTheme="minorEastAsia" w:eastAsia="SimSun" w:hAnsiTheme="minorEastAsia" w:hint="eastAsia"/>
                <w:spacing w:val="20"/>
                <w:sz w:val="24"/>
                <w:szCs w:val="24"/>
                <w:lang w:eastAsia="zh-CN"/>
              </w:rPr>
              <w:t>下午</w:t>
            </w:r>
            <w:r w:rsidRPr="00A41EBF">
              <w:rPr>
                <w:rFonts w:asciiTheme="minorEastAsia" w:eastAsia="SimSun" w:hAnsiTheme="minorEastAsia"/>
                <w:spacing w:val="20"/>
                <w:sz w:val="24"/>
                <w:szCs w:val="24"/>
                <w:lang w:eastAsia="zh-CN"/>
              </w:rPr>
              <w:t>5</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59</w:t>
            </w:r>
            <w:r w:rsidRPr="00A41EBF">
              <w:rPr>
                <w:rFonts w:asciiTheme="minorEastAsia" w:eastAsia="SimSun" w:hAnsiTheme="minorEastAsia" w:hint="eastAsia"/>
                <w:spacing w:val="20"/>
                <w:sz w:val="24"/>
                <w:szCs w:val="24"/>
                <w:lang w:eastAsia="zh-CN"/>
              </w:rPr>
              <w:t>分至</w:t>
            </w:r>
            <w:r w:rsidRPr="00A41EBF">
              <w:rPr>
                <w:rFonts w:asciiTheme="minorEastAsia" w:eastAsia="SimSun" w:hAnsiTheme="minorEastAsia"/>
                <w:spacing w:val="20"/>
                <w:sz w:val="24"/>
                <w:szCs w:val="24"/>
                <w:lang w:eastAsia="zh-CN"/>
              </w:rPr>
              <w:t>7</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杨学明议员</w:t>
            </w:r>
          </w:p>
        </w:tc>
        <w:tc>
          <w:tcPr>
            <w:tcW w:w="3935"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spacing w:val="20"/>
                <w:sz w:val="24"/>
                <w:szCs w:val="24"/>
                <w:lang w:eastAsia="zh-CN"/>
              </w:rPr>
              <w:t>(</w:t>
            </w:r>
            <w:r w:rsidRPr="00A41EBF">
              <w:rPr>
                <w:rFonts w:asciiTheme="minorEastAsia" w:eastAsia="SimSun" w:hAnsiTheme="minorEastAsia" w:hint="eastAsia"/>
                <w:spacing w:val="20"/>
                <w:sz w:val="24"/>
                <w:szCs w:val="24"/>
                <w:lang w:eastAsia="zh-CN"/>
              </w:rPr>
              <w:t>下午</w:t>
            </w:r>
            <w:r w:rsidRPr="00A41EBF">
              <w:rPr>
                <w:rFonts w:asciiTheme="minorEastAsia" w:eastAsia="SimSun" w:hAnsiTheme="minorEastAsia"/>
                <w:spacing w:val="20"/>
                <w:sz w:val="24"/>
                <w:szCs w:val="24"/>
                <w:lang w:eastAsia="zh-CN"/>
              </w:rPr>
              <w:t>5</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59</w:t>
            </w:r>
            <w:r w:rsidRPr="00A41EBF">
              <w:rPr>
                <w:rFonts w:asciiTheme="minorEastAsia" w:eastAsia="SimSun" w:hAnsiTheme="minorEastAsia" w:hint="eastAsia"/>
                <w:spacing w:val="20"/>
                <w:sz w:val="24"/>
                <w:szCs w:val="24"/>
                <w:lang w:eastAsia="zh-CN"/>
              </w:rPr>
              <w:t>分至</w:t>
            </w:r>
            <w:r w:rsidRPr="00A41EBF">
              <w:rPr>
                <w:rFonts w:asciiTheme="minorEastAsia" w:eastAsia="SimSun" w:hAnsiTheme="minorEastAsia"/>
                <w:spacing w:val="20"/>
                <w:sz w:val="24"/>
                <w:szCs w:val="24"/>
                <w:lang w:eastAsia="zh-CN"/>
              </w:rPr>
              <w:t>6</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10</w:t>
            </w:r>
            <w:r w:rsidRPr="00A41EBF">
              <w:rPr>
                <w:rFonts w:asciiTheme="minorEastAsia" w:eastAsia="SimSun" w:hAnsiTheme="minorEastAsia" w:hint="eastAsia"/>
                <w:spacing w:val="20"/>
                <w:sz w:val="24"/>
                <w:szCs w:val="24"/>
                <w:lang w:eastAsia="zh-CN"/>
              </w:rPr>
              <w:t>分</w:t>
            </w:r>
            <w:r w:rsidRPr="00A41EBF">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叶永成议员</w:t>
            </w:r>
            <w:r w:rsidRPr="00A41EBF">
              <w:rPr>
                <w:rFonts w:asciiTheme="minorEastAsia" w:eastAsia="SimSun" w:hAnsiTheme="minorEastAsia"/>
                <w:spacing w:val="20"/>
                <w:sz w:val="24"/>
                <w:szCs w:val="24"/>
                <w:lang w:eastAsia="zh-CN"/>
              </w:rPr>
              <w:t>, SBS, MH, JP</w:t>
            </w:r>
          </w:p>
        </w:tc>
        <w:tc>
          <w:tcPr>
            <w:tcW w:w="3935" w:type="dxa"/>
          </w:tcPr>
          <w:p w:rsidR="00765E0C" w:rsidRPr="00255609" w:rsidRDefault="00A41EBF" w:rsidP="00133D75">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spacing w:val="20"/>
                <w:sz w:val="24"/>
                <w:szCs w:val="24"/>
                <w:lang w:eastAsia="zh-CN"/>
              </w:rPr>
              <w:t>(</w:t>
            </w:r>
            <w:r w:rsidRPr="00A41EBF">
              <w:rPr>
                <w:rFonts w:asciiTheme="minorEastAsia" w:eastAsia="SimSun" w:hAnsiTheme="minorEastAsia" w:hint="eastAsia"/>
                <w:spacing w:val="20"/>
                <w:sz w:val="24"/>
                <w:szCs w:val="24"/>
                <w:lang w:eastAsia="zh-CN"/>
              </w:rPr>
              <w:t>下午</w:t>
            </w:r>
            <w:r w:rsidRPr="00A41EBF">
              <w:rPr>
                <w:rFonts w:asciiTheme="minorEastAsia" w:eastAsia="SimSun" w:hAnsiTheme="minorEastAsia"/>
                <w:spacing w:val="20"/>
                <w:sz w:val="24"/>
                <w:szCs w:val="24"/>
                <w:lang w:eastAsia="zh-CN"/>
              </w:rPr>
              <w:t>5</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59</w:t>
            </w:r>
            <w:r w:rsidRPr="00A41EBF">
              <w:rPr>
                <w:rFonts w:asciiTheme="minorEastAsia" w:eastAsia="SimSun" w:hAnsiTheme="minorEastAsia" w:hint="eastAsia"/>
                <w:spacing w:val="20"/>
                <w:sz w:val="24"/>
                <w:szCs w:val="24"/>
                <w:lang w:eastAsia="zh-CN"/>
              </w:rPr>
              <w:t>分至</w:t>
            </w:r>
            <w:r w:rsidRPr="00A41EBF">
              <w:rPr>
                <w:rFonts w:asciiTheme="minorEastAsia" w:eastAsia="SimSun" w:hAnsiTheme="minorEastAsia"/>
                <w:spacing w:val="20"/>
                <w:sz w:val="24"/>
                <w:szCs w:val="24"/>
                <w:lang w:eastAsia="zh-CN"/>
              </w:rPr>
              <w:t>6</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29</w:t>
            </w:r>
            <w:r w:rsidRPr="00A41EBF">
              <w:rPr>
                <w:rFonts w:asciiTheme="minorEastAsia" w:eastAsia="SimSun" w:hAnsiTheme="minorEastAsia" w:hint="eastAsia"/>
                <w:spacing w:val="20"/>
                <w:sz w:val="24"/>
                <w:szCs w:val="24"/>
                <w:lang w:eastAsia="zh-CN"/>
              </w:rPr>
              <w:t>分</w:t>
            </w:r>
            <w:r w:rsidRPr="00A41EBF">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u w:val="single"/>
                <w:lang w:eastAsia="zh-CN"/>
              </w:rPr>
            </w:pPr>
            <w:r w:rsidRPr="00A41EBF">
              <w:rPr>
                <w:rFonts w:asciiTheme="minorEastAsia" w:eastAsia="SimSun" w:hAnsiTheme="minorEastAsia" w:hint="eastAsia"/>
                <w:spacing w:val="20"/>
                <w:sz w:val="24"/>
                <w:szCs w:val="24"/>
                <w:u w:val="single"/>
                <w:lang w:eastAsia="zh-CN"/>
              </w:rPr>
              <w:t>增选委员</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李澄幸先生</w:t>
            </w:r>
          </w:p>
        </w:tc>
        <w:tc>
          <w:tcPr>
            <w:tcW w:w="3935" w:type="dxa"/>
          </w:tcPr>
          <w:p w:rsidR="00765E0C" w:rsidRPr="00255609" w:rsidRDefault="00A41EBF"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spacing w:val="20"/>
                <w:sz w:val="24"/>
                <w:szCs w:val="24"/>
                <w:lang w:eastAsia="zh-CN"/>
              </w:rPr>
              <w:t>(</w:t>
            </w:r>
            <w:r w:rsidRPr="00A41EBF">
              <w:rPr>
                <w:rFonts w:asciiTheme="minorEastAsia" w:eastAsia="SimSun" w:hAnsiTheme="minorEastAsia" w:hint="eastAsia"/>
                <w:spacing w:val="20"/>
                <w:sz w:val="24"/>
                <w:szCs w:val="24"/>
                <w:lang w:eastAsia="zh-CN"/>
              </w:rPr>
              <w:t>下午</w:t>
            </w:r>
            <w:r w:rsidRPr="00A41EBF">
              <w:rPr>
                <w:rFonts w:asciiTheme="minorEastAsia" w:eastAsia="SimSun" w:hAnsiTheme="minorEastAsia"/>
                <w:spacing w:val="20"/>
                <w:sz w:val="24"/>
                <w:szCs w:val="24"/>
                <w:lang w:eastAsia="zh-CN"/>
              </w:rPr>
              <w:t>6</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34</w:t>
            </w:r>
            <w:r w:rsidRPr="00A41EBF">
              <w:rPr>
                <w:rFonts w:asciiTheme="minorEastAsia" w:eastAsia="SimSun" w:hAnsiTheme="minorEastAsia" w:hint="eastAsia"/>
                <w:spacing w:val="20"/>
                <w:sz w:val="24"/>
                <w:szCs w:val="24"/>
                <w:lang w:eastAsia="zh-CN"/>
              </w:rPr>
              <w:t>分至会议结束</w:t>
            </w:r>
            <w:r w:rsidRPr="00A41EBF">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张启昕女士</w:t>
            </w:r>
          </w:p>
        </w:tc>
        <w:tc>
          <w:tcPr>
            <w:tcW w:w="3935" w:type="dxa"/>
          </w:tcPr>
          <w:p w:rsidR="00765E0C" w:rsidRPr="00255609" w:rsidRDefault="00A41EBF" w:rsidP="00765E0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spacing w:val="20"/>
                <w:sz w:val="24"/>
                <w:szCs w:val="24"/>
                <w:lang w:eastAsia="zh-CN"/>
              </w:rPr>
              <w:t>(</w:t>
            </w:r>
            <w:r w:rsidRPr="00A41EBF">
              <w:rPr>
                <w:rFonts w:asciiTheme="minorEastAsia" w:eastAsia="SimSun" w:hAnsiTheme="minorEastAsia" w:hint="eastAsia"/>
                <w:spacing w:val="20"/>
                <w:sz w:val="24"/>
                <w:szCs w:val="24"/>
                <w:lang w:eastAsia="zh-CN"/>
              </w:rPr>
              <w:t>下午</w:t>
            </w:r>
            <w:r w:rsidRPr="00A41EBF">
              <w:rPr>
                <w:rFonts w:asciiTheme="minorEastAsia" w:eastAsia="SimSun" w:hAnsiTheme="minorEastAsia"/>
                <w:spacing w:val="20"/>
                <w:sz w:val="24"/>
                <w:szCs w:val="24"/>
                <w:lang w:eastAsia="zh-CN"/>
              </w:rPr>
              <w:t>6</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34</w:t>
            </w:r>
            <w:r w:rsidRPr="00A41EBF">
              <w:rPr>
                <w:rFonts w:asciiTheme="minorEastAsia" w:eastAsia="SimSun" w:hAnsiTheme="minorEastAsia" w:hint="eastAsia"/>
                <w:spacing w:val="20"/>
                <w:sz w:val="24"/>
                <w:szCs w:val="24"/>
                <w:lang w:eastAsia="zh-CN"/>
              </w:rPr>
              <w:t>分至会议结束</w:t>
            </w:r>
            <w:r w:rsidRPr="00A41EBF">
              <w:rPr>
                <w:rFonts w:asciiTheme="minorEastAsia" w:eastAsia="SimSun" w:hAnsiTheme="minorEastAsia"/>
                <w:spacing w:val="20"/>
                <w:sz w:val="24"/>
                <w:szCs w:val="24"/>
                <w:lang w:eastAsia="zh-CN"/>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hint="eastAsia"/>
                <w:spacing w:val="20"/>
                <w:sz w:val="24"/>
                <w:szCs w:val="24"/>
                <w:lang w:eastAsia="zh-CN"/>
              </w:rPr>
            </w:pPr>
          </w:p>
        </w:tc>
        <w:tc>
          <w:tcPr>
            <w:tcW w:w="3666"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hint="eastAsia"/>
                <w:spacing w:val="20"/>
                <w:sz w:val="24"/>
                <w:szCs w:val="24"/>
                <w:lang w:eastAsia="zh-CN"/>
              </w:rPr>
              <w:t>莫淦森先生</w:t>
            </w:r>
          </w:p>
        </w:tc>
        <w:tc>
          <w:tcPr>
            <w:tcW w:w="3935" w:type="dxa"/>
          </w:tcPr>
          <w:p w:rsidR="00765E0C" w:rsidRPr="00255609" w:rsidRDefault="00A41EBF" w:rsidP="000466DC">
            <w:pPr>
              <w:overflowPunct w:val="0"/>
              <w:adjustRightInd w:val="0"/>
              <w:ind w:right="-1414"/>
              <w:jc w:val="both"/>
              <w:rPr>
                <w:rFonts w:asciiTheme="minorEastAsia" w:eastAsiaTheme="minorEastAsia" w:hAnsiTheme="minorEastAsia" w:hint="eastAsia"/>
                <w:spacing w:val="20"/>
                <w:sz w:val="24"/>
                <w:szCs w:val="24"/>
                <w:lang w:eastAsia="zh-CN"/>
              </w:rPr>
            </w:pPr>
            <w:r w:rsidRPr="00A41EBF">
              <w:rPr>
                <w:rFonts w:asciiTheme="minorEastAsia" w:eastAsia="SimSun" w:hAnsiTheme="minorEastAsia"/>
                <w:spacing w:val="20"/>
                <w:sz w:val="24"/>
                <w:szCs w:val="24"/>
                <w:lang w:eastAsia="zh-CN"/>
              </w:rPr>
              <w:t>(</w:t>
            </w:r>
            <w:r w:rsidRPr="00A41EBF">
              <w:rPr>
                <w:rFonts w:asciiTheme="minorEastAsia" w:eastAsia="SimSun" w:hAnsiTheme="minorEastAsia" w:hint="eastAsia"/>
                <w:spacing w:val="20"/>
                <w:sz w:val="24"/>
                <w:szCs w:val="24"/>
                <w:lang w:eastAsia="zh-CN"/>
              </w:rPr>
              <w:t>下午</w:t>
            </w:r>
            <w:r w:rsidRPr="00A41EBF">
              <w:rPr>
                <w:rFonts w:asciiTheme="minorEastAsia" w:eastAsia="SimSun" w:hAnsiTheme="minorEastAsia"/>
                <w:spacing w:val="20"/>
                <w:sz w:val="24"/>
                <w:szCs w:val="24"/>
                <w:lang w:eastAsia="zh-CN"/>
              </w:rPr>
              <w:t>6</w:t>
            </w:r>
            <w:r w:rsidRPr="00A41EBF">
              <w:rPr>
                <w:rFonts w:asciiTheme="minorEastAsia" w:eastAsia="SimSun" w:hAnsiTheme="minorEastAsia" w:hint="eastAsia"/>
                <w:spacing w:val="20"/>
                <w:sz w:val="24"/>
                <w:szCs w:val="24"/>
                <w:lang w:eastAsia="zh-CN"/>
              </w:rPr>
              <w:t>时</w:t>
            </w:r>
            <w:r w:rsidRPr="00A41EBF">
              <w:rPr>
                <w:rFonts w:asciiTheme="minorEastAsia" w:eastAsia="SimSun" w:hAnsiTheme="minorEastAsia"/>
                <w:spacing w:val="20"/>
                <w:sz w:val="24"/>
                <w:szCs w:val="24"/>
                <w:lang w:eastAsia="zh-CN"/>
              </w:rPr>
              <w:t>34</w:t>
            </w:r>
            <w:r w:rsidRPr="00A41EBF">
              <w:rPr>
                <w:rFonts w:asciiTheme="minorEastAsia" w:eastAsia="SimSun" w:hAnsiTheme="minorEastAsia" w:hint="eastAsia"/>
                <w:spacing w:val="20"/>
                <w:sz w:val="24"/>
                <w:szCs w:val="24"/>
                <w:lang w:eastAsia="zh-CN"/>
              </w:rPr>
              <w:t>分至会议结束</w:t>
            </w:r>
            <w:r w:rsidRPr="00A41EBF">
              <w:rPr>
                <w:rFonts w:asciiTheme="minorEastAsia" w:eastAsia="SimSun" w:hAnsiTheme="minorEastAsia"/>
                <w:spacing w:val="20"/>
                <w:sz w:val="24"/>
                <w:szCs w:val="24"/>
                <w:lang w:eastAsia="zh-CN"/>
              </w:rPr>
              <w:t>)</w:t>
            </w:r>
          </w:p>
        </w:tc>
      </w:tr>
    </w:tbl>
    <w:p w:rsidR="00213F46" w:rsidRPr="00255609" w:rsidRDefault="00213F46"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p>
    <w:p w:rsidR="0001218D" w:rsidRPr="00255609" w:rsidRDefault="00A41EBF" w:rsidP="0001218D">
      <w:pPr>
        <w:overflowPunct w:val="0"/>
        <w:adjustRightInd w:val="0"/>
        <w:ind w:left="1080" w:right="-1414" w:firstLineChars="50" w:firstLine="14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注：</w:t>
      </w:r>
      <w:r w:rsidRPr="00255609">
        <w:rPr>
          <w:rFonts w:asciiTheme="minorEastAsia" w:hAnsiTheme="minorEastAsia" w:cs="Times New Roman"/>
          <w:spacing w:val="20"/>
          <w:kern w:val="0"/>
          <w:szCs w:val="24"/>
          <w:lang w:eastAsia="zh-CN"/>
        </w:rPr>
        <w:tab/>
      </w:r>
      <w:r w:rsidRPr="00A41EBF">
        <w:rPr>
          <w:rFonts w:asciiTheme="minorEastAsia" w:eastAsia="SimSun" w:hAnsiTheme="minorEastAsia" w:cs="Times New Roman"/>
          <w:spacing w:val="20"/>
          <w:kern w:val="0"/>
          <w:szCs w:val="24"/>
          <w:lang w:eastAsia="zh-CN"/>
        </w:rPr>
        <w:t xml:space="preserve"> * </w:t>
      </w:r>
      <w:r w:rsidRPr="00A41EBF">
        <w:rPr>
          <w:rFonts w:asciiTheme="minorEastAsia" w:eastAsia="SimSun" w:hAnsiTheme="minorEastAsia" w:cs="Times New Roman" w:hint="eastAsia"/>
          <w:spacing w:val="20"/>
          <w:kern w:val="0"/>
          <w:szCs w:val="24"/>
          <w:lang w:eastAsia="zh-CN"/>
        </w:rPr>
        <w:t>出席整个会议的委员</w:t>
      </w:r>
    </w:p>
    <w:p w:rsidR="0001218D" w:rsidRPr="00255609" w:rsidRDefault="00A41EBF" w:rsidP="0001218D">
      <w:pPr>
        <w:tabs>
          <w:tab w:val="left" w:pos="1980"/>
          <w:tab w:val="left" w:pos="2340"/>
        </w:tabs>
        <w:overflowPunct w:val="0"/>
        <w:adjustRightInd w:val="0"/>
        <w:ind w:firstLineChars="700" w:firstLine="196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spacing w:val="20"/>
          <w:kern w:val="0"/>
          <w:szCs w:val="24"/>
          <w:lang w:eastAsia="zh-CN"/>
        </w:rPr>
        <w:t>( )</w:t>
      </w:r>
      <w:r w:rsidRPr="00255609">
        <w:rPr>
          <w:rFonts w:asciiTheme="minorEastAsia" w:hAnsiTheme="minorEastAsia" w:cs="Times New Roman"/>
          <w:spacing w:val="20"/>
          <w:kern w:val="0"/>
          <w:szCs w:val="24"/>
          <w:lang w:eastAsia="zh-CN"/>
        </w:rPr>
        <w:tab/>
      </w:r>
      <w:r w:rsidRPr="00A41EBF">
        <w:rPr>
          <w:rFonts w:asciiTheme="minorEastAsia" w:eastAsia="SimSun" w:hAnsiTheme="minorEastAsia" w:cs="Times New Roman" w:hint="eastAsia"/>
          <w:spacing w:val="20"/>
          <w:kern w:val="0"/>
          <w:szCs w:val="24"/>
          <w:lang w:eastAsia="zh-CN"/>
        </w:rPr>
        <w:t>委员出席时间</w:t>
      </w:r>
    </w:p>
    <w:tbl>
      <w:tblPr>
        <w:tblW w:w="9101" w:type="dxa"/>
        <w:tblLayout w:type="fixed"/>
        <w:tblCellMar>
          <w:left w:w="28" w:type="dxa"/>
          <w:right w:w="28" w:type="dxa"/>
        </w:tblCellMar>
        <w:tblLook w:val="0000" w:firstRow="0" w:lastRow="0" w:firstColumn="0" w:lastColumn="0" w:noHBand="0" w:noVBand="0"/>
      </w:tblPr>
      <w:tblGrid>
        <w:gridCol w:w="312"/>
        <w:gridCol w:w="1066"/>
        <w:gridCol w:w="2160"/>
        <w:gridCol w:w="5563"/>
      </w:tblGrid>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A41EBF" w:rsidP="000466DC">
            <w:pPr>
              <w:overflowPunct w:val="0"/>
              <w:adjustRightInd w:val="0"/>
              <w:ind w:left="15"/>
              <w:jc w:val="both"/>
              <w:rPr>
                <w:rFonts w:asciiTheme="minorEastAsia" w:hAnsiTheme="minorEastAsia" w:cs="Times New Roman" w:hint="eastAsia"/>
                <w:bCs/>
                <w:spacing w:val="20"/>
                <w:kern w:val="0"/>
                <w:szCs w:val="24"/>
                <w:u w:val="single"/>
                <w:lang w:eastAsia="zh-CN"/>
              </w:rPr>
            </w:pPr>
            <w:r w:rsidRPr="00A41EBF">
              <w:rPr>
                <w:rFonts w:asciiTheme="minorEastAsia" w:eastAsia="SimSun" w:hAnsiTheme="minorEastAsia" w:cs="Times New Roman" w:hint="eastAsia"/>
                <w:spacing w:val="20"/>
                <w:kern w:val="0"/>
                <w:szCs w:val="24"/>
                <w:u w:val="single"/>
                <w:lang w:eastAsia="zh-CN"/>
              </w:rPr>
              <w:t>嘉宾</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vAlign w:val="center"/>
          </w:tcPr>
          <w:p w:rsidR="0001218D" w:rsidRPr="00255609" w:rsidRDefault="0001218D" w:rsidP="000466DC">
            <w:pPr>
              <w:rPr>
                <w:rFonts w:asciiTheme="minorEastAsia" w:hAnsiTheme="minorEastAsia" w:cs="Times New Roman" w:hint="eastAsia"/>
                <w:spacing w:val="20"/>
                <w:szCs w:val="24"/>
                <w:lang w:eastAsia="zh-CN"/>
              </w:rPr>
            </w:pPr>
          </w:p>
        </w:tc>
        <w:tc>
          <w:tcPr>
            <w:tcW w:w="5563" w:type="dxa"/>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hint="eastAsia"/>
                <w:bCs/>
                <w:spacing w:val="20"/>
                <w:kern w:val="0"/>
                <w:szCs w:val="24"/>
                <w:u w:val="single"/>
                <w:lang w:eastAsia="zh-CN"/>
              </w:rPr>
            </w:pPr>
          </w:p>
        </w:tc>
        <w:tc>
          <w:tcPr>
            <w:tcW w:w="2160" w:type="dxa"/>
            <w:vAlign w:val="center"/>
          </w:tcPr>
          <w:p w:rsidR="0001218D" w:rsidRPr="00255609" w:rsidRDefault="00A41EBF" w:rsidP="00C42BE7">
            <w:pPr>
              <w:overflowPunct w:val="0"/>
              <w:adjustRightInd w:val="0"/>
              <w:ind w:left="15"/>
              <w:jc w:val="both"/>
              <w:rPr>
                <w:rFonts w:asciiTheme="minorEastAsia" w:hAnsiTheme="minorEastAsia" w:cs="Times New Roman" w:hint="eastAsia"/>
                <w:bCs/>
                <w:spacing w:val="20"/>
                <w:kern w:val="0"/>
                <w:szCs w:val="24"/>
                <w:u w:val="single"/>
                <w:lang w:eastAsia="zh-CN"/>
              </w:rPr>
            </w:pPr>
            <w:r w:rsidRPr="00A41EBF">
              <w:rPr>
                <w:rFonts w:asciiTheme="minorEastAsia" w:eastAsia="SimSun" w:hAnsiTheme="minorEastAsia" w:cs="Times New Roman" w:hint="eastAsia"/>
                <w:bCs/>
                <w:spacing w:val="20"/>
                <w:kern w:val="0"/>
                <w:szCs w:val="24"/>
                <w:u w:val="single"/>
                <w:lang w:eastAsia="zh-CN"/>
              </w:rPr>
              <w:t>第</w:t>
            </w:r>
            <w:r w:rsidRPr="00A41EBF">
              <w:rPr>
                <w:rFonts w:asciiTheme="minorEastAsia" w:eastAsia="SimSun" w:hAnsiTheme="minorEastAsia" w:cs="Times New Roman"/>
                <w:bCs/>
                <w:spacing w:val="20"/>
                <w:kern w:val="0"/>
                <w:szCs w:val="24"/>
                <w:u w:val="single"/>
                <w:lang w:eastAsia="zh-CN"/>
              </w:rPr>
              <w:t>2</w:t>
            </w:r>
            <w:r w:rsidRPr="00A41EBF">
              <w:rPr>
                <w:rFonts w:asciiTheme="minorEastAsia" w:eastAsia="SimSun" w:hAnsiTheme="minorEastAsia" w:cs="Times New Roman" w:hint="eastAsia"/>
                <w:bCs/>
                <w:spacing w:val="20"/>
                <w:kern w:val="0"/>
                <w:szCs w:val="24"/>
                <w:u w:val="single"/>
                <w:lang w:eastAsia="zh-CN"/>
              </w:rPr>
              <w:t>项</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hint="eastAsia"/>
                <w:spacing w:val="20"/>
                <w:kern w:val="0"/>
                <w:szCs w:val="24"/>
                <w:lang w:eastAsia="zh-CN"/>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01218D" w:rsidRPr="00255609" w:rsidRDefault="00A41EBF" w:rsidP="000466DC">
            <w:pPr>
              <w:overflowPunct w:val="0"/>
              <w:adjustRightInd w:val="0"/>
              <w:ind w:left="15"/>
              <w:jc w:val="both"/>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余嘉敏女士</w:t>
            </w:r>
          </w:p>
        </w:tc>
        <w:tc>
          <w:tcPr>
            <w:tcW w:w="5563" w:type="dxa"/>
          </w:tcPr>
          <w:p w:rsidR="0001218D"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旅游事务署高级政务主任</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旅游</w:t>
            </w:r>
            <w:r w:rsidRPr="00A41EBF">
              <w:rPr>
                <w:rFonts w:asciiTheme="minorEastAsia" w:eastAsia="SimSun" w:hAnsiTheme="minorEastAsia" w:cs="Times New Roman"/>
                <w:spacing w:val="20"/>
                <w:kern w:val="0"/>
                <w:szCs w:val="24"/>
                <w:lang w:eastAsia="zh-CN"/>
              </w:rPr>
              <w:t>)</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C00B75" w:rsidRDefault="00A41EBF" w:rsidP="000466DC">
            <w:pPr>
              <w:overflowPunct w:val="0"/>
              <w:adjustRightInd w:val="0"/>
              <w:ind w:left="15"/>
              <w:jc w:val="both"/>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袁玉翠女士</w:t>
            </w:r>
          </w:p>
          <w:p w:rsidR="00303604"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bCs/>
                <w:spacing w:val="20"/>
                <w:szCs w:val="24"/>
                <w:lang w:eastAsia="zh-CN"/>
              </w:rPr>
              <w:lastRenderedPageBreak/>
              <w:t>Ms Lauren ROBINSON</w:t>
            </w:r>
          </w:p>
          <w:p w:rsidR="00303604"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唐洁女士</w:t>
            </w:r>
          </w:p>
          <w:p w:rsidR="00303604" w:rsidRDefault="00303604" w:rsidP="00303604">
            <w:pPr>
              <w:overflowPunct w:val="0"/>
              <w:adjustRightInd w:val="0"/>
              <w:ind w:left="15"/>
              <w:rPr>
                <w:rFonts w:asciiTheme="minorEastAsia" w:hAnsiTheme="minorEastAsia" w:cs="Times New Roman" w:hint="eastAsia"/>
                <w:bCs/>
                <w:spacing w:val="20"/>
                <w:szCs w:val="24"/>
                <w:lang w:eastAsia="zh-CN"/>
              </w:rPr>
            </w:pPr>
          </w:p>
          <w:p w:rsidR="00303604" w:rsidRDefault="00A41EBF" w:rsidP="00303604">
            <w:pPr>
              <w:overflowPunct w:val="0"/>
              <w:adjustRightInd w:val="0"/>
              <w:ind w:left="15"/>
              <w:rPr>
                <w:rFonts w:asciiTheme="minorEastAsia" w:hAnsiTheme="minorEastAsia" w:cs="Times New Roman" w:hint="eastAsia"/>
                <w:bCs/>
                <w:spacing w:val="20"/>
                <w:szCs w:val="24"/>
                <w:lang w:val="en-GB" w:eastAsia="zh-CN"/>
              </w:rPr>
            </w:pPr>
            <w:r w:rsidRPr="00A41EBF">
              <w:rPr>
                <w:rFonts w:asciiTheme="minorEastAsia" w:eastAsia="SimSun" w:hAnsiTheme="minorEastAsia" w:cs="Times New Roman" w:hint="eastAsia"/>
                <w:bCs/>
                <w:spacing w:val="20"/>
                <w:szCs w:val="24"/>
                <w:lang w:eastAsia="zh-CN"/>
              </w:rPr>
              <w:t>杨逸龙</w:t>
            </w:r>
            <w:r w:rsidRPr="00A41EBF">
              <w:rPr>
                <w:rFonts w:asciiTheme="minorEastAsia" w:eastAsia="SimSun" w:hAnsiTheme="minorEastAsia" w:cs="Times New Roman" w:hint="eastAsia"/>
                <w:bCs/>
                <w:spacing w:val="20"/>
                <w:szCs w:val="24"/>
                <w:lang w:val="en-GB" w:eastAsia="zh-CN"/>
              </w:rPr>
              <w:t>先生</w:t>
            </w:r>
          </w:p>
          <w:p w:rsidR="00303604" w:rsidRDefault="00303604" w:rsidP="00303604">
            <w:pPr>
              <w:overflowPunct w:val="0"/>
              <w:adjustRightInd w:val="0"/>
              <w:ind w:left="15"/>
              <w:rPr>
                <w:rFonts w:asciiTheme="minorEastAsia" w:hAnsiTheme="minorEastAsia" w:cs="Times New Roman" w:hint="eastAsia"/>
                <w:bCs/>
                <w:spacing w:val="20"/>
                <w:szCs w:val="24"/>
                <w:lang w:val="en-GB" w:eastAsia="zh-CN"/>
              </w:rPr>
            </w:pPr>
          </w:p>
          <w:p w:rsidR="00303604"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彭雪怡女士</w:t>
            </w:r>
          </w:p>
          <w:p w:rsidR="00303604" w:rsidRDefault="00303604" w:rsidP="00303604">
            <w:pPr>
              <w:overflowPunct w:val="0"/>
              <w:adjustRightInd w:val="0"/>
              <w:ind w:left="15"/>
              <w:rPr>
                <w:rFonts w:asciiTheme="minorEastAsia" w:hAnsiTheme="minorEastAsia" w:cs="Times New Roman" w:hint="eastAsia"/>
                <w:bCs/>
                <w:spacing w:val="20"/>
                <w:szCs w:val="24"/>
                <w:lang w:eastAsia="zh-CN"/>
              </w:rPr>
            </w:pPr>
          </w:p>
          <w:p w:rsidR="00303604"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冯敏燕女士</w:t>
            </w:r>
          </w:p>
          <w:p w:rsidR="00303604" w:rsidRDefault="00303604" w:rsidP="00303604">
            <w:pPr>
              <w:overflowPunct w:val="0"/>
              <w:adjustRightInd w:val="0"/>
              <w:ind w:left="15"/>
              <w:rPr>
                <w:rFonts w:asciiTheme="minorEastAsia" w:hAnsiTheme="minorEastAsia" w:cs="Times New Roman" w:hint="eastAsia"/>
                <w:bCs/>
                <w:spacing w:val="20"/>
                <w:szCs w:val="24"/>
                <w:lang w:eastAsia="zh-CN"/>
              </w:rPr>
            </w:pPr>
          </w:p>
          <w:p w:rsidR="00303604"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李颖诗女士</w:t>
            </w:r>
          </w:p>
          <w:p w:rsidR="00303604" w:rsidRDefault="00303604" w:rsidP="00303604">
            <w:pPr>
              <w:overflowPunct w:val="0"/>
              <w:adjustRightInd w:val="0"/>
              <w:ind w:left="15"/>
              <w:rPr>
                <w:rFonts w:asciiTheme="minorEastAsia" w:hAnsiTheme="minorEastAsia" w:cs="Times New Roman" w:hint="eastAsia"/>
                <w:bCs/>
                <w:spacing w:val="20"/>
                <w:szCs w:val="24"/>
                <w:lang w:eastAsia="zh-CN"/>
              </w:rPr>
            </w:pPr>
          </w:p>
          <w:p w:rsidR="00CD04A3" w:rsidRDefault="00CD04A3" w:rsidP="00303604">
            <w:pPr>
              <w:overflowPunct w:val="0"/>
              <w:adjustRightInd w:val="0"/>
              <w:ind w:left="15"/>
              <w:rPr>
                <w:rFonts w:asciiTheme="minorEastAsia" w:hAnsiTheme="minorEastAsia" w:cs="Times New Roman" w:hint="eastAsia"/>
                <w:bCs/>
                <w:spacing w:val="20"/>
                <w:szCs w:val="24"/>
                <w:lang w:eastAsia="zh-CN"/>
              </w:rPr>
            </w:pPr>
          </w:p>
          <w:p w:rsidR="00CD04A3"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吴燕玲女士</w:t>
            </w:r>
          </w:p>
          <w:p w:rsidR="00CD04A3" w:rsidRDefault="00CD04A3" w:rsidP="00303604">
            <w:pPr>
              <w:overflowPunct w:val="0"/>
              <w:adjustRightInd w:val="0"/>
              <w:ind w:left="15"/>
              <w:rPr>
                <w:rFonts w:asciiTheme="minorEastAsia" w:hAnsiTheme="minorEastAsia" w:cs="Times New Roman" w:hint="eastAsia"/>
                <w:bCs/>
                <w:spacing w:val="20"/>
                <w:szCs w:val="24"/>
                <w:lang w:eastAsia="zh-CN"/>
              </w:rPr>
            </w:pPr>
          </w:p>
          <w:p w:rsidR="00CD04A3"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李伟声先生</w:t>
            </w:r>
          </w:p>
          <w:p w:rsidR="00CD04A3"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麦锦浩先生</w:t>
            </w:r>
          </w:p>
          <w:p w:rsidR="00CD04A3"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区兆峯先生</w:t>
            </w:r>
          </w:p>
          <w:p w:rsidR="00E3671A"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spacing w:val="20"/>
                <w:kern w:val="0"/>
                <w:szCs w:val="24"/>
                <w:lang w:eastAsia="zh-CN"/>
              </w:rPr>
              <w:t>郑君能先生</w:t>
            </w:r>
          </w:p>
          <w:p w:rsidR="00CD04A3"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冯伟仁先生</w:t>
            </w:r>
          </w:p>
          <w:p w:rsidR="00E3671A"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郭进杰先生</w:t>
            </w:r>
          </w:p>
          <w:p w:rsidR="00CD04A3" w:rsidRDefault="00A41EBF" w:rsidP="00303604">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韦鉴洸先生</w:t>
            </w:r>
          </w:p>
          <w:p w:rsidR="00CD04A3" w:rsidRDefault="00A41EBF" w:rsidP="00AD4FA9">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陈碧山先生</w:t>
            </w:r>
          </w:p>
          <w:p w:rsidR="00AD4FA9" w:rsidRPr="00255609" w:rsidRDefault="00A41EBF" w:rsidP="00AD4FA9">
            <w:pPr>
              <w:overflowPunct w:val="0"/>
              <w:adjustRightInd w:val="0"/>
              <w:ind w:left="15"/>
              <w:rPr>
                <w:rFonts w:asciiTheme="minorEastAsia" w:hAnsiTheme="minorEastAsia" w:cs="Times New Roman" w:hint="eastAsia"/>
                <w:bCs/>
                <w:spacing w:val="20"/>
                <w:szCs w:val="24"/>
                <w:lang w:eastAsia="zh-CN"/>
              </w:rPr>
            </w:pPr>
            <w:r w:rsidRPr="00A41EBF">
              <w:rPr>
                <w:rFonts w:asciiTheme="minorEastAsia" w:eastAsia="SimSun" w:hAnsiTheme="minorEastAsia" w:cs="Times New Roman" w:hint="eastAsia"/>
                <w:bCs/>
                <w:spacing w:val="20"/>
                <w:szCs w:val="24"/>
                <w:lang w:eastAsia="zh-CN"/>
              </w:rPr>
              <w:t>陈大志先生</w:t>
            </w:r>
          </w:p>
        </w:tc>
        <w:tc>
          <w:tcPr>
            <w:tcW w:w="5563" w:type="dxa"/>
          </w:tcPr>
          <w:p w:rsidR="00C00B75"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lastRenderedPageBreak/>
              <w:t>旅游事务署助理经理</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旅游</w:t>
            </w:r>
            <w:r w:rsidRPr="00A41EBF">
              <w:rPr>
                <w:rFonts w:asciiTheme="minorEastAsia" w:eastAsia="SimSun" w:hAnsiTheme="minorEastAsia" w:cs="Times New Roman"/>
                <w:spacing w:val="20"/>
                <w:kern w:val="0"/>
                <w:szCs w:val="24"/>
                <w:lang w:eastAsia="zh-CN"/>
              </w:rPr>
              <w:t>)</w:t>
            </w:r>
          </w:p>
          <w:p w:rsidR="00303604" w:rsidRDefault="00A41EBF" w:rsidP="000466DC">
            <w:pPr>
              <w:overflowPunct w:val="0"/>
              <w:adjustRightInd w:val="0"/>
              <w:jc w:val="both"/>
              <w:rPr>
                <w:rFonts w:asciiTheme="minorEastAsia" w:hAnsiTheme="minorEastAsia" w:cs="Times New Roman" w:hint="eastAsia"/>
                <w:spacing w:val="20"/>
                <w:kern w:val="0"/>
                <w:szCs w:val="24"/>
                <w:lang w:val="en-GB" w:eastAsia="zh-CN"/>
              </w:rPr>
            </w:pPr>
            <w:r w:rsidRPr="00A41EBF">
              <w:rPr>
                <w:rFonts w:asciiTheme="minorEastAsia" w:eastAsia="SimSun" w:hAnsiTheme="minorEastAsia" w:cs="Times New Roman"/>
                <w:spacing w:val="20"/>
                <w:kern w:val="0"/>
                <w:szCs w:val="24"/>
                <w:lang w:val="en-GB" w:eastAsia="zh-CN"/>
              </w:rPr>
              <w:lastRenderedPageBreak/>
              <w:t>Formula E Operations</w:t>
            </w:r>
          </w:p>
          <w:p w:rsidR="00303604" w:rsidRDefault="00303604" w:rsidP="000466DC">
            <w:pPr>
              <w:overflowPunct w:val="0"/>
              <w:adjustRightInd w:val="0"/>
              <w:jc w:val="both"/>
              <w:rPr>
                <w:rFonts w:asciiTheme="minorEastAsia" w:hAnsiTheme="minorEastAsia" w:cs="Times New Roman" w:hint="eastAsia"/>
                <w:spacing w:val="20"/>
                <w:kern w:val="0"/>
                <w:szCs w:val="24"/>
                <w:lang w:val="en-GB" w:eastAsia="zh-CN"/>
              </w:rPr>
            </w:pPr>
          </w:p>
          <w:p w:rsidR="00303604" w:rsidRDefault="00A41EBF" w:rsidP="000466DC">
            <w:pPr>
              <w:overflowPunct w:val="0"/>
              <w:adjustRightInd w:val="0"/>
              <w:jc w:val="both"/>
              <w:rPr>
                <w:rFonts w:asciiTheme="minorEastAsia" w:hAnsiTheme="minorEastAsia" w:cs="Times New Roman" w:hint="eastAsia"/>
                <w:bCs/>
                <w:spacing w:val="20"/>
                <w:kern w:val="0"/>
                <w:szCs w:val="24"/>
                <w:lang w:eastAsia="zh-CN"/>
              </w:rPr>
            </w:pPr>
            <w:r w:rsidRPr="00A41EBF">
              <w:rPr>
                <w:rFonts w:asciiTheme="minorEastAsia" w:eastAsia="SimSun" w:hAnsiTheme="minorEastAsia" w:cs="Times New Roman" w:hint="eastAsia"/>
                <w:bCs/>
                <w:spacing w:val="20"/>
                <w:kern w:val="0"/>
                <w:szCs w:val="24"/>
                <w:lang w:val="en-GB" w:eastAsia="zh-CN"/>
              </w:rPr>
              <w:t>北京伊诺华电动方程式文化发展有限公司</w:t>
            </w:r>
            <w:r w:rsidRPr="00A41EBF">
              <w:rPr>
                <w:rFonts w:asciiTheme="minorEastAsia" w:eastAsia="SimSun" w:hAnsiTheme="minorEastAsia" w:cs="Times New Roman" w:hint="eastAsia"/>
                <w:bCs/>
                <w:spacing w:val="20"/>
                <w:kern w:val="0"/>
                <w:szCs w:val="24"/>
                <w:lang w:eastAsia="zh-CN"/>
              </w:rPr>
              <w:t>首席运营官</w:t>
            </w:r>
          </w:p>
          <w:p w:rsidR="00303604" w:rsidRPr="00303604" w:rsidRDefault="00A41EBF" w:rsidP="00303604">
            <w:pPr>
              <w:overflowPunct w:val="0"/>
              <w:adjustRightInd w:val="0"/>
              <w:jc w:val="both"/>
              <w:rPr>
                <w:rFonts w:asciiTheme="minorEastAsia" w:hAnsiTheme="minorEastAsia" w:cs="Times New Roman" w:hint="eastAsia"/>
                <w:bCs/>
                <w:spacing w:val="20"/>
                <w:kern w:val="0"/>
                <w:szCs w:val="24"/>
                <w:lang w:val="en-GB" w:eastAsia="zh-CN"/>
              </w:rPr>
            </w:pPr>
            <w:r w:rsidRPr="00A41EBF">
              <w:rPr>
                <w:rFonts w:asciiTheme="minorEastAsia" w:eastAsia="SimSun" w:hAnsiTheme="minorEastAsia" w:cs="Times New Roman"/>
                <w:bCs/>
                <w:spacing w:val="20"/>
                <w:kern w:val="0"/>
                <w:szCs w:val="24"/>
                <w:lang w:val="en-GB" w:eastAsia="zh-CN"/>
              </w:rPr>
              <w:t>Formula Electric Racing (Hong Kong) Limited</w:t>
            </w:r>
          </w:p>
          <w:p w:rsidR="00303604" w:rsidRDefault="00A41EBF" w:rsidP="00303604">
            <w:pPr>
              <w:overflowPunct w:val="0"/>
              <w:adjustRightInd w:val="0"/>
              <w:jc w:val="both"/>
              <w:rPr>
                <w:rFonts w:asciiTheme="minorEastAsia" w:hAnsiTheme="minorEastAsia" w:cs="Times New Roman" w:hint="eastAsia"/>
                <w:bCs/>
                <w:spacing w:val="20"/>
                <w:kern w:val="0"/>
                <w:szCs w:val="24"/>
                <w:lang w:eastAsia="zh-CN"/>
              </w:rPr>
            </w:pPr>
            <w:r w:rsidRPr="00A41EBF">
              <w:rPr>
                <w:rFonts w:asciiTheme="minorEastAsia" w:eastAsia="SimSun" w:hAnsiTheme="minorEastAsia" w:cs="Times New Roman" w:hint="eastAsia"/>
                <w:bCs/>
                <w:spacing w:val="20"/>
                <w:kern w:val="0"/>
                <w:szCs w:val="24"/>
                <w:lang w:eastAsia="zh-CN"/>
              </w:rPr>
              <w:t>项目总监</w:t>
            </w:r>
          </w:p>
          <w:p w:rsidR="00303604" w:rsidRPr="00303604" w:rsidRDefault="00A41EBF" w:rsidP="00303604">
            <w:pPr>
              <w:overflowPunct w:val="0"/>
              <w:adjustRightInd w:val="0"/>
              <w:jc w:val="both"/>
              <w:rPr>
                <w:rFonts w:asciiTheme="minorEastAsia" w:hAnsiTheme="minorEastAsia" w:cs="Times New Roman" w:hint="eastAsia"/>
                <w:spacing w:val="20"/>
                <w:kern w:val="0"/>
                <w:szCs w:val="24"/>
                <w:lang w:val="en-GB" w:eastAsia="zh-CN"/>
              </w:rPr>
            </w:pPr>
            <w:r w:rsidRPr="00A41EBF">
              <w:rPr>
                <w:rFonts w:asciiTheme="minorEastAsia" w:eastAsia="SimSun" w:hAnsiTheme="minorEastAsia" w:cs="Times New Roman"/>
                <w:spacing w:val="20"/>
                <w:kern w:val="0"/>
                <w:szCs w:val="24"/>
                <w:lang w:val="en-GB" w:eastAsia="zh-CN"/>
              </w:rPr>
              <w:t>Formula Electric Racing (Hong Kong) Limited</w:t>
            </w:r>
          </w:p>
          <w:p w:rsidR="00303604"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市场推广及传讯总监</w:t>
            </w:r>
          </w:p>
          <w:p w:rsidR="00303604" w:rsidRPr="00303604" w:rsidRDefault="00A41EBF" w:rsidP="00303604">
            <w:pPr>
              <w:overflowPunct w:val="0"/>
              <w:adjustRightInd w:val="0"/>
              <w:jc w:val="both"/>
              <w:rPr>
                <w:rFonts w:asciiTheme="minorEastAsia" w:hAnsiTheme="minorEastAsia" w:cs="Times New Roman" w:hint="eastAsia"/>
                <w:spacing w:val="20"/>
                <w:kern w:val="0"/>
                <w:szCs w:val="24"/>
                <w:lang w:val="en-GB" w:eastAsia="zh-CN"/>
              </w:rPr>
            </w:pPr>
            <w:r w:rsidRPr="00A41EBF">
              <w:rPr>
                <w:rFonts w:asciiTheme="minorEastAsia" w:eastAsia="SimSun" w:hAnsiTheme="minorEastAsia" w:cs="Times New Roman"/>
                <w:spacing w:val="20"/>
                <w:kern w:val="0"/>
                <w:szCs w:val="24"/>
                <w:lang w:val="en-GB" w:eastAsia="zh-CN"/>
              </w:rPr>
              <w:t>Formula Electric Racing (Hong Kong) Limited</w:t>
            </w:r>
          </w:p>
          <w:p w:rsidR="00303604"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项目统筹员</w:t>
            </w:r>
          </w:p>
          <w:p w:rsidR="00303604"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val="en-GB" w:eastAsia="zh-CN"/>
              </w:rPr>
              <w:t>动力国际体育商业顾问有限公司</w:t>
            </w:r>
            <w:r w:rsidRPr="00A41EBF">
              <w:rPr>
                <w:rFonts w:asciiTheme="minorEastAsia" w:eastAsia="SimSun" w:hAnsiTheme="minorEastAsia" w:cs="Times New Roman" w:hint="eastAsia"/>
                <w:spacing w:val="20"/>
                <w:kern w:val="0"/>
                <w:szCs w:val="24"/>
                <w:lang w:eastAsia="zh-CN"/>
              </w:rPr>
              <w:t>执行董事</w:t>
            </w:r>
          </w:p>
          <w:p w:rsidR="00492451" w:rsidRDefault="00492451" w:rsidP="00303604">
            <w:pPr>
              <w:overflowPunct w:val="0"/>
              <w:adjustRightInd w:val="0"/>
              <w:jc w:val="both"/>
              <w:rPr>
                <w:rFonts w:asciiTheme="minorEastAsia" w:hAnsiTheme="minorEastAsia" w:cs="Times New Roman" w:hint="eastAsia"/>
                <w:spacing w:val="20"/>
                <w:kern w:val="0"/>
                <w:szCs w:val="24"/>
                <w:lang w:val="en-GB" w:eastAsia="zh-CN"/>
              </w:rPr>
            </w:pPr>
          </w:p>
          <w:p w:rsidR="00492451" w:rsidRDefault="00492451" w:rsidP="00303604">
            <w:pPr>
              <w:overflowPunct w:val="0"/>
              <w:adjustRightInd w:val="0"/>
              <w:jc w:val="both"/>
              <w:rPr>
                <w:rFonts w:asciiTheme="minorEastAsia" w:hAnsiTheme="minorEastAsia" w:cs="Times New Roman" w:hint="eastAsia"/>
                <w:spacing w:val="20"/>
                <w:kern w:val="0"/>
                <w:szCs w:val="24"/>
                <w:lang w:val="en-GB" w:eastAsia="zh-CN"/>
              </w:rPr>
            </w:pPr>
          </w:p>
          <w:p w:rsidR="00CD04A3"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val="en-GB" w:eastAsia="zh-CN"/>
              </w:rPr>
              <w:t>动力国际体育商业顾问有限公司</w:t>
            </w:r>
            <w:r w:rsidRPr="00A41EBF">
              <w:rPr>
                <w:rFonts w:asciiTheme="minorEastAsia" w:eastAsia="SimSun" w:hAnsiTheme="minorEastAsia" w:cs="Times New Roman" w:hint="eastAsia"/>
                <w:spacing w:val="20"/>
                <w:kern w:val="0"/>
                <w:szCs w:val="24"/>
                <w:lang w:eastAsia="zh-CN"/>
              </w:rPr>
              <w:t>助理客户经理</w:t>
            </w:r>
          </w:p>
          <w:p w:rsidR="00CD04A3" w:rsidRPr="00CD04A3" w:rsidRDefault="00A41EBF" w:rsidP="00CD04A3">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val="en-GB" w:eastAsia="zh-CN"/>
              </w:rPr>
              <w:t>弘达交通顾问有限公司</w:t>
            </w:r>
            <w:r w:rsidRPr="00A41EBF">
              <w:rPr>
                <w:rFonts w:asciiTheme="minorEastAsia" w:eastAsia="SimSun" w:hAnsiTheme="minorEastAsia" w:cs="Times New Roman" w:hint="eastAsia"/>
                <w:spacing w:val="20"/>
                <w:kern w:val="0"/>
                <w:szCs w:val="24"/>
                <w:lang w:eastAsia="zh-CN"/>
              </w:rPr>
              <w:t>技术董事</w:t>
            </w:r>
          </w:p>
          <w:p w:rsidR="00CD04A3"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val="en-GB" w:eastAsia="zh-CN"/>
              </w:rPr>
              <w:t>弘达交通顾问有限公司</w:t>
            </w:r>
            <w:r w:rsidRPr="00A41EBF">
              <w:rPr>
                <w:rFonts w:asciiTheme="minorEastAsia" w:eastAsia="SimSun" w:hAnsiTheme="minorEastAsia" w:cs="Times New Roman" w:hint="eastAsia"/>
                <w:spacing w:val="20"/>
                <w:kern w:val="0"/>
                <w:szCs w:val="24"/>
                <w:lang w:eastAsia="zh-CN"/>
              </w:rPr>
              <w:t>交通工程师</w:t>
            </w:r>
          </w:p>
          <w:p w:rsidR="00CD04A3"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运输署高级运输主任</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中西区</w:t>
            </w:r>
          </w:p>
          <w:p w:rsidR="00E3671A"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运输署高级工程师</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中西区</w:t>
            </w:r>
          </w:p>
          <w:p w:rsidR="00CD04A3"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运输署工程师</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中西区</w:t>
            </w:r>
            <w:r w:rsidRPr="00A41EBF">
              <w:rPr>
                <w:rFonts w:asciiTheme="minorEastAsia" w:eastAsia="SimSun" w:hAnsiTheme="minorEastAsia" w:cs="Times New Roman"/>
                <w:spacing w:val="20"/>
                <w:kern w:val="0"/>
                <w:szCs w:val="24"/>
                <w:lang w:eastAsia="zh-CN"/>
              </w:rPr>
              <w:t>1</w:t>
            </w:r>
          </w:p>
          <w:p w:rsidR="00E3671A"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bCs/>
                <w:spacing w:val="20"/>
                <w:kern w:val="0"/>
                <w:szCs w:val="24"/>
                <w:lang w:eastAsia="zh-CN"/>
              </w:rPr>
              <w:t>香港警务处总督察</w:t>
            </w:r>
            <w:r w:rsidRPr="00A41EBF">
              <w:rPr>
                <w:rFonts w:asciiTheme="minorEastAsia" w:eastAsia="SimSun" w:hAnsiTheme="minorEastAsia" w:cs="Times New Roman"/>
                <w:bCs/>
                <w:spacing w:val="20"/>
                <w:kern w:val="0"/>
                <w:szCs w:val="24"/>
                <w:lang w:eastAsia="zh-CN"/>
              </w:rPr>
              <w:t>(</w:t>
            </w:r>
            <w:r w:rsidRPr="00A41EBF">
              <w:rPr>
                <w:rFonts w:asciiTheme="minorEastAsia" w:eastAsia="SimSun" w:hAnsiTheme="minorEastAsia" w:cs="Times New Roman" w:hint="eastAsia"/>
                <w:bCs/>
                <w:spacing w:val="20"/>
                <w:kern w:val="0"/>
                <w:szCs w:val="24"/>
                <w:lang w:eastAsia="zh-CN"/>
              </w:rPr>
              <w:t>行动</w:t>
            </w:r>
            <w:r w:rsidRPr="00A41EBF">
              <w:rPr>
                <w:rFonts w:asciiTheme="minorEastAsia" w:eastAsia="SimSun" w:hAnsiTheme="minorEastAsia" w:cs="Times New Roman"/>
                <w:bCs/>
                <w:spacing w:val="20"/>
                <w:kern w:val="0"/>
                <w:szCs w:val="24"/>
                <w:lang w:eastAsia="zh-CN"/>
              </w:rPr>
              <w:t>2)(</w:t>
            </w:r>
            <w:r w:rsidRPr="00A41EBF">
              <w:rPr>
                <w:rFonts w:asciiTheme="minorEastAsia" w:eastAsia="SimSun" w:hAnsiTheme="minorEastAsia" w:cs="Times New Roman" w:hint="eastAsia"/>
                <w:bCs/>
                <w:spacing w:val="20"/>
                <w:kern w:val="0"/>
                <w:szCs w:val="24"/>
                <w:lang w:eastAsia="zh-CN"/>
              </w:rPr>
              <w:t>中区</w:t>
            </w:r>
            <w:r w:rsidRPr="00A41EBF">
              <w:rPr>
                <w:rFonts w:asciiTheme="minorEastAsia" w:eastAsia="SimSun" w:hAnsiTheme="minorEastAsia" w:cs="Times New Roman"/>
                <w:bCs/>
                <w:spacing w:val="20"/>
                <w:kern w:val="0"/>
                <w:szCs w:val="24"/>
                <w:lang w:eastAsia="zh-CN"/>
              </w:rPr>
              <w:t>)</w:t>
            </w:r>
          </w:p>
          <w:p w:rsidR="00CD04A3"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香港警务处督察</w:t>
            </w:r>
            <w:r w:rsidRPr="00A41EBF">
              <w:rPr>
                <w:rFonts w:asciiTheme="minorEastAsia" w:eastAsia="SimSun" w:hAnsiTheme="minorEastAsia" w:cs="Times New Roman"/>
                <w:spacing w:val="20"/>
                <w:kern w:val="0"/>
                <w:szCs w:val="24"/>
                <w:lang w:eastAsia="zh-CN"/>
              </w:rPr>
              <w:t xml:space="preserve"> (</w:t>
            </w:r>
            <w:r w:rsidRPr="00A41EBF">
              <w:rPr>
                <w:rFonts w:asciiTheme="minorEastAsia" w:eastAsia="SimSun" w:hAnsiTheme="minorEastAsia" w:cs="Times New Roman" w:hint="eastAsia"/>
                <w:bCs/>
                <w:spacing w:val="20"/>
                <w:kern w:val="0"/>
                <w:szCs w:val="24"/>
                <w:lang w:eastAsia="zh-CN"/>
              </w:rPr>
              <w:t>活动管理</w:t>
            </w:r>
            <w:r w:rsidRPr="00A41EBF">
              <w:rPr>
                <w:rFonts w:ascii="新細明體" w:eastAsia="SimSun" w:hAnsi="新細明體" w:hint="eastAsia"/>
                <w:lang w:eastAsia="zh-CN"/>
              </w:rPr>
              <w:t>组</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中区</w:t>
            </w:r>
            <w:r w:rsidRPr="00A41EBF">
              <w:rPr>
                <w:rFonts w:asciiTheme="minorEastAsia" w:eastAsia="SimSun" w:hAnsiTheme="minorEastAsia" w:cs="Times New Roman"/>
                <w:spacing w:val="20"/>
                <w:kern w:val="0"/>
                <w:szCs w:val="24"/>
                <w:lang w:eastAsia="zh-CN"/>
              </w:rPr>
              <w:t>)</w:t>
            </w:r>
          </w:p>
          <w:p w:rsidR="00CD04A3"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香港警务处督察</w:t>
            </w:r>
            <w:r w:rsidRPr="00A41EBF">
              <w:rPr>
                <w:rFonts w:asciiTheme="minorEastAsia" w:eastAsia="SimSun" w:hAnsiTheme="minorEastAsia" w:cs="Times New Roman"/>
                <w:spacing w:val="20"/>
                <w:kern w:val="0"/>
                <w:szCs w:val="24"/>
                <w:lang w:eastAsia="zh-CN"/>
              </w:rPr>
              <w:t xml:space="preserve"> (</w:t>
            </w:r>
            <w:r w:rsidRPr="00A41EBF">
              <w:rPr>
                <w:rFonts w:asciiTheme="minorEastAsia" w:eastAsia="SimSun" w:hAnsiTheme="minorEastAsia" w:cs="Times New Roman" w:hint="eastAsia"/>
                <w:spacing w:val="20"/>
                <w:kern w:val="0"/>
                <w:szCs w:val="24"/>
                <w:lang w:eastAsia="zh-CN"/>
              </w:rPr>
              <w:t>公众活动小队</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中区</w:t>
            </w:r>
            <w:r w:rsidRPr="00A41EBF">
              <w:rPr>
                <w:rFonts w:asciiTheme="minorEastAsia" w:eastAsia="SimSun" w:hAnsiTheme="minorEastAsia" w:cs="Times New Roman"/>
                <w:spacing w:val="20"/>
                <w:kern w:val="0"/>
                <w:szCs w:val="24"/>
                <w:lang w:eastAsia="zh-CN"/>
              </w:rPr>
              <w:t>)</w:t>
            </w:r>
          </w:p>
          <w:p w:rsidR="00AD4FA9" w:rsidRPr="00CD04A3" w:rsidRDefault="00A41EBF" w:rsidP="00303604">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路政署高级工程师</w:t>
            </w:r>
            <w:r w:rsidRPr="00A41EBF">
              <w:rPr>
                <w:rFonts w:asciiTheme="minorEastAsia" w:eastAsia="SimSun" w:hAnsiTheme="minorEastAsia" w:cs="Times New Roman"/>
                <w:spacing w:val="20"/>
                <w:kern w:val="0"/>
                <w:szCs w:val="24"/>
                <w:lang w:eastAsia="zh-CN"/>
              </w:rPr>
              <w:t>1/</w:t>
            </w:r>
            <w:r w:rsidRPr="00A41EBF">
              <w:rPr>
                <w:rFonts w:asciiTheme="minorEastAsia" w:eastAsia="SimSun" w:hAnsiTheme="minorEastAsia" w:cs="Times New Roman" w:hint="eastAsia"/>
                <w:spacing w:val="20"/>
                <w:kern w:val="0"/>
                <w:szCs w:val="24"/>
                <w:lang w:eastAsia="zh-CN"/>
              </w:rPr>
              <w:t>中环湾仔绕道</w:t>
            </w:r>
          </w:p>
        </w:tc>
      </w:tr>
      <w:tr w:rsidR="00E3671A" w:rsidRPr="00255609" w:rsidTr="000466DC">
        <w:trPr>
          <w:trHeight w:val="229"/>
        </w:trPr>
        <w:tc>
          <w:tcPr>
            <w:tcW w:w="1378" w:type="dxa"/>
            <w:gridSpan w:val="2"/>
          </w:tcPr>
          <w:p w:rsidR="00E3671A" w:rsidRPr="00255609" w:rsidRDefault="00E3671A" w:rsidP="000466DC">
            <w:pPr>
              <w:overflowPunct w:val="0"/>
              <w:adjustRightInd w:val="0"/>
              <w:jc w:val="both"/>
              <w:rPr>
                <w:rFonts w:asciiTheme="minorEastAsia" w:hAnsiTheme="minorEastAsia" w:cs="Times New Roman" w:hint="eastAsia"/>
                <w:spacing w:val="20"/>
                <w:kern w:val="0"/>
                <w:szCs w:val="24"/>
                <w:u w:val="single"/>
                <w:lang w:eastAsia="zh-CN"/>
              </w:rPr>
            </w:pPr>
          </w:p>
        </w:tc>
        <w:tc>
          <w:tcPr>
            <w:tcW w:w="2160" w:type="dxa"/>
          </w:tcPr>
          <w:p w:rsidR="00E3671A" w:rsidRPr="00303604" w:rsidRDefault="00E3671A" w:rsidP="000466DC">
            <w:pPr>
              <w:overflowPunct w:val="0"/>
              <w:adjustRightInd w:val="0"/>
              <w:ind w:left="15"/>
              <w:jc w:val="both"/>
              <w:rPr>
                <w:rFonts w:asciiTheme="minorEastAsia" w:hAnsiTheme="minorEastAsia" w:cs="Times New Roman" w:hint="eastAsia"/>
                <w:bCs/>
                <w:spacing w:val="20"/>
                <w:szCs w:val="24"/>
                <w:lang w:eastAsia="zh-CN"/>
              </w:rPr>
            </w:pPr>
          </w:p>
        </w:tc>
        <w:tc>
          <w:tcPr>
            <w:tcW w:w="5563" w:type="dxa"/>
          </w:tcPr>
          <w:p w:rsidR="00E3671A" w:rsidRPr="00303604" w:rsidRDefault="00E3671A"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0466DC">
        <w:trPr>
          <w:trHeight w:val="229"/>
        </w:trPr>
        <w:tc>
          <w:tcPr>
            <w:tcW w:w="1378" w:type="dxa"/>
            <w:gridSpan w:val="2"/>
            <w:vAlign w:val="bottom"/>
          </w:tcPr>
          <w:p w:rsidR="007F155C" w:rsidRPr="00255609" w:rsidRDefault="00A41EBF" w:rsidP="000466DC">
            <w:pPr>
              <w:tabs>
                <w:tab w:val="left" w:pos="1080"/>
                <w:tab w:val="left" w:pos="3780"/>
              </w:tabs>
              <w:overflowPunct w:val="0"/>
              <w:adjustRightInd w:val="0"/>
              <w:ind w:right="-1412"/>
              <w:jc w:val="both"/>
              <w:rPr>
                <w:rFonts w:asciiTheme="minorEastAsia" w:hAnsiTheme="minorEastAsia" w:cs="Times New Roman" w:hint="eastAsia"/>
                <w:b/>
                <w:spacing w:val="20"/>
                <w:kern w:val="0"/>
                <w:szCs w:val="24"/>
                <w:lang w:eastAsia="zh-CN"/>
              </w:rPr>
            </w:pPr>
            <w:r w:rsidRPr="00A41EBF">
              <w:rPr>
                <w:rFonts w:asciiTheme="minorEastAsia" w:eastAsia="SimSun" w:hAnsiTheme="minorEastAsia" w:cs="Times New Roman" w:hint="eastAsia"/>
                <w:b/>
                <w:spacing w:val="20"/>
                <w:kern w:val="0"/>
                <w:szCs w:val="24"/>
                <w:lang w:eastAsia="zh-CN"/>
              </w:rPr>
              <w:t>列席者：</w:t>
            </w: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41EBF" w:rsidP="000466DC">
            <w:pPr>
              <w:overflowPunct w:val="0"/>
              <w:adjustRightInd w:val="0"/>
              <w:ind w:leftChars="10" w:left="307" w:rightChars="-129" w:right="-310" w:hangingChars="101" w:hanging="283"/>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黄何咏诗女士</w:t>
            </w:r>
            <w:r w:rsidRPr="00A41EBF">
              <w:rPr>
                <w:rFonts w:asciiTheme="minorEastAsia" w:eastAsia="SimSun" w:hAnsiTheme="minorEastAsia" w:cs="Times New Roman"/>
                <w:spacing w:val="20"/>
                <w:kern w:val="0"/>
                <w:szCs w:val="24"/>
                <w:lang w:eastAsia="zh-CN"/>
              </w:rPr>
              <w:t>,JP</w:t>
            </w:r>
          </w:p>
        </w:tc>
        <w:tc>
          <w:tcPr>
            <w:tcW w:w="5563"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中西区民政事务专员</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王雪儿女士</w:t>
            </w:r>
          </w:p>
        </w:tc>
        <w:tc>
          <w:tcPr>
            <w:tcW w:w="5563"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中西区民政事务助理专员</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杨颖珊女士</w:t>
            </w:r>
          </w:p>
        </w:tc>
        <w:tc>
          <w:tcPr>
            <w:tcW w:w="5563"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中西区民政事务处</w:t>
            </w:r>
            <w:r w:rsidRPr="00A41EBF">
              <w:rPr>
                <w:rFonts w:asciiTheme="minorEastAsia" w:eastAsia="SimSun" w:hAnsiTheme="minorEastAsia" w:cs="Times New Roman"/>
                <w:spacing w:val="20"/>
                <w:kern w:val="0"/>
                <w:szCs w:val="24"/>
                <w:lang w:eastAsia="zh-CN"/>
              </w:rPr>
              <w:t xml:space="preserve"> </w:t>
            </w:r>
            <w:r w:rsidRPr="00A41EBF">
              <w:rPr>
                <w:rFonts w:asciiTheme="minorEastAsia" w:eastAsia="SimSun" w:hAnsiTheme="minorEastAsia" w:cs="Times New Roman" w:hint="eastAsia"/>
                <w:spacing w:val="20"/>
                <w:kern w:val="0"/>
                <w:szCs w:val="24"/>
                <w:lang w:eastAsia="zh-CN"/>
              </w:rPr>
              <w:t>高级行政主任</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区议会</w:t>
            </w:r>
            <w:r w:rsidRPr="00A41EBF">
              <w:rPr>
                <w:rFonts w:asciiTheme="minorEastAsia" w:eastAsia="SimSun" w:hAnsiTheme="minorEastAsia" w:cs="Times New Roman"/>
                <w:spacing w:val="20"/>
                <w:kern w:val="0"/>
                <w:szCs w:val="24"/>
                <w:lang w:eastAsia="zh-CN"/>
              </w:rPr>
              <w:t>)</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区兆峯先生</w:t>
            </w:r>
          </w:p>
        </w:tc>
        <w:tc>
          <w:tcPr>
            <w:tcW w:w="5563"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运输署</w:t>
            </w:r>
            <w:r w:rsidRPr="00A41EBF">
              <w:rPr>
                <w:rFonts w:asciiTheme="minorEastAsia" w:eastAsia="SimSun" w:hAnsiTheme="minorEastAsia" w:cs="Times New Roman"/>
                <w:spacing w:val="20"/>
                <w:kern w:val="0"/>
                <w:szCs w:val="24"/>
                <w:lang w:eastAsia="zh-CN"/>
              </w:rPr>
              <w:t xml:space="preserve"> </w:t>
            </w:r>
            <w:r w:rsidRPr="00A41EBF">
              <w:rPr>
                <w:rFonts w:asciiTheme="minorEastAsia" w:eastAsia="SimSun" w:hAnsiTheme="minorEastAsia" w:cs="Times New Roman" w:hint="eastAsia"/>
                <w:spacing w:val="20"/>
                <w:kern w:val="0"/>
                <w:szCs w:val="24"/>
                <w:lang w:eastAsia="zh-CN"/>
              </w:rPr>
              <w:t>高级运输主任</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中西区</w:t>
            </w:r>
          </w:p>
        </w:tc>
      </w:tr>
      <w:tr w:rsidR="00E3671A" w:rsidRPr="00255609" w:rsidTr="000466DC">
        <w:trPr>
          <w:trHeight w:val="229"/>
        </w:trPr>
        <w:tc>
          <w:tcPr>
            <w:tcW w:w="1378" w:type="dxa"/>
            <w:gridSpan w:val="2"/>
            <w:vAlign w:val="bottom"/>
          </w:tcPr>
          <w:p w:rsidR="00E3671A" w:rsidRPr="00255609" w:rsidRDefault="00E3671A"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E3671A"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郑君能先生</w:t>
            </w:r>
          </w:p>
        </w:tc>
        <w:tc>
          <w:tcPr>
            <w:tcW w:w="5563" w:type="dxa"/>
            <w:vAlign w:val="bottom"/>
          </w:tcPr>
          <w:p w:rsidR="00E3671A"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运输署</w:t>
            </w:r>
            <w:r w:rsidRPr="00A41EBF">
              <w:rPr>
                <w:rFonts w:asciiTheme="minorEastAsia" w:eastAsia="SimSun" w:hAnsiTheme="minorEastAsia" w:cs="Times New Roman"/>
                <w:spacing w:val="20"/>
                <w:kern w:val="0"/>
                <w:szCs w:val="24"/>
                <w:lang w:eastAsia="zh-CN"/>
              </w:rPr>
              <w:t xml:space="preserve"> </w:t>
            </w:r>
            <w:r w:rsidRPr="00A41EBF">
              <w:rPr>
                <w:rFonts w:asciiTheme="minorEastAsia" w:eastAsia="SimSun" w:hAnsiTheme="minorEastAsia" w:cs="Times New Roman" w:hint="eastAsia"/>
                <w:spacing w:val="20"/>
                <w:kern w:val="0"/>
                <w:szCs w:val="24"/>
                <w:lang w:eastAsia="zh-CN"/>
              </w:rPr>
              <w:t>高级工程师</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中西区</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冯伟仁先生</w:t>
            </w:r>
          </w:p>
        </w:tc>
        <w:tc>
          <w:tcPr>
            <w:tcW w:w="5563"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运输署</w:t>
            </w:r>
            <w:r w:rsidRPr="00A41EBF">
              <w:rPr>
                <w:rFonts w:asciiTheme="minorEastAsia" w:eastAsia="SimSun" w:hAnsiTheme="minorEastAsia" w:cs="Times New Roman"/>
                <w:spacing w:val="20"/>
                <w:kern w:val="0"/>
                <w:szCs w:val="24"/>
                <w:lang w:eastAsia="zh-CN"/>
              </w:rPr>
              <w:t xml:space="preserve"> </w:t>
            </w:r>
            <w:r w:rsidRPr="00A41EBF">
              <w:rPr>
                <w:rFonts w:asciiTheme="minorEastAsia" w:eastAsia="SimSun" w:hAnsiTheme="minorEastAsia" w:cs="Times New Roman" w:hint="eastAsia"/>
                <w:spacing w:val="20"/>
                <w:kern w:val="0"/>
                <w:szCs w:val="24"/>
                <w:lang w:eastAsia="zh-CN"/>
              </w:rPr>
              <w:t>工程师</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中西区</w:t>
            </w:r>
            <w:r w:rsidRPr="00A41EBF">
              <w:rPr>
                <w:rFonts w:asciiTheme="minorEastAsia" w:eastAsia="SimSun" w:hAnsiTheme="minorEastAsia" w:cs="Times New Roman"/>
                <w:spacing w:val="20"/>
                <w:kern w:val="0"/>
                <w:szCs w:val="24"/>
                <w:lang w:eastAsia="zh-CN"/>
              </w:rPr>
              <w:t>1</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szCs w:val="24"/>
                <w:lang w:eastAsia="zh-CN"/>
              </w:rPr>
              <w:t>温伟强先生</w:t>
            </w:r>
          </w:p>
        </w:tc>
        <w:tc>
          <w:tcPr>
            <w:tcW w:w="5563" w:type="dxa"/>
            <w:vAlign w:val="bottom"/>
          </w:tcPr>
          <w:p w:rsidR="007F155C" w:rsidRPr="00255609" w:rsidRDefault="00A41EBF" w:rsidP="000466DC">
            <w:pPr>
              <w:overflowPunct w:val="0"/>
              <w:adjustRightInd w:val="0"/>
              <w:jc w:val="both"/>
              <w:rPr>
                <w:rFonts w:asciiTheme="minorEastAsia" w:hAnsiTheme="minorEastAsia" w:cs="Times New Roman" w:hint="eastAsia"/>
                <w:bCs/>
                <w:spacing w:val="20"/>
                <w:kern w:val="0"/>
                <w:szCs w:val="24"/>
                <w:lang w:eastAsia="zh-CN"/>
              </w:rPr>
            </w:pPr>
            <w:r w:rsidRPr="00A41EBF">
              <w:rPr>
                <w:rFonts w:asciiTheme="minorEastAsia" w:eastAsia="SimSun" w:hAnsiTheme="minorEastAsia" w:cs="Times New Roman" w:hint="eastAsia"/>
                <w:spacing w:val="20"/>
                <w:kern w:val="0"/>
                <w:szCs w:val="24"/>
                <w:lang w:eastAsia="zh-CN"/>
              </w:rPr>
              <w:t>香港警务处</w:t>
            </w:r>
            <w:r w:rsidRPr="00A41EBF">
              <w:rPr>
                <w:rFonts w:asciiTheme="minorEastAsia" w:eastAsia="SimSun" w:hAnsiTheme="minorEastAsia" w:cs="Times New Roman"/>
                <w:spacing w:val="20"/>
                <w:kern w:val="0"/>
                <w:szCs w:val="24"/>
                <w:lang w:eastAsia="zh-CN"/>
              </w:rPr>
              <w:t xml:space="preserve"> </w:t>
            </w:r>
            <w:r w:rsidRPr="00A41EBF">
              <w:rPr>
                <w:rFonts w:asciiTheme="minorEastAsia" w:eastAsia="SimSun" w:hAnsiTheme="minorEastAsia" w:cs="Times New Roman" w:hint="eastAsia"/>
                <w:spacing w:val="20"/>
                <w:kern w:val="0"/>
                <w:szCs w:val="24"/>
                <w:lang w:eastAsia="zh-CN"/>
              </w:rPr>
              <w:t>中区交通队主管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c>
          <w:tcPr>
            <w:tcW w:w="2160" w:type="dxa"/>
            <w:vAlign w:val="bottom"/>
          </w:tcPr>
          <w:p w:rsidR="007F155C" w:rsidRPr="00255609" w:rsidRDefault="00A41EBF"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r w:rsidRPr="00A41EBF">
              <w:rPr>
                <w:rFonts w:asciiTheme="minorEastAsia" w:eastAsia="SimSun" w:hAnsiTheme="minorEastAsia" w:cs="Times New Roman" w:hint="eastAsia"/>
                <w:spacing w:val="20"/>
                <w:kern w:val="0"/>
                <w:szCs w:val="24"/>
                <w:u w:val="single"/>
                <w:lang w:eastAsia="zh-CN"/>
              </w:rPr>
              <w:t>秘书</w:t>
            </w:r>
          </w:p>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黄慧欣女士</w:t>
            </w:r>
          </w:p>
        </w:tc>
        <w:tc>
          <w:tcPr>
            <w:tcW w:w="5563" w:type="dxa"/>
            <w:vAlign w:val="bottom"/>
          </w:tcPr>
          <w:p w:rsidR="007F155C" w:rsidRPr="00255609" w:rsidRDefault="00A41EBF" w:rsidP="000466DC">
            <w:pPr>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中西区民政事务处</w:t>
            </w:r>
            <w:r w:rsidRPr="00A41EBF">
              <w:rPr>
                <w:rFonts w:asciiTheme="minorEastAsia" w:eastAsia="SimSun" w:hAnsiTheme="minorEastAsia" w:cs="Times New Roman"/>
                <w:spacing w:val="20"/>
                <w:kern w:val="0"/>
                <w:szCs w:val="24"/>
                <w:lang w:eastAsia="zh-CN"/>
              </w:rPr>
              <w:t xml:space="preserve"> </w:t>
            </w:r>
            <w:r w:rsidRPr="00A41EBF">
              <w:rPr>
                <w:rFonts w:asciiTheme="minorEastAsia" w:eastAsia="SimSun" w:hAnsiTheme="minorEastAsia" w:cs="Times New Roman" w:hint="eastAsia"/>
                <w:spacing w:val="20"/>
                <w:kern w:val="0"/>
                <w:szCs w:val="24"/>
                <w:lang w:eastAsia="zh-CN"/>
              </w:rPr>
              <w:t>行政主任</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区议会</w:t>
            </w:r>
            <w:r w:rsidRPr="00A41EBF">
              <w:rPr>
                <w:rFonts w:asciiTheme="minorEastAsia" w:eastAsia="SimSun" w:hAnsiTheme="minorEastAsia" w:cs="Times New Roman"/>
                <w:spacing w:val="20"/>
                <w:kern w:val="0"/>
                <w:szCs w:val="24"/>
                <w:lang w:eastAsia="zh-CN"/>
              </w:rPr>
              <w:t>)2</w:t>
            </w:r>
          </w:p>
        </w:tc>
      </w:tr>
      <w:tr w:rsidR="007F155C" w:rsidRPr="00255609" w:rsidTr="000466DC">
        <w:trPr>
          <w:trHeight w:val="229"/>
        </w:trPr>
        <w:tc>
          <w:tcPr>
            <w:tcW w:w="3538" w:type="dxa"/>
            <w:gridSpan w:val="3"/>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hint="eastAsia"/>
                <w:spacing w:val="20"/>
                <w:kern w:val="0"/>
                <w:szCs w:val="24"/>
                <w:u w:val="single"/>
                <w:lang w:eastAsia="zh-CN"/>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hint="eastAsia"/>
                <w:spacing w:val="20"/>
                <w:kern w:val="0"/>
                <w:szCs w:val="24"/>
                <w:lang w:eastAsia="zh-CN"/>
              </w:rPr>
            </w:pPr>
          </w:p>
        </w:tc>
      </w:tr>
      <w:tr w:rsidR="007F155C" w:rsidRPr="00255609" w:rsidTr="00F82A02">
        <w:trPr>
          <w:trHeight w:val="229"/>
        </w:trPr>
        <w:tc>
          <w:tcPr>
            <w:tcW w:w="3538" w:type="dxa"/>
            <w:gridSpan w:val="3"/>
            <w:vAlign w:val="bottom"/>
          </w:tcPr>
          <w:p w:rsidR="007F155C" w:rsidRPr="00255609" w:rsidRDefault="00A41EBF" w:rsidP="00F82A02">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CN"/>
              </w:rPr>
            </w:pPr>
            <w:r w:rsidRPr="00A41EBF">
              <w:rPr>
                <w:rFonts w:asciiTheme="minorEastAsia" w:eastAsia="SimSun" w:hAnsiTheme="minorEastAsia" w:hint="eastAsia"/>
                <w:b/>
                <w:spacing w:val="20"/>
                <w:kern w:val="0"/>
                <w:szCs w:val="24"/>
                <w:lang w:eastAsia="zh-CN"/>
              </w:rPr>
              <w:t>因事缺席者：</w:t>
            </w:r>
          </w:p>
        </w:tc>
        <w:tc>
          <w:tcPr>
            <w:tcW w:w="5563" w:type="dxa"/>
            <w:vAlign w:val="bottom"/>
          </w:tcPr>
          <w:p w:rsidR="007F155C" w:rsidRPr="00255609" w:rsidRDefault="007F155C" w:rsidP="00F82A02">
            <w:pPr>
              <w:overflowPunct w:val="0"/>
              <w:adjustRightInd w:val="0"/>
              <w:jc w:val="both"/>
              <w:rPr>
                <w:rFonts w:asciiTheme="minorEastAsia" w:hAnsiTheme="minorEastAsia" w:hint="eastAsia"/>
                <w:spacing w:val="20"/>
                <w:kern w:val="0"/>
                <w:szCs w:val="24"/>
                <w:lang w:eastAsia="zh-CN"/>
              </w:rPr>
            </w:pPr>
          </w:p>
        </w:tc>
      </w:tr>
      <w:tr w:rsidR="007F155C" w:rsidRPr="00255609" w:rsidTr="00B41A54">
        <w:trPr>
          <w:trHeight w:val="229"/>
        </w:trPr>
        <w:tc>
          <w:tcPr>
            <w:tcW w:w="312" w:type="dxa"/>
            <w:vAlign w:val="bottom"/>
          </w:tcPr>
          <w:p w:rsidR="007F155C" w:rsidRPr="00255609" w:rsidRDefault="007F155C" w:rsidP="00F82A02">
            <w:pPr>
              <w:overflowPunct w:val="0"/>
              <w:adjustRightInd w:val="0"/>
              <w:jc w:val="both"/>
              <w:rPr>
                <w:rFonts w:asciiTheme="minorEastAsia" w:hAnsiTheme="minorEastAsia" w:hint="eastAsia"/>
                <w:b/>
                <w:spacing w:val="20"/>
                <w:kern w:val="0"/>
                <w:szCs w:val="24"/>
                <w:lang w:eastAsia="zh-CN"/>
              </w:rPr>
            </w:pPr>
          </w:p>
        </w:tc>
        <w:tc>
          <w:tcPr>
            <w:tcW w:w="3226" w:type="dxa"/>
            <w:gridSpan w:val="2"/>
            <w:vAlign w:val="bottom"/>
          </w:tcPr>
          <w:p w:rsidR="00133D75" w:rsidRDefault="00A41EBF" w:rsidP="00765E0C">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lang w:eastAsia="zh-CN"/>
              </w:rPr>
              <w:t>卢懿杏议员</w:t>
            </w:r>
            <w:r w:rsidRPr="00A41EBF">
              <w:rPr>
                <w:rFonts w:asciiTheme="minorEastAsia" w:eastAsia="SimSun" w:hAnsiTheme="minorEastAsia"/>
                <w:spacing w:val="20"/>
                <w:szCs w:val="24"/>
                <w:lang w:eastAsia="zh-CN"/>
              </w:rPr>
              <w:t>, MH</w:t>
            </w:r>
          </w:p>
          <w:p w:rsidR="00133D75" w:rsidRDefault="00A41EBF" w:rsidP="00133D75">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lang w:eastAsia="zh-CN"/>
              </w:rPr>
              <w:lastRenderedPageBreak/>
              <w:t>陈学锋议员</w:t>
            </w:r>
            <w:r w:rsidRPr="00A41EBF">
              <w:rPr>
                <w:rFonts w:asciiTheme="minorEastAsia" w:eastAsia="SimSun" w:hAnsiTheme="minorEastAsia"/>
                <w:spacing w:val="20"/>
                <w:szCs w:val="24"/>
                <w:lang w:eastAsia="zh-CN"/>
              </w:rPr>
              <w:t>, MH, JP</w:t>
            </w:r>
          </w:p>
          <w:p w:rsidR="007F155C" w:rsidRDefault="00A41EBF" w:rsidP="00765E0C">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lang w:eastAsia="zh-CN"/>
              </w:rPr>
              <w:t>张国钧议员</w:t>
            </w:r>
            <w:r w:rsidRPr="00A41EBF">
              <w:rPr>
                <w:rFonts w:asciiTheme="minorEastAsia" w:eastAsia="SimSun" w:hAnsiTheme="minorEastAsia"/>
                <w:spacing w:val="20"/>
                <w:szCs w:val="24"/>
                <w:lang w:eastAsia="zh-CN"/>
              </w:rPr>
              <w:t>, JP</w:t>
            </w:r>
          </w:p>
          <w:p w:rsidR="00133D75" w:rsidRDefault="00A41EBF" w:rsidP="00133D75">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lang w:eastAsia="zh-CN"/>
              </w:rPr>
              <w:t>杨哲安议员</w:t>
            </w:r>
          </w:p>
          <w:p w:rsidR="00133D75" w:rsidRDefault="00A41EBF" w:rsidP="00133D75">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lang w:eastAsia="zh-CN"/>
              </w:rPr>
              <w:t>冯家亮先生</w:t>
            </w:r>
          </w:p>
          <w:p w:rsidR="00133D75" w:rsidRPr="00765E0C" w:rsidRDefault="00A41EBF" w:rsidP="00133D75">
            <w:pPr>
              <w:tabs>
                <w:tab w:val="left" w:pos="3780"/>
                <w:tab w:val="left" w:pos="4680"/>
              </w:tabs>
              <w:overflowPunct w:val="0"/>
              <w:adjustRightInd w:val="0"/>
              <w:ind w:right="-1054" w:firstLineChars="150" w:firstLine="420"/>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lang w:eastAsia="zh-CN"/>
              </w:rPr>
              <w:t>何致宏先生</w:t>
            </w:r>
          </w:p>
        </w:tc>
        <w:tc>
          <w:tcPr>
            <w:tcW w:w="5563" w:type="dxa"/>
            <w:vAlign w:val="bottom"/>
          </w:tcPr>
          <w:p w:rsidR="007F155C" w:rsidRPr="00255609" w:rsidRDefault="007F155C" w:rsidP="00F82A02">
            <w:pPr>
              <w:overflowPunct w:val="0"/>
              <w:adjustRightInd w:val="0"/>
              <w:jc w:val="both"/>
              <w:rPr>
                <w:rFonts w:asciiTheme="minorEastAsia" w:hAnsiTheme="minorEastAsia" w:hint="eastAsia"/>
                <w:spacing w:val="20"/>
                <w:kern w:val="0"/>
                <w:szCs w:val="24"/>
                <w:lang w:eastAsia="zh-CN"/>
              </w:rPr>
            </w:pPr>
          </w:p>
        </w:tc>
      </w:tr>
    </w:tbl>
    <w:p w:rsidR="0001218D" w:rsidRPr="00255609" w:rsidRDefault="0001218D" w:rsidP="0001218D">
      <w:pPr>
        <w:suppressAutoHyphens/>
        <w:jc w:val="both"/>
        <w:rPr>
          <w:rFonts w:asciiTheme="minorEastAsia" w:hAnsiTheme="minorEastAsia" w:cs="Times New Roman" w:hint="eastAsia"/>
          <w:b/>
          <w:spacing w:val="20"/>
          <w:szCs w:val="24"/>
          <w:u w:val="single"/>
          <w:lang w:eastAsia="zh-CN"/>
        </w:rPr>
      </w:pPr>
    </w:p>
    <w:p w:rsidR="0001218D" w:rsidRPr="00255609" w:rsidRDefault="00A41EBF" w:rsidP="0001218D">
      <w:pPr>
        <w:suppressAutoHyphens/>
        <w:jc w:val="both"/>
        <w:rPr>
          <w:rFonts w:asciiTheme="minorEastAsia" w:hAnsiTheme="minorEastAsia" w:cs="Times New Roman" w:hint="eastAsia"/>
          <w:b/>
          <w:spacing w:val="20"/>
          <w:szCs w:val="24"/>
          <w:u w:val="single"/>
          <w:lang w:eastAsia="zh-CN"/>
        </w:rPr>
      </w:pPr>
      <w:r w:rsidRPr="00A41EBF">
        <w:rPr>
          <w:rFonts w:asciiTheme="minorEastAsia" w:eastAsia="SimSun" w:hAnsiTheme="minorEastAsia" w:cs="Times New Roman" w:hint="eastAsia"/>
          <w:b/>
          <w:spacing w:val="20"/>
          <w:szCs w:val="24"/>
          <w:u w:val="single"/>
          <w:lang w:eastAsia="zh-CN"/>
        </w:rPr>
        <w:t>欢迎</w:t>
      </w:r>
    </w:p>
    <w:p w:rsidR="0001218D" w:rsidRPr="00255609" w:rsidRDefault="0001218D" w:rsidP="0001218D">
      <w:pPr>
        <w:suppressAutoHyphens/>
        <w:jc w:val="both"/>
        <w:rPr>
          <w:rFonts w:asciiTheme="minorEastAsia" w:hAnsiTheme="minorEastAsia" w:cs="Times New Roman" w:hint="eastAsia"/>
          <w:spacing w:val="20"/>
          <w:szCs w:val="24"/>
          <w:u w:val="single"/>
          <w:lang w:eastAsia="zh-CN"/>
        </w:rPr>
      </w:pPr>
    </w:p>
    <w:p w:rsidR="0001218D" w:rsidRPr="00255609" w:rsidRDefault="00A41EBF" w:rsidP="0001218D">
      <w:pPr>
        <w:suppressAutoHyphens/>
        <w:ind w:firstLineChars="152" w:firstLine="426"/>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主席</w:t>
      </w:r>
      <w:r w:rsidRPr="00A41EBF">
        <w:rPr>
          <w:rFonts w:asciiTheme="minorEastAsia" w:eastAsia="SimSun" w:hAnsiTheme="minorEastAsia" w:cs="Times New Roman" w:hint="eastAsia"/>
          <w:spacing w:val="20"/>
          <w:szCs w:val="24"/>
          <w:lang w:eastAsia="zh-CN"/>
        </w:rPr>
        <w:t>欢迎各委员及政府部门代表出席</w:t>
      </w:r>
      <w:r w:rsidRPr="00A41EBF">
        <w:rPr>
          <w:rFonts w:asciiTheme="minorEastAsia" w:eastAsia="SimSun" w:hAnsiTheme="minorEastAsia" w:cs="Times New Roman"/>
          <w:spacing w:val="20"/>
          <w:szCs w:val="24"/>
          <w:lang w:eastAsia="zh-CN"/>
        </w:rPr>
        <w:t>2018</w:t>
      </w:r>
      <w:r w:rsidRPr="00A41EBF">
        <w:rPr>
          <w:rFonts w:asciiTheme="minorEastAsia" w:eastAsia="SimSun" w:hAnsiTheme="minorEastAsia" w:cs="Times New Roman" w:hint="eastAsia"/>
          <w:spacing w:val="20"/>
          <w:szCs w:val="24"/>
          <w:lang w:eastAsia="zh-CN"/>
        </w:rPr>
        <w:t>至</w:t>
      </w:r>
      <w:r w:rsidRPr="00A41EBF">
        <w:rPr>
          <w:rFonts w:asciiTheme="minorEastAsia" w:eastAsia="SimSun" w:hAnsiTheme="minorEastAsia" w:cs="Times New Roman"/>
          <w:spacing w:val="20"/>
          <w:szCs w:val="24"/>
          <w:lang w:eastAsia="zh-CN"/>
        </w:rPr>
        <w:t>2019</w:t>
      </w:r>
      <w:r w:rsidRPr="00A41EBF">
        <w:rPr>
          <w:rFonts w:asciiTheme="minorEastAsia" w:eastAsia="SimSun" w:hAnsiTheme="minorEastAsia" w:cs="Times New Roman" w:hint="eastAsia"/>
          <w:spacing w:val="20"/>
          <w:szCs w:val="24"/>
          <w:lang w:eastAsia="zh-CN"/>
        </w:rPr>
        <w:t>年度交通及运输委员会</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交运会</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第六次特别会议。</w:t>
      </w:r>
    </w:p>
    <w:p w:rsidR="0001218D" w:rsidRPr="00255609" w:rsidRDefault="0001218D" w:rsidP="0001218D">
      <w:pPr>
        <w:suppressAutoHyphens/>
        <w:snapToGrid w:val="0"/>
        <w:ind w:left="2" w:rightChars="-70" w:right="-168"/>
        <w:jc w:val="both"/>
        <w:rPr>
          <w:rFonts w:asciiTheme="minorEastAsia" w:hAnsiTheme="minorEastAsia" w:cs="Times New Roman" w:hint="eastAsia"/>
          <w:b/>
          <w:bCs/>
          <w:spacing w:val="20"/>
          <w:kern w:val="0"/>
          <w:szCs w:val="24"/>
          <w:lang w:eastAsia="zh-CN"/>
        </w:rPr>
      </w:pPr>
    </w:p>
    <w:p w:rsidR="0001218D" w:rsidRPr="004C538B" w:rsidRDefault="00A41EBF" w:rsidP="0001218D">
      <w:pPr>
        <w:suppressAutoHyphens/>
        <w:jc w:val="both"/>
        <w:rPr>
          <w:rFonts w:asciiTheme="minorEastAsia" w:hAnsiTheme="minorEastAsia" w:cs="Times New Roman" w:hint="eastAsia"/>
          <w:b/>
          <w:spacing w:val="20"/>
          <w:szCs w:val="24"/>
          <w:u w:val="single"/>
          <w:lang w:eastAsia="zh-CN"/>
        </w:rPr>
      </w:pPr>
      <w:r w:rsidRPr="00A41EBF">
        <w:rPr>
          <w:rFonts w:asciiTheme="minorEastAsia" w:eastAsia="SimSun" w:hAnsiTheme="minorEastAsia" w:cs="Times New Roman" w:hint="eastAsia"/>
          <w:b/>
          <w:spacing w:val="20"/>
          <w:szCs w:val="24"/>
          <w:u w:val="single"/>
          <w:lang w:eastAsia="zh-CN"/>
        </w:rPr>
        <w:t>第</w:t>
      </w:r>
      <w:r w:rsidRPr="00A41EBF">
        <w:rPr>
          <w:rFonts w:asciiTheme="minorEastAsia" w:eastAsia="SimSun" w:hAnsiTheme="minorEastAsia" w:cs="Times New Roman"/>
          <w:b/>
          <w:spacing w:val="20"/>
          <w:szCs w:val="24"/>
          <w:u w:val="single"/>
          <w:lang w:eastAsia="zh-CN"/>
        </w:rPr>
        <w:t>1</w:t>
      </w:r>
      <w:r w:rsidRPr="00A41EBF">
        <w:rPr>
          <w:rFonts w:asciiTheme="minorEastAsia" w:eastAsia="SimSun" w:hAnsiTheme="minorEastAsia" w:cs="Times New Roman" w:hint="eastAsia"/>
          <w:b/>
          <w:spacing w:val="20"/>
          <w:szCs w:val="24"/>
          <w:u w:val="single"/>
          <w:lang w:eastAsia="zh-CN"/>
        </w:rPr>
        <w:t>项：</w:t>
      </w:r>
      <w:r w:rsidRPr="00A41EBF">
        <w:rPr>
          <w:rFonts w:asciiTheme="minorEastAsia" w:eastAsia="SimSun" w:hAnsiTheme="minorEastAsia" w:cs="Times New Roman"/>
          <w:b/>
          <w:spacing w:val="20"/>
          <w:szCs w:val="24"/>
          <w:u w:val="single"/>
          <w:lang w:eastAsia="zh-CN"/>
        </w:rPr>
        <w:t xml:space="preserve"> </w:t>
      </w:r>
      <w:r w:rsidRPr="00A41EBF">
        <w:rPr>
          <w:rFonts w:asciiTheme="minorEastAsia" w:eastAsia="SimSun" w:hAnsiTheme="minorEastAsia" w:cs="Times New Roman" w:hint="eastAsia"/>
          <w:b/>
          <w:spacing w:val="20"/>
          <w:szCs w:val="24"/>
          <w:u w:val="single"/>
          <w:lang w:eastAsia="zh-CN"/>
        </w:rPr>
        <w:t>通过会议议程</w:t>
      </w:r>
    </w:p>
    <w:p w:rsidR="00F83791" w:rsidRPr="00F83791" w:rsidRDefault="00A41EBF"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甘乃威议员</w:t>
      </w:r>
      <w:r w:rsidRPr="00A41EBF">
        <w:rPr>
          <w:rFonts w:asciiTheme="minorEastAsia" w:eastAsia="SimSun" w:hAnsiTheme="minorEastAsia" w:cs="Times New Roman" w:hint="eastAsia"/>
          <w:spacing w:val="20"/>
          <w:szCs w:val="24"/>
          <w:lang w:eastAsia="zh-CN"/>
        </w:rPr>
        <w:t>表示曾电邮秘书处询问为何不在</w:t>
      </w:r>
      <w:r w:rsidRPr="00A41EBF">
        <w:rPr>
          <w:rFonts w:asciiTheme="minorEastAsia" w:eastAsia="SimSun" w:hAnsiTheme="minorEastAsia" w:cs="Times New Roman"/>
          <w:spacing w:val="20"/>
          <w:szCs w:val="24"/>
          <w:lang w:eastAsia="zh-CN"/>
        </w:rPr>
        <w:t>2</w:t>
      </w:r>
      <w:r w:rsidRPr="00A41EBF">
        <w:rPr>
          <w:rFonts w:asciiTheme="minorEastAsia" w:eastAsia="SimSun" w:hAnsiTheme="minorEastAsia" w:cs="Times New Roman" w:hint="eastAsia"/>
          <w:spacing w:val="20"/>
          <w:szCs w:val="24"/>
          <w:lang w:eastAsia="zh-CN"/>
        </w:rPr>
        <w:t>月</w:t>
      </w:r>
      <w:r w:rsidRPr="00A41EBF">
        <w:rPr>
          <w:rFonts w:asciiTheme="minorEastAsia" w:eastAsia="SimSun" w:hAnsiTheme="minorEastAsia" w:cs="Times New Roman"/>
          <w:spacing w:val="20"/>
          <w:szCs w:val="24"/>
          <w:lang w:eastAsia="zh-CN"/>
        </w:rPr>
        <w:t>13</w:t>
      </w:r>
      <w:r w:rsidRPr="00A41EBF">
        <w:rPr>
          <w:rFonts w:asciiTheme="minorEastAsia" w:eastAsia="SimSun" w:hAnsiTheme="minorEastAsia" w:cs="Times New Roman" w:hint="eastAsia"/>
          <w:spacing w:val="20"/>
          <w:szCs w:val="24"/>
          <w:lang w:eastAsia="zh-CN"/>
        </w:rPr>
        <w:t>日的第</w:t>
      </w:r>
      <w:r w:rsidRPr="00A41EBF">
        <w:rPr>
          <w:rFonts w:asciiTheme="minorEastAsia" w:eastAsia="SimSun" w:hAnsiTheme="minorEastAsia" w:cs="Times New Roman"/>
          <w:spacing w:val="20"/>
          <w:szCs w:val="24"/>
          <w:lang w:eastAsia="zh-CN"/>
        </w:rPr>
        <w:t>5</w:t>
      </w:r>
      <w:r w:rsidRPr="00A41EBF">
        <w:rPr>
          <w:rFonts w:asciiTheme="minorEastAsia" w:eastAsia="SimSun" w:hAnsiTheme="minorEastAsia" w:cs="Times New Roman" w:hint="eastAsia"/>
          <w:spacing w:val="20"/>
          <w:szCs w:val="24"/>
          <w:lang w:eastAsia="zh-CN"/>
        </w:rPr>
        <w:t>次特别会议中讨论是日议程。他认为迁就部门举行特别会议的做法不恰当。</w:t>
      </w:r>
    </w:p>
    <w:p w:rsidR="00F83791" w:rsidRDefault="00F83791" w:rsidP="00F83791">
      <w:pPr>
        <w:pStyle w:val="a3"/>
        <w:rPr>
          <w:rFonts w:asciiTheme="minorEastAsia" w:hAnsiTheme="minorEastAsia" w:cs="Times New Roman" w:hint="eastAsia"/>
          <w:spacing w:val="20"/>
          <w:szCs w:val="24"/>
          <w:u w:val="single"/>
          <w:lang w:eastAsia="zh-CN"/>
        </w:rPr>
      </w:pPr>
    </w:p>
    <w:p w:rsidR="004C538B" w:rsidRDefault="00A41EBF"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主席</w:t>
      </w:r>
      <w:r w:rsidRPr="00A41EBF">
        <w:rPr>
          <w:rFonts w:asciiTheme="minorEastAsia" w:eastAsia="SimSun" w:hAnsiTheme="minorEastAsia" w:cs="Times New Roman" w:hint="eastAsia"/>
          <w:spacing w:val="20"/>
          <w:szCs w:val="24"/>
          <w:lang w:eastAsia="zh-CN"/>
        </w:rPr>
        <w:t>表示秘书已电邮回复</w:t>
      </w:r>
      <w:r w:rsidRPr="00A41EBF">
        <w:rPr>
          <w:rFonts w:asciiTheme="minorEastAsia" w:eastAsia="SimSun" w:hAnsiTheme="minorEastAsia" w:cs="Times New Roman" w:hint="eastAsia"/>
          <w:spacing w:val="20"/>
          <w:szCs w:val="24"/>
          <w:u w:val="single"/>
          <w:lang w:eastAsia="zh-CN"/>
        </w:rPr>
        <w:t>甘议员</w:t>
      </w:r>
      <w:r w:rsidRPr="00A41EBF">
        <w:rPr>
          <w:rFonts w:asciiTheme="minorEastAsia" w:eastAsia="SimSun" w:hAnsiTheme="minorEastAsia" w:cs="Times New Roman" w:hint="eastAsia"/>
          <w:spacing w:val="20"/>
          <w:szCs w:val="24"/>
          <w:lang w:eastAsia="zh-CN"/>
        </w:rPr>
        <w:t>，并请秘书回复。</w:t>
      </w:r>
    </w:p>
    <w:p w:rsidR="006066DA" w:rsidRDefault="006066DA" w:rsidP="006066DA">
      <w:pPr>
        <w:pStyle w:val="a3"/>
        <w:rPr>
          <w:rFonts w:asciiTheme="minorEastAsia" w:hAnsiTheme="minorEastAsia" w:cs="Times New Roman" w:hint="eastAsia"/>
          <w:spacing w:val="20"/>
          <w:szCs w:val="24"/>
          <w:lang w:eastAsia="zh-CN"/>
        </w:rPr>
      </w:pPr>
    </w:p>
    <w:p w:rsidR="00667862" w:rsidRDefault="00A41EBF" w:rsidP="00F83791">
      <w:pPr>
        <w:numPr>
          <w:ilvl w:val="0"/>
          <w:numId w:val="17"/>
        </w:numPr>
        <w:tabs>
          <w:tab w:val="left" w:pos="-2977"/>
          <w:tab w:val="num" w:pos="764"/>
        </w:tabs>
        <w:suppressAutoHyphens/>
        <w:overflowPunct w:val="0"/>
        <w:autoSpaceDE w:val="0"/>
        <w:autoSpaceDN w:val="0"/>
        <w:adjustRightInd w:val="0"/>
        <w:spacing w:line="360" w:lineRule="atLeast"/>
        <w:ind w:left="0" w:right="28"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kern w:val="0"/>
          <w:szCs w:val="24"/>
          <w:lang w:eastAsia="zh-CN"/>
        </w:rPr>
        <w:t>中西区民政事务处行政主任</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区议会</w:t>
      </w:r>
      <w:r w:rsidRPr="00A41EBF">
        <w:rPr>
          <w:rFonts w:asciiTheme="minorEastAsia" w:eastAsia="SimSun" w:hAnsiTheme="minorEastAsia" w:cs="Times New Roman"/>
          <w:spacing w:val="20"/>
          <w:kern w:val="0"/>
          <w:szCs w:val="24"/>
          <w:lang w:eastAsia="zh-CN"/>
        </w:rPr>
        <w:t>)2</w:t>
      </w:r>
      <w:r w:rsidRPr="00A41EBF">
        <w:rPr>
          <w:rFonts w:asciiTheme="minorEastAsia" w:eastAsia="SimSun" w:hAnsiTheme="minorEastAsia" w:cs="Times New Roman" w:hint="eastAsia"/>
          <w:spacing w:val="20"/>
          <w:kern w:val="0"/>
          <w:szCs w:val="24"/>
          <w:u w:val="single"/>
          <w:lang w:eastAsia="zh-CN"/>
        </w:rPr>
        <w:t>黄慧欣女士</w:t>
      </w:r>
      <w:r w:rsidRPr="00A41EBF">
        <w:rPr>
          <w:rFonts w:asciiTheme="minorEastAsia" w:eastAsia="SimSun" w:hAnsiTheme="minorEastAsia" w:cs="Times New Roman" w:hint="eastAsia"/>
          <w:spacing w:val="20"/>
          <w:szCs w:val="24"/>
          <w:lang w:eastAsia="zh-CN"/>
        </w:rPr>
        <w:t>表示已回复甘议员的电邮为：</w:t>
      </w:r>
    </w:p>
    <w:p w:rsidR="00667862" w:rsidRDefault="00667862" w:rsidP="00667862">
      <w:pPr>
        <w:pStyle w:val="a3"/>
        <w:rPr>
          <w:rFonts w:asciiTheme="minorEastAsia" w:hAnsiTheme="minorEastAsia" w:cs="Times New Roman" w:hint="eastAsia"/>
          <w:spacing w:val="20"/>
          <w:szCs w:val="24"/>
          <w:lang w:eastAsia="zh-CN"/>
        </w:rPr>
      </w:pPr>
    </w:p>
    <w:p w:rsidR="006066DA" w:rsidRDefault="00A41EBF" w:rsidP="00667862">
      <w:pPr>
        <w:tabs>
          <w:tab w:val="left" w:pos="-2977"/>
        </w:tabs>
        <w:suppressAutoHyphens/>
        <w:overflowPunct w:val="0"/>
        <w:autoSpaceDE w:val="0"/>
        <w:autoSpaceDN w:val="0"/>
        <w:adjustRightInd w:val="0"/>
        <w:spacing w:line="360" w:lineRule="atLeast"/>
        <w:ind w:right="28"/>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lang w:eastAsia="zh-CN"/>
        </w:rPr>
        <w:t>「秘书处曾与旅游事务署联络，希望能于</w:t>
      </w:r>
      <w:r w:rsidRPr="00A41EBF">
        <w:rPr>
          <w:rFonts w:asciiTheme="minorEastAsia" w:eastAsia="SimSun" w:hAnsiTheme="minorEastAsia" w:cs="Times New Roman"/>
          <w:spacing w:val="20"/>
          <w:szCs w:val="24"/>
          <w:lang w:eastAsia="zh-CN"/>
        </w:rPr>
        <w:t>2</w:t>
      </w:r>
      <w:r w:rsidRPr="00A41EBF">
        <w:rPr>
          <w:rFonts w:asciiTheme="minorEastAsia" w:eastAsia="SimSun" w:hAnsiTheme="minorEastAsia" w:cs="Times New Roman" w:hint="eastAsia"/>
          <w:spacing w:val="20"/>
          <w:szCs w:val="24"/>
          <w:lang w:eastAsia="zh-CN"/>
        </w:rPr>
        <w:t>月</w:t>
      </w:r>
      <w:r w:rsidRPr="00A41EBF">
        <w:rPr>
          <w:rFonts w:asciiTheme="minorEastAsia" w:eastAsia="SimSun" w:hAnsiTheme="minorEastAsia" w:cs="Times New Roman"/>
          <w:spacing w:val="20"/>
          <w:szCs w:val="24"/>
          <w:lang w:eastAsia="zh-CN"/>
        </w:rPr>
        <w:t>13</w:t>
      </w:r>
      <w:r w:rsidRPr="00A41EBF">
        <w:rPr>
          <w:rFonts w:asciiTheme="minorEastAsia" w:eastAsia="SimSun" w:hAnsiTheme="minorEastAsia" w:cs="Times New Roman" w:hint="eastAsia"/>
          <w:spacing w:val="20"/>
          <w:szCs w:val="24"/>
          <w:lang w:eastAsia="zh-CN"/>
        </w:rPr>
        <w:t>日早上举行的第</w:t>
      </w:r>
      <w:r w:rsidRPr="00A41EBF">
        <w:rPr>
          <w:rFonts w:asciiTheme="minorEastAsia" w:eastAsia="SimSun" w:hAnsiTheme="minorEastAsia" w:cs="Times New Roman"/>
          <w:spacing w:val="20"/>
          <w:szCs w:val="24"/>
          <w:lang w:eastAsia="zh-CN"/>
        </w:rPr>
        <w:t>5</w:t>
      </w:r>
      <w:r w:rsidRPr="00A41EBF">
        <w:rPr>
          <w:rFonts w:asciiTheme="minorEastAsia" w:eastAsia="SimSun" w:hAnsiTheme="minorEastAsia" w:cs="Times New Roman" w:hint="eastAsia"/>
          <w:spacing w:val="20"/>
          <w:szCs w:val="24"/>
          <w:lang w:eastAsia="zh-CN"/>
        </w:rPr>
        <w:t>次特别交运会上一并讨论「『</w:t>
      </w:r>
      <w:r w:rsidRPr="00A41EBF">
        <w:rPr>
          <w:rFonts w:asciiTheme="minorEastAsia" w:eastAsia="SimSun" w:hAnsiTheme="minorEastAsia" w:cs="Times New Roman"/>
          <w:spacing w:val="20"/>
          <w:szCs w:val="24"/>
          <w:lang w:eastAsia="zh-CN"/>
        </w:rPr>
        <w:t>2019</w:t>
      </w:r>
      <w:r w:rsidRPr="00A41EBF">
        <w:rPr>
          <w:rFonts w:asciiTheme="minorEastAsia" w:eastAsia="SimSun" w:hAnsiTheme="minorEastAsia" w:cs="Times New Roman" w:hint="eastAsia"/>
          <w:spacing w:val="20"/>
          <w:szCs w:val="24"/>
          <w:lang w:eastAsia="zh-CN"/>
        </w:rPr>
        <w:t>香港电动方程式大赛』最新的交通安排」的议题。然而，旅游事务署及主办机构邀请顾问公司考虑最新的交通情况再评估其建议的交通安排，顾问公司在本年</w:t>
      </w:r>
      <w:r w:rsidRPr="00A41EBF">
        <w:rPr>
          <w:rFonts w:asciiTheme="minorEastAsia" w:eastAsia="SimSun" w:hAnsiTheme="minorEastAsia" w:cs="Times New Roman"/>
          <w:spacing w:val="20"/>
          <w:szCs w:val="24"/>
          <w:lang w:eastAsia="zh-CN"/>
        </w:rPr>
        <w:t>2</w:t>
      </w:r>
      <w:r w:rsidRPr="00A41EBF">
        <w:rPr>
          <w:rFonts w:asciiTheme="minorEastAsia" w:eastAsia="SimSun" w:hAnsiTheme="minorEastAsia" w:cs="Times New Roman" w:hint="eastAsia"/>
          <w:spacing w:val="20"/>
          <w:szCs w:val="24"/>
          <w:lang w:eastAsia="zh-CN"/>
        </w:rPr>
        <w:t>月</w:t>
      </w:r>
      <w:r w:rsidRPr="00A41EBF">
        <w:rPr>
          <w:rFonts w:asciiTheme="minorEastAsia" w:eastAsia="SimSun" w:hAnsiTheme="minorEastAsia" w:cs="Times New Roman"/>
          <w:spacing w:val="20"/>
          <w:szCs w:val="24"/>
          <w:lang w:eastAsia="zh-CN"/>
        </w:rPr>
        <w:t>13</w:t>
      </w:r>
      <w:r w:rsidRPr="00A41EBF">
        <w:rPr>
          <w:rFonts w:asciiTheme="minorEastAsia" w:eastAsia="SimSun" w:hAnsiTheme="minorEastAsia" w:cs="Times New Roman" w:hint="eastAsia"/>
          <w:spacing w:val="20"/>
          <w:szCs w:val="24"/>
          <w:lang w:eastAsia="zh-CN"/>
        </w:rPr>
        <w:t>日前未能完成有关交通评估，赶不及提交文件予</w:t>
      </w:r>
      <w:r w:rsidRPr="00A41EBF">
        <w:rPr>
          <w:rFonts w:asciiTheme="minorEastAsia" w:eastAsia="SimSun" w:hAnsiTheme="minorEastAsia" w:cs="Times New Roman"/>
          <w:spacing w:val="20"/>
          <w:szCs w:val="24"/>
          <w:lang w:eastAsia="zh-CN"/>
        </w:rPr>
        <w:t>2</w:t>
      </w:r>
      <w:r w:rsidRPr="00A41EBF">
        <w:rPr>
          <w:rFonts w:asciiTheme="minorEastAsia" w:eastAsia="SimSun" w:hAnsiTheme="minorEastAsia" w:cs="Times New Roman" w:hint="eastAsia"/>
          <w:spacing w:val="20"/>
          <w:szCs w:val="24"/>
          <w:lang w:eastAsia="zh-CN"/>
        </w:rPr>
        <w:t>月</w:t>
      </w:r>
      <w:r w:rsidRPr="00A41EBF">
        <w:rPr>
          <w:rFonts w:asciiTheme="minorEastAsia" w:eastAsia="SimSun" w:hAnsiTheme="minorEastAsia" w:cs="Times New Roman"/>
          <w:spacing w:val="20"/>
          <w:szCs w:val="24"/>
          <w:lang w:eastAsia="zh-CN"/>
        </w:rPr>
        <w:t>13</w:t>
      </w:r>
      <w:r w:rsidRPr="00A41EBF">
        <w:rPr>
          <w:rFonts w:asciiTheme="minorEastAsia" w:eastAsia="SimSun" w:hAnsiTheme="minorEastAsia" w:cs="Times New Roman" w:hint="eastAsia"/>
          <w:spacing w:val="20"/>
          <w:szCs w:val="24"/>
          <w:lang w:eastAsia="zh-CN"/>
        </w:rPr>
        <w:t>日举行的会议。为能将有关安排尽快咨询交通及运输委员会</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交运会</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，并减省大部分议员</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委员往来开会所需的时间，故安排于本年</w:t>
      </w:r>
      <w:r w:rsidRPr="00A41EBF">
        <w:rPr>
          <w:rFonts w:asciiTheme="minorEastAsia" w:eastAsia="SimSun" w:hAnsiTheme="minorEastAsia" w:cs="Times New Roman"/>
          <w:spacing w:val="20"/>
          <w:szCs w:val="24"/>
          <w:lang w:eastAsia="zh-CN"/>
        </w:rPr>
        <w:t>2</w:t>
      </w:r>
      <w:r w:rsidRPr="00A41EBF">
        <w:rPr>
          <w:rFonts w:asciiTheme="minorEastAsia" w:eastAsia="SimSun" w:hAnsiTheme="minorEastAsia" w:cs="Times New Roman" w:hint="eastAsia"/>
          <w:spacing w:val="20"/>
          <w:szCs w:val="24"/>
          <w:lang w:eastAsia="zh-CN"/>
        </w:rPr>
        <w:t>月</w:t>
      </w:r>
      <w:r w:rsidRPr="00A41EBF">
        <w:rPr>
          <w:rFonts w:asciiTheme="minorEastAsia" w:eastAsia="SimSun" w:hAnsiTheme="minorEastAsia" w:cs="Times New Roman"/>
          <w:spacing w:val="20"/>
          <w:szCs w:val="24"/>
          <w:lang w:eastAsia="zh-CN"/>
        </w:rPr>
        <w:t>21</w:t>
      </w:r>
      <w:r w:rsidRPr="00A41EBF">
        <w:rPr>
          <w:rFonts w:asciiTheme="minorEastAsia" w:eastAsia="SimSun" w:hAnsiTheme="minorEastAsia" w:cs="Times New Roman" w:hint="eastAsia"/>
          <w:spacing w:val="20"/>
          <w:szCs w:val="24"/>
          <w:lang w:eastAsia="zh-CN"/>
        </w:rPr>
        <w:t>日</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星期四</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下午</w:t>
      </w:r>
      <w:r w:rsidRPr="00A41EBF">
        <w:rPr>
          <w:rFonts w:asciiTheme="minorEastAsia" w:eastAsia="SimSun" w:hAnsiTheme="minorEastAsia" w:cs="Times New Roman"/>
          <w:spacing w:val="20"/>
          <w:szCs w:val="24"/>
          <w:lang w:eastAsia="zh-CN"/>
        </w:rPr>
        <w:t>5</w:t>
      </w:r>
      <w:r w:rsidRPr="00A41EBF">
        <w:rPr>
          <w:rFonts w:asciiTheme="minorEastAsia" w:eastAsia="SimSun" w:hAnsiTheme="minorEastAsia" w:cs="Times New Roman" w:hint="eastAsia"/>
          <w:spacing w:val="20"/>
          <w:szCs w:val="24"/>
          <w:lang w:eastAsia="zh-CN"/>
        </w:rPr>
        <w:t>时</w:t>
      </w:r>
      <w:r w:rsidRPr="00A41EBF">
        <w:rPr>
          <w:rFonts w:asciiTheme="minorEastAsia" w:eastAsia="SimSun" w:hAnsiTheme="minorEastAsia" w:cs="Times New Roman"/>
          <w:spacing w:val="20"/>
          <w:szCs w:val="24"/>
          <w:lang w:eastAsia="zh-CN"/>
        </w:rPr>
        <w:t>30</w:t>
      </w:r>
      <w:r w:rsidRPr="00A41EBF">
        <w:rPr>
          <w:rFonts w:asciiTheme="minorEastAsia" w:eastAsia="SimSun" w:hAnsiTheme="minorEastAsia" w:cs="Times New Roman" w:hint="eastAsia"/>
          <w:spacing w:val="20"/>
          <w:szCs w:val="24"/>
          <w:lang w:eastAsia="zh-CN"/>
        </w:rPr>
        <w:t>分</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紧接文康会</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举行第</w:t>
      </w:r>
      <w:r w:rsidRPr="00A41EBF">
        <w:rPr>
          <w:rFonts w:asciiTheme="minorEastAsia" w:eastAsia="SimSun" w:hAnsiTheme="minorEastAsia" w:cs="Times New Roman"/>
          <w:spacing w:val="20"/>
          <w:szCs w:val="24"/>
          <w:lang w:eastAsia="zh-CN"/>
        </w:rPr>
        <w:t>6</w:t>
      </w:r>
      <w:r w:rsidRPr="00A41EBF">
        <w:rPr>
          <w:rFonts w:asciiTheme="minorEastAsia" w:eastAsia="SimSun" w:hAnsiTheme="minorEastAsia" w:cs="Times New Roman" w:hint="eastAsia"/>
          <w:spacing w:val="20"/>
          <w:szCs w:val="24"/>
          <w:lang w:eastAsia="zh-CN"/>
        </w:rPr>
        <w:t>次交运会特别会议。谢谢。」</w:t>
      </w:r>
    </w:p>
    <w:p w:rsidR="00332130" w:rsidRDefault="00332130" w:rsidP="00332130">
      <w:pPr>
        <w:pStyle w:val="a3"/>
        <w:rPr>
          <w:rFonts w:asciiTheme="minorEastAsia" w:hAnsiTheme="minorEastAsia" w:cs="Times New Roman" w:hint="eastAsia"/>
          <w:spacing w:val="20"/>
          <w:szCs w:val="24"/>
          <w:lang w:eastAsia="zh-CN"/>
        </w:rPr>
      </w:pPr>
    </w:p>
    <w:p w:rsidR="00BD4F75" w:rsidRPr="00130428" w:rsidRDefault="00A41EB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lang w:eastAsia="zh-CN"/>
        </w:rPr>
        <w:t>旅游事务署高级政务主任</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旅游</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u w:val="single"/>
          <w:lang w:eastAsia="zh-CN"/>
        </w:rPr>
        <w:t>余嘉敏女士</w:t>
      </w:r>
      <w:r w:rsidRPr="00A41EBF">
        <w:rPr>
          <w:rFonts w:asciiTheme="minorEastAsia" w:eastAsia="SimSun" w:hAnsiTheme="minorEastAsia" w:cs="Times New Roman" w:hint="eastAsia"/>
          <w:spacing w:val="20"/>
          <w:szCs w:val="24"/>
          <w:lang w:eastAsia="zh-CN"/>
        </w:rPr>
        <w:t>表示署方已敦促主办单位及交通顾问，希望尽量优化临时交通方案后向委员会进行汇报。</w:t>
      </w:r>
    </w:p>
    <w:p w:rsidR="00F36A08" w:rsidRPr="00F06709" w:rsidRDefault="00F36A08" w:rsidP="00A633C3">
      <w:pPr>
        <w:rPr>
          <w:rFonts w:asciiTheme="minorEastAsia" w:hAnsiTheme="minorEastAsia" w:cs="Times New Roman" w:hint="eastAsia"/>
          <w:spacing w:val="20"/>
          <w:szCs w:val="24"/>
          <w:lang w:eastAsia="zh-CN"/>
        </w:rPr>
      </w:pPr>
    </w:p>
    <w:p w:rsidR="0001218D" w:rsidRPr="004C538B" w:rsidRDefault="00A41EB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lang w:eastAsia="zh-CN"/>
        </w:rPr>
        <w:t>委员会通过会议议程。</w:t>
      </w:r>
    </w:p>
    <w:p w:rsidR="0001218D" w:rsidRPr="00255609" w:rsidRDefault="0001218D"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bCs/>
          <w:spacing w:val="20"/>
          <w:kern w:val="0"/>
          <w:szCs w:val="24"/>
          <w:lang w:eastAsia="zh-CN"/>
        </w:rPr>
      </w:pPr>
    </w:p>
    <w:p w:rsidR="0001218D" w:rsidRPr="00255609" w:rsidRDefault="00A41EBF"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41EBF">
        <w:rPr>
          <w:rFonts w:asciiTheme="minorEastAsia" w:eastAsia="SimSun" w:hAnsiTheme="minorEastAsia" w:cs="Times New Roman" w:hint="eastAsia"/>
          <w:b/>
          <w:bCs/>
          <w:spacing w:val="20"/>
          <w:kern w:val="0"/>
          <w:szCs w:val="24"/>
          <w:lang w:eastAsia="zh-CN"/>
        </w:rPr>
        <w:t>第</w:t>
      </w:r>
      <w:r w:rsidRPr="00A41EBF">
        <w:rPr>
          <w:rFonts w:asciiTheme="minorEastAsia" w:eastAsia="SimSun" w:hAnsiTheme="minorEastAsia" w:cs="Times New Roman"/>
          <w:b/>
          <w:bCs/>
          <w:spacing w:val="20"/>
          <w:kern w:val="0"/>
          <w:szCs w:val="24"/>
          <w:lang w:eastAsia="zh-CN"/>
        </w:rPr>
        <w:t>2</w:t>
      </w:r>
      <w:r w:rsidRPr="00A41EBF">
        <w:rPr>
          <w:rFonts w:asciiTheme="minorEastAsia" w:eastAsia="SimSun" w:hAnsiTheme="minorEastAsia" w:cs="Times New Roman" w:hint="eastAsia"/>
          <w:b/>
          <w:bCs/>
          <w:spacing w:val="20"/>
          <w:kern w:val="0"/>
          <w:szCs w:val="24"/>
          <w:lang w:eastAsia="zh-CN"/>
        </w:rPr>
        <w:t>项：</w:t>
      </w:r>
      <w:r w:rsidRPr="00A41EBF">
        <w:rPr>
          <w:rFonts w:asciiTheme="minorEastAsia" w:eastAsia="SimSun" w:hAnsiTheme="minorEastAsia" w:cs="Times New Roman"/>
          <w:b/>
          <w:bCs/>
          <w:spacing w:val="20"/>
          <w:kern w:val="0"/>
          <w:szCs w:val="24"/>
          <w:lang w:eastAsia="zh-CN"/>
        </w:rPr>
        <w:t>2019</w:t>
      </w:r>
      <w:r w:rsidRPr="00A41EBF">
        <w:rPr>
          <w:rFonts w:asciiTheme="minorEastAsia" w:eastAsia="SimSun" w:hAnsiTheme="minorEastAsia" w:cs="Times New Roman" w:hint="eastAsia"/>
          <w:b/>
          <w:bCs/>
          <w:spacing w:val="20"/>
          <w:kern w:val="0"/>
          <w:szCs w:val="24"/>
          <w:lang w:eastAsia="zh-CN"/>
        </w:rPr>
        <w:t>香港电动方程式大赛</w:t>
      </w:r>
    </w:p>
    <w:p w:rsidR="0001218D" w:rsidRPr="00255609" w:rsidRDefault="00A41EBF" w:rsidP="0001218D">
      <w:pPr>
        <w:pBdr>
          <w:bottom w:val="single" w:sz="6" w:space="1" w:color="auto"/>
        </w:pBdr>
        <w:tabs>
          <w:tab w:val="left" w:pos="1276"/>
        </w:tabs>
        <w:overflowPunct w:val="0"/>
        <w:snapToGrid w:val="0"/>
        <w:jc w:val="both"/>
        <w:rPr>
          <w:rFonts w:asciiTheme="minorEastAsia" w:hAnsiTheme="minorEastAsia" w:cs="Times New Roman" w:hint="eastAsia"/>
          <w:b/>
          <w:bCs/>
          <w:spacing w:val="20"/>
          <w:kern w:val="0"/>
          <w:szCs w:val="24"/>
          <w:lang w:eastAsia="zh-CN"/>
        </w:rPr>
      </w:pPr>
      <w:r w:rsidRPr="00A41EBF">
        <w:rPr>
          <w:rFonts w:asciiTheme="minorEastAsia" w:eastAsia="SimSun" w:hAnsiTheme="minorEastAsia" w:cs="Times New Roman"/>
          <w:b/>
          <w:bCs/>
          <w:spacing w:val="20"/>
          <w:kern w:val="0"/>
          <w:szCs w:val="24"/>
          <w:lang w:eastAsia="zh-CN"/>
        </w:rPr>
        <w:t>(</w:t>
      </w:r>
      <w:r w:rsidRPr="00A41EBF">
        <w:rPr>
          <w:rFonts w:asciiTheme="minorEastAsia" w:eastAsia="SimSun" w:hAnsiTheme="minorEastAsia" w:cs="Times New Roman" w:hint="eastAsia"/>
          <w:b/>
          <w:bCs/>
          <w:spacing w:val="20"/>
          <w:kern w:val="0"/>
          <w:szCs w:val="24"/>
          <w:lang w:eastAsia="zh-CN"/>
        </w:rPr>
        <w:t>中西区交运会文件第</w:t>
      </w:r>
      <w:r w:rsidRPr="00A41EBF">
        <w:rPr>
          <w:rFonts w:asciiTheme="minorEastAsia" w:eastAsia="SimSun" w:hAnsiTheme="minorEastAsia" w:cs="Times New Roman"/>
          <w:b/>
          <w:bCs/>
          <w:spacing w:val="20"/>
          <w:kern w:val="0"/>
          <w:szCs w:val="24"/>
          <w:lang w:eastAsia="zh-CN"/>
        </w:rPr>
        <w:t>98/2018</w:t>
      </w:r>
      <w:r w:rsidRPr="00A41EBF">
        <w:rPr>
          <w:rFonts w:asciiTheme="minorEastAsia" w:eastAsia="SimSun" w:hAnsiTheme="minorEastAsia" w:cs="Times New Roman" w:hint="eastAsia"/>
          <w:b/>
          <w:bCs/>
          <w:spacing w:val="20"/>
          <w:kern w:val="0"/>
          <w:szCs w:val="24"/>
          <w:lang w:eastAsia="zh-CN"/>
        </w:rPr>
        <w:t>号</w:t>
      </w:r>
      <w:r w:rsidRPr="00A41EBF">
        <w:rPr>
          <w:rFonts w:asciiTheme="minorEastAsia" w:eastAsia="SimSun" w:hAnsiTheme="minorEastAsia" w:cs="Times New Roman"/>
          <w:b/>
          <w:bCs/>
          <w:spacing w:val="20"/>
          <w:kern w:val="0"/>
          <w:szCs w:val="24"/>
          <w:lang w:eastAsia="zh-CN"/>
        </w:rPr>
        <w:t>)(</w:t>
      </w:r>
      <w:r w:rsidRPr="00A41EBF">
        <w:rPr>
          <w:rFonts w:asciiTheme="minorEastAsia" w:eastAsia="SimSun" w:hAnsiTheme="minorEastAsia" w:cs="Times New Roman" w:hint="eastAsia"/>
          <w:b/>
          <w:bCs/>
          <w:spacing w:val="20"/>
          <w:kern w:val="0"/>
          <w:szCs w:val="24"/>
          <w:lang w:eastAsia="zh-CN"/>
        </w:rPr>
        <w:t>再修订</w:t>
      </w:r>
      <w:r w:rsidRPr="00A41EBF">
        <w:rPr>
          <w:rFonts w:asciiTheme="minorEastAsia" w:eastAsia="SimSun" w:hAnsiTheme="minorEastAsia" w:cs="Times New Roman"/>
          <w:b/>
          <w:bCs/>
          <w:spacing w:val="20"/>
          <w:kern w:val="0"/>
          <w:szCs w:val="24"/>
          <w:lang w:eastAsia="zh-CN"/>
        </w:rPr>
        <w:t>)</w:t>
      </w:r>
    </w:p>
    <w:p w:rsidR="0001218D" w:rsidRPr="00255609" w:rsidRDefault="00A41EBF" w:rsidP="0001218D">
      <w:pPr>
        <w:tabs>
          <w:tab w:val="left" w:pos="-2977"/>
        </w:tabs>
        <w:overflowPunct w:val="0"/>
        <w:snapToGrid w:val="0"/>
        <w:spacing w:line="320" w:lineRule="atLeast"/>
        <w:ind w:left="-29"/>
        <w:jc w:val="both"/>
        <w:rPr>
          <w:rFonts w:asciiTheme="minorEastAsia" w:hAnsiTheme="minorEastAsia" w:cs="Times New Roman" w:hint="eastAsia"/>
          <w:bCs/>
          <w:spacing w:val="20"/>
          <w:kern w:val="0"/>
          <w:szCs w:val="24"/>
          <w:lang w:eastAsia="zh-CN"/>
        </w:rPr>
      </w:pPr>
      <w:r w:rsidRPr="00A41EBF">
        <w:rPr>
          <w:rFonts w:asciiTheme="minorEastAsia" w:eastAsia="SimSun" w:hAnsiTheme="minorEastAsia" w:cs="Times New Roman"/>
          <w:bCs/>
          <w:spacing w:val="20"/>
          <w:kern w:val="0"/>
          <w:szCs w:val="24"/>
          <w:lang w:eastAsia="zh-CN"/>
        </w:rPr>
        <w:lastRenderedPageBreak/>
        <w:t>(</w:t>
      </w:r>
      <w:r w:rsidRPr="00A41EBF">
        <w:rPr>
          <w:rFonts w:asciiTheme="minorEastAsia" w:eastAsia="SimSun" w:hAnsiTheme="minorEastAsia" w:cs="Times New Roman" w:hint="eastAsia"/>
          <w:bCs/>
          <w:spacing w:val="20"/>
          <w:kern w:val="0"/>
          <w:szCs w:val="24"/>
          <w:lang w:eastAsia="zh-CN"/>
        </w:rPr>
        <w:t>下午</w:t>
      </w:r>
      <w:r w:rsidRPr="00A41EBF">
        <w:rPr>
          <w:rFonts w:asciiTheme="minorEastAsia" w:eastAsia="SimSun" w:hAnsiTheme="minorEastAsia" w:cs="Times New Roman"/>
          <w:bCs/>
          <w:spacing w:val="20"/>
          <w:kern w:val="0"/>
          <w:szCs w:val="24"/>
          <w:lang w:eastAsia="zh-CN"/>
        </w:rPr>
        <w:t>6</w:t>
      </w:r>
      <w:r w:rsidRPr="00A41EBF">
        <w:rPr>
          <w:rFonts w:asciiTheme="minorEastAsia" w:eastAsia="SimSun" w:hAnsiTheme="minorEastAsia" w:cs="Times New Roman" w:hint="eastAsia"/>
          <w:bCs/>
          <w:spacing w:val="20"/>
          <w:kern w:val="0"/>
          <w:szCs w:val="24"/>
          <w:lang w:eastAsia="zh-CN"/>
        </w:rPr>
        <w:t>时</w:t>
      </w:r>
      <w:r w:rsidRPr="00A41EBF">
        <w:rPr>
          <w:rFonts w:asciiTheme="minorEastAsia" w:eastAsia="SimSun" w:hAnsiTheme="minorEastAsia" w:cs="Times New Roman"/>
          <w:bCs/>
          <w:spacing w:val="20"/>
          <w:kern w:val="0"/>
          <w:szCs w:val="24"/>
          <w:lang w:eastAsia="zh-CN"/>
        </w:rPr>
        <w:t>02</w:t>
      </w:r>
      <w:r w:rsidRPr="00A41EBF">
        <w:rPr>
          <w:rFonts w:asciiTheme="minorEastAsia" w:eastAsia="SimSun" w:hAnsiTheme="minorEastAsia" w:cs="Times New Roman" w:hint="eastAsia"/>
          <w:bCs/>
          <w:spacing w:val="20"/>
          <w:kern w:val="0"/>
          <w:szCs w:val="24"/>
          <w:lang w:eastAsia="zh-CN"/>
        </w:rPr>
        <w:t>分至</w:t>
      </w:r>
      <w:r w:rsidRPr="00A41EBF">
        <w:rPr>
          <w:rFonts w:asciiTheme="minorEastAsia" w:eastAsia="SimSun" w:hAnsiTheme="minorEastAsia" w:cs="Times New Roman"/>
          <w:bCs/>
          <w:spacing w:val="20"/>
          <w:kern w:val="0"/>
          <w:szCs w:val="24"/>
          <w:lang w:eastAsia="zh-CN"/>
        </w:rPr>
        <w:t>7</w:t>
      </w:r>
      <w:r w:rsidRPr="00A41EBF">
        <w:rPr>
          <w:rFonts w:asciiTheme="minorEastAsia" w:eastAsia="SimSun" w:hAnsiTheme="minorEastAsia" w:cs="Times New Roman" w:hint="eastAsia"/>
          <w:bCs/>
          <w:spacing w:val="20"/>
          <w:kern w:val="0"/>
          <w:szCs w:val="24"/>
          <w:lang w:eastAsia="zh-CN"/>
        </w:rPr>
        <w:t>时</w:t>
      </w:r>
      <w:r w:rsidRPr="00A41EBF">
        <w:rPr>
          <w:rFonts w:asciiTheme="minorEastAsia" w:eastAsia="SimSun" w:hAnsiTheme="minorEastAsia" w:cs="Times New Roman"/>
          <w:bCs/>
          <w:spacing w:val="20"/>
          <w:kern w:val="0"/>
          <w:szCs w:val="24"/>
          <w:lang w:eastAsia="zh-CN"/>
        </w:rPr>
        <w:t>24</w:t>
      </w:r>
      <w:r w:rsidRPr="00A41EBF">
        <w:rPr>
          <w:rFonts w:asciiTheme="minorEastAsia" w:eastAsia="SimSun" w:hAnsiTheme="minorEastAsia" w:cs="Times New Roman" w:hint="eastAsia"/>
          <w:bCs/>
          <w:spacing w:val="20"/>
          <w:kern w:val="0"/>
          <w:szCs w:val="24"/>
          <w:lang w:eastAsia="zh-CN"/>
        </w:rPr>
        <w:t>分</w:t>
      </w:r>
      <w:r w:rsidRPr="00A41EBF">
        <w:rPr>
          <w:rFonts w:asciiTheme="minorEastAsia" w:eastAsia="SimSun" w:hAnsiTheme="minorEastAsia" w:cs="Times New Roman"/>
          <w:bCs/>
          <w:spacing w:val="20"/>
          <w:kern w:val="0"/>
          <w:szCs w:val="24"/>
          <w:lang w:eastAsia="zh-CN"/>
        </w:rPr>
        <w:t>)</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hint="eastAsia"/>
          <w:spacing w:val="20"/>
          <w:szCs w:val="24"/>
          <w:lang w:eastAsia="zh-CN"/>
        </w:rPr>
      </w:pPr>
    </w:p>
    <w:p w:rsidR="002E76F5" w:rsidRPr="002E76F5" w:rsidRDefault="00A41EB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A41EBF">
        <w:rPr>
          <w:rFonts w:asciiTheme="minorEastAsia" w:eastAsia="SimSun" w:hAnsiTheme="minorEastAsia" w:cs="Times New Roman" w:hint="eastAsia"/>
          <w:bCs/>
          <w:spacing w:val="20"/>
          <w:szCs w:val="24"/>
          <w:lang w:eastAsia="zh-CN"/>
        </w:rPr>
        <w:t>旅游事务署高级政务主任</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旅游</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u w:val="single"/>
          <w:lang w:eastAsia="zh-CN"/>
        </w:rPr>
        <w:t>余嘉敏女士</w:t>
      </w:r>
      <w:r w:rsidRPr="00A41EBF">
        <w:rPr>
          <w:rFonts w:asciiTheme="minorEastAsia" w:eastAsia="SimSun" w:hAnsiTheme="minorEastAsia" w:cs="Times New Roman" w:hint="eastAsia"/>
          <w:bCs/>
          <w:spacing w:val="20"/>
          <w:szCs w:val="24"/>
          <w:lang w:eastAsia="zh-CN"/>
        </w:rPr>
        <w:t>表示感谢中西区区议会于过去两届对香港电动方程式大赛的支持，使有关赛事成功举办。她指过去两届的香港电动方程式大赛成功吸引赛车爱好者及赛队人员等高消费过夜旅客访港。根据主办机构的资料，去年赛事成功吸引约</w:t>
      </w:r>
      <w:r w:rsidRPr="00A41EBF">
        <w:rPr>
          <w:rFonts w:asciiTheme="minorEastAsia" w:eastAsia="SimSun" w:hAnsiTheme="minorEastAsia" w:cs="Times New Roman"/>
          <w:bCs/>
          <w:spacing w:val="20"/>
          <w:szCs w:val="24"/>
          <w:lang w:eastAsia="zh-CN"/>
        </w:rPr>
        <w:t>27,000</w:t>
      </w:r>
      <w:r w:rsidRPr="00A41EBF">
        <w:rPr>
          <w:rFonts w:asciiTheme="minorEastAsia" w:eastAsia="SimSun" w:hAnsiTheme="minorEastAsia" w:cs="Times New Roman" w:hint="eastAsia"/>
          <w:bCs/>
          <w:spacing w:val="20"/>
          <w:szCs w:val="24"/>
          <w:lang w:eastAsia="zh-CN"/>
        </w:rPr>
        <w:t>名入场观众，其中约百分之三十为外地旅客，为香港带来可观的旅游收益，使酒店、航空、餐饮及零售等与旅游相关的行业受惠。为配合赛事举行，主办机构已委托交通顾问进行交通影响评估，并制定一系列临时交通改道安排。主办机构及交通顾问于去年</w:t>
      </w:r>
      <w:r w:rsidRPr="00A41EBF">
        <w:rPr>
          <w:rFonts w:asciiTheme="minorEastAsia" w:eastAsia="SimSun" w:hAnsiTheme="minorEastAsia" w:cs="Times New Roman"/>
          <w:bCs/>
          <w:spacing w:val="20"/>
          <w:szCs w:val="24"/>
          <w:lang w:eastAsia="zh-CN"/>
        </w:rPr>
        <w:t>12</w:t>
      </w:r>
      <w:r w:rsidRPr="00A41EBF">
        <w:rPr>
          <w:rFonts w:asciiTheme="minorEastAsia" w:eastAsia="SimSun" w:hAnsiTheme="minorEastAsia" w:cs="Times New Roman" w:hint="eastAsia"/>
          <w:bCs/>
          <w:spacing w:val="20"/>
          <w:szCs w:val="24"/>
          <w:lang w:eastAsia="zh-CN"/>
        </w:rPr>
        <w:t>月举行的第</w:t>
      </w:r>
      <w:r w:rsidRPr="00A41EBF">
        <w:rPr>
          <w:rFonts w:asciiTheme="minorEastAsia" w:eastAsia="SimSun" w:hAnsiTheme="minorEastAsia" w:cs="Times New Roman"/>
          <w:bCs/>
          <w:spacing w:val="20"/>
          <w:szCs w:val="24"/>
          <w:lang w:eastAsia="zh-CN"/>
        </w:rPr>
        <w:t>4</w:t>
      </w:r>
      <w:r w:rsidRPr="00A41EBF">
        <w:rPr>
          <w:rFonts w:asciiTheme="minorEastAsia" w:eastAsia="SimSun" w:hAnsiTheme="minorEastAsia" w:cs="Times New Roman" w:hint="eastAsia"/>
          <w:bCs/>
          <w:spacing w:val="20"/>
          <w:szCs w:val="24"/>
          <w:lang w:eastAsia="zh-CN"/>
        </w:rPr>
        <w:t>次交运会特别会议上听取委员意见后，进一步优化临时交通改道安排的方案。她指赛区附近的公共交通服务将会维持，部分道路会暂时关闭，期间会有替代路线予车辆及行人使用。运输署会于赛事当天启动紧急事故交通协调中心，并与警方密切监察区内的交通情况，以便作出应变，而主办单位亦会派代表到紧急事故交通协调中心作出配合。她续指署方会敦促主办单位将赛事的临事交通安排，透过不同媒体发放，确保赛事及交通信息可迅速传播，使市民可掌握准确数据，减低对他们造成的不便。主办单位亦呼吁市民于活动期间尽量使用公共交通工具前往中环、上环及金钟一带。她再次感谢中西区区议会及市民的支持，使香港可成功举办是项顶级国际赛车盛事。</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2E76F5" w:rsidRDefault="00A41EB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spacing w:val="20"/>
          <w:szCs w:val="24"/>
          <w:lang w:eastAsia="zh-CN"/>
        </w:rPr>
        <w:t>Formula Electric Racing (Hong Kong) Limited</w:t>
      </w:r>
      <w:r w:rsidRPr="00A41EBF">
        <w:rPr>
          <w:rFonts w:asciiTheme="minorEastAsia" w:eastAsia="SimSun" w:hAnsiTheme="minorEastAsia" w:cs="Times New Roman" w:hint="eastAsia"/>
          <w:spacing w:val="20"/>
          <w:szCs w:val="24"/>
          <w:lang w:eastAsia="zh-CN"/>
        </w:rPr>
        <w:t>市场推广及传讯总监</w:t>
      </w:r>
      <w:r w:rsidRPr="00A41EBF">
        <w:rPr>
          <w:rFonts w:asciiTheme="minorEastAsia" w:eastAsia="SimSun" w:hAnsiTheme="minorEastAsia" w:cs="Times New Roman" w:hint="eastAsia"/>
          <w:bCs/>
          <w:spacing w:val="20"/>
          <w:szCs w:val="24"/>
          <w:u w:val="single"/>
          <w:lang w:eastAsia="zh-CN"/>
        </w:rPr>
        <w:t>彭雪怡女士</w:t>
      </w:r>
      <w:r w:rsidRPr="00A41EBF">
        <w:rPr>
          <w:rFonts w:asciiTheme="minorEastAsia" w:eastAsia="SimSun" w:hAnsiTheme="minorEastAsia" w:cs="Times New Roman" w:hint="eastAsia"/>
          <w:bCs/>
          <w:spacing w:val="20"/>
          <w:szCs w:val="24"/>
          <w:lang w:eastAsia="zh-CN"/>
        </w:rPr>
        <w:t>表示于第</w:t>
      </w:r>
      <w:r w:rsidRPr="00A41EBF">
        <w:rPr>
          <w:rFonts w:asciiTheme="minorEastAsia" w:eastAsia="SimSun" w:hAnsiTheme="minorEastAsia" w:cs="Times New Roman"/>
          <w:bCs/>
          <w:spacing w:val="20"/>
          <w:szCs w:val="24"/>
          <w:lang w:eastAsia="zh-CN"/>
        </w:rPr>
        <w:t>4</w:t>
      </w:r>
      <w:r w:rsidRPr="00A41EBF">
        <w:rPr>
          <w:rFonts w:asciiTheme="minorEastAsia" w:eastAsia="SimSun" w:hAnsiTheme="minorEastAsia" w:cs="Times New Roman" w:hint="eastAsia"/>
          <w:bCs/>
          <w:spacing w:val="20"/>
          <w:szCs w:val="24"/>
          <w:lang w:eastAsia="zh-CN"/>
        </w:rPr>
        <w:t>次交运会特别会议上听取委员意见后，一直与运输署、警务处、运输业界、附近商厦及住宅进行沟通，并让他们知悉主办单位的部署及相关消息。另外，运输署已同意于「香港乘车易」应用程序上载封路及改道安排，以供市民参考。她指主办单位会于</w:t>
      </w:r>
      <w:r w:rsidRPr="00A41EBF">
        <w:rPr>
          <w:rFonts w:asciiTheme="minorEastAsia" w:eastAsia="SimSun" w:hAnsiTheme="minorEastAsia" w:cs="Times New Roman"/>
          <w:bCs/>
          <w:spacing w:val="20"/>
          <w:szCs w:val="24"/>
          <w:lang w:eastAsia="zh-CN"/>
        </w:rPr>
        <w:t>2</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27</w:t>
      </w:r>
      <w:r w:rsidRPr="00A41EBF">
        <w:rPr>
          <w:rFonts w:asciiTheme="minorEastAsia" w:eastAsia="SimSun" w:hAnsiTheme="minorEastAsia" w:cs="Times New Roman" w:hint="eastAsia"/>
          <w:bCs/>
          <w:spacing w:val="20"/>
          <w:szCs w:val="24"/>
          <w:lang w:eastAsia="zh-CN"/>
        </w:rPr>
        <w:t>日举办赛事临时交通安排发布会，简报交通安排，并于同日在大会网页提供详细交通安排。由</w:t>
      </w:r>
      <w:r w:rsidRPr="00A41EBF">
        <w:rPr>
          <w:rFonts w:asciiTheme="minorEastAsia" w:eastAsia="SimSun" w:hAnsiTheme="minorEastAsia" w:cs="Times New Roman"/>
          <w:bCs/>
          <w:spacing w:val="20"/>
          <w:szCs w:val="24"/>
          <w:lang w:eastAsia="zh-CN"/>
        </w:rPr>
        <w:t>2</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28</w:t>
      </w:r>
      <w:r w:rsidRPr="00A41EBF">
        <w:rPr>
          <w:rFonts w:asciiTheme="minorEastAsia" w:eastAsia="SimSun" w:hAnsiTheme="minorEastAsia" w:cs="Times New Roman" w:hint="eastAsia"/>
          <w:bCs/>
          <w:spacing w:val="20"/>
          <w:szCs w:val="24"/>
          <w:lang w:eastAsia="zh-CN"/>
        </w:rPr>
        <w:t>日起至比赛日，主办单位会于受影响地点派发有关交通安排的单张给该区行人，而单张上会提供大会热线予市民查询活动安排。她续指主办单位会于香港主要中、英文报纸、电视台及电台刊登及播放有关封路安排，并于</w:t>
      </w:r>
      <w:r w:rsidRPr="00A41EBF">
        <w:rPr>
          <w:rFonts w:asciiTheme="minorEastAsia" w:eastAsia="SimSun" w:hAnsiTheme="minorEastAsia" w:cs="Times New Roman"/>
          <w:bCs/>
          <w:spacing w:val="20"/>
          <w:szCs w:val="24"/>
          <w:lang w:eastAsia="zh-CN"/>
        </w:rPr>
        <w:t>3</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6</w:t>
      </w:r>
      <w:r w:rsidRPr="00A41EBF">
        <w:rPr>
          <w:rFonts w:asciiTheme="minorEastAsia" w:eastAsia="SimSun" w:hAnsiTheme="minorEastAsia" w:cs="Times New Roman" w:hint="eastAsia"/>
          <w:bCs/>
          <w:spacing w:val="20"/>
          <w:szCs w:val="24"/>
          <w:lang w:eastAsia="zh-CN"/>
        </w:rPr>
        <w:t>日的「警讯」介绍赛事交通安排。此外，她表示大会会安排约</w:t>
      </w:r>
      <w:r w:rsidRPr="00A41EBF">
        <w:rPr>
          <w:rFonts w:asciiTheme="minorEastAsia" w:eastAsia="SimSun" w:hAnsiTheme="minorEastAsia" w:cs="Times New Roman"/>
          <w:bCs/>
          <w:spacing w:val="20"/>
          <w:szCs w:val="24"/>
          <w:lang w:eastAsia="zh-CN"/>
        </w:rPr>
        <w:t>200</w:t>
      </w:r>
      <w:r w:rsidRPr="00A41EBF">
        <w:rPr>
          <w:rFonts w:asciiTheme="minorEastAsia" w:eastAsia="SimSun" w:hAnsiTheme="minorEastAsia" w:cs="Times New Roman" w:hint="eastAsia"/>
          <w:bCs/>
          <w:spacing w:val="20"/>
          <w:szCs w:val="24"/>
          <w:lang w:eastAsia="zh-CN"/>
        </w:rPr>
        <w:t>名工作人员于受影响地点派发有关单张给该区行人，并于主要地铁站、渡轮码头及行人天桥设置告示牌，希望适时向受影响市民发布准确消息。</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2E76F5" w:rsidRPr="002E76F5" w:rsidRDefault="00A41EB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bCs/>
          <w:spacing w:val="20"/>
          <w:szCs w:val="24"/>
          <w:lang w:val="en-GB" w:eastAsia="zh-CN"/>
        </w:rPr>
        <w:t>弘达交通顾问有限公司</w:t>
      </w:r>
      <w:r w:rsidRPr="00A41EBF">
        <w:rPr>
          <w:rFonts w:asciiTheme="minorEastAsia" w:eastAsia="SimSun" w:hAnsiTheme="minorEastAsia" w:cs="Times New Roman" w:hint="eastAsia"/>
          <w:bCs/>
          <w:spacing w:val="20"/>
          <w:szCs w:val="24"/>
          <w:lang w:eastAsia="zh-CN"/>
        </w:rPr>
        <w:t>技术董事</w:t>
      </w:r>
      <w:r w:rsidRPr="00A41EBF">
        <w:rPr>
          <w:rFonts w:asciiTheme="minorEastAsia" w:eastAsia="SimSun" w:hAnsiTheme="minorEastAsia" w:cs="Times New Roman" w:hint="eastAsia"/>
          <w:bCs/>
          <w:spacing w:val="20"/>
          <w:szCs w:val="24"/>
          <w:u w:val="single"/>
          <w:lang w:eastAsia="zh-CN"/>
        </w:rPr>
        <w:t>李伟声先生</w:t>
      </w:r>
      <w:r w:rsidRPr="00A41EBF">
        <w:rPr>
          <w:rFonts w:asciiTheme="minorEastAsia" w:eastAsia="SimSun" w:hAnsiTheme="minorEastAsia" w:cs="Times New Roman" w:hint="eastAsia"/>
          <w:bCs/>
          <w:spacing w:val="20"/>
          <w:szCs w:val="24"/>
          <w:lang w:eastAsia="zh-CN"/>
        </w:rPr>
        <w:t>指大会将于</w:t>
      </w:r>
      <w:r w:rsidRPr="00A41EBF">
        <w:rPr>
          <w:rFonts w:asciiTheme="minorEastAsia" w:eastAsia="SimSun" w:hAnsiTheme="minorEastAsia" w:cs="Times New Roman"/>
          <w:bCs/>
          <w:spacing w:val="20"/>
          <w:szCs w:val="24"/>
          <w:lang w:eastAsia="zh-CN"/>
        </w:rPr>
        <w:t>2019</w:t>
      </w:r>
      <w:r w:rsidRPr="00A41EBF">
        <w:rPr>
          <w:rFonts w:asciiTheme="minorEastAsia" w:eastAsia="SimSun" w:hAnsiTheme="minorEastAsia" w:cs="Times New Roman" w:hint="eastAsia"/>
          <w:bCs/>
          <w:spacing w:val="20"/>
          <w:szCs w:val="24"/>
          <w:lang w:eastAsia="zh-CN"/>
        </w:rPr>
        <w:t>年</w:t>
      </w:r>
      <w:r w:rsidRPr="00A41EBF">
        <w:rPr>
          <w:rFonts w:asciiTheme="minorEastAsia" w:eastAsia="SimSun" w:hAnsiTheme="minorEastAsia" w:cs="Times New Roman"/>
          <w:bCs/>
          <w:spacing w:val="20"/>
          <w:szCs w:val="24"/>
          <w:lang w:eastAsia="zh-CN"/>
        </w:rPr>
        <w:t>3</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9</w:t>
      </w:r>
      <w:r w:rsidRPr="00A41EBF">
        <w:rPr>
          <w:rFonts w:asciiTheme="minorEastAsia" w:eastAsia="SimSun" w:hAnsiTheme="minorEastAsia" w:cs="Times New Roman" w:hint="eastAsia"/>
          <w:bCs/>
          <w:spacing w:val="20"/>
          <w:szCs w:val="24"/>
          <w:lang w:eastAsia="zh-CN"/>
        </w:rPr>
        <w:t>日及</w:t>
      </w:r>
      <w:r w:rsidRPr="00A41EBF">
        <w:rPr>
          <w:rFonts w:asciiTheme="minorEastAsia" w:eastAsia="SimSun" w:hAnsiTheme="minorEastAsia" w:cs="Times New Roman"/>
          <w:bCs/>
          <w:spacing w:val="20"/>
          <w:szCs w:val="24"/>
          <w:lang w:eastAsia="zh-CN"/>
        </w:rPr>
        <w:t>3</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10</w:t>
      </w:r>
      <w:r w:rsidRPr="00A41EBF">
        <w:rPr>
          <w:rFonts w:asciiTheme="minorEastAsia" w:eastAsia="SimSun" w:hAnsiTheme="minorEastAsia" w:cs="Times New Roman" w:hint="eastAsia"/>
          <w:bCs/>
          <w:spacing w:val="20"/>
          <w:szCs w:val="24"/>
          <w:lang w:eastAsia="zh-CN"/>
        </w:rPr>
        <w:t>日举行赛事，届时将会实施临时交通管理措施，临时封闭中环一带及改道，包括封闭东行由干诺道中高架路前往民宝街</w:t>
      </w:r>
      <w:r w:rsidRPr="00A41EBF">
        <w:rPr>
          <w:rFonts w:asciiTheme="minorEastAsia" w:eastAsia="SimSun" w:hAnsiTheme="minorEastAsia" w:cs="Times New Roman" w:hint="eastAsia"/>
          <w:bCs/>
          <w:spacing w:val="20"/>
          <w:szCs w:val="24"/>
          <w:lang w:eastAsia="zh-CN"/>
        </w:rPr>
        <w:lastRenderedPageBreak/>
        <w:t>的出口、封闭东行由民吉街前往隧道的入口、封闭东行由民吉街前往港中里的入口</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将于</w:t>
      </w:r>
      <w:r w:rsidRPr="00A41EBF">
        <w:rPr>
          <w:rFonts w:asciiTheme="minorEastAsia" w:eastAsia="SimSun" w:hAnsiTheme="minorEastAsia" w:cs="Times New Roman"/>
          <w:bCs/>
          <w:spacing w:val="20"/>
          <w:szCs w:val="24"/>
          <w:lang w:eastAsia="zh-CN"/>
        </w:rPr>
        <w:t>2019</w:t>
      </w:r>
      <w:r w:rsidRPr="00A41EBF">
        <w:rPr>
          <w:rFonts w:asciiTheme="minorEastAsia" w:eastAsia="SimSun" w:hAnsiTheme="minorEastAsia" w:cs="Times New Roman" w:hint="eastAsia"/>
          <w:bCs/>
          <w:spacing w:val="20"/>
          <w:szCs w:val="24"/>
          <w:lang w:eastAsia="zh-CN"/>
        </w:rPr>
        <w:t>年</w:t>
      </w:r>
      <w:r w:rsidRPr="00A41EBF">
        <w:rPr>
          <w:rFonts w:asciiTheme="minorEastAsia" w:eastAsia="SimSun" w:hAnsiTheme="minorEastAsia" w:cs="Times New Roman"/>
          <w:bCs/>
          <w:spacing w:val="20"/>
          <w:szCs w:val="24"/>
          <w:lang w:eastAsia="zh-CN"/>
        </w:rPr>
        <w:t>3</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10</w:t>
      </w:r>
      <w:r w:rsidRPr="00A41EBF">
        <w:rPr>
          <w:rFonts w:asciiTheme="minorEastAsia" w:eastAsia="SimSun" w:hAnsiTheme="minorEastAsia" w:cs="Times New Roman" w:hint="eastAsia"/>
          <w:bCs/>
          <w:spacing w:val="20"/>
          <w:szCs w:val="24"/>
          <w:lang w:eastAsia="zh-CN"/>
        </w:rPr>
        <w:t>日早上</w:t>
      </w:r>
      <w:r w:rsidRPr="00A41EBF">
        <w:rPr>
          <w:rFonts w:asciiTheme="minorEastAsia" w:eastAsia="SimSun" w:hAnsiTheme="minorEastAsia" w:cs="Times New Roman"/>
          <w:bCs/>
          <w:spacing w:val="20"/>
          <w:szCs w:val="24"/>
          <w:lang w:eastAsia="zh-CN"/>
        </w:rPr>
        <w:t>05:15</w:t>
      </w:r>
      <w:r w:rsidRPr="00A41EBF">
        <w:rPr>
          <w:rFonts w:asciiTheme="minorEastAsia" w:eastAsia="SimSun" w:hAnsiTheme="minorEastAsia" w:cs="Times New Roman" w:hint="eastAsia"/>
          <w:bCs/>
          <w:spacing w:val="20"/>
          <w:szCs w:val="24"/>
          <w:lang w:eastAsia="zh-CN"/>
        </w:rPr>
        <w:t>重开及更改为专利巴士专线</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、封闭在隧道西行前往中区及机铁香港站的出口</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前往中区出口将于</w:t>
      </w:r>
      <w:r w:rsidRPr="00A41EBF">
        <w:rPr>
          <w:rFonts w:asciiTheme="minorEastAsia" w:eastAsia="SimSun" w:hAnsiTheme="minorEastAsia" w:cs="Times New Roman"/>
          <w:bCs/>
          <w:spacing w:val="20"/>
          <w:szCs w:val="24"/>
          <w:lang w:eastAsia="zh-CN"/>
        </w:rPr>
        <w:t>2019</w:t>
      </w:r>
      <w:r w:rsidRPr="00A41EBF">
        <w:rPr>
          <w:rFonts w:asciiTheme="minorEastAsia" w:eastAsia="SimSun" w:hAnsiTheme="minorEastAsia" w:cs="Times New Roman" w:hint="eastAsia"/>
          <w:bCs/>
          <w:spacing w:val="20"/>
          <w:szCs w:val="24"/>
          <w:lang w:eastAsia="zh-CN"/>
        </w:rPr>
        <w:t>年</w:t>
      </w:r>
      <w:r w:rsidRPr="00A41EBF">
        <w:rPr>
          <w:rFonts w:asciiTheme="minorEastAsia" w:eastAsia="SimSun" w:hAnsiTheme="minorEastAsia" w:cs="Times New Roman"/>
          <w:bCs/>
          <w:spacing w:val="20"/>
          <w:szCs w:val="24"/>
          <w:lang w:eastAsia="zh-CN"/>
        </w:rPr>
        <w:t>3</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10</w:t>
      </w:r>
      <w:r w:rsidRPr="00A41EBF">
        <w:rPr>
          <w:rFonts w:asciiTheme="minorEastAsia" w:eastAsia="SimSun" w:hAnsiTheme="minorEastAsia" w:cs="Times New Roman" w:hint="eastAsia"/>
          <w:bCs/>
          <w:spacing w:val="20"/>
          <w:szCs w:val="24"/>
          <w:lang w:eastAsia="zh-CN"/>
        </w:rPr>
        <w:t>日早上</w:t>
      </w:r>
      <w:r w:rsidRPr="00A41EBF">
        <w:rPr>
          <w:rFonts w:asciiTheme="minorEastAsia" w:eastAsia="SimSun" w:hAnsiTheme="minorEastAsia" w:cs="Times New Roman"/>
          <w:bCs/>
          <w:spacing w:val="20"/>
          <w:szCs w:val="24"/>
          <w:lang w:eastAsia="zh-CN"/>
        </w:rPr>
        <w:t>05:15</w:t>
      </w:r>
      <w:r w:rsidRPr="00A41EBF">
        <w:rPr>
          <w:rFonts w:asciiTheme="minorEastAsia" w:eastAsia="SimSun" w:hAnsiTheme="minorEastAsia" w:cs="Times New Roman" w:hint="eastAsia"/>
          <w:bCs/>
          <w:spacing w:val="20"/>
          <w:szCs w:val="24"/>
          <w:lang w:eastAsia="zh-CN"/>
        </w:rPr>
        <w:t>重开</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，受影响路段包括民光街、中环码头巴士总站、民宝街、民祥街、民吉街及中港道，而车长逾</w:t>
      </w:r>
      <w:r w:rsidRPr="00A41EBF">
        <w:rPr>
          <w:rFonts w:asciiTheme="minorEastAsia" w:eastAsia="SimSun" w:hAnsiTheme="minorEastAsia" w:cs="Times New Roman"/>
          <w:bCs/>
          <w:spacing w:val="20"/>
          <w:szCs w:val="24"/>
          <w:lang w:eastAsia="zh-CN"/>
        </w:rPr>
        <w:t>7</w:t>
      </w:r>
      <w:r w:rsidRPr="00A41EBF">
        <w:rPr>
          <w:rFonts w:asciiTheme="minorEastAsia" w:eastAsia="SimSun" w:hAnsiTheme="minorEastAsia" w:cs="Times New Roman" w:hint="eastAsia"/>
          <w:bCs/>
          <w:spacing w:val="20"/>
          <w:szCs w:val="24"/>
          <w:lang w:eastAsia="zh-CN"/>
        </w:rPr>
        <w:t>米以上的车辆</w:t>
      </w:r>
      <w:r w:rsidRPr="00A41EBF">
        <w:rPr>
          <w:rFonts w:asciiTheme="minorEastAsia" w:eastAsia="SimSun" w:hAnsiTheme="minorEastAsia" w:cs="Times New Roman"/>
          <w:bCs/>
          <w:spacing w:val="20"/>
          <w:szCs w:val="24"/>
          <w:lang w:eastAsia="zh-CN"/>
        </w:rPr>
        <w:t xml:space="preserve"> (</w:t>
      </w:r>
      <w:r w:rsidRPr="00A41EBF">
        <w:rPr>
          <w:rFonts w:asciiTheme="minorEastAsia" w:eastAsia="SimSun" w:hAnsiTheme="minorEastAsia" w:cs="Times New Roman" w:hint="eastAsia"/>
          <w:bCs/>
          <w:spacing w:val="20"/>
          <w:szCs w:val="24"/>
          <w:lang w:eastAsia="zh-CN"/>
        </w:rPr>
        <w:t>除巴士外</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将不可以进入民光街，民光街维持单向东行进入中环码头，大会亦会于民光街增设临时掉头处，并提供专利巴士路线。他补充，由于民耀街封闭，巴士总站的民耀街入口需要关闭，现时的民光街出口将临时改为入口。他补充根据过往两届的经验，预计于赛事期间，中区一带交通繁忙，主办单位会实施临时交通管理及改道措施向前往各区的车辆提供替代路线。在赛事及临时交通安排期间，大会及顾问公司会在受影响的道路设置足够的临时交通标志及方向标志，并会在不同位置的显示屏显示适当信息，指引驾驶人士有关临时交通改道安排及选择正确道路前往各目的地。他指主办单位会预早向市民发放信息，提醒市民乘坐公共交通工具前往受影响的地区，并指示驾驶人士尽量利用地面道路前往中区、金钟及半山，包括告士打道、干诺道西、干诺道中及夏悫道。他补充主办单位取得运输署及巴士公司同意，提供免费穿梭巴士接载乘客，并会安排专用道路及路线予免费穿梭巴士往来中环码头。警方亦会积极监察交通情况，适时提供协助。为便利车辆由西区隧道前往中环、金钟及半山，进一步纾缓干诺道中东行地面的交通负荷，顾问公司建议以下交通灯控制路口于</w:t>
      </w:r>
      <w:r w:rsidRPr="00A41EBF">
        <w:rPr>
          <w:rFonts w:asciiTheme="minorEastAsia" w:eastAsia="SimSun" w:hAnsiTheme="minorEastAsia" w:cs="Times New Roman"/>
          <w:bCs/>
          <w:spacing w:val="20"/>
          <w:szCs w:val="24"/>
          <w:lang w:eastAsia="zh-CN"/>
        </w:rPr>
        <w:t>2019</w:t>
      </w:r>
      <w:r w:rsidRPr="00A41EBF">
        <w:rPr>
          <w:rFonts w:asciiTheme="minorEastAsia" w:eastAsia="SimSun" w:hAnsiTheme="minorEastAsia" w:cs="Times New Roman" w:hint="eastAsia"/>
          <w:bCs/>
          <w:spacing w:val="20"/>
          <w:szCs w:val="24"/>
          <w:lang w:eastAsia="zh-CN"/>
        </w:rPr>
        <w:t>年</w:t>
      </w:r>
      <w:r w:rsidRPr="00A41EBF">
        <w:rPr>
          <w:rFonts w:asciiTheme="minorEastAsia" w:eastAsia="SimSun" w:hAnsiTheme="minorEastAsia" w:cs="Times New Roman"/>
          <w:bCs/>
          <w:spacing w:val="20"/>
          <w:szCs w:val="24"/>
          <w:lang w:eastAsia="zh-CN"/>
        </w:rPr>
        <w:t>3</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9</w:t>
      </w:r>
      <w:r w:rsidRPr="00A41EBF">
        <w:rPr>
          <w:rFonts w:asciiTheme="minorEastAsia" w:eastAsia="SimSun" w:hAnsiTheme="minorEastAsia" w:cs="Times New Roman" w:hint="eastAsia"/>
          <w:bCs/>
          <w:spacing w:val="20"/>
          <w:szCs w:val="24"/>
          <w:lang w:eastAsia="zh-CN"/>
        </w:rPr>
        <w:t>日</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星期六</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早上至傍晚的繁忙时段有需要时实施临时交通安排以增加东行方向的容车量，方案包括</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干诺道西</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东边街临时交通及改道方案、干诺道西</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德辅道西</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永乐街临时交通方案、干诺道西</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港澳码头巴士总站临时交通方案、干诺道中</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中港道</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禧利街临时交通及改道方案，以及干诺道中</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林士街</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民吉街临时交通方案。顾问公司续建议于</w:t>
      </w:r>
      <w:r w:rsidRPr="00A41EBF">
        <w:rPr>
          <w:rFonts w:asciiTheme="minorEastAsia" w:eastAsia="SimSun" w:hAnsiTheme="minorEastAsia" w:cs="Times New Roman"/>
          <w:bCs/>
          <w:spacing w:val="20"/>
          <w:szCs w:val="24"/>
          <w:lang w:eastAsia="zh-CN"/>
        </w:rPr>
        <w:t>2019</w:t>
      </w:r>
      <w:r w:rsidRPr="00A41EBF">
        <w:rPr>
          <w:rFonts w:asciiTheme="minorEastAsia" w:eastAsia="SimSun" w:hAnsiTheme="minorEastAsia" w:cs="Times New Roman" w:hint="eastAsia"/>
          <w:bCs/>
          <w:spacing w:val="20"/>
          <w:szCs w:val="24"/>
          <w:lang w:eastAsia="zh-CN"/>
        </w:rPr>
        <w:t>年</w:t>
      </w:r>
      <w:r w:rsidRPr="00A41EBF">
        <w:rPr>
          <w:rFonts w:asciiTheme="minorEastAsia" w:eastAsia="SimSun" w:hAnsiTheme="minorEastAsia" w:cs="Times New Roman"/>
          <w:bCs/>
          <w:spacing w:val="20"/>
          <w:szCs w:val="24"/>
          <w:lang w:eastAsia="zh-CN"/>
        </w:rPr>
        <w:t>3</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10</w:t>
      </w:r>
      <w:r w:rsidRPr="00A41EBF">
        <w:rPr>
          <w:rFonts w:asciiTheme="minorEastAsia" w:eastAsia="SimSun" w:hAnsiTheme="minorEastAsia" w:cs="Times New Roman" w:hint="eastAsia"/>
          <w:bCs/>
          <w:spacing w:val="20"/>
          <w:szCs w:val="24"/>
          <w:lang w:eastAsia="zh-CN"/>
        </w:rPr>
        <w:t>日</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星期日</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早上</w:t>
      </w:r>
      <w:r w:rsidRPr="00A41EBF">
        <w:rPr>
          <w:rFonts w:asciiTheme="minorEastAsia" w:eastAsia="SimSun" w:hAnsiTheme="minorEastAsia" w:cs="Times New Roman"/>
          <w:bCs/>
          <w:spacing w:val="20"/>
          <w:szCs w:val="24"/>
          <w:lang w:eastAsia="zh-CN"/>
        </w:rPr>
        <w:t>5</w:t>
      </w:r>
      <w:r w:rsidRPr="00A41EBF">
        <w:rPr>
          <w:rFonts w:asciiTheme="minorEastAsia" w:eastAsia="SimSun" w:hAnsiTheme="minorEastAsia" w:cs="Times New Roman" w:hint="eastAsia"/>
          <w:bCs/>
          <w:spacing w:val="20"/>
          <w:szCs w:val="24"/>
          <w:lang w:eastAsia="zh-CN"/>
        </w:rPr>
        <w:t>时</w:t>
      </w:r>
      <w:r w:rsidRPr="00A41EBF">
        <w:rPr>
          <w:rFonts w:asciiTheme="minorEastAsia" w:eastAsia="SimSun" w:hAnsiTheme="minorEastAsia" w:cs="Times New Roman"/>
          <w:bCs/>
          <w:spacing w:val="20"/>
          <w:szCs w:val="24"/>
          <w:lang w:eastAsia="zh-CN"/>
        </w:rPr>
        <w:t>15</w:t>
      </w:r>
      <w:r w:rsidRPr="00A41EBF">
        <w:rPr>
          <w:rFonts w:asciiTheme="minorEastAsia" w:eastAsia="SimSun" w:hAnsiTheme="minorEastAsia" w:cs="Times New Roman" w:hint="eastAsia"/>
          <w:bCs/>
          <w:spacing w:val="20"/>
          <w:szCs w:val="24"/>
          <w:lang w:eastAsia="zh-CN"/>
        </w:rPr>
        <w:t>分起重开以下路段包括绕道中区出口，以减低由绕道和东区走廊西行前往中区驾驶者的影响，其中包括由绕道西行往中区支路将会重开，但前往机场快线香港站的出口将维持封闭。如需前往机场快线香港站，可使用干诺道中</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东行</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，康乐广场</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北行</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，民耀街</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北行</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及民祥街</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西行</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；民吉街</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东行</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连接绕道的支路将会重开，驾驶者可经绕道东行前往湾仔</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北</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及北角；及港中里及由民吉街东行前往民祥街的支路将会临时更改为专利巴士专线，让专利巴士可以由民吉街</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东行</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经港中里及民祥街前往香港站。</w:t>
      </w:r>
    </w:p>
    <w:p w:rsid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2A02" w:rsidRPr="00255609" w:rsidRDefault="00A41EB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A41EBF">
        <w:rPr>
          <w:rFonts w:asciiTheme="minorEastAsia" w:eastAsia="SimSun" w:hAnsiTheme="minorEastAsia" w:cs="Times New Roman" w:hint="eastAsia"/>
          <w:spacing w:val="20"/>
          <w:szCs w:val="24"/>
          <w:u w:val="single"/>
          <w:lang w:eastAsia="zh-CN"/>
        </w:rPr>
        <w:t>主席</w:t>
      </w:r>
      <w:r w:rsidRPr="00A41EBF">
        <w:rPr>
          <w:rFonts w:asciiTheme="minorEastAsia" w:eastAsia="SimSun" w:hAnsiTheme="minorEastAsia" w:cs="Times New Roman" w:hint="eastAsia"/>
          <w:spacing w:val="20"/>
          <w:szCs w:val="24"/>
          <w:lang w:eastAsia="zh-CN"/>
        </w:rPr>
        <w:t>开放文件讨论，委员的发言重点如下：</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F82A02" w:rsidRDefault="00A41EB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u w:val="single"/>
          <w:lang w:eastAsia="zh-CN"/>
        </w:rPr>
        <w:t>甘乃威议员</w:t>
      </w:r>
      <w:r w:rsidRPr="00A41EBF">
        <w:rPr>
          <w:rFonts w:asciiTheme="minorEastAsia" w:eastAsia="SimSun" w:hAnsiTheme="minorEastAsia" w:hint="eastAsia"/>
          <w:spacing w:val="20"/>
          <w:szCs w:val="24"/>
          <w:lang w:eastAsia="zh-CN"/>
        </w:rPr>
        <w:t>请大会就中环湾仔绕道开通，简述交通安排的</w:t>
      </w:r>
      <w:r w:rsidRPr="00A41EBF">
        <w:rPr>
          <w:rFonts w:asciiTheme="minorEastAsia" w:eastAsia="SimSun" w:hAnsiTheme="minorEastAsia" w:hint="eastAsia"/>
          <w:spacing w:val="20"/>
          <w:szCs w:val="24"/>
          <w:lang w:eastAsia="zh-CN"/>
        </w:rPr>
        <w:lastRenderedPageBreak/>
        <w:t>更新内容。</w:t>
      </w:r>
    </w:p>
    <w:p w:rsidR="0057560B" w:rsidRDefault="0057560B" w:rsidP="0057560B">
      <w:pPr>
        <w:pStyle w:val="a3"/>
        <w:tabs>
          <w:tab w:val="left" w:pos="-2977"/>
        </w:tabs>
        <w:overflowPunct w:val="0"/>
        <w:snapToGrid w:val="0"/>
        <w:spacing w:line="320" w:lineRule="atLeast"/>
        <w:ind w:leftChars="0" w:left="1440"/>
        <w:jc w:val="both"/>
        <w:rPr>
          <w:rFonts w:asciiTheme="minorEastAsia" w:hAnsiTheme="minorEastAsia" w:hint="eastAsia"/>
          <w:spacing w:val="20"/>
          <w:szCs w:val="24"/>
          <w:lang w:eastAsia="zh-CN"/>
        </w:rPr>
      </w:pPr>
    </w:p>
    <w:p w:rsidR="0057560B" w:rsidRDefault="00A41EB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u w:val="single"/>
          <w:lang w:eastAsia="zh-CN"/>
        </w:rPr>
        <w:t>郑丽琼议员</w:t>
      </w:r>
      <w:r w:rsidRPr="00A41EBF">
        <w:rPr>
          <w:rFonts w:asciiTheme="minorEastAsia" w:eastAsia="SimSun" w:hAnsiTheme="minorEastAsia" w:hint="eastAsia"/>
          <w:spacing w:val="20"/>
          <w:szCs w:val="24"/>
          <w:lang w:eastAsia="zh-CN"/>
        </w:rPr>
        <w:t>询问大会如何通知乘客及驾驶人士有关公共交通及封路安排。她续请大会提供于新闻发布会所提供的信息，以便她将有关交通安排通知居民。</w:t>
      </w:r>
    </w:p>
    <w:p w:rsidR="0057560B" w:rsidRPr="0057560B" w:rsidRDefault="0057560B" w:rsidP="0057560B">
      <w:pPr>
        <w:pStyle w:val="a3"/>
        <w:rPr>
          <w:rFonts w:asciiTheme="minorEastAsia" w:hAnsiTheme="minorEastAsia" w:hint="eastAsia"/>
          <w:spacing w:val="20"/>
          <w:szCs w:val="24"/>
          <w:lang w:eastAsia="zh-CN"/>
        </w:rPr>
      </w:pPr>
    </w:p>
    <w:p w:rsidR="0057560B" w:rsidRDefault="00A41EB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u w:val="single"/>
          <w:lang w:eastAsia="zh-CN"/>
        </w:rPr>
        <w:t>李志恒议员</w:t>
      </w:r>
      <w:r w:rsidRPr="00A41EBF">
        <w:rPr>
          <w:rFonts w:asciiTheme="minorEastAsia" w:eastAsia="SimSun" w:hAnsiTheme="minorEastAsia" w:hint="eastAsia"/>
          <w:spacing w:val="20"/>
          <w:szCs w:val="24"/>
          <w:lang w:eastAsia="zh-CN"/>
        </w:rPr>
        <w:t>表示支持举办是项国际盛事，惟对活动会造成交通挤塞及对市民造成不便表示忧虑。他建议运输署实行措施以提醒驾驶人士有关交通安排、大会探讨与其他导航系统合作，就是次临时交通安排作出更新，以及提供清晰指示路牌，以确保驾驶人士适应有关安排。此外，他询问警方会否提供应对措施以解决有机会出现的交通挤塞问题。</w:t>
      </w:r>
    </w:p>
    <w:p w:rsidR="00BA565F" w:rsidRPr="00BA565F" w:rsidRDefault="00BA565F" w:rsidP="00BA565F">
      <w:pPr>
        <w:pStyle w:val="a3"/>
        <w:rPr>
          <w:rFonts w:asciiTheme="minorEastAsia" w:hAnsiTheme="minorEastAsia" w:hint="eastAsia"/>
          <w:spacing w:val="20"/>
          <w:szCs w:val="24"/>
          <w:lang w:eastAsia="zh-CN"/>
        </w:rPr>
      </w:pPr>
    </w:p>
    <w:p w:rsidR="00BA565F" w:rsidRDefault="00A41EB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u w:val="single"/>
          <w:lang w:eastAsia="zh-CN"/>
        </w:rPr>
        <w:t>杨开永议员</w:t>
      </w:r>
      <w:r w:rsidRPr="00A41EBF">
        <w:rPr>
          <w:rFonts w:asciiTheme="minorEastAsia" w:eastAsia="SimSun" w:hAnsiTheme="minorEastAsia" w:hint="eastAsia"/>
          <w:spacing w:val="20"/>
          <w:szCs w:val="24"/>
          <w:lang w:eastAsia="zh-CN"/>
        </w:rPr>
        <w:t>认为临时交通安排所覆盖的范围较大。他询问大会有否研究部分路段因封路会出现交通挤塞问题、顾问公司所预计的数据是否准确，以及警方及运输署是否已同意有关临时交通安排。</w:t>
      </w:r>
    </w:p>
    <w:p w:rsidR="00BA565F" w:rsidRPr="00BA565F" w:rsidRDefault="00BA565F" w:rsidP="00BA565F">
      <w:pPr>
        <w:pStyle w:val="a3"/>
        <w:rPr>
          <w:rFonts w:asciiTheme="minorEastAsia" w:hAnsiTheme="minorEastAsia" w:hint="eastAsia"/>
          <w:spacing w:val="20"/>
          <w:szCs w:val="24"/>
          <w:lang w:eastAsia="zh-CN"/>
        </w:rPr>
      </w:pPr>
    </w:p>
    <w:p w:rsidR="00BA565F" w:rsidRDefault="00A41EB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u w:val="single"/>
          <w:lang w:eastAsia="zh-CN"/>
        </w:rPr>
        <w:t>吴兆康议员</w:t>
      </w:r>
      <w:r w:rsidRPr="00A41EBF">
        <w:rPr>
          <w:rFonts w:asciiTheme="minorEastAsia" w:eastAsia="SimSun" w:hAnsiTheme="minorEastAsia" w:hint="eastAsia"/>
          <w:spacing w:val="20"/>
          <w:szCs w:val="24"/>
          <w:lang w:eastAsia="zh-CN"/>
        </w:rPr>
        <w:t>忧虑西环、上环及中环一带会于活动举办当天出现交通挤塞。他询问顾问公司有否评估林士街天桥接驳工程完成后对实施临时交通安排的影响。他建议下次活动于中西区以外的地区举行。</w:t>
      </w:r>
    </w:p>
    <w:p w:rsidR="00BA565F" w:rsidRPr="00BA565F" w:rsidRDefault="00BA565F" w:rsidP="00BA565F">
      <w:pPr>
        <w:pStyle w:val="a3"/>
        <w:rPr>
          <w:rFonts w:asciiTheme="minorEastAsia" w:hAnsiTheme="minorEastAsia" w:hint="eastAsia"/>
          <w:spacing w:val="20"/>
          <w:szCs w:val="24"/>
          <w:lang w:eastAsia="zh-CN"/>
        </w:rPr>
      </w:pPr>
    </w:p>
    <w:p w:rsidR="00BA565F" w:rsidRDefault="00A41EB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u w:val="single"/>
          <w:lang w:eastAsia="zh-CN"/>
        </w:rPr>
        <w:t>叶永成议员</w:t>
      </w:r>
      <w:r w:rsidRPr="00A41EBF">
        <w:rPr>
          <w:rFonts w:asciiTheme="minorEastAsia" w:eastAsia="SimSun" w:hAnsiTheme="minorEastAsia" w:hint="eastAsia"/>
          <w:spacing w:val="20"/>
          <w:szCs w:val="24"/>
          <w:lang w:eastAsia="zh-CN"/>
        </w:rPr>
        <w:t>认为顾问公司于活动举行期间需维持附近的交通顺畅。他请顾问公司于召开记者招待会前向委员提供优化方案，并希望顾问公司汲取是次经验以改善日后的安排。</w:t>
      </w:r>
    </w:p>
    <w:p w:rsidR="00BA565F" w:rsidRPr="00BA565F" w:rsidRDefault="00BA565F" w:rsidP="00BA565F">
      <w:pPr>
        <w:pStyle w:val="a3"/>
        <w:rPr>
          <w:rFonts w:asciiTheme="minorEastAsia" w:hAnsiTheme="minorEastAsia" w:hint="eastAsia"/>
          <w:spacing w:val="20"/>
          <w:szCs w:val="24"/>
          <w:lang w:eastAsia="zh-CN"/>
        </w:rPr>
      </w:pPr>
    </w:p>
    <w:p w:rsidR="00BA565F" w:rsidRPr="00BA565F" w:rsidRDefault="00A41EB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u w:val="single"/>
          <w:lang w:eastAsia="zh-CN"/>
        </w:rPr>
        <w:t>主席</w:t>
      </w:r>
      <w:r w:rsidRPr="00A41EBF">
        <w:rPr>
          <w:rFonts w:asciiTheme="minorEastAsia" w:eastAsia="SimSun" w:hAnsiTheme="minorEastAsia" w:hint="eastAsia"/>
          <w:spacing w:val="20"/>
          <w:szCs w:val="24"/>
          <w:lang w:eastAsia="zh-CN"/>
        </w:rPr>
        <w:t>认为活动举行的两天会使港岛北出现交通挤塞</w:t>
      </w:r>
      <w:r w:rsidRPr="00A41EBF">
        <w:rPr>
          <w:rFonts w:asciiTheme="minorEastAsia" w:eastAsia="SimSun" w:hAnsiTheme="minorEastAsia" w:hint="eastAsia"/>
          <w:bCs/>
          <w:spacing w:val="20"/>
          <w:szCs w:val="24"/>
          <w:lang w:val="en-GB" w:eastAsia="zh-CN"/>
        </w:rPr>
        <w:t>，并指委员会对活动举行期间的交通安排表示忧虑。他续表示顾问公司应于绕道开通前预备方案。</w:t>
      </w:r>
    </w:p>
    <w:p w:rsidR="00BA565F" w:rsidRPr="00BA565F" w:rsidRDefault="00BA565F" w:rsidP="00BA565F">
      <w:pPr>
        <w:pStyle w:val="a3"/>
        <w:rPr>
          <w:rFonts w:asciiTheme="minorEastAsia" w:hAnsiTheme="minorEastAsia" w:hint="eastAsia"/>
          <w:spacing w:val="20"/>
          <w:szCs w:val="24"/>
          <w:lang w:eastAsia="zh-CN"/>
        </w:rPr>
      </w:pPr>
    </w:p>
    <w:p w:rsidR="00BA565F" w:rsidRDefault="00A41EB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u w:val="single"/>
          <w:lang w:eastAsia="zh-CN"/>
        </w:rPr>
        <w:t>陈捷贵议员</w:t>
      </w:r>
      <w:r w:rsidRPr="00A41EBF">
        <w:rPr>
          <w:rFonts w:asciiTheme="minorEastAsia" w:eastAsia="SimSun" w:hAnsiTheme="minorEastAsia" w:hint="eastAsia"/>
          <w:spacing w:val="20"/>
          <w:szCs w:val="24"/>
          <w:lang w:eastAsia="zh-CN"/>
        </w:rPr>
        <w:t>表示过去支持是项活动是建基于是项活动会为香港旅游业带来好处。他询问顾问公司现时提供的方案是否已完成优化的内容。他续询问运输署是否对顾问公司提供的交通评估有信心。</w:t>
      </w:r>
    </w:p>
    <w:p w:rsidR="00BA565F" w:rsidRPr="00BA565F" w:rsidRDefault="00BA565F" w:rsidP="00BA565F">
      <w:pPr>
        <w:pStyle w:val="a3"/>
        <w:rPr>
          <w:rFonts w:asciiTheme="minorEastAsia" w:hAnsiTheme="minorEastAsia" w:hint="eastAsia"/>
          <w:spacing w:val="20"/>
          <w:szCs w:val="24"/>
          <w:lang w:eastAsia="zh-CN"/>
        </w:rPr>
      </w:pPr>
    </w:p>
    <w:p w:rsidR="00F82A02" w:rsidRPr="00BA565F" w:rsidRDefault="00A41EBF" w:rsidP="00F82A02">
      <w:pPr>
        <w:pStyle w:val="a3"/>
        <w:numPr>
          <w:ilvl w:val="0"/>
          <w:numId w:val="43"/>
        </w:numPr>
        <w:tabs>
          <w:tab w:val="left" w:pos="-2977"/>
        </w:tabs>
        <w:overflowPunct w:val="0"/>
        <w:snapToGrid w:val="0"/>
        <w:spacing w:line="320" w:lineRule="atLeast"/>
        <w:ind w:leftChars="0"/>
        <w:jc w:val="both"/>
        <w:rPr>
          <w:rFonts w:asciiTheme="minorEastAsia" w:hAnsiTheme="minorEastAsia" w:hint="eastAsia"/>
          <w:spacing w:val="20"/>
          <w:szCs w:val="24"/>
          <w:lang w:eastAsia="zh-CN"/>
        </w:rPr>
      </w:pPr>
      <w:r w:rsidRPr="00A41EBF">
        <w:rPr>
          <w:rFonts w:asciiTheme="minorEastAsia" w:eastAsia="SimSun" w:hAnsiTheme="minorEastAsia" w:hint="eastAsia"/>
          <w:spacing w:val="20"/>
          <w:szCs w:val="24"/>
          <w:u w:val="single"/>
          <w:lang w:eastAsia="zh-CN"/>
        </w:rPr>
        <w:t>许智峯议员</w:t>
      </w:r>
      <w:r w:rsidRPr="00A41EBF">
        <w:rPr>
          <w:rFonts w:asciiTheme="minorEastAsia" w:eastAsia="SimSun" w:hAnsiTheme="minorEastAsia" w:hint="eastAsia"/>
          <w:spacing w:val="20"/>
          <w:szCs w:val="24"/>
          <w:lang w:eastAsia="zh-CN"/>
        </w:rPr>
        <w:t>认为是项活动效益低，门票昂贵使市民未能受惠。</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val="en-GB" w:eastAsia="zh-CN"/>
        </w:rPr>
      </w:pPr>
    </w:p>
    <w:p w:rsidR="00056C12" w:rsidRPr="00255609" w:rsidRDefault="00A41EBF"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A41EBF">
        <w:rPr>
          <w:rFonts w:asciiTheme="minorEastAsia" w:eastAsia="SimSun" w:hAnsiTheme="minorEastAsia" w:cs="Times New Roman" w:hint="eastAsia"/>
          <w:bCs/>
          <w:spacing w:val="20"/>
          <w:szCs w:val="24"/>
          <w:lang w:eastAsia="zh-CN"/>
        </w:rPr>
        <w:t>运输署高级工程师</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中西区</w:t>
      </w:r>
      <w:r w:rsidRPr="00A41EBF">
        <w:rPr>
          <w:rFonts w:asciiTheme="minorEastAsia" w:eastAsia="SimSun" w:hAnsiTheme="minorEastAsia" w:cs="Times New Roman" w:hint="eastAsia"/>
          <w:bCs/>
          <w:spacing w:val="20"/>
          <w:szCs w:val="24"/>
          <w:u w:val="single"/>
          <w:lang w:eastAsia="zh-CN"/>
        </w:rPr>
        <w:t>郑君能先生</w:t>
      </w:r>
      <w:r w:rsidRPr="00A41EBF">
        <w:rPr>
          <w:rFonts w:asciiTheme="minorEastAsia" w:eastAsia="SimSun" w:hAnsiTheme="minorEastAsia" w:cs="Times New Roman" w:hint="eastAsia"/>
          <w:bCs/>
          <w:spacing w:val="20"/>
          <w:szCs w:val="24"/>
          <w:lang w:eastAsia="zh-CN"/>
        </w:rPr>
        <w:t>指一如其他涉及封路的</w:t>
      </w:r>
      <w:r w:rsidRPr="00A41EBF">
        <w:rPr>
          <w:rFonts w:asciiTheme="minorEastAsia" w:eastAsia="SimSun" w:hAnsiTheme="minorEastAsia" w:cs="Times New Roman" w:hint="eastAsia"/>
          <w:bCs/>
          <w:spacing w:val="20"/>
          <w:szCs w:val="24"/>
          <w:lang w:eastAsia="zh-CN"/>
        </w:rPr>
        <w:lastRenderedPageBreak/>
        <w:t>大型活动，在赛事举行期间，赛区附近一带的道路会十分繁忙。署方会呼吁市民于赛事期间使用公共交通工具及避免驾车前往赛区附近一带受影响道路，而主办单位亦会在这方面会作大力宣传。他表示署方的紧急事故交通协调中心会与警方密切监察区内交通情况及作出应变。他补充署方收到主办单位提交的交通影响评估，顾问公司建议于干诺道中的</w:t>
      </w:r>
      <w:r w:rsidRPr="00A41EBF">
        <w:rPr>
          <w:rFonts w:asciiTheme="minorEastAsia" w:eastAsia="SimSun" w:hAnsiTheme="minorEastAsia" w:cs="Times New Roman"/>
          <w:bCs/>
          <w:spacing w:val="20"/>
          <w:szCs w:val="24"/>
          <w:lang w:eastAsia="zh-CN"/>
        </w:rPr>
        <w:t>5</w:t>
      </w:r>
      <w:r w:rsidRPr="00A41EBF">
        <w:rPr>
          <w:rFonts w:asciiTheme="minorEastAsia" w:eastAsia="SimSun" w:hAnsiTheme="minorEastAsia" w:cs="Times New Roman" w:hint="eastAsia"/>
          <w:bCs/>
          <w:spacing w:val="20"/>
          <w:szCs w:val="24"/>
          <w:lang w:eastAsia="zh-CN"/>
        </w:rPr>
        <w:t>个路口进行临时改道，以及于星期六将由东区前往中西区的交通分流，即封闭中环及湾仔绕道的中区出口，绕道东行只能前往西区及西隧或湾仔北，而前往中区的车辆则须使用告士打道、夏悫道及干诺道中。他指署方认为顾问公司封闭中环湾仔绕道西行的中区出口的建议，将有助避免前往中区的车辆进入赛事附近一带的已十分繁忙的道路，做法可取。至于顾问公司建议于干诺道中的</w:t>
      </w:r>
      <w:r w:rsidRPr="00A41EBF">
        <w:rPr>
          <w:rFonts w:asciiTheme="minorEastAsia" w:eastAsia="SimSun" w:hAnsiTheme="minorEastAsia" w:cs="Times New Roman"/>
          <w:bCs/>
          <w:spacing w:val="20"/>
          <w:szCs w:val="24"/>
          <w:lang w:eastAsia="zh-CN"/>
        </w:rPr>
        <w:t>5</w:t>
      </w:r>
      <w:r w:rsidRPr="00A41EBF">
        <w:rPr>
          <w:rFonts w:asciiTheme="minorEastAsia" w:eastAsia="SimSun" w:hAnsiTheme="minorEastAsia" w:cs="Times New Roman" w:hint="eastAsia"/>
          <w:bCs/>
          <w:spacing w:val="20"/>
          <w:szCs w:val="24"/>
          <w:lang w:eastAsia="zh-CN"/>
        </w:rPr>
        <w:t>个路口进行临时改道，署方认为该建议能有助纾缓干诺道中东行交通的车流，亦是可取的做法。</w:t>
      </w:r>
      <w:r w:rsidRPr="00A41EBF">
        <w:rPr>
          <w:rFonts w:asciiTheme="minorEastAsia" w:eastAsia="SimSun" w:hAnsiTheme="minorEastAsia" w:cs="Times New Roman" w:hint="eastAsia"/>
          <w:spacing w:val="20"/>
          <w:szCs w:val="24"/>
          <w:lang w:eastAsia="zh-CN"/>
        </w:rPr>
        <w:t>。</w:t>
      </w:r>
    </w:p>
    <w:p w:rsidR="00056C12" w:rsidRPr="00255609"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CN"/>
        </w:rPr>
      </w:pPr>
    </w:p>
    <w:p w:rsidR="0001218D" w:rsidRPr="00255609" w:rsidRDefault="00A41EB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u w:val="single"/>
          <w:lang w:eastAsia="zh-CN"/>
        </w:rPr>
      </w:pPr>
      <w:r w:rsidRPr="00A41EBF">
        <w:rPr>
          <w:rFonts w:asciiTheme="minorEastAsia" w:eastAsia="SimSun" w:hAnsiTheme="minorEastAsia" w:cs="Times New Roman" w:hint="eastAsia"/>
          <w:bCs/>
          <w:spacing w:val="20"/>
          <w:szCs w:val="24"/>
          <w:lang w:eastAsia="zh-CN"/>
        </w:rPr>
        <w:t>香港警务处总督察</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行动</w:t>
      </w:r>
      <w:r w:rsidRPr="00A41EBF">
        <w:rPr>
          <w:rFonts w:asciiTheme="minorEastAsia" w:eastAsia="SimSun" w:hAnsiTheme="minorEastAsia" w:cs="Times New Roman"/>
          <w:bCs/>
          <w:spacing w:val="20"/>
          <w:szCs w:val="24"/>
          <w:lang w:eastAsia="zh-CN"/>
        </w:rPr>
        <w:t>2)(</w:t>
      </w:r>
      <w:r w:rsidRPr="00A41EBF">
        <w:rPr>
          <w:rFonts w:asciiTheme="minorEastAsia" w:eastAsia="SimSun" w:hAnsiTheme="minorEastAsia" w:cs="Times New Roman" w:hint="eastAsia"/>
          <w:bCs/>
          <w:spacing w:val="20"/>
          <w:szCs w:val="24"/>
          <w:lang w:eastAsia="zh-CN"/>
        </w:rPr>
        <w:t>中区</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u w:val="single"/>
          <w:lang w:eastAsia="zh-CN"/>
        </w:rPr>
        <w:t>郭进杰先生</w:t>
      </w:r>
      <w:r w:rsidRPr="00A41EBF">
        <w:rPr>
          <w:rFonts w:asciiTheme="minorEastAsia" w:eastAsia="SimSun" w:hAnsiTheme="minorEastAsia" w:cs="Times New Roman" w:hint="eastAsia"/>
          <w:bCs/>
          <w:spacing w:val="20"/>
          <w:szCs w:val="24"/>
          <w:lang w:eastAsia="zh-CN"/>
        </w:rPr>
        <w:t>表示警方交通部与顾问公司及运输署已就减少对区内居民影响的交通计划进行研究。他指警方会确保于活动期间安排足够交通警进行配合，并会弹性协调交通灯号，使有关临时交通安排可顺利执行。</w:t>
      </w:r>
    </w:p>
    <w:p w:rsidR="00056C12" w:rsidRPr="00EF693A" w:rsidRDefault="00056C12" w:rsidP="00056C12">
      <w:pPr>
        <w:pStyle w:val="a3"/>
        <w:rPr>
          <w:rFonts w:asciiTheme="minorEastAsia" w:hAnsiTheme="minorEastAsia" w:cs="Times New Roman" w:hint="eastAsia"/>
          <w:spacing w:val="20"/>
          <w:szCs w:val="24"/>
          <w:u w:val="single"/>
          <w:lang w:eastAsia="zh-CN"/>
        </w:rPr>
      </w:pPr>
    </w:p>
    <w:p w:rsidR="00056C12" w:rsidRPr="00255609" w:rsidRDefault="00A41EB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bCs/>
          <w:spacing w:val="20"/>
          <w:szCs w:val="24"/>
          <w:lang w:eastAsia="zh-CN"/>
        </w:rPr>
        <w:t>旅游事务署高级政务主任</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旅游</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u w:val="single"/>
          <w:lang w:eastAsia="zh-CN"/>
        </w:rPr>
        <w:t>余嘉敏女士</w:t>
      </w:r>
      <w:r w:rsidRPr="00A41EBF">
        <w:rPr>
          <w:rFonts w:asciiTheme="minorEastAsia" w:eastAsia="SimSun" w:hAnsiTheme="minorEastAsia" w:cs="Times New Roman" w:hint="eastAsia"/>
          <w:bCs/>
          <w:spacing w:val="20"/>
          <w:szCs w:val="24"/>
          <w:lang w:eastAsia="zh-CN"/>
        </w:rPr>
        <w:t>表示署方会敦促主办单位及顾问公司透过不同媒体将交通信息清楚发放予市民，主办单位及警方会分别于</w:t>
      </w:r>
      <w:r w:rsidRPr="00A41EBF">
        <w:rPr>
          <w:rFonts w:asciiTheme="minorEastAsia" w:eastAsia="SimSun" w:hAnsiTheme="minorEastAsia" w:cs="Times New Roman"/>
          <w:bCs/>
          <w:spacing w:val="20"/>
          <w:szCs w:val="24"/>
          <w:lang w:eastAsia="zh-CN"/>
        </w:rPr>
        <w:t>2019</w:t>
      </w:r>
      <w:r w:rsidRPr="00A41EBF">
        <w:rPr>
          <w:rFonts w:asciiTheme="minorEastAsia" w:eastAsia="SimSun" w:hAnsiTheme="minorEastAsia" w:cs="Times New Roman" w:hint="eastAsia"/>
          <w:bCs/>
          <w:spacing w:val="20"/>
          <w:szCs w:val="24"/>
          <w:lang w:eastAsia="zh-CN"/>
        </w:rPr>
        <w:t>年</w:t>
      </w:r>
      <w:r w:rsidRPr="00A41EBF">
        <w:rPr>
          <w:rFonts w:asciiTheme="minorEastAsia" w:eastAsia="SimSun" w:hAnsiTheme="minorEastAsia" w:cs="Times New Roman"/>
          <w:bCs/>
          <w:spacing w:val="20"/>
          <w:szCs w:val="24"/>
          <w:lang w:eastAsia="zh-CN"/>
        </w:rPr>
        <w:t>2</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27</w:t>
      </w:r>
      <w:r w:rsidRPr="00A41EBF">
        <w:rPr>
          <w:rFonts w:asciiTheme="minorEastAsia" w:eastAsia="SimSun" w:hAnsiTheme="minorEastAsia" w:cs="Times New Roman" w:hint="eastAsia"/>
          <w:bCs/>
          <w:spacing w:val="20"/>
          <w:szCs w:val="24"/>
          <w:lang w:eastAsia="zh-CN"/>
        </w:rPr>
        <w:t>日及</w:t>
      </w:r>
      <w:r w:rsidRPr="00A41EBF">
        <w:rPr>
          <w:rFonts w:asciiTheme="minorEastAsia" w:eastAsia="SimSun" w:hAnsiTheme="minorEastAsia" w:cs="Times New Roman"/>
          <w:bCs/>
          <w:spacing w:val="20"/>
          <w:szCs w:val="24"/>
          <w:lang w:eastAsia="zh-CN"/>
        </w:rPr>
        <w:t>3</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6</w:t>
      </w:r>
      <w:r w:rsidRPr="00A41EBF">
        <w:rPr>
          <w:rFonts w:asciiTheme="minorEastAsia" w:eastAsia="SimSun" w:hAnsiTheme="minorEastAsia" w:cs="Times New Roman" w:hint="eastAsia"/>
          <w:bCs/>
          <w:spacing w:val="20"/>
          <w:szCs w:val="24"/>
          <w:lang w:eastAsia="zh-CN"/>
        </w:rPr>
        <w:t>日举行记者会，向市民传递交通改道信息。她指署方会与运输署及警方于赛事期间提供协助</w:t>
      </w:r>
      <w:r w:rsidRPr="00A41EBF">
        <w:rPr>
          <w:rFonts w:asciiTheme="minorEastAsia" w:eastAsia="SimSun" w:hAnsiTheme="minorEastAsia" w:cs="Times New Roman" w:hint="eastAsia"/>
          <w:spacing w:val="20"/>
          <w:szCs w:val="24"/>
          <w:lang w:eastAsia="zh-CN"/>
        </w:rPr>
        <w:t>。</w:t>
      </w:r>
    </w:p>
    <w:p w:rsidR="00AB391E" w:rsidRPr="00EF693A" w:rsidRDefault="00AB391E" w:rsidP="00AB391E">
      <w:pPr>
        <w:pStyle w:val="a3"/>
        <w:rPr>
          <w:rFonts w:asciiTheme="minorEastAsia" w:hAnsiTheme="minorEastAsia" w:cs="Times New Roman" w:hint="eastAsia"/>
          <w:spacing w:val="20"/>
          <w:szCs w:val="24"/>
          <w:lang w:eastAsia="zh-CN"/>
        </w:rPr>
      </w:pPr>
    </w:p>
    <w:p w:rsidR="00AB391E" w:rsidRP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bCs/>
          <w:spacing w:val="20"/>
          <w:szCs w:val="24"/>
          <w:lang w:val="en-GB" w:eastAsia="zh-CN"/>
        </w:rPr>
        <w:t>弘达交通顾问有限公司</w:t>
      </w:r>
      <w:r w:rsidRPr="00A41EBF">
        <w:rPr>
          <w:rFonts w:asciiTheme="minorEastAsia" w:eastAsia="SimSun" w:hAnsiTheme="minorEastAsia" w:cs="Times New Roman" w:hint="eastAsia"/>
          <w:bCs/>
          <w:spacing w:val="20"/>
          <w:szCs w:val="24"/>
          <w:lang w:eastAsia="zh-CN"/>
        </w:rPr>
        <w:t>技术董事</w:t>
      </w:r>
      <w:r w:rsidRPr="00A41EBF">
        <w:rPr>
          <w:rFonts w:asciiTheme="minorEastAsia" w:eastAsia="SimSun" w:hAnsiTheme="minorEastAsia" w:cs="Times New Roman" w:hint="eastAsia"/>
          <w:bCs/>
          <w:spacing w:val="20"/>
          <w:szCs w:val="24"/>
          <w:u w:val="single"/>
          <w:lang w:eastAsia="zh-CN"/>
        </w:rPr>
        <w:t>李伟声先生</w:t>
      </w:r>
      <w:r w:rsidRPr="00A41EBF">
        <w:rPr>
          <w:rFonts w:asciiTheme="minorEastAsia" w:eastAsia="SimSun" w:hAnsiTheme="minorEastAsia" w:cs="Times New Roman" w:hint="eastAsia"/>
          <w:bCs/>
          <w:spacing w:val="20"/>
          <w:szCs w:val="24"/>
          <w:lang w:eastAsia="zh-CN"/>
        </w:rPr>
        <w:t>指为进一步纾缓干诺道中东行地面的交通负荷，顾问公司建议在</w:t>
      </w:r>
      <w:r w:rsidRPr="00A41EBF">
        <w:rPr>
          <w:rFonts w:asciiTheme="minorEastAsia" w:eastAsia="SimSun" w:hAnsiTheme="minorEastAsia" w:cs="Times New Roman"/>
          <w:bCs/>
          <w:spacing w:val="20"/>
          <w:szCs w:val="24"/>
          <w:lang w:eastAsia="zh-CN"/>
        </w:rPr>
        <w:t>5</w:t>
      </w:r>
      <w:r w:rsidRPr="00A41EBF">
        <w:rPr>
          <w:rFonts w:asciiTheme="minorEastAsia" w:eastAsia="SimSun" w:hAnsiTheme="minorEastAsia" w:cs="Times New Roman" w:hint="eastAsia"/>
          <w:bCs/>
          <w:spacing w:val="20"/>
          <w:szCs w:val="24"/>
          <w:lang w:eastAsia="zh-CN"/>
        </w:rPr>
        <w:t>个交通灯控制路口，包括干诺道西</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东边街、干诺道西</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德辅道西</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永乐街、干诺道西</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港澳码头巴士总站、干诺道中</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中港道</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禧利街及干诺道中</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林士街</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民吉街实施临时交通安排，以增加东行方向的容车量。</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spacing w:val="20"/>
          <w:szCs w:val="24"/>
          <w:lang w:eastAsia="zh-CN"/>
        </w:rPr>
        <w:t>Formula Electric Racing (Hong Kong) Limited</w:t>
      </w:r>
      <w:r w:rsidRPr="00A41EBF">
        <w:rPr>
          <w:rFonts w:asciiTheme="minorEastAsia" w:eastAsia="SimSun" w:hAnsiTheme="minorEastAsia" w:cs="Times New Roman" w:hint="eastAsia"/>
          <w:spacing w:val="20"/>
          <w:szCs w:val="24"/>
          <w:lang w:eastAsia="zh-CN"/>
        </w:rPr>
        <w:t>市场推广及传讯总监</w:t>
      </w:r>
      <w:r w:rsidRPr="00A41EBF">
        <w:rPr>
          <w:rFonts w:asciiTheme="minorEastAsia" w:eastAsia="SimSun" w:hAnsiTheme="minorEastAsia" w:cs="Times New Roman" w:hint="eastAsia"/>
          <w:bCs/>
          <w:spacing w:val="20"/>
          <w:szCs w:val="24"/>
          <w:u w:val="single"/>
          <w:lang w:eastAsia="zh-CN"/>
        </w:rPr>
        <w:t>彭雪怡女士</w:t>
      </w:r>
      <w:r w:rsidRPr="00A41EBF">
        <w:rPr>
          <w:rFonts w:asciiTheme="minorEastAsia" w:eastAsia="SimSun" w:hAnsiTheme="minorEastAsia" w:cs="Times New Roman" w:hint="eastAsia"/>
          <w:bCs/>
          <w:spacing w:val="20"/>
          <w:szCs w:val="24"/>
          <w:lang w:eastAsia="zh-CN"/>
        </w:rPr>
        <w:t>表示大会及顾问公司会于码头及部分巴士站放置易拉架，以提醒市民活动当日的巴士改道安排。此外，她指在赛事及临时交通安排实施期间，大会及顾问公司会在受影响的道路设置足够的临时交通标志及方向标志，市民亦可致电大会热线查询有关交通安排</w:t>
      </w:r>
      <w:r w:rsidRPr="00A41EBF">
        <w:rPr>
          <w:rFonts w:asciiTheme="minorEastAsia" w:eastAsia="SimSun" w:hAnsiTheme="minorEastAsia" w:cs="Times New Roman" w:hint="eastAsia"/>
          <w:spacing w:val="20"/>
          <w:szCs w:val="24"/>
          <w:lang w:eastAsia="zh-CN"/>
        </w:rPr>
        <w:t>。她指正与谷歌地图及高德地图协商，请他们上载活动期间的改道信息于应用程序内。另外，由于是项活动的成本高昂，故门票价格难以调低，而大会亦将去年龙和道看台位置用作本届的</w:t>
      </w:r>
      <w:r w:rsidRPr="00A41EBF">
        <w:rPr>
          <w:rFonts w:asciiTheme="minorEastAsia" w:eastAsia="SimSun" w:hAnsiTheme="minorEastAsia" w:cs="Times New Roman"/>
          <w:spacing w:val="20"/>
          <w:szCs w:val="24"/>
          <w:lang w:eastAsia="zh-CN"/>
        </w:rPr>
        <w:t>E-Village</w:t>
      </w:r>
      <w:r w:rsidRPr="00A41EBF">
        <w:rPr>
          <w:rFonts w:asciiTheme="minorEastAsia" w:eastAsia="SimSun" w:hAnsiTheme="minorEastAsia" w:cs="Times New Roman" w:hint="eastAsia"/>
          <w:spacing w:val="20"/>
          <w:szCs w:val="24"/>
          <w:lang w:eastAsia="zh-CN"/>
        </w:rPr>
        <w:t>，让更多公</w:t>
      </w:r>
      <w:r w:rsidRPr="00A41EBF">
        <w:rPr>
          <w:rFonts w:asciiTheme="minorEastAsia" w:eastAsia="SimSun" w:hAnsiTheme="minorEastAsia" w:cs="Times New Roman" w:hint="eastAsia"/>
          <w:spacing w:val="20"/>
          <w:szCs w:val="24"/>
          <w:lang w:eastAsia="zh-CN"/>
        </w:rPr>
        <w:lastRenderedPageBreak/>
        <w:t>众感受赛事气氛。她补充希望于</w:t>
      </w:r>
      <w:r w:rsidRPr="00A41EBF">
        <w:rPr>
          <w:rFonts w:asciiTheme="minorEastAsia" w:eastAsia="SimSun" w:hAnsiTheme="minorEastAsia" w:cs="Times New Roman"/>
          <w:bCs/>
          <w:spacing w:val="20"/>
          <w:szCs w:val="24"/>
          <w:lang w:eastAsia="zh-CN"/>
        </w:rPr>
        <w:t>2019</w:t>
      </w:r>
      <w:r w:rsidRPr="00A41EBF">
        <w:rPr>
          <w:rFonts w:asciiTheme="minorEastAsia" w:eastAsia="SimSun" w:hAnsiTheme="minorEastAsia" w:cs="Times New Roman" w:hint="eastAsia"/>
          <w:bCs/>
          <w:spacing w:val="20"/>
          <w:szCs w:val="24"/>
          <w:lang w:eastAsia="zh-CN"/>
        </w:rPr>
        <w:t>年</w:t>
      </w:r>
      <w:r w:rsidRPr="00A41EBF">
        <w:rPr>
          <w:rFonts w:asciiTheme="minorEastAsia" w:eastAsia="SimSun" w:hAnsiTheme="minorEastAsia" w:cs="Times New Roman"/>
          <w:spacing w:val="20"/>
          <w:szCs w:val="24"/>
          <w:lang w:eastAsia="zh-CN"/>
        </w:rPr>
        <w:t>3</w:t>
      </w:r>
      <w:r w:rsidRPr="00A41EBF">
        <w:rPr>
          <w:rFonts w:asciiTheme="minorEastAsia" w:eastAsia="SimSun" w:hAnsiTheme="minorEastAsia" w:cs="Times New Roman" w:hint="eastAsia"/>
          <w:spacing w:val="20"/>
          <w:szCs w:val="24"/>
          <w:lang w:eastAsia="zh-CN"/>
        </w:rPr>
        <w:t>月</w:t>
      </w:r>
      <w:r w:rsidRPr="00A41EBF">
        <w:rPr>
          <w:rFonts w:asciiTheme="minorEastAsia" w:eastAsia="SimSun" w:hAnsiTheme="minorEastAsia" w:cs="Times New Roman"/>
          <w:spacing w:val="20"/>
          <w:szCs w:val="24"/>
          <w:lang w:eastAsia="zh-CN"/>
        </w:rPr>
        <w:t>9</w:t>
      </w:r>
      <w:r w:rsidRPr="00A41EBF">
        <w:rPr>
          <w:rFonts w:asciiTheme="minorEastAsia" w:eastAsia="SimSun" w:hAnsiTheme="minorEastAsia" w:cs="Times New Roman" w:hint="eastAsia"/>
          <w:spacing w:val="20"/>
          <w:szCs w:val="24"/>
          <w:lang w:eastAsia="zh-CN"/>
        </w:rPr>
        <w:t>日</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星期六</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spacing w:val="20"/>
          <w:szCs w:val="24"/>
          <w:lang w:eastAsia="zh-CN"/>
        </w:rPr>
        <w:t>进行「企业社会责任」项目，经中西区区议会向中西区市民派发的免费</w:t>
      </w:r>
      <w:r w:rsidRPr="00A41EBF">
        <w:rPr>
          <w:rFonts w:asciiTheme="minorEastAsia" w:eastAsia="SimSun" w:hAnsiTheme="minorEastAsia" w:cs="Times New Roman"/>
          <w:spacing w:val="20"/>
          <w:szCs w:val="24"/>
          <w:lang w:eastAsia="zh-CN"/>
        </w:rPr>
        <w:t>E-Village</w:t>
      </w:r>
      <w:r w:rsidRPr="00A41EBF">
        <w:rPr>
          <w:rFonts w:asciiTheme="minorEastAsia" w:eastAsia="SimSun" w:hAnsiTheme="minorEastAsia" w:cs="Times New Roman" w:hint="eastAsia"/>
          <w:spacing w:val="20"/>
          <w:szCs w:val="24"/>
          <w:lang w:eastAsia="zh-CN"/>
        </w:rPr>
        <w:t>门票由</w:t>
      </w:r>
      <w:r w:rsidRPr="00A41EBF">
        <w:rPr>
          <w:rFonts w:asciiTheme="minorEastAsia" w:eastAsia="SimSun" w:hAnsiTheme="minorEastAsia" w:cs="Times New Roman"/>
          <w:spacing w:val="20"/>
          <w:szCs w:val="24"/>
          <w:lang w:eastAsia="zh-CN"/>
        </w:rPr>
        <w:t>500</w:t>
      </w:r>
      <w:r w:rsidRPr="00A41EBF">
        <w:rPr>
          <w:rFonts w:asciiTheme="minorEastAsia" w:eastAsia="SimSun" w:hAnsiTheme="minorEastAsia" w:cs="Times New Roman" w:hint="eastAsia"/>
          <w:spacing w:val="20"/>
          <w:szCs w:val="24"/>
          <w:lang w:eastAsia="zh-CN"/>
        </w:rPr>
        <w:t>张增加至</w:t>
      </w:r>
      <w:r w:rsidRPr="00A41EBF">
        <w:rPr>
          <w:rFonts w:asciiTheme="minorEastAsia" w:eastAsia="SimSun" w:hAnsiTheme="minorEastAsia" w:cs="Times New Roman"/>
          <w:spacing w:val="20"/>
          <w:szCs w:val="24"/>
          <w:lang w:eastAsia="zh-CN"/>
        </w:rPr>
        <w:t>1000</w:t>
      </w:r>
      <w:r w:rsidRPr="00A41EBF">
        <w:rPr>
          <w:rFonts w:asciiTheme="minorEastAsia" w:eastAsia="SimSun" w:hAnsiTheme="minorEastAsia" w:cs="Times New Roman" w:hint="eastAsia"/>
          <w:spacing w:val="20"/>
          <w:szCs w:val="24"/>
          <w:lang w:eastAsia="zh-CN"/>
        </w:rPr>
        <w:t>张，其他免费</w:t>
      </w:r>
      <w:r w:rsidRPr="00A41EBF">
        <w:rPr>
          <w:rFonts w:asciiTheme="minorEastAsia" w:eastAsia="SimSun" w:hAnsiTheme="minorEastAsia" w:cs="Times New Roman" w:hint="eastAsia"/>
          <w:bCs/>
          <w:spacing w:val="20"/>
          <w:szCs w:val="24"/>
          <w:lang w:eastAsia="zh-CN"/>
        </w:rPr>
        <w:t>门票将透过不同慈善机构及学校等途径向公众</w:t>
      </w:r>
      <w:r w:rsidRPr="00A41EBF">
        <w:rPr>
          <w:rFonts w:asciiTheme="minorEastAsia" w:eastAsia="SimSun" w:hAnsiTheme="minorEastAsia" w:cs="Times New Roman" w:hint="eastAsia"/>
          <w:spacing w:val="20"/>
          <w:szCs w:val="24"/>
          <w:lang w:eastAsia="zh-CN"/>
        </w:rPr>
        <w:t>派发。她解释大会是基于安全理由及警方意见，安排于赛事期间使用帆布遮盖民耀街天桥。她补充由于该天桥是连接中环码头的主要行人通道，如有过多市民聚集观看赛事，容易造成危险；加上天桥下方为比赛赛道，如不慎有杂物丢到赛道上，会对车手造成危险。</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主席</w:t>
      </w:r>
      <w:r w:rsidRPr="00A41EBF">
        <w:rPr>
          <w:rFonts w:asciiTheme="minorEastAsia" w:eastAsia="SimSun" w:hAnsiTheme="minorEastAsia" w:cs="Times New Roman" w:hint="eastAsia"/>
          <w:spacing w:val="20"/>
          <w:szCs w:val="24"/>
          <w:lang w:eastAsia="zh-CN"/>
        </w:rPr>
        <w:t>询问有关紫色专用通道</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临时巴士线及旅游巴改道路线</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的详情。</w:t>
      </w:r>
    </w:p>
    <w:p w:rsidR="00BA565F" w:rsidRDefault="00BA565F" w:rsidP="00BA565F">
      <w:pPr>
        <w:pStyle w:val="a3"/>
        <w:rPr>
          <w:rFonts w:asciiTheme="minorEastAsia" w:hAnsiTheme="minorEastAsia" w:cs="Times New Roman" w:hint="eastAsia"/>
          <w:spacing w:val="20"/>
          <w:szCs w:val="24"/>
          <w:lang w:eastAsia="zh-CN"/>
        </w:rPr>
      </w:pPr>
    </w:p>
    <w:p w:rsidR="00BA565F" w:rsidRP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bCs/>
          <w:spacing w:val="20"/>
          <w:szCs w:val="24"/>
          <w:lang w:val="en-GB" w:eastAsia="zh-CN"/>
        </w:rPr>
        <w:t>弘达交通顾问有限公司</w:t>
      </w:r>
      <w:r w:rsidRPr="00A41EBF">
        <w:rPr>
          <w:rFonts w:asciiTheme="minorEastAsia" w:eastAsia="SimSun" w:hAnsiTheme="minorEastAsia" w:cs="Times New Roman" w:hint="eastAsia"/>
          <w:bCs/>
          <w:spacing w:val="20"/>
          <w:szCs w:val="24"/>
          <w:lang w:eastAsia="zh-CN"/>
        </w:rPr>
        <w:t>技术董事</w:t>
      </w:r>
      <w:r w:rsidRPr="00A41EBF">
        <w:rPr>
          <w:rFonts w:asciiTheme="minorEastAsia" w:eastAsia="SimSun" w:hAnsiTheme="minorEastAsia" w:cs="Times New Roman" w:hint="eastAsia"/>
          <w:bCs/>
          <w:spacing w:val="20"/>
          <w:szCs w:val="24"/>
          <w:u w:val="single"/>
          <w:lang w:eastAsia="zh-CN"/>
        </w:rPr>
        <w:t>李伟声先生</w:t>
      </w:r>
      <w:r w:rsidRPr="00A41EBF">
        <w:rPr>
          <w:rFonts w:asciiTheme="minorEastAsia" w:eastAsia="SimSun" w:hAnsiTheme="minorEastAsia" w:cs="Times New Roman" w:hint="eastAsia"/>
          <w:bCs/>
          <w:spacing w:val="20"/>
          <w:szCs w:val="24"/>
          <w:lang w:eastAsia="zh-CN"/>
        </w:rPr>
        <w:t>指因大会会于活动期间为市民提供接驳巴士，接载乘客往来码头及中环临时巴士站，以减低对市民造成的不便。他表示运输署及巴士公司已同意专利巴士行经公共交通交汇处接载乘客的安排。</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主席</w:t>
      </w:r>
      <w:r w:rsidRPr="00A41EBF">
        <w:rPr>
          <w:rFonts w:asciiTheme="minorEastAsia" w:eastAsia="SimSun" w:hAnsiTheme="minorEastAsia" w:cs="Times New Roman" w:hint="eastAsia"/>
          <w:spacing w:val="20"/>
          <w:szCs w:val="24"/>
          <w:lang w:eastAsia="zh-CN"/>
        </w:rPr>
        <w:t>对顾问公司于</w:t>
      </w:r>
      <w:r w:rsidRPr="00A41EBF">
        <w:rPr>
          <w:rFonts w:asciiTheme="minorEastAsia" w:eastAsia="SimSun" w:hAnsiTheme="minorEastAsia" w:cs="Times New Roman"/>
          <w:spacing w:val="20"/>
          <w:szCs w:val="24"/>
          <w:lang w:eastAsia="zh-CN"/>
        </w:rPr>
        <w:t>5</w:t>
      </w:r>
      <w:r w:rsidRPr="00A41EBF">
        <w:rPr>
          <w:rFonts w:asciiTheme="minorEastAsia" w:eastAsia="SimSun" w:hAnsiTheme="minorEastAsia" w:cs="Times New Roman" w:hint="eastAsia"/>
          <w:spacing w:val="20"/>
          <w:szCs w:val="24"/>
          <w:lang w:eastAsia="zh-CN"/>
        </w:rPr>
        <w:t>个路口的建议临时交通安排表示忧虑，并请顾问公司就是否必须于该</w:t>
      </w:r>
      <w:r w:rsidRPr="00A41EBF">
        <w:rPr>
          <w:rFonts w:asciiTheme="minorEastAsia" w:eastAsia="SimSun" w:hAnsiTheme="minorEastAsia" w:cs="Times New Roman"/>
          <w:spacing w:val="20"/>
          <w:szCs w:val="24"/>
          <w:lang w:eastAsia="zh-CN"/>
        </w:rPr>
        <w:t>5</w:t>
      </w:r>
      <w:r w:rsidRPr="00A41EBF">
        <w:rPr>
          <w:rFonts w:asciiTheme="minorEastAsia" w:eastAsia="SimSun" w:hAnsiTheme="minorEastAsia" w:cs="Times New Roman" w:hint="eastAsia"/>
          <w:spacing w:val="20"/>
          <w:szCs w:val="24"/>
          <w:lang w:eastAsia="zh-CN"/>
        </w:rPr>
        <w:t>个路口禁止右转提供数据支持。</w:t>
      </w:r>
    </w:p>
    <w:p w:rsidR="00BA565F" w:rsidRDefault="00BA565F" w:rsidP="00BA565F">
      <w:pPr>
        <w:pStyle w:val="a3"/>
        <w:rPr>
          <w:rFonts w:asciiTheme="minorEastAsia" w:hAnsiTheme="minorEastAsia" w:cs="Times New Roman" w:hint="eastAsia"/>
          <w:spacing w:val="20"/>
          <w:szCs w:val="24"/>
          <w:lang w:eastAsia="zh-CN"/>
        </w:rPr>
      </w:pPr>
    </w:p>
    <w:p w:rsidR="00BA565F" w:rsidRP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甘乃威议员</w:t>
      </w:r>
      <w:r w:rsidRPr="00A41EBF">
        <w:rPr>
          <w:rFonts w:asciiTheme="minorEastAsia" w:eastAsia="SimSun" w:hAnsiTheme="minorEastAsia" w:cs="Times New Roman" w:hint="eastAsia"/>
          <w:spacing w:val="20"/>
          <w:szCs w:val="24"/>
          <w:lang w:eastAsia="zh-CN"/>
        </w:rPr>
        <w:t>表示不支持是项计划及不接受建议改道路线。他指是项活动的收费高昂，未能惠及大众。他续表示反对主办机构于中西区</w:t>
      </w:r>
      <w:r w:rsidRPr="00A41EBF">
        <w:rPr>
          <w:rFonts w:asciiTheme="minorEastAsia" w:eastAsia="SimSun" w:hAnsiTheme="minorEastAsia" w:cs="Times New Roman" w:hint="eastAsia"/>
          <w:bCs/>
          <w:spacing w:val="20"/>
          <w:szCs w:val="24"/>
          <w:lang w:val="en-GB" w:eastAsia="zh-CN"/>
        </w:rPr>
        <w:t>举办是项活动，以及反对是次的临时</w:t>
      </w:r>
      <w:r w:rsidRPr="00A41EBF">
        <w:rPr>
          <w:rFonts w:asciiTheme="minorEastAsia" w:eastAsia="SimSun" w:hAnsiTheme="minorEastAsia" w:cs="Times New Roman" w:hint="eastAsia"/>
          <w:bCs/>
          <w:spacing w:val="20"/>
          <w:szCs w:val="24"/>
          <w:lang w:eastAsia="zh-CN"/>
        </w:rPr>
        <w:t>交通安排</w:t>
      </w:r>
      <w:r w:rsidRPr="00A41EBF">
        <w:rPr>
          <w:rFonts w:asciiTheme="minorEastAsia" w:eastAsia="SimSun" w:hAnsiTheme="minorEastAsia" w:cs="Times New Roman" w:hint="eastAsia"/>
          <w:bCs/>
          <w:spacing w:val="20"/>
          <w:szCs w:val="24"/>
          <w:lang w:val="en-GB" w:eastAsia="zh-CN"/>
        </w:rPr>
        <w:t>。</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郑丽琼议员</w:t>
      </w:r>
      <w:r w:rsidRPr="00A41EBF">
        <w:rPr>
          <w:rFonts w:asciiTheme="minorEastAsia" w:eastAsia="SimSun" w:hAnsiTheme="minorEastAsia" w:cs="Times New Roman" w:hint="eastAsia"/>
          <w:spacing w:val="20"/>
          <w:szCs w:val="24"/>
          <w:lang w:eastAsia="zh-CN"/>
        </w:rPr>
        <w:t>对活动举办期间会对中西区造成交通挤塞表示忧虑。她询问主办单位是否可于</w:t>
      </w:r>
      <w:r w:rsidRPr="00A41EBF">
        <w:rPr>
          <w:rFonts w:asciiTheme="minorEastAsia" w:eastAsia="SimSun" w:hAnsiTheme="minorEastAsia" w:cs="Times New Roman"/>
          <w:bCs/>
          <w:spacing w:val="20"/>
          <w:szCs w:val="24"/>
          <w:lang w:eastAsia="zh-CN"/>
        </w:rPr>
        <w:t>2019</w:t>
      </w:r>
      <w:r w:rsidRPr="00A41EBF">
        <w:rPr>
          <w:rFonts w:asciiTheme="minorEastAsia" w:eastAsia="SimSun" w:hAnsiTheme="minorEastAsia" w:cs="Times New Roman" w:hint="eastAsia"/>
          <w:bCs/>
          <w:spacing w:val="20"/>
          <w:szCs w:val="24"/>
          <w:lang w:eastAsia="zh-CN"/>
        </w:rPr>
        <w:t>年</w:t>
      </w:r>
      <w:r w:rsidRPr="00A41EBF">
        <w:rPr>
          <w:rFonts w:asciiTheme="minorEastAsia" w:eastAsia="SimSun" w:hAnsiTheme="minorEastAsia" w:cs="Times New Roman"/>
          <w:spacing w:val="20"/>
          <w:szCs w:val="24"/>
          <w:lang w:eastAsia="zh-CN"/>
        </w:rPr>
        <w:t>3</w:t>
      </w:r>
      <w:r w:rsidRPr="00A41EBF">
        <w:rPr>
          <w:rFonts w:asciiTheme="minorEastAsia" w:eastAsia="SimSun" w:hAnsiTheme="minorEastAsia" w:cs="Times New Roman" w:hint="eastAsia"/>
          <w:spacing w:val="20"/>
          <w:szCs w:val="24"/>
          <w:lang w:eastAsia="zh-CN"/>
        </w:rPr>
        <w:t>月</w:t>
      </w:r>
      <w:r w:rsidRPr="00A41EBF">
        <w:rPr>
          <w:rFonts w:asciiTheme="minorEastAsia" w:eastAsia="SimSun" w:hAnsiTheme="minorEastAsia" w:cs="Times New Roman"/>
          <w:spacing w:val="20"/>
          <w:szCs w:val="24"/>
          <w:lang w:eastAsia="zh-CN"/>
        </w:rPr>
        <w:t>11</w:t>
      </w:r>
      <w:r w:rsidRPr="00A41EBF">
        <w:rPr>
          <w:rFonts w:asciiTheme="minorEastAsia" w:eastAsia="SimSun" w:hAnsiTheme="minorEastAsia" w:cs="Times New Roman" w:hint="eastAsia"/>
          <w:spacing w:val="20"/>
          <w:szCs w:val="24"/>
          <w:lang w:eastAsia="zh-CN"/>
        </w:rPr>
        <w:t>日早上</w:t>
      </w:r>
      <w:r w:rsidRPr="00A41EBF">
        <w:rPr>
          <w:rFonts w:asciiTheme="minorEastAsia" w:eastAsia="SimSun" w:hAnsiTheme="minorEastAsia" w:cs="Times New Roman"/>
          <w:spacing w:val="20"/>
          <w:szCs w:val="24"/>
          <w:lang w:eastAsia="zh-CN"/>
        </w:rPr>
        <w:t>5</w:t>
      </w:r>
      <w:r w:rsidRPr="00A41EBF">
        <w:rPr>
          <w:rFonts w:asciiTheme="minorEastAsia" w:eastAsia="SimSun" w:hAnsiTheme="minorEastAsia" w:cs="Times New Roman" w:hint="eastAsia"/>
          <w:spacing w:val="20"/>
          <w:szCs w:val="24"/>
          <w:lang w:eastAsia="zh-CN"/>
        </w:rPr>
        <w:t>时</w:t>
      </w:r>
      <w:r w:rsidRPr="00A41EBF">
        <w:rPr>
          <w:rFonts w:asciiTheme="minorEastAsia" w:eastAsia="SimSun" w:hAnsiTheme="minorEastAsia" w:cs="Times New Roman"/>
          <w:spacing w:val="20"/>
          <w:szCs w:val="24"/>
          <w:lang w:eastAsia="zh-CN"/>
        </w:rPr>
        <w:t>15</w:t>
      </w:r>
      <w:r w:rsidRPr="00A41EBF">
        <w:rPr>
          <w:rFonts w:asciiTheme="minorEastAsia" w:eastAsia="SimSun" w:hAnsiTheme="minorEastAsia" w:cs="Times New Roman" w:hint="eastAsia"/>
          <w:spacing w:val="20"/>
          <w:szCs w:val="24"/>
          <w:lang w:eastAsia="zh-CN"/>
        </w:rPr>
        <w:t>分完成重开受影响路线、紫色专用通道</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临时巴士线及旅游巴改道路线</w:t>
      </w: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的站点，并询问</w:t>
      </w:r>
      <w:r w:rsidRPr="00A41EBF">
        <w:rPr>
          <w:rFonts w:asciiTheme="minorEastAsia" w:eastAsia="SimSun" w:hAnsiTheme="minorEastAsia" w:cs="Times New Roman"/>
          <w:spacing w:val="20"/>
          <w:szCs w:val="24"/>
          <w:lang w:eastAsia="zh-CN"/>
        </w:rPr>
        <w:t>1</w:t>
      </w:r>
      <w:r w:rsidRPr="00A41EBF">
        <w:rPr>
          <w:rFonts w:asciiTheme="minorEastAsia" w:eastAsia="SimSun" w:hAnsiTheme="minorEastAsia" w:cs="Times New Roman" w:hint="eastAsia"/>
          <w:spacing w:val="20"/>
          <w:szCs w:val="24"/>
          <w:lang w:eastAsia="zh-CN"/>
        </w:rPr>
        <w:t>号、</w:t>
      </w:r>
      <w:r w:rsidRPr="00A41EBF">
        <w:rPr>
          <w:rFonts w:asciiTheme="minorEastAsia" w:eastAsia="SimSun" w:hAnsiTheme="minorEastAsia" w:cs="Times New Roman"/>
          <w:spacing w:val="20"/>
          <w:szCs w:val="24"/>
          <w:lang w:eastAsia="zh-CN"/>
        </w:rPr>
        <w:t>2</w:t>
      </w:r>
      <w:r w:rsidRPr="00A41EBF">
        <w:rPr>
          <w:rFonts w:asciiTheme="minorEastAsia" w:eastAsia="SimSun" w:hAnsiTheme="minorEastAsia" w:cs="Times New Roman" w:hint="eastAsia"/>
          <w:spacing w:val="20"/>
          <w:szCs w:val="24"/>
          <w:lang w:eastAsia="zh-CN"/>
        </w:rPr>
        <w:t>号及</w:t>
      </w:r>
      <w:r w:rsidRPr="00A41EBF">
        <w:rPr>
          <w:rFonts w:asciiTheme="minorEastAsia" w:eastAsia="SimSun" w:hAnsiTheme="minorEastAsia" w:cs="Times New Roman"/>
          <w:spacing w:val="20"/>
          <w:szCs w:val="24"/>
          <w:lang w:eastAsia="zh-CN"/>
        </w:rPr>
        <w:t>3</w:t>
      </w:r>
      <w:r w:rsidRPr="00A41EBF">
        <w:rPr>
          <w:rFonts w:asciiTheme="minorEastAsia" w:eastAsia="SimSun" w:hAnsiTheme="minorEastAsia" w:cs="Times New Roman" w:hint="eastAsia"/>
          <w:spacing w:val="20"/>
          <w:szCs w:val="24"/>
          <w:lang w:eastAsia="zh-CN"/>
        </w:rPr>
        <w:t>号的小巴路线会否受封路影响。她表示反对举办香港电动方程式大赛。</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许智峯议员</w:t>
      </w:r>
      <w:r w:rsidRPr="00A41EBF">
        <w:rPr>
          <w:rFonts w:asciiTheme="minorEastAsia" w:eastAsia="SimSun" w:hAnsiTheme="minorEastAsia" w:cs="Times New Roman" w:hint="eastAsia"/>
          <w:spacing w:val="20"/>
          <w:szCs w:val="24"/>
          <w:lang w:eastAsia="zh-CN"/>
        </w:rPr>
        <w:t>认为是次封路规模过大，并质疑警方批准是次封路申请的做法。他表示不支持是项文件，并建议主席就是项文件进行表决。</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吴兆康议员</w:t>
      </w:r>
      <w:r w:rsidRPr="00A41EBF">
        <w:rPr>
          <w:rFonts w:asciiTheme="minorEastAsia" w:eastAsia="SimSun" w:hAnsiTheme="minorEastAsia" w:cs="Times New Roman" w:hint="eastAsia"/>
          <w:spacing w:val="20"/>
          <w:szCs w:val="24"/>
          <w:lang w:eastAsia="zh-CN"/>
        </w:rPr>
        <w:t>质疑主办单位是否因安全问题而需以帆布遮蔽民耀街天桥。他指活动门票昂贵，并询问主办机构有关门票的销售情况，以及会否将剩余门票转赠予居民或弱势社群。</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lastRenderedPageBreak/>
        <w:t>伍凯欣议员</w:t>
      </w:r>
      <w:r w:rsidRPr="00A41EBF">
        <w:rPr>
          <w:rFonts w:asciiTheme="minorEastAsia" w:eastAsia="SimSun" w:hAnsiTheme="minorEastAsia" w:cs="Times New Roman" w:hint="eastAsia"/>
          <w:spacing w:val="20"/>
          <w:szCs w:val="24"/>
          <w:lang w:eastAsia="zh-CN"/>
        </w:rPr>
        <w:t>表示反对大规模封路，并忧虑日后举办香港电动方程式大赛的封路范围会继续扩大。她询问主办单位如何构思封路安排。她续指半山居民于活动举行期间将会受到封路影响，询问主办单位如何协助受影响的半山居民。</w:t>
      </w:r>
    </w:p>
    <w:p w:rsidR="00BA565F" w:rsidRDefault="00BA565F" w:rsidP="00BA565F">
      <w:pPr>
        <w:pStyle w:val="a3"/>
        <w:rPr>
          <w:rFonts w:asciiTheme="minorEastAsia" w:hAnsiTheme="minorEastAsia" w:cs="Times New Roman" w:hint="eastAsia"/>
          <w:spacing w:val="20"/>
          <w:szCs w:val="24"/>
          <w:lang w:eastAsia="zh-CN"/>
        </w:rPr>
      </w:pPr>
    </w:p>
    <w:p w:rsidR="00BA565F" w:rsidRP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bCs/>
          <w:spacing w:val="20"/>
          <w:szCs w:val="24"/>
          <w:lang w:val="en-GB" w:eastAsia="zh-CN"/>
        </w:rPr>
        <w:t>弘达交通顾问有限公司</w:t>
      </w:r>
      <w:r w:rsidRPr="00A41EBF">
        <w:rPr>
          <w:rFonts w:asciiTheme="minorEastAsia" w:eastAsia="SimSun" w:hAnsiTheme="minorEastAsia" w:cs="Times New Roman" w:hint="eastAsia"/>
          <w:bCs/>
          <w:spacing w:val="20"/>
          <w:szCs w:val="24"/>
          <w:lang w:eastAsia="zh-CN"/>
        </w:rPr>
        <w:t>技术董事</w:t>
      </w:r>
      <w:r w:rsidRPr="00A41EBF">
        <w:rPr>
          <w:rFonts w:asciiTheme="minorEastAsia" w:eastAsia="SimSun" w:hAnsiTheme="minorEastAsia" w:cs="Times New Roman" w:hint="eastAsia"/>
          <w:bCs/>
          <w:spacing w:val="20"/>
          <w:szCs w:val="24"/>
          <w:u w:val="single"/>
          <w:lang w:eastAsia="zh-CN"/>
        </w:rPr>
        <w:t>李伟声先生</w:t>
      </w:r>
      <w:r w:rsidRPr="00A41EBF">
        <w:rPr>
          <w:rFonts w:asciiTheme="minorEastAsia" w:eastAsia="SimSun" w:hAnsiTheme="minorEastAsia" w:cs="Times New Roman" w:hint="eastAsia"/>
          <w:bCs/>
          <w:spacing w:val="20"/>
          <w:szCs w:val="24"/>
          <w:lang w:eastAsia="zh-CN"/>
        </w:rPr>
        <w:t>指该</w:t>
      </w:r>
      <w:r w:rsidRPr="00A41EBF">
        <w:rPr>
          <w:rFonts w:asciiTheme="minorEastAsia" w:eastAsia="SimSun" w:hAnsiTheme="minorEastAsia" w:cs="Times New Roman"/>
          <w:bCs/>
          <w:spacing w:val="20"/>
          <w:szCs w:val="24"/>
          <w:lang w:eastAsia="zh-CN"/>
        </w:rPr>
        <w:t>5</w:t>
      </w:r>
      <w:r w:rsidRPr="00A41EBF">
        <w:rPr>
          <w:rFonts w:asciiTheme="minorEastAsia" w:eastAsia="SimSun" w:hAnsiTheme="minorEastAsia" w:cs="Times New Roman" w:hint="eastAsia"/>
          <w:bCs/>
          <w:spacing w:val="20"/>
          <w:szCs w:val="24"/>
          <w:lang w:eastAsia="zh-CN"/>
        </w:rPr>
        <w:t>个建议临时改道方案为后备方案，如有需要，将会实行有关方案以应付东行交通流量。他指将会于</w:t>
      </w:r>
      <w:r w:rsidRPr="00A41EBF">
        <w:rPr>
          <w:rFonts w:asciiTheme="minorEastAsia" w:eastAsia="SimSun" w:hAnsiTheme="minorEastAsia" w:cs="Times New Roman"/>
          <w:bCs/>
          <w:spacing w:val="20"/>
          <w:szCs w:val="24"/>
          <w:lang w:eastAsia="zh-CN"/>
        </w:rPr>
        <w:t>2019</w:t>
      </w:r>
      <w:r w:rsidRPr="00A41EBF">
        <w:rPr>
          <w:rFonts w:asciiTheme="minorEastAsia" w:eastAsia="SimSun" w:hAnsiTheme="minorEastAsia" w:cs="Times New Roman" w:hint="eastAsia"/>
          <w:bCs/>
          <w:spacing w:val="20"/>
          <w:szCs w:val="24"/>
          <w:lang w:eastAsia="zh-CN"/>
        </w:rPr>
        <w:t>年</w:t>
      </w:r>
      <w:r w:rsidRPr="00A41EBF">
        <w:rPr>
          <w:rFonts w:asciiTheme="minorEastAsia" w:eastAsia="SimSun" w:hAnsiTheme="minorEastAsia" w:cs="Times New Roman"/>
          <w:bCs/>
          <w:spacing w:val="20"/>
          <w:szCs w:val="24"/>
          <w:lang w:eastAsia="zh-CN"/>
        </w:rPr>
        <w:t>3</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10</w:t>
      </w:r>
      <w:r w:rsidRPr="00A41EBF">
        <w:rPr>
          <w:rFonts w:asciiTheme="minorEastAsia" w:eastAsia="SimSun" w:hAnsiTheme="minorEastAsia" w:cs="Times New Roman" w:hint="eastAsia"/>
          <w:bCs/>
          <w:spacing w:val="20"/>
          <w:szCs w:val="24"/>
          <w:lang w:eastAsia="zh-CN"/>
        </w:rPr>
        <w:t>日</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星期日</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早上</w:t>
      </w:r>
      <w:r w:rsidRPr="00A41EBF">
        <w:rPr>
          <w:rFonts w:asciiTheme="minorEastAsia" w:eastAsia="SimSun" w:hAnsiTheme="minorEastAsia" w:cs="Times New Roman"/>
          <w:bCs/>
          <w:spacing w:val="20"/>
          <w:szCs w:val="24"/>
          <w:lang w:eastAsia="zh-CN"/>
        </w:rPr>
        <w:t>5</w:t>
      </w:r>
      <w:r w:rsidRPr="00A41EBF">
        <w:rPr>
          <w:rFonts w:asciiTheme="minorEastAsia" w:eastAsia="SimSun" w:hAnsiTheme="minorEastAsia" w:cs="Times New Roman" w:hint="eastAsia"/>
          <w:bCs/>
          <w:spacing w:val="20"/>
          <w:szCs w:val="24"/>
          <w:lang w:eastAsia="zh-CN"/>
        </w:rPr>
        <w:t>时</w:t>
      </w:r>
      <w:r w:rsidRPr="00A41EBF">
        <w:rPr>
          <w:rFonts w:asciiTheme="minorEastAsia" w:eastAsia="SimSun" w:hAnsiTheme="minorEastAsia" w:cs="Times New Roman"/>
          <w:bCs/>
          <w:spacing w:val="20"/>
          <w:szCs w:val="24"/>
          <w:lang w:eastAsia="zh-CN"/>
        </w:rPr>
        <w:t>15</w:t>
      </w:r>
      <w:r w:rsidRPr="00A41EBF">
        <w:rPr>
          <w:rFonts w:asciiTheme="minorEastAsia" w:eastAsia="SimSun" w:hAnsiTheme="minorEastAsia" w:cs="Times New Roman" w:hint="eastAsia"/>
          <w:bCs/>
          <w:spacing w:val="20"/>
          <w:szCs w:val="24"/>
          <w:lang w:eastAsia="zh-CN"/>
        </w:rPr>
        <w:t>分起重开部分路段，以减低由绕道和东区走廊西行前往中区驾驶者的影响。他补充有关中环码头的小巴线只有</w:t>
      </w:r>
      <w:r w:rsidRPr="00A41EBF">
        <w:rPr>
          <w:rFonts w:asciiTheme="minorEastAsia" w:eastAsia="SimSun" w:hAnsiTheme="minorEastAsia" w:cs="Times New Roman"/>
          <w:bCs/>
          <w:spacing w:val="20"/>
          <w:szCs w:val="24"/>
          <w:lang w:eastAsia="zh-CN"/>
        </w:rPr>
        <w:t>1</w:t>
      </w:r>
      <w:r w:rsidRPr="00A41EBF">
        <w:rPr>
          <w:rFonts w:asciiTheme="minorEastAsia" w:eastAsia="SimSun" w:hAnsiTheme="minorEastAsia" w:cs="Times New Roman" w:hint="eastAsia"/>
          <w:bCs/>
          <w:spacing w:val="20"/>
          <w:szCs w:val="24"/>
          <w:lang w:eastAsia="zh-CN"/>
        </w:rPr>
        <w:t>或</w:t>
      </w:r>
      <w:r w:rsidRPr="00A41EBF">
        <w:rPr>
          <w:rFonts w:asciiTheme="minorEastAsia" w:eastAsia="SimSun" w:hAnsiTheme="minorEastAsia" w:cs="Times New Roman"/>
          <w:bCs/>
          <w:spacing w:val="20"/>
          <w:szCs w:val="24"/>
          <w:lang w:eastAsia="zh-CN"/>
        </w:rPr>
        <w:t>2</w:t>
      </w:r>
      <w:r w:rsidRPr="00A41EBF">
        <w:rPr>
          <w:rFonts w:asciiTheme="minorEastAsia" w:eastAsia="SimSun" w:hAnsiTheme="minorEastAsia" w:cs="Times New Roman" w:hint="eastAsia"/>
          <w:bCs/>
          <w:spacing w:val="20"/>
          <w:szCs w:val="24"/>
          <w:lang w:eastAsia="zh-CN"/>
        </w:rPr>
        <w:t>个小巴站因需配合改道而需要迁移站点，其他小巴线并不受影响。</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主席</w:t>
      </w:r>
      <w:r w:rsidRPr="00A41EBF">
        <w:rPr>
          <w:rFonts w:asciiTheme="minorEastAsia" w:eastAsia="SimSun" w:hAnsiTheme="minorEastAsia" w:cs="Times New Roman" w:hint="eastAsia"/>
          <w:spacing w:val="20"/>
          <w:szCs w:val="24"/>
          <w:lang w:eastAsia="zh-CN"/>
        </w:rPr>
        <w:t>询问运输署同意于该</w:t>
      </w:r>
      <w:r w:rsidRPr="00A41EBF">
        <w:rPr>
          <w:rFonts w:asciiTheme="minorEastAsia" w:eastAsia="SimSun" w:hAnsiTheme="minorEastAsia" w:cs="Times New Roman"/>
          <w:spacing w:val="20"/>
          <w:szCs w:val="24"/>
          <w:lang w:eastAsia="zh-CN"/>
        </w:rPr>
        <w:t>5</w:t>
      </w:r>
      <w:r w:rsidRPr="00A41EBF">
        <w:rPr>
          <w:rFonts w:asciiTheme="minorEastAsia" w:eastAsia="SimSun" w:hAnsiTheme="minorEastAsia" w:cs="Times New Roman" w:hint="eastAsia"/>
          <w:spacing w:val="20"/>
          <w:szCs w:val="24"/>
          <w:lang w:eastAsia="zh-CN"/>
        </w:rPr>
        <w:t>个路口实施临时交通措施的原因。</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bCs/>
          <w:spacing w:val="20"/>
          <w:szCs w:val="24"/>
          <w:lang w:eastAsia="zh-CN"/>
        </w:rPr>
        <w:t>运输署高级工程师</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中西区</w:t>
      </w:r>
      <w:r w:rsidRPr="00A41EBF">
        <w:rPr>
          <w:rFonts w:asciiTheme="minorEastAsia" w:eastAsia="SimSun" w:hAnsiTheme="minorEastAsia" w:cs="Times New Roman" w:hint="eastAsia"/>
          <w:bCs/>
          <w:spacing w:val="20"/>
          <w:szCs w:val="24"/>
          <w:u w:val="single"/>
          <w:lang w:eastAsia="zh-CN"/>
        </w:rPr>
        <w:t>郑君能先生</w:t>
      </w:r>
      <w:r w:rsidRPr="00A41EBF">
        <w:rPr>
          <w:rFonts w:asciiTheme="minorEastAsia" w:eastAsia="SimSun" w:hAnsiTheme="minorEastAsia" w:cs="Times New Roman" w:hint="eastAsia"/>
          <w:bCs/>
          <w:spacing w:val="20"/>
          <w:szCs w:val="24"/>
          <w:lang w:eastAsia="zh-CN"/>
        </w:rPr>
        <w:t>指因赛事改道，由西隧、山道及城西道前往中区的车辆须使用干诺道中的地面道路；而赛事的第一天为星期</w:t>
      </w:r>
      <w:r w:rsidRPr="00A41EBF">
        <w:rPr>
          <w:rFonts w:asciiTheme="minorEastAsia" w:eastAsia="SimSun" w:hAnsiTheme="minorEastAsia" w:cs="Times New Roman" w:hint="eastAsia"/>
          <w:bCs/>
          <w:spacing w:val="20"/>
          <w:szCs w:val="24"/>
          <w:lang w:val="en-GB" w:eastAsia="zh-CN"/>
        </w:rPr>
        <w:t>六</w:t>
      </w:r>
      <w:r w:rsidRPr="00A41EBF">
        <w:rPr>
          <w:rFonts w:asciiTheme="minorEastAsia" w:eastAsia="SimSun" w:hAnsiTheme="minorEastAsia" w:cs="Times New Roman" w:hint="eastAsia"/>
          <w:bCs/>
          <w:spacing w:val="20"/>
          <w:szCs w:val="24"/>
          <w:lang w:eastAsia="zh-CN"/>
        </w:rPr>
        <w:t>，车辆会较星期日多，故干诺道中的</w:t>
      </w:r>
      <w:r w:rsidRPr="00A41EBF">
        <w:rPr>
          <w:rFonts w:asciiTheme="minorEastAsia" w:eastAsia="SimSun" w:hAnsiTheme="minorEastAsia" w:cs="Times New Roman"/>
          <w:bCs/>
          <w:spacing w:val="20"/>
          <w:szCs w:val="24"/>
          <w:lang w:eastAsia="zh-CN"/>
        </w:rPr>
        <w:t>5</w:t>
      </w:r>
      <w:r w:rsidRPr="00A41EBF">
        <w:rPr>
          <w:rFonts w:asciiTheme="minorEastAsia" w:eastAsia="SimSun" w:hAnsiTheme="minorEastAsia" w:cs="Times New Roman" w:hint="eastAsia"/>
          <w:bCs/>
          <w:spacing w:val="20"/>
          <w:szCs w:val="24"/>
          <w:lang w:eastAsia="zh-CN"/>
        </w:rPr>
        <w:t>个路口的临时改道方案将有助纾缓干诺道中东行，尤其是星期</w:t>
      </w:r>
      <w:r w:rsidRPr="00A41EBF">
        <w:rPr>
          <w:rFonts w:asciiTheme="minorEastAsia" w:eastAsia="SimSun" w:hAnsiTheme="minorEastAsia" w:cs="Times New Roman" w:hint="eastAsia"/>
          <w:bCs/>
          <w:spacing w:val="20"/>
          <w:szCs w:val="24"/>
          <w:lang w:val="en-GB" w:eastAsia="zh-CN"/>
        </w:rPr>
        <w:t>六当天的</w:t>
      </w:r>
      <w:r w:rsidRPr="00A41EBF">
        <w:rPr>
          <w:rFonts w:asciiTheme="minorEastAsia" w:eastAsia="SimSun" w:hAnsiTheme="minorEastAsia" w:cs="Times New Roman" w:hint="eastAsia"/>
          <w:bCs/>
          <w:spacing w:val="20"/>
          <w:szCs w:val="24"/>
          <w:lang w:eastAsia="zh-CN"/>
        </w:rPr>
        <w:t>车流。他补充指该</w:t>
      </w:r>
      <w:r w:rsidRPr="00A41EBF">
        <w:rPr>
          <w:rFonts w:asciiTheme="minorEastAsia" w:eastAsia="SimSun" w:hAnsiTheme="minorEastAsia" w:cs="Times New Roman"/>
          <w:bCs/>
          <w:spacing w:val="20"/>
          <w:szCs w:val="24"/>
          <w:lang w:eastAsia="zh-CN"/>
        </w:rPr>
        <w:t>5</w:t>
      </w:r>
      <w:r w:rsidRPr="00A41EBF">
        <w:rPr>
          <w:rFonts w:asciiTheme="minorEastAsia" w:eastAsia="SimSun" w:hAnsiTheme="minorEastAsia" w:cs="Times New Roman" w:hint="eastAsia"/>
          <w:bCs/>
          <w:spacing w:val="20"/>
          <w:szCs w:val="24"/>
          <w:lang w:eastAsia="zh-CN"/>
        </w:rPr>
        <w:t>个路口的临时改道方案为后备方案。运输署的紧急事故交通协调中心会与警方于活动期紧密联系，因应星期六当日的交通情况，按需要实行临时改道措施</w:t>
      </w:r>
      <w:r w:rsidRPr="00A41EBF">
        <w:rPr>
          <w:rFonts w:asciiTheme="minorEastAsia" w:eastAsia="SimSun" w:hAnsiTheme="minorEastAsia" w:cs="Times New Roman" w:hint="eastAsia"/>
          <w:spacing w:val="20"/>
          <w:szCs w:val="24"/>
          <w:lang w:eastAsia="zh-CN"/>
        </w:rPr>
        <w:t>。</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bCs/>
          <w:spacing w:val="20"/>
          <w:szCs w:val="24"/>
          <w:lang w:eastAsia="zh-CN"/>
        </w:rPr>
        <w:t>旅游事务署高级政务主任</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旅游</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u w:val="single"/>
          <w:lang w:eastAsia="zh-CN"/>
        </w:rPr>
        <w:t>余嘉敏女士</w:t>
      </w:r>
      <w:r w:rsidRPr="00A41EBF">
        <w:rPr>
          <w:rFonts w:asciiTheme="minorEastAsia" w:eastAsia="SimSun" w:hAnsiTheme="minorEastAsia" w:cs="Times New Roman" w:hint="eastAsia"/>
          <w:bCs/>
          <w:spacing w:val="20"/>
          <w:szCs w:val="24"/>
          <w:lang w:eastAsia="zh-CN"/>
        </w:rPr>
        <w:t>表示赛事营运开支由主办单位全权负责，而署方亦有与主办单位反映不同人士对比赛的意见，并鼓励主办单位采取措施使更多公众可参与是项盛事。她续指署方欢迎主办机构于</w:t>
      </w:r>
      <w:r w:rsidRPr="00A41EBF">
        <w:rPr>
          <w:rFonts w:asciiTheme="minorEastAsia" w:eastAsia="SimSun" w:hAnsiTheme="minorEastAsia" w:cs="Times New Roman"/>
          <w:bCs/>
          <w:spacing w:val="20"/>
          <w:szCs w:val="24"/>
          <w:lang w:eastAsia="zh-CN"/>
        </w:rPr>
        <w:t>2019</w:t>
      </w:r>
      <w:r w:rsidRPr="00A41EBF">
        <w:rPr>
          <w:rFonts w:asciiTheme="minorEastAsia" w:eastAsia="SimSun" w:hAnsiTheme="minorEastAsia" w:cs="Times New Roman" w:hint="eastAsia"/>
          <w:bCs/>
          <w:spacing w:val="20"/>
          <w:szCs w:val="24"/>
          <w:lang w:eastAsia="zh-CN"/>
        </w:rPr>
        <w:t>年</w:t>
      </w:r>
      <w:r w:rsidRPr="00A41EBF">
        <w:rPr>
          <w:rFonts w:asciiTheme="minorEastAsia" w:eastAsia="SimSun" w:hAnsiTheme="minorEastAsia" w:cs="Times New Roman"/>
          <w:bCs/>
          <w:spacing w:val="20"/>
          <w:szCs w:val="24"/>
          <w:lang w:eastAsia="zh-CN"/>
        </w:rPr>
        <w:t>3</w:t>
      </w:r>
      <w:r w:rsidRPr="00A41EBF">
        <w:rPr>
          <w:rFonts w:asciiTheme="minorEastAsia" w:eastAsia="SimSun" w:hAnsiTheme="minorEastAsia" w:cs="Times New Roman" w:hint="eastAsia"/>
          <w:bCs/>
          <w:spacing w:val="20"/>
          <w:szCs w:val="24"/>
          <w:lang w:eastAsia="zh-CN"/>
        </w:rPr>
        <w:t>月</w:t>
      </w:r>
      <w:r w:rsidRPr="00A41EBF">
        <w:rPr>
          <w:rFonts w:asciiTheme="minorEastAsia" w:eastAsia="SimSun" w:hAnsiTheme="minorEastAsia" w:cs="Times New Roman"/>
          <w:bCs/>
          <w:spacing w:val="20"/>
          <w:szCs w:val="24"/>
          <w:lang w:eastAsia="zh-CN"/>
        </w:rPr>
        <w:t>9</w:t>
      </w:r>
      <w:r w:rsidRPr="00A41EBF">
        <w:rPr>
          <w:rFonts w:asciiTheme="minorEastAsia" w:eastAsia="SimSun" w:hAnsiTheme="minorEastAsia" w:cs="Times New Roman" w:hint="eastAsia"/>
          <w:bCs/>
          <w:spacing w:val="20"/>
          <w:szCs w:val="24"/>
          <w:lang w:eastAsia="zh-CN"/>
        </w:rPr>
        <w:t>日</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星期六</w:t>
      </w:r>
      <w:r w:rsidRPr="00A41EBF">
        <w:rPr>
          <w:rFonts w:asciiTheme="minorEastAsia" w:eastAsia="SimSun" w:hAnsiTheme="minorEastAsia" w:cs="Times New Roman"/>
          <w:bCs/>
          <w:spacing w:val="20"/>
          <w:szCs w:val="24"/>
          <w:lang w:eastAsia="zh-CN"/>
        </w:rPr>
        <w:t>)</w:t>
      </w:r>
      <w:r w:rsidRPr="00A41EBF">
        <w:rPr>
          <w:rFonts w:asciiTheme="minorEastAsia" w:eastAsia="SimSun" w:hAnsiTheme="minorEastAsia" w:cs="Times New Roman" w:hint="eastAsia"/>
          <w:bCs/>
          <w:spacing w:val="20"/>
          <w:szCs w:val="24"/>
          <w:lang w:eastAsia="zh-CN"/>
        </w:rPr>
        <w:t>开放</w:t>
      </w:r>
      <w:r w:rsidRPr="00A41EBF">
        <w:rPr>
          <w:rFonts w:asciiTheme="minorEastAsia" w:eastAsia="SimSun" w:hAnsiTheme="minorEastAsia" w:cs="Times New Roman"/>
          <w:bCs/>
          <w:spacing w:val="20"/>
          <w:szCs w:val="24"/>
          <w:lang w:eastAsia="zh-CN"/>
        </w:rPr>
        <w:t>E-Village</w:t>
      </w:r>
      <w:r w:rsidRPr="00A41EBF">
        <w:rPr>
          <w:rFonts w:asciiTheme="minorEastAsia" w:eastAsia="SimSun" w:hAnsiTheme="minorEastAsia" w:cs="Times New Roman" w:hint="eastAsia"/>
          <w:bCs/>
          <w:spacing w:val="20"/>
          <w:szCs w:val="24"/>
          <w:lang w:eastAsia="zh-CN"/>
        </w:rPr>
        <w:t>予市民免费参与，让更多市民感受是项盛事的气氛</w:t>
      </w:r>
      <w:r w:rsidRPr="00A41EBF">
        <w:rPr>
          <w:rFonts w:asciiTheme="minorEastAsia" w:eastAsia="SimSun" w:hAnsiTheme="minorEastAsia" w:cs="Times New Roman" w:hint="eastAsia"/>
          <w:spacing w:val="20"/>
          <w:szCs w:val="24"/>
          <w:lang w:eastAsia="zh-CN"/>
        </w:rPr>
        <w:t>。</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主席</w:t>
      </w:r>
      <w:r w:rsidRPr="00A41EBF">
        <w:rPr>
          <w:rFonts w:asciiTheme="minorEastAsia" w:eastAsia="SimSun" w:hAnsiTheme="minorEastAsia" w:cs="Times New Roman" w:hint="eastAsia"/>
          <w:spacing w:val="20"/>
          <w:szCs w:val="24"/>
          <w:lang w:eastAsia="zh-CN"/>
        </w:rPr>
        <w:t>表示委员会非常关注是项活动，并对文件较迟提交表示遗憾。他希望运输署、主办机构及顾问公司提供更优化的方案，并请警方预备充足人手。</w:t>
      </w:r>
    </w:p>
    <w:p w:rsidR="00BA565F" w:rsidRDefault="00BA565F" w:rsidP="00BA565F">
      <w:pPr>
        <w:pStyle w:val="a3"/>
        <w:rPr>
          <w:rFonts w:asciiTheme="minorEastAsia" w:hAnsiTheme="minorEastAsia" w:cs="Times New Roman" w:hint="eastAsia"/>
          <w:spacing w:val="20"/>
          <w:szCs w:val="24"/>
          <w:lang w:eastAsia="zh-CN"/>
        </w:rPr>
      </w:pPr>
    </w:p>
    <w:p w:rsid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u w:val="single"/>
          <w:lang w:eastAsia="zh-CN"/>
        </w:rPr>
        <w:t>许智峯议员</w:t>
      </w:r>
      <w:r w:rsidRPr="00A41EBF">
        <w:rPr>
          <w:rFonts w:asciiTheme="minorEastAsia" w:eastAsia="SimSun" w:hAnsiTheme="minorEastAsia" w:cs="Times New Roman" w:hint="eastAsia"/>
          <w:spacing w:val="20"/>
          <w:szCs w:val="24"/>
          <w:lang w:eastAsia="zh-CN"/>
        </w:rPr>
        <w:t>和</w:t>
      </w:r>
      <w:r w:rsidRPr="00A41EBF">
        <w:rPr>
          <w:rFonts w:asciiTheme="minorEastAsia" w:eastAsia="SimSun" w:hAnsiTheme="minorEastAsia" w:cs="Times New Roman" w:hint="eastAsia"/>
          <w:spacing w:val="20"/>
          <w:szCs w:val="24"/>
          <w:u w:val="single"/>
          <w:lang w:eastAsia="zh-CN"/>
        </w:rPr>
        <w:t>吴兆康议员</w:t>
      </w:r>
      <w:r w:rsidRPr="00A41EBF">
        <w:rPr>
          <w:rFonts w:asciiTheme="minorEastAsia" w:eastAsia="SimSun" w:hAnsiTheme="minorEastAsia" w:cs="Times New Roman" w:hint="eastAsia"/>
          <w:spacing w:val="20"/>
          <w:szCs w:val="24"/>
          <w:lang w:eastAsia="zh-CN"/>
        </w:rPr>
        <w:t>建议因是次的交通安排不佳，委员会反对举办是项活动。</w:t>
      </w:r>
    </w:p>
    <w:p w:rsidR="00BA565F" w:rsidRDefault="00BA565F" w:rsidP="00BA565F">
      <w:pPr>
        <w:pStyle w:val="a3"/>
        <w:rPr>
          <w:rFonts w:asciiTheme="minorEastAsia" w:hAnsiTheme="minorEastAsia" w:cs="Times New Roman" w:hint="eastAsia"/>
          <w:spacing w:val="20"/>
          <w:szCs w:val="24"/>
          <w:lang w:eastAsia="zh-CN"/>
        </w:rPr>
      </w:pPr>
    </w:p>
    <w:p w:rsidR="00BA565F" w:rsidRPr="00BA565F"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bCs/>
          <w:spacing w:val="20"/>
          <w:szCs w:val="24"/>
          <w:u w:val="single"/>
          <w:lang w:eastAsia="zh-CN"/>
        </w:rPr>
        <w:t>主席</w:t>
      </w:r>
      <w:r w:rsidRPr="00A41EBF">
        <w:rPr>
          <w:rFonts w:asciiTheme="minorEastAsia" w:eastAsia="SimSun" w:hAnsiTheme="minorEastAsia" w:cs="Times New Roman" w:hint="eastAsia"/>
          <w:bCs/>
          <w:spacing w:val="20"/>
          <w:szCs w:val="24"/>
          <w:lang w:eastAsia="zh-CN"/>
        </w:rPr>
        <w:t>表示因现时只有</w:t>
      </w:r>
      <w:r w:rsidRPr="00A41EBF">
        <w:rPr>
          <w:rFonts w:asciiTheme="minorEastAsia" w:eastAsia="SimSun" w:hAnsiTheme="minorEastAsia" w:cs="Times New Roman"/>
          <w:bCs/>
          <w:spacing w:val="20"/>
          <w:szCs w:val="24"/>
          <w:lang w:eastAsia="zh-CN"/>
        </w:rPr>
        <w:t>9</w:t>
      </w:r>
      <w:r w:rsidRPr="00A41EBF">
        <w:rPr>
          <w:rFonts w:asciiTheme="minorEastAsia" w:eastAsia="SimSun" w:hAnsiTheme="minorEastAsia" w:cs="Times New Roman" w:hint="eastAsia"/>
          <w:bCs/>
          <w:spacing w:val="20"/>
          <w:szCs w:val="24"/>
          <w:lang w:eastAsia="zh-CN"/>
        </w:rPr>
        <w:t>名委员出席会议，法定人数不足。根据〈议事常规》第</w:t>
      </w:r>
      <w:r w:rsidRPr="00A41EBF">
        <w:rPr>
          <w:rFonts w:asciiTheme="minorEastAsia" w:eastAsia="SimSun" w:hAnsiTheme="minorEastAsia" w:cs="Times New Roman"/>
          <w:bCs/>
          <w:spacing w:val="20"/>
          <w:szCs w:val="24"/>
          <w:lang w:eastAsia="zh-CN"/>
        </w:rPr>
        <w:t>12</w:t>
      </w:r>
      <w:r w:rsidRPr="00A41EBF">
        <w:rPr>
          <w:rFonts w:asciiTheme="minorEastAsia" w:eastAsia="SimSun" w:hAnsiTheme="minorEastAsia" w:cs="Times New Roman" w:hint="eastAsia"/>
          <w:bCs/>
          <w:spacing w:val="20"/>
          <w:szCs w:val="24"/>
          <w:lang w:eastAsia="zh-CN"/>
        </w:rPr>
        <w:t>条</w:t>
      </w:r>
      <w:r w:rsidRPr="00A41EBF">
        <w:rPr>
          <w:rFonts w:asciiTheme="minorEastAsia" w:eastAsia="SimSun" w:hAnsiTheme="minorEastAsia" w:cs="Times New Roman"/>
          <w:bCs/>
          <w:spacing w:val="20"/>
          <w:szCs w:val="24"/>
          <w:lang w:eastAsia="zh-CN"/>
        </w:rPr>
        <w:t>(2)</w:t>
      </w:r>
      <w:r w:rsidRPr="00A41EBF">
        <w:rPr>
          <w:rFonts w:asciiTheme="minorEastAsia" w:eastAsia="SimSun" w:hAnsiTheme="minorEastAsia" w:cs="Times New Roman" w:hint="eastAsia"/>
          <w:bCs/>
          <w:spacing w:val="20"/>
          <w:szCs w:val="24"/>
          <w:lang w:eastAsia="zh-CN"/>
        </w:rPr>
        <w:t>，如在会议进行期间没有足够的法定人数，会议须暂停。如在</w:t>
      </w:r>
      <w:r w:rsidRPr="00A41EBF">
        <w:rPr>
          <w:rFonts w:asciiTheme="minorEastAsia" w:eastAsia="SimSun" w:hAnsiTheme="minorEastAsia" w:cs="Times New Roman"/>
          <w:bCs/>
          <w:spacing w:val="20"/>
          <w:szCs w:val="24"/>
          <w:lang w:eastAsia="zh-CN"/>
        </w:rPr>
        <w:t>15</w:t>
      </w:r>
      <w:r w:rsidRPr="00A41EBF">
        <w:rPr>
          <w:rFonts w:asciiTheme="minorEastAsia" w:eastAsia="SimSun" w:hAnsiTheme="minorEastAsia" w:cs="Times New Roman" w:hint="eastAsia"/>
          <w:bCs/>
          <w:spacing w:val="20"/>
          <w:szCs w:val="24"/>
          <w:lang w:eastAsia="zh-CN"/>
        </w:rPr>
        <w:t>分钟后仍未有足够的法定人数，主席须立即宣布</w:t>
      </w:r>
      <w:r w:rsidRPr="00A41EBF">
        <w:rPr>
          <w:rFonts w:asciiTheme="minorEastAsia" w:eastAsia="SimSun" w:hAnsiTheme="minorEastAsia" w:cs="Times New Roman" w:hint="eastAsia"/>
          <w:bCs/>
          <w:spacing w:val="20"/>
          <w:szCs w:val="24"/>
          <w:lang w:eastAsia="zh-CN"/>
        </w:rPr>
        <w:lastRenderedPageBreak/>
        <w:t>休会。主席宣布计时</w:t>
      </w:r>
      <w:r w:rsidRPr="00A41EBF">
        <w:rPr>
          <w:rFonts w:asciiTheme="minorEastAsia" w:eastAsia="SimSun" w:hAnsiTheme="minorEastAsia" w:cs="Times New Roman"/>
          <w:bCs/>
          <w:spacing w:val="20"/>
          <w:szCs w:val="24"/>
          <w:lang w:eastAsia="zh-CN"/>
        </w:rPr>
        <w:t>15</w:t>
      </w:r>
      <w:r w:rsidRPr="00A41EBF">
        <w:rPr>
          <w:rFonts w:asciiTheme="minorEastAsia" w:eastAsia="SimSun" w:hAnsiTheme="minorEastAsia" w:cs="Times New Roman" w:hint="eastAsia"/>
          <w:bCs/>
          <w:spacing w:val="20"/>
          <w:szCs w:val="24"/>
          <w:lang w:eastAsia="zh-CN"/>
        </w:rPr>
        <w:t>分钟。</w:t>
      </w:r>
    </w:p>
    <w:p w:rsidR="00BA565F" w:rsidRDefault="00BA565F" w:rsidP="00BA565F">
      <w:pPr>
        <w:pStyle w:val="a3"/>
        <w:rPr>
          <w:rFonts w:asciiTheme="minorEastAsia" w:hAnsiTheme="minorEastAsia" w:cs="Times New Roman" w:hint="eastAsia"/>
          <w:spacing w:val="20"/>
          <w:szCs w:val="24"/>
          <w:lang w:eastAsia="zh-CN"/>
        </w:rPr>
      </w:pPr>
    </w:p>
    <w:p w:rsidR="00BA565F" w:rsidRPr="00255609" w:rsidRDefault="00A41EBF"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bCs/>
          <w:spacing w:val="20"/>
          <w:szCs w:val="24"/>
          <w:u w:val="single"/>
          <w:lang w:eastAsia="zh-CN"/>
        </w:rPr>
        <w:t>主席</w:t>
      </w:r>
      <w:r w:rsidRPr="00A41EBF">
        <w:rPr>
          <w:rFonts w:asciiTheme="minorEastAsia" w:eastAsia="SimSun" w:hAnsiTheme="minorEastAsia" w:cs="Times New Roman" w:hint="eastAsia"/>
          <w:bCs/>
          <w:spacing w:val="20"/>
          <w:szCs w:val="24"/>
          <w:lang w:eastAsia="zh-CN"/>
        </w:rPr>
        <w:t>表示因在</w:t>
      </w:r>
      <w:r w:rsidRPr="00A41EBF">
        <w:rPr>
          <w:rFonts w:asciiTheme="minorEastAsia" w:eastAsia="SimSun" w:hAnsiTheme="minorEastAsia" w:cs="Times New Roman"/>
          <w:bCs/>
          <w:spacing w:val="20"/>
          <w:szCs w:val="24"/>
          <w:lang w:eastAsia="zh-CN"/>
        </w:rPr>
        <w:t>15</w:t>
      </w:r>
      <w:r w:rsidRPr="00A41EBF">
        <w:rPr>
          <w:rFonts w:asciiTheme="minorEastAsia" w:eastAsia="SimSun" w:hAnsiTheme="minorEastAsia" w:cs="Times New Roman" w:hint="eastAsia"/>
          <w:bCs/>
          <w:spacing w:val="20"/>
          <w:szCs w:val="24"/>
          <w:lang w:eastAsia="zh-CN"/>
        </w:rPr>
        <w:t>分钟后仍未有足够的法定人数，根据《议事常规》第</w:t>
      </w:r>
      <w:r w:rsidRPr="00A41EBF">
        <w:rPr>
          <w:rFonts w:asciiTheme="minorEastAsia" w:eastAsia="SimSun" w:hAnsiTheme="minorEastAsia" w:cs="Times New Roman"/>
          <w:bCs/>
          <w:spacing w:val="20"/>
          <w:szCs w:val="24"/>
          <w:lang w:eastAsia="zh-CN"/>
        </w:rPr>
        <w:t>12</w:t>
      </w:r>
      <w:r w:rsidRPr="00A41EBF">
        <w:rPr>
          <w:rFonts w:asciiTheme="minorEastAsia" w:eastAsia="SimSun" w:hAnsiTheme="minorEastAsia" w:cs="Times New Roman" w:hint="eastAsia"/>
          <w:bCs/>
          <w:spacing w:val="20"/>
          <w:szCs w:val="24"/>
          <w:lang w:eastAsia="zh-CN"/>
        </w:rPr>
        <w:t>条</w:t>
      </w:r>
      <w:r w:rsidRPr="00A41EBF">
        <w:rPr>
          <w:rFonts w:asciiTheme="minorEastAsia" w:eastAsia="SimSun" w:hAnsiTheme="minorEastAsia" w:cs="Times New Roman"/>
          <w:bCs/>
          <w:spacing w:val="20"/>
          <w:szCs w:val="24"/>
          <w:lang w:eastAsia="zh-CN"/>
        </w:rPr>
        <w:t>(2)</w:t>
      </w:r>
      <w:r w:rsidRPr="00A41EBF">
        <w:rPr>
          <w:rFonts w:asciiTheme="minorEastAsia" w:eastAsia="SimSun" w:hAnsiTheme="minorEastAsia" w:cs="Times New Roman" w:hint="eastAsia"/>
          <w:bCs/>
          <w:spacing w:val="20"/>
          <w:szCs w:val="24"/>
          <w:lang w:eastAsia="zh-CN"/>
        </w:rPr>
        <w:t>，宣布休会。</w:t>
      </w:r>
    </w:p>
    <w:p w:rsidR="00E95EE6" w:rsidRPr="00255609" w:rsidRDefault="00E95EE6" w:rsidP="00E95EE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A41EBF" w:rsidP="0001218D">
      <w:pPr>
        <w:pBdr>
          <w:bottom w:val="single" w:sz="12" w:space="1" w:color="auto"/>
        </w:pBdr>
        <w:snapToGrid w:val="0"/>
        <w:ind w:rightChars="-11" w:right="-26"/>
        <w:jc w:val="both"/>
        <w:rPr>
          <w:rFonts w:asciiTheme="minorEastAsia" w:hAnsiTheme="minorEastAsia" w:cs="Times New Roman" w:hint="eastAsia"/>
          <w:b/>
          <w:spacing w:val="20"/>
          <w:kern w:val="24"/>
          <w:szCs w:val="24"/>
          <w:lang w:eastAsia="zh-CN"/>
        </w:rPr>
      </w:pPr>
      <w:r w:rsidRPr="00A41EBF">
        <w:rPr>
          <w:rFonts w:asciiTheme="minorEastAsia" w:eastAsia="SimSun" w:hAnsiTheme="minorEastAsia" w:cs="Times New Roman" w:hint="eastAsia"/>
          <w:b/>
          <w:spacing w:val="20"/>
          <w:kern w:val="24"/>
          <w:szCs w:val="24"/>
          <w:lang w:eastAsia="zh-CN"/>
        </w:rPr>
        <w:t>第</w:t>
      </w:r>
      <w:r w:rsidRPr="00A41EBF">
        <w:rPr>
          <w:rFonts w:asciiTheme="minorEastAsia" w:eastAsia="SimSun" w:hAnsiTheme="minorEastAsia" w:cs="Times New Roman"/>
          <w:b/>
          <w:spacing w:val="20"/>
          <w:kern w:val="24"/>
          <w:szCs w:val="24"/>
          <w:lang w:eastAsia="zh-CN"/>
        </w:rPr>
        <w:t>3</w:t>
      </w:r>
      <w:r w:rsidRPr="00A41EBF">
        <w:rPr>
          <w:rFonts w:asciiTheme="minorEastAsia" w:eastAsia="SimSun" w:hAnsiTheme="minorEastAsia" w:cs="Times New Roman" w:hint="eastAsia"/>
          <w:b/>
          <w:spacing w:val="20"/>
          <w:kern w:val="24"/>
          <w:szCs w:val="24"/>
          <w:lang w:eastAsia="zh-CN"/>
        </w:rPr>
        <w:t>项：其他事项</w:t>
      </w:r>
      <w:r w:rsidR="0001218D" w:rsidRPr="00255609">
        <w:rPr>
          <w:rFonts w:asciiTheme="minorEastAsia" w:hAnsiTheme="minorEastAsia" w:cs="Times New Roman" w:hint="eastAsia"/>
          <w:b/>
          <w:spacing w:val="20"/>
          <w:kern w:val="24"/>
          <w:szCs w:val="24"/>
          <w:lang w:eastAsia="zh-CN"/>
        </w:rPr>
        <w:t xml:space="preserve">     </w:t>
      </w:r>
    </w:p>
    <w:p w:rsidR="0001218D" w:rsidRPr="00255609" w:rsidRDefault="00A41EBF"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spacing w:val="20"/>
          <w:szCs w:val="24"/>
          <w:lang w:eastAsia="zh-CN"/>
        </w:rPr>
        <w:t>(</w:t>
      </w:r>
      <w:r w:rsidRPr="00A41EBF">
        <w:rPr>
          <w:rFonts w:asciiTheme="minorEastAsia" w:eastAsia="SimSun" w:hAnsiTheme="minorEastAsia" w:cs="Times New Roman" w:hint="eastAsia"/>
          <w:spacing w:val="20"/>
          <w:szCs w:val="24"/>
          <w:lang w:eastAsia="zh-CN"/>
        </w:rPr>
        <w:t>下午</w:t>
      </w:r>
      <w:r w:rsidRPr="00A41EBF">
        <w:rPr>
          <w:rFonts w:asciiTheme="minorEastAsia" w:eastAsia="SimSun" w:hAnsiTheme="minorEastAsia" w:cs="Times New Roman"/>
          <w:spacing w:val="20"/>
          <w:szCs w:val="24"/>
          <w:lang w:eastAsia="zh-CN"/>
        </w:rPr>
        <w:t>7</w:t>
      </w:r>
      <w:r w:rsidRPr="00A41EBF">
        <w:rPr>
          <w:rFonts w:asciiTheme="minorEastAsia" w:eastAsia="SimSun" w:hAnsiTheme="minorEastAsia" w:cs="Times New Roman" w:hint="eastAsia"/>
          <w:spacing w:val="20"/>
          <w:szCs w:val="24"/>
          <w:lang w:eastAsia="zh-CN"/>
        </w:rPr>
        <w:t>时</w:t>
      </w:r>
      <w:r w:rsidRPr="00A41EBF">
        <w:rPr>
          <w:rFonts w:asciiTheme="minorEastAsia" w:eastAsia="SimSun" w:hAnsiTheme="minorEastAsia" w:cs="Times New Roman"/>
          <w:spacing w:val="20"/>
          <w:szCs w:val="24"/>
          <w:lang w:eastAsia="zh-CN"/>
        </w:rPr>
        <w:t>24</w:t>
      </w:r>
      <w:r w:rsidRPr="00A41EBF">
        <w:rPr>
          <w:rFonts w:asciiTheme="minorEastAsia" w:eastAsia="SimSun" w:hAnsiTheme="minorEastAsia" w:cs="Times New Roman" w:hint="eastAsia"/>
          <w:spacing w:val="20"/>
          <w:kern w:val="24"/>
          <w:szCs w:val="24"/>
          <w:lang w:eastAsia="zh-CN"/>
        </w:rPr>
        <w:t>分</w:t>
      </w:r>
      <w:r w:rsidRPr="00A41EBF">
        <w:rPr>
          <w:rFonts w:asciiTheme="minorEastAsia" w:eastAsia="SimSun" w:hAnsiTheme="minorEastAsia" w:cs="Times New Roman"/>
          <w:spacing w:val="20"/>
          <w:kern w:val="24"/>
          <w:szCs w:val="24"/>
          <w:lang w:eastAsia="zh-CN"/>
        </w:rPr>
        <w:t>)</w:t>
      </w:r>
    </w:p>
    <w:p w:rsidR="0001218D" w:rsidRPr="00255609" w:rsidRDefault="00A41EBF"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kern w:val="24"/>
          <w:szCs w:val="24"/>
          <w:u w:val="single"/>
          <w:lang w:eastAsia="zh-CN"/>
        </w:rPr>
        <w:t>主席</w:t>
      </w:r>
      <w:r w:rsidRPr="00A41EBF">
        <w:rPr>
          <w:rFonts w:asciiTheme="minorEastAsia" w:eastAsia="SimSun" w:hAnsiTheme="minorEastAsia" w:cs="Times New Roman" w:hint="eastAsia"/>
          <w:spacing w:val="20"/>
          <w:szCs w:val="24"/>
          <w:lang w:eastAsia="zh-CN"/>
        </w:rPr>
        <w:t>宣布下次交通及运输委员会的会议日期为</w:t>
      </w:r>
      <w:r w:rsidRPr="00A41EBF">
        <w:rPr>
          <w:rFonts w:asciiTheme="minorEastAsia" w:eastAsia="SimSun" w:hAnsiTheme="minorEastAsia" w:cs="Times New Roman"/>
          <w:spacing w:val="20"/>
          <w:szCs w:val="24"/>
          <w:lang w:eastAsia="zh-CN"/>
        </w:rPr>
        <w:t>2019</w:t>
      </w:r>
      <w:r w:rsidRPr="00A41EBF">
        <w:rPr>
          <w:rFonts w:asciiTheme="minorEastAsia" w:eastAsia="SimSun" w:hAnsiTheme="minorEastAsia" w:cs="Times New Roman" w:hint="eastAsia"/>
          <w:spacing w:val="20"/>
          <w:szCs w:val="24"/>
          <w:lang w:eastAsia="zh-CN"/>
        </w:rPr>
        <w:t>年</w:t>
      </w:r>
      <w:r w:rsidRPr="00A41EBF">
        <w:rPr>
          <w:rFonts w:asciiTheme="minorEastAsia" w:eastAsia="SimSun" w:hAnsiTheme="minorEastAsia" w:cs="Times New Roman"/>
          <w:spacing w:val="20"/>
          <w:szCs w:val="24"/>
          <w:lang w:eastAsia="zh-CN"/>
        </w:rPr>
        <w:t>3</w:t>
      </w:r>
      <w:r w:rsidRPr="00A41EBF">
        <w:rPr>
          <w:rFonts w:asciiTheme="minorEastAsia" w:eastAsia="SimSun" w:hAnsiTheme="minorEastAsia" w:cs="Times New Roman" w:hint="eastAsia"/>
          <w:spacing w:val="20"/>
          <w:szCs w:val="24"/>
          <w:lang w:eastAsia="zh-CN"/>
        </w:rPr>
        <w:t>月</w:t>
      </w:r>
      <w:r w:rsidRPr="00A41EBF">
        <w:rPr>
          <w:rFonts w:asciiTheme="minorEastAsia" w:eastAsia="SimSun" w:hAnsiTheme="minorEastAsia" w:cs="Times New Roman"/>
          <w:spacing w:val="20"/>
          <w:szCs w:val="24"/>
          <w:lang w:eastAsia="zh-CN"/>
        </w:rPr>
        <w:t>28</w:t>
      </w:r>
      <w:r w:rsidRPr="00A41EBF">
        <w:rPr>
          <w:rFonts w:asciiTheme="minorEastAsia" w:eastAsia="SimSun" w:hAnsiTheme="minorEastAsia" w:cs="Times New Roman" w:hint="eastAsia"/>
          <w:spacing w:val="20"/>
          <w:szCs w:val="24"/>
          <w:lang w:eastAsia="zh-CN"/>
        </w:rPr>
        <w:t>日，政府文件截止日期为</w:t>
      </w:r>
      <w:r w:rsidRPr="00A41EBF">
        <w:rPr>
          <w:rFonts w:asciiTheme="minorEastAsia" w:eastAsia="SimSun" w:hAnsiTheme="minorEastAsia" w:cs="Times New Roman"/>
          <w:spacing w:val="20"/>
          <w:szCs w:val="24"/>
          <w:lang w:eastAsia="zh-CN"/>
        </w:rPr>
        <w:t>2019</w:t>
      </w:r>
      <w:r w:rsidRPr="00A41EBF">
        <w:rPr>
          <w:rFonts w:asciiTheme="minorEastAsia" w:eastAsia="SimSun" w:hAnsiTheme="minorEastAsia" w:cs="Times New Roman" w:hint="eastAsia"/>
          <w:spacing w:val="20"/>
          <w:szCs w:val="24"/>
          <w:lang w:eastAsia="zh-CN"/>
        </w:rPr>
        <w:t>年</w:t>
      </w:r>
      <w:r w:rsidRPr="00A41EBF">
        <w:rPr>
          <w:rFonts w:asciiTheme="minorEastAsia" w:eastAsia="SimSun" w:hAnsiTheme="minorEastAsia" w:cs="Times New Roman"/>
          <w:spacing w:val="20"/>
          <w:szCs w:val="24"/>
          <w:lang w:eastAsia="zh-CN"/>
        </w:rPr>
        <w:t>3</w:t>
      </w:r>
      <w:r w:rsidRPr="00A41EBF">
        <w:rPr>
          <w:rFonts w:asciiTheme="minorEastAsia" w:eastAsia="SimSun" w:hAnsiTheme="minorEastAsia" w:cs="Times New Roman" w:hint="eastAsia"/>
          <w:spacing w:val="20"/>
          <w:szCs w:val="24"/>
          <w:lang w:eastAsia="zh-CN"/>
        </w:rPr>
        <w:t>月</w:t>
      </w:r>
      <w:r w:rsidRPr="00A41EBF">
        <w:rPr>
          <w:rFonts w:asciiTheme="minorEastAsia" w:eastAsia="SimSun" w:hAnsiTheme="minorEastAsia" w:cs="Times New Roman"/>
          <w:spacing w:val="20"/>
          <w:szCs w:val="24"/>
          <w:lang w:eastAsia="zh-CN"/>
        </w:rPr>
        <w:t>7</w:t>
      </w:r>
      <w:r w:rsidRPr="00A41EBF">
        <w:rPr>
          <w:rFonts w:asciiTheme="minorEastAsia" w:eastAsia="SimSun" w:hAnsiTheme="minorEastAsia" w:cs="Times New Roman" w:hint="eastAsia"/>
          <w:spacing w:val="20"/>
          <w:szCs w:val="24"/>
          <w:lang w:eastAsia="zh-CN"/>
        </w:rPr>
        <w:t>日，委员文件截止日期为</w:t>
      </w:r>
      <w:r w:rsidRPr="00A41EBF">
        <w:rPr>
          <w:rFonts w:asciiTheme="minorEastAsia" w:eastAsia="SimSun" w:hAnsiTheme="minorEastAsia" w:cs="Times New Roman"/>
          <w:spacing w:val="20"/>
          <w:szCs w:val="24"/>
          <w:lang w:eastAsia="zh-CN"/>
        </w:rPr>
        <w:t>2019</w:t>
      </w:r>
      <w:r w:rsidRPr="00A41EBF">
        <w:rPr>
          <w:rFonts w:asciiTheme="minorEastAsia" w:eastAsia="SimSun" w:hAnsiTheme="minorEastAsia" w:cs="Times New Roman" w:hint="eastAsia"/>
          <w:spacing w:val="20"/>
          <w:szCs w:val="24"/>
          <w:lang w:eastAsia="zh-CN"/>
        </w:rPr>
        <w:t>年</w:t>
      </w:r>
      <w:r w:rsidRPr="00A41EBF">
        <w:rPr>
          <w:rFonts w:asciiTheme="minorEastAsia" w:eastAsia="SimSun" w:hAnsiTheme="minorEastAsia" w:cs="Times New Roman"/>
          <w:spacing w:val="20"/>
          <w:szCs w:val="24"/>
          <w:lang w:eastAsia="zh-CN"/>
        </w:rPr>
        <w:t>3</w:t>
      </w:r>
      <w:r w:rsidRPr="00A41EBF">
        <w:rPr>
          <w:rFonts w:asciiTheme="minorEastAsia" w:eastAsia="SimSun" w:hAnsiTheme="minorEastAsia" w:cs="Times New Roman" w:hint="eastAsia"/>
          <w:spacing w:val="20"/>
          <w:szCs w:val="24"/>
          <w:lang w:eastAsia="zh-CN"/>
        </w:rPr>
        <w:t>月</w:t>
      </w:r>
      <w:r w:rsidRPr="00A41EBF">
        <w:rPr>
          <w:rFonts w:asciiTheme="minorEastAsia" w:eastAsia="SimSun" w:hAnsiTheme="minorEastAsia" w:cs="Times New Roman"/>
          <w:spacing w:val="20"/>
          <w:szCs w:val="24"/>
          <w:lang w:eastAsia="zh-CN"/>
        </w:rPr>
        <w:t>13</w:t>
      </w:r>
      <w:r w:rsidRPr="00A41EBF">
        <w:rPr>
          <w:rFonts w:asciiTheme="minorEastAsia" w:eastAsia="SimSun" w:hAnsiTheme="minorEastAsia" w:cs="Times New Roman" w:hint="eastAsia"/>
          <w:spacing w:val="20"/>
          <w:szCs w:val="24"/>
          <w:lang w:eastAsia="zh-CN"/>
        </w:rPr>
        <w:t>日。</w:t>
      </w:r>
    </w:p>
    <w:p w:rsidR="0001218D" w:rsidRPr="00255609"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spacing w:val="20"/>
          <w:szCs w:val="24"/>
          <w:lang w:eastAsia="zh-CN"/>
        </w:rPr>
      </w:pPr>
    </w:p>
    <w:p w:rsidR="0001218D" w:rsidRPr="00255609" w:rsidRDefault="00A41EB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CN"/>
        </w:rPr>
      </w:pPr>
      <w:r w:rsidRPr="00A41EBF">
        <w:rPr>
          <w:rFonts w:asciiTheme="minorEastAsia" w:eastAsia="SimSun" w:hAnsiTheme="minorEastAsia" w:cs="Times New Roman" w:hint="eastAsia"/>
          <w:spacing w:val="20"/>
          <w:szCs w:val="24"/>
          <w:lang w:eastAsia="zh-CN"/>
        </w:rPr>
        <w:t>会议于下午</w:t>
      </w:r>
      <w:r w:rsidRPr="00A41EBF">
        <w:rPr>
          <w:rFonts w:asciiTheme="minorEastAsia" w:eastAsia="SimSun" w:hAnsiTheme="minorEastAsia" w:cs="Times New Roman"/>
          <w:spacing w:val="20"/>
          <w:szCs w:val="24"/>
          <w:lang w:eastAsia="zh-CN"/>
        </w:rPr>
        <w:t>7</w:t>
      </w:r>
      <w:r w:rsidRPr="00A41EBF">
        <w:rPr>
          <w:rFonts w:asciiTheme="minorEastAsia" w:eastAsia="SimSun" w:hAnsiTheme="minorEastAsia" w:cs="Times New Roman" w:hint="eastAsia"/>
          <w:spacing w:val="20"/>
          <w:szCs w:val="24"/>
          <w:lang w:eastAsia="zh-CN"/>
        </w:rPr>
        <w:t>时</w:t>
      </w:r>
      <w:r w:rsidRPr="00A41EBF">
        <w:rPr>
          <w:rFonts w:asciiTheme="minorEastAsia" w:eastAsia="SimSun" w:hAnsiTheme="minorEastAsia" w:cs="Times New Roman"/>
          <w:spacing w:val="20"/>
          <w:szCs w:val="24"/>
          <w:lang w:eastAsia="zh-CN"/>
        </w:rPr>
        <w:t>24</w:t>
      </w:r>
      <w:r w:rsidRPr="00A41EBF">
        <w:rPr>
          <w:rFonts w:asciiTheme="minorEastAsia" w:eastAsia="SimSun" w:hAnsiTheme="minorEastAsia" w:cs="Times New Roman" w:hint="eastAsia"/>
          <w:spacing w:val="20"/>
          <w:szCs w:val="24"/>
          <w:lang w:eastAsia="zh-CN"/>
        </w:rPr>
        <w:t>分结束。</w:t>
      </w: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255609" w:rsidTr="000466DC">
        <w:trPr>
          <w:cantSplit/>
          <w:trHeight w:val="540"/>
        </w:trPr>
        <w:tc>
          <w:tcPr>
            <w:tcW w:w="2064" w:type="dxa"/>
            <w:vAlign w:val="bottom"/>
            <w:hideMark/>
          </w:tcPr>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p>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p>
          <w:p w:rsidR="0001218D" w:rsidRPr="00255609" w:rsidRDefault="00A41EBF" w:rsidP="000466DC">
            <w:pPr>
              <w:suppressAutoHyphens/>
              <w:overflowPunct w:val="0"/>
              <w:adjustRightInd w:val="0"/>
              <w:spacing w:before="360"/>
              <w:ind w:rightChars="127" w:right="305"/>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会议纪录于</w:t>
            </w:r>
          </w:p>
        </w:tc>
        <w:tc>
          <w:tcPr>
            <w:tcW w:w="3668" w:type="dxa"/>
            <w:gridSpan w:val="2"/>
            <w:tcBorders>
              <w:bottom w:val="single" w:sz="4" w:space="0" w:color="auto"/>
            </w:tcBorders>
            <w:vAlign w:val="bottom"/>
            <w:hideMark/>
          </w:tcPr>
          <w:p w:rsidR="0001218D" w:rsidRPr="00255609" w:rsidRDefault="00A41EBF" w:rsidP="00FC0521">
            <w:pPr>
              <w:suppressAutoHyphens/>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 w:val="22"/>
                <w:szCs w:val="24"/>
                <w:lang w:eastAsia="zh-CN"/>
              </w:rPr>
              <w:t>二零一九年六月六日通过</w:t>
            </w:r>
          </w:p>
        </w:tc>
      </w:tr>
      <w:tr w:rsidR="0001218D" w:rsidRPr="00255609" w:rsidTr="000466DC">
        <w:trPr>
          <w:gridAfter w:val="1"/>
          <w:wAfter w:w="35" w:type="dxa"/>
          <w:cantSplit/>
          <w:trHeight w:val="1377"/>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vAlign w:val="bottom"/>
          </w:tcPr>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01218D" w:rsidP="000466DC">
            <w:pPr>
              <w:pBdr>
                <w:bottom w:val="single" w:sz="4" w:space="1" w:color="auto"/>
              </w:pBd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A41EBF" w:rsidP="000466DC">
            <w:pPr>
              <w:pBdr>
                <w:bottom w:val="single" w:sz="4" w:space="1" w:color="auto"/>
              </w:pBd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主席</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陈财喜议员</w:t>
            </w:r>
            <w:r w:rsidRPr="00A41EBF">
              <w:rPr>
                <w:rFonts w:asciiTheme="minorEastAsia" w:eastAsia="SimSun" w:hAnsiTheme="minorEastAsia" w:cs="Times New Roman"/>
                <w:spacing w:val="20"/>
                <w:kern w:val="0"/>
                <w:szCs w:val="24"/>
                <w:lang w:eastAsia="zh-CN"/>
              </w:rPr>
              <w:t>, MH, JP</w:t>
            </w:r>
          </w:p>
        </w:tc>
      </w:tr>
      <w:tr w:rsidR="0001218D" w:rsidRPr="00255609" w:rsidTr="000466DC">
        <w:trPr>
          <w:gridAfter w:val="1"/>
          <w:wAfter w:w="35" w:type="dxa"/>
          <w:cantSplit/>
          <w:trHeight w:val="501"/>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p>
        </w:tc>
        <w:tc>
          <w:tcPr>
            <w:tcW w:w="3633" w:type="dxa"/>
            <w:tcBorders>
              <w:bottom w:val="single" w:sz="4" w:space="0" w:color="auto"/>
            </w:tcBorders>
            <w:vAlign w:val="bottom"/>
          </w:tcPr>
          <w:p w:rsidR="0001218D" w:rsidRPr="00255609" w:rsidRDefault="0001218D" w:rsidP="000466DC">
            <w:pPr>
              <w:tabs>
                <w:tab w:val="left" w:pos="3600"/>
              </w:tabs>
              <w:overflowPunct w:val="0"/>
              <w:adjustRightInd w:val="0"/>
              <w:jc w:val="both"/>
              <w:rPr>
                <w:rFonts w:asciiTheme="minorEastAsia" w:hAnsiTheme="minorEastAsia" w:cs="Times New Roman" w:hint="eastAsia"/>
                <w:spacing w:val="20"/>
                <w:kern w:val="0"/>
                <w:szCs w:val="24"/>
                <w:lang w:eastAsia="zh-CN"/>
              </w:rPr>
            </w:pPr>
          </w:p>
          <w:p w:rsidR="0001218D" w:rsidRPr="00255609" w:rsidRDefault="00A41EBF" w:rsidP="000466DC">
            <w:pPr>
              <w:tabs>
                <w:tab w:val="left" w:pos="3600"/>
              </w:tabs>
              <w:suppressAutoHyphens/>
              <w:overflowPunct w:val="0"/>
              <w:adjustRightInd w:val="0"/>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秘书</w:t>
            </w:r>
            <w:r w:rsidRPr="00A41EBF">
              <w:rPr>
                <w:rFonts w:asciiTheme="minorEastAsia" w:eastAsia="SimSun" w:hAnsiTheme="minorEastAsia" w:cs="Times New Roman"/>
                <w:spacing w:val="20"/>
                <w:kern w:val="0"/>
                <w:szCs w:val="24"/>
                <w:lang w:eastAsia="zh-CN"/>
              </w:rPr>
              <w:t>:</w:t>
            </w:r>
            <w:r w:rsidRPr="00A41EBF">
              <w:rPr>
                <w:rFonts w:asciiTheme="minorEastAsia" w:eastAsia="SimSun" w:hAnsiTheme="minorEastAsia" w:cs="Times New Roman" w:hint="eastAsia"/>
                <w:spacing w:val="20"/>
                <w:kern w:val="0"/>
                <w:szCs w:val="24"/>
                <w:lang w:eastAsia="zh-CN"/>
              </w:rPr>
              <w:t>黄慧欣女士</w:t>
            </w:r>
          </w:p>
        </w:tc>
      </w:tr>
    </w:tbl>
    <w:p w:rsidR="0001218D" w:rsidRPr="00255609" w:rsidRDefault="0001218D"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p>
    <w:p w:rsidR="0001218D" w:rsidRPr="00255609" w:rsidRDefault="00A41EBF"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中西区区议会秘书处</w:t>
      </w:r>
    </w:p>
    <w:p w:rsidR="0001218D" w:rsidRPr="00255609" w:rsidRDefault="00A41EBF" w:rsidP="0001218D">
      <w:pPr>
        <w:tabs>
          <w:tab w:val="left" w:pos="540"/>
        </w:tabs>
        <w:overflowPunct w:val="0"/>
        <w:adjustRightInd w:val="0"/>
        <w:ind w:right="26"/>
        <w:jc w:val="both"/>
        <w:rPr>
          <w:rFonts w:asciiTheme="minorEastAsia" w:hAnsiTheme="minorEastAsia" w:cs="Times New Roman" w:hint="eastAsia"/>
          <w:spacing w:val="20"/>
          <w:kern w:val="0"/>
          <w:szCs w:val="24"/>
          <w:lang w:eastAsia="zh-CN"/>
        </w:rPr>
      </w:pPr>
      <w:r w:rsidRPr="00A41EBF">
        <w:rPr>
          <w:rFonts w:asciiTheme="minorEastAsia" w:eastAsia="SimSun" w:hAnsiTheme="minorEastAsia" w:cs="Times New Roman" w:hint="eastAsia"/>
          <w:spacing w:val="20"/>
          <w:kern w:val="0"/>
          <w:szCs w:val="24"/>
          <w:lang w:eastAsia="zh-CN"/>
        </w:rPr>
        <w:t>二零一九年六月</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hint="eastAsia"/>
          <w:spacing w:val="20"/>
          <w:kern w:val="24"/>
          <w:szCs w:val="24"/>
          <w:lang w:eastAsia="zh-CN"/>
        </w:rPr>
      </w:pPr>
    </w:p>
    <w:p w:rsidR="00BA3631" w:rsidRPr="00255609" w:rsidRDefault="00BA3631">
      <w:pPr>
        <w:rPr>
          <w:rFonts w:asciiTheme="minorEastAsia" w:hAnsiTheme="minorEastAsia" w:cs="Times New Roman" w:hint="eastAsia"/>
          <w:spacing w:val="20"/>
          <w:szCs w:val="24"/>
          <w:lang w:eastAsia="zh-CN"/>
        </w:rPr>
      </w:pPr>
    </w:p>
    <w:sectPr w:rsidR="00BA3631" w:rsidRPr="0025560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33A" w:rsidRDefault="008B733A" w:rsidP="00213F46">
      <w:r>
        <w:separator/>
      </w:r>
    </w:p>
  </w:endnote>
  <w:endnote w:type="continuationSeparator" w:id="0">
    <w:p w:rsidR="008B733A" w:rsidRDefault="008B733A"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332130" w:rsidRDefault="00332130">
        <w:pPr>
          <w:pStyle w:val="a8"/>
          <w:jc w:val="right"/>
        </w:pPr>
        <w:r>
          <w:fldChar w:fldCharType="begin"/>
        </w:r>
        <w:r>
          <w:instrText>PAGE   \* MERGEFORMAT</w:instrText>
        </w:r>
        <w:r>
          <w:fldChar w:fldCharType="separate"/>
        </w:r>
        <w:r w:rsidR="00A41EBF" w:rsidRPr="00A41EBF">
          <w:rPr>
            <w:noProof/>
            <w:lang w:val="zh-TW"/>
          </w:rPr>
          <w:t>1</w:t>
        </w:r>
        <w:r>
          <w:fldChar w:fldCharType="end"/>
        </w:r>
      </w:p>
    </w:sdtContent>
  </w:sdt>
  <w:p w:rsidR="00332130" w:rsidRDefault="003321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33A" w:rsidRDefault="008B733A" w:rsidP="00213F46">
      <w:r>
        <w:separator/>
      </w:r>
    </w:p>
  </w:footnote>
  <w:footnote w:type="continuationSeparator" w:id="0">
    <w:p w:rsidR="008B733A" w:rsidRDefault="008B733A"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A4F362C"/>
    <w:multiLevelType w:val="hybridMultilevel"/>
    <w:tmpl w:val="C490633E"/>
    <w:lvl w:ilvl="0" w:tplc="0FC8AE48">
      <w:start w:val="2"/>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4"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C0E19AC"/>
    <w:multiLevelType w:val="hybridMultilevel"/>
    <w:tmpl w:val="61A80144"/>
    <w:lvl w:ilvl="0" w:tplc="F7EA6886">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DF63FA"/>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FD987C28"/>
    <w:lvl w:ilvl="0" w:tplc="8BEC7560">
      <w:start w:val="1"/>
      <w:numFmt w:val="decimal"/>
      <w:lvlText w:val="%1."/>
      <w:lvlJc w:val="left"/>
      <w:pPr>
        <w:tabs>
          <w:tab w:val="num" w:pos="1190"/>
        </w:tabs>
        <w:ind w:left="1190"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DE9C9D86">
      <w:start w:val="1"/>
      <w:numFmt w:val="lowerLetter"/>
      <w:lvlText w:val="%3."/>
      <w:lvlJc w:val="right"/>
      <w:pPr>
        <w:ind w:left="1582" w:hanging="480"/>
      </w:pPr>
      <w:rPr>
        <w:rFonts w:ascii="新細明體" w:eastAsia="新細明體" w:hAnsi="新細明體" w:cs="Arial Unicode MS"/>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9"/>
  </w:num>
  <w:num w:numId="3">
    <w:abstractNumId w:val="39"/>
  </w:num>
  <w:num w:numId="4">
    <w:abstractNumId w:val="43"/>
  </w:num>
  <w:num w:numId="5">
    <w:abstractNumId w:val="40"/>
  </w:num>
  <w:num w:numId="6">
    <w:abstractNumId w:val="38"/>
  </w:num>
  <w:num w:numId="7">
    <w:abstractNumId w:val="5"/>
  </w:num>
  <w:num w:numId="8">
    <w:abstractNumId w:val="34"/>
  </w:num>
  <w:num w:numId="9">
    <w:abstractNumId w:val="6"/>
  </w:num>
  <w:num w:numId="10">
    <w:abstractNumId w:val="29"/>
  </w:num>
  <w:num w:numId="11">
    <w:abstractNumId w:val="4"/>
  </w:num>
  <w:num w:numId="12">
    <w:abstractNumId w:val="32"/>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 w:numId="17">
    <w:abstractNumId w:val="39"/>
  </w:num>
  <w:num w:numId="18">
    <w:abstractNumId w:val="41"/>
  </w:num>
  <w:num w:numId="19">
    <w:abstractNumId w:val="33"/>
  </w:num>
  <w:num w:numId="20">
    <w:abstractNumId w:val="8"/>
  </w:num>
  <w:num w:numId="21">
    <w:abstractNumId w:val="30"/>
  </w:num>
  <w:num w:numId="22">
    <w:abstractNumId w:val="19"/>
  </w:num>
  <w:num w:numId="23">
    <w:abstractNumId w:val="17"/>
  </w:num>
  <w:num w:numId="24">
    <w:abstractNumId w:val="16"/>
  </w:num>
  <w:num w:numId="25">
    <w:abstractNumId w:val="31"/>
  </w:num>
  <w:num w:numId="26">
    <w:abstractNumId w:val="12"/>
  </w:num>
  <w:num w:numId="27">
    <w:abstractNumId w:val="24"/>
  </w:num>
  <w:num w:numId="28">
    <w:abstractNumId w:val="37"/>
  </w:num>
  <w:num w:numId="29">
    <w:abstractNumId w:val="27"/>
  </w:num>
  <w:num w:numId="30">
    <w:abstractNumId w:val="3"/>
  </w:num>
  <w:num w:numId="31">
    <w:abstractNumId w:val="20"/>
  </w:num>
  <w:num w:numId="32">
    <w:abstractNumId w:val="35"/>
  </w:num>
  <w:num w:numId="33">
    <w:abstractNumId w:val="13"/>
  </w:num>
  <w:num w:numId="34">
    <w:abstractNumId w:val="14"/>
  </w:num>
  <w:num w:numId="35">
    <w:abstractNumId w:val="26"/>
  </w:num>
  <w:num w:numId="36">
    <w:abstractNumId w:val="28"/>
  </w:num>
  <w:num w:numId="37">
    <w:abstractNumId w:val="18"/>
  </w:num>
  <w:num w:numId="38">
    <w:abstractNumId w:val="2"/>
  </w:num>
  <w:num w:numId="39">
    <w:abstractNumId w:val="42"/>
  </w:num>
  <w:num w:numId="40">
    <w:abstractNumId w:val="1"/>
  </w:num>
  <w:num w:numId="41">
    <w:abstractNumId w:val="11"/>
  </w:num>
  <w:num w:numId="42">
    <w:abstractNumId w:val="21"/>
  </w:num>
  <w:num w:numId="43">
    <w:abstractNumId w:val="36"/>
  </w:num>
  <w:num w:numId="44">
    <w:abstractNumId w:val="2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cumentProtection w:edit="readOnly" w:formatting="1" w:enforcement="1" w:cryptProviderType="rsaAES" w:cryptAlgorithmClass="hash" w:cryptAlgorithmType="typeAny" w:cryptAlgorithmSid="14" w:cryptSpinCount="100000" w:hash="alRWEbRzDzDlamlhDRSeUgmiN2UygYO7ZYPaAtAPAmUkj4eER8l0LiJJdZuwtLLbB7b/DQzkTcz6hGPQCWtiDw==" w:salt="cZtAv7h2DV6zZZgSzfDnZ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02EC0"/>
    <w:rsid w:val="0001218D"/>
    <w:rsid w:val="00012382"/>
    <w:rsid w:val="00037F3F"/>
    <w:rsid w:val="00044819"/>
    <w:rsid w:val="000466DC"/>
    <w:rsid w:val="000544C8"/>
    <w:rsid w:val="00056C12"/>
    <w:rsid w:val="0006071F"/>
    <w:rsid w:val="000661B7"/>
    <w:rsid w:val="00076528"/>
    <w:rsid w:val="000A7FF1"/>
    <w:rsid w:val="000D4D31"/>
    <w:rsid w:val="000F1BA4"/>
    <w:rsid w:val="001046E6"/>
    <w:rsid w:val="00104D63"/>
    <w:rsid w:val="001125C0"/>
    <w:rsid w:val="00116429"/>
    <w:rsid w:val="00130428"/>
    <w:rsid w:val="00132631"/>
    <w:rsid w:val="00133D75"/>
    <w:rsid w:val="0013644B"/>
    <w:rsid w:val="001433B1"/>
    <w:rsid w:val="00143B91"/>
    <w:rsid w:val="00146798"/>
    <w:rsid w:val="00155715"/>
    <w:rsid w:val="00175F55"/>
    <w:rsid w:val="00185796"/>
    <w:rsid w:val="0019139A"/>
    <w:rsid w:val="001B45BD"/>
    <w:rsid w:val="001C224E"/>
    <w:rsid w:val="001D6F8F"/>
    <w:rsid w:val="001E3EEE"/>
    <w:rsid w:val="001F7273"/>
    <w:rsid w:val="002000DF"/>
    <w:rsid w:val="002052DA"/>
    <w:rsid w:val="00213F46"/>
    <w:rsid w:val="00244E3D"/>
    <w:rsid w:val="00255609"/>
    <w:rsid w:val="00260B58"/>
    <w:rsid w:val="00286A1B"/>
    <w:rsid w:val="00291468"/>
    <w:rsid w:val="002A0AD1"/>
    <w:rsid w:val="002B57DF"/>
    <w:rsid w:val="002D007F"/>
    <w:rsid w:val="002E025A"/>
    <w:rsid w:val="002E34C3"/>
    <w:rsid w:val="002E4E72"/>
    <w:rsid w:val="002E76F5"/>
    <w:rsid w:val="0030173B"/>
    <w:rsid w:val="00303604"/>
    <w:rsid w:val="00304589"/>
    <w:rsid w:val="00315FC5"/>
    <w:rsid w:val="00332130"/>
    <w:rsid w:val="00333DA2"/>
    <w:rsid w:val="003479B7"/>
    <w:rsid w:val="0036081A"/>
    <w:rsid w:val="00361302"/>
    <w:rsid w:val="00361C72"/>
    <w:rsid w:val="00383907"/>
    <w:rsid w:val="003A21A0"/>
    <w:rsid w:val="003B3DEE"/>
    <w:rsid w:val="003D668C"/>
    <w:rsid w:val="003F72B0"/>
    <w:rsid w:val="00403CAF"/>
    <w:rsid w:val="00412A80"/>
    <w:rsid w:val="00417B20"/>
    <w:rsid w:val="00421648"/>
    <w:rsid w:val="0042755A"/>
    <w:rsid w:val="004570D2"/>
    <w:rsid w:val="00492451"/>
    <w:rsid w:val="00493756"/>
    <w:rsid w:val="004961E5"/>
    <w:rsid w:val="004A380E"/>
    <w:rsid w:val="004C2649"/>
    <w:rsid w:val="004C538B"/>
    <w:rsid w:val="004D0FFE"/>
    <w:rsid w:val="004D17D2"/>
    <w:rsid w:val="004D29C4"/>
    <w:rsid w:val="004F44A5"/>
    <w:rsid w:val="00506E8B"/>
    <w:rsid w:val="00513E5D"/>
    <w:rsid w:val="0054294F"/>
    <w:rsid w:val="00547A2D"/>
    <w:rsid w:val="0055465B"/>
    <w:rsid w:val="0057560B"/>
    <w:rsid w:val="005804CA"/>
    <w:rsid w:val="0059408E"/>
    <w:rsid w:val="00597712"/>
    <w:rsid w:val="00597FD1"/>
    <w:rsid w:val="005C126C"/>
    <w:rsid w:val="005C280A"/>
    <w:rsid w:val="006066DA"/>
    <w:rsid w:val="00606F98"/>
    <w:rsid w:val="006075CB"/>
    <w:rsid w:val="0061368A"/>
    <w:rsid w:val="00621C7E"/>
    <w:rsid w:val="0062607B"/>
    <w:rsid w:val="006334EA"/>
    <w:rsid w:val="0063758D"/>
    <w:rsid w:val="0065052A"/>
    <w:rsid w:val="00666162"/>
    <w:rsid w:val="00667862"/>
    <w:rsid w:val="0067185F"/>
    <w:rsid w:val="00681539"/>
    <w:rsid w:val="00684FCC"/>
    <w:rsid w:val="006A64CD"/>
    <w:rsid w:val="006E32AD"/>
    <w:rsid w:val="006F2498"/>
    <w:rsid w:val="006F3CFC"/>
    <w:rsid w:val="00725698"/>
    <w:rsid w:val="007538BB"/>
    <w:rsid w:val="00765E0C"/>
    <w:rsid w:val="00784055"/>
    <w:rsid w:val="00784F53"/>
    <w:rsid w:val="00796C9B"/>
    <w:rsid w:val="007C3912"/>
    <w:rsid w:val="007C731C"/>
    <w:rsid w:val="007D4B9B"/>
    <w:rsid w:val="007E5221"/>
    <w:rsid w:val="007F155C"/>
    <w:rsid w:val="00800C8D"/>
    <w:rsid w:val="008034ED"/>
    <w:rsid w:val="008108C8"/>
    <w:rsid w:val="0081361E"/>
    <w:rsid w:val="00822705"/>
    <w:rsid w:val="00845644"/>
    <w:rsid w:val="008459FE"/>
    <w:rsid w:val="008571CA"/>
    <w:rsid w:val="00872DF6"/>
    <w:rsid w:val="00880B60"/>
    <w:rsid w:val="00882DFF"/>
    <w:rsid w:val="00884823"/>
    <w:rsid w:val="008857A6"/>
    <w:rsid w:val="008A123B"/>
    <w:rsid w:val="008A5894"/>
    <w:rsid w:val="008A7AD5"/>
    <w:rsid w:val="008B3051"/>
    <w:rsid w:val="008B733A"/>
    <w:rsid w:val="008C5986"/>
    <w:rsid w:val="008D1413"/>
    <w:rsid w:val="008D488A"/>
    <w:rsid w:val="008E3DE7"/>
    <w:rsid w:val="008E3E38"/>
    <w:rsid w:val="008F17C1"/>
    <w:rsid w:val="009157D3"/>
    <w:rsid w:val="00935DA0"/>
    <w:rsid w:val="00944F65"/>
    <w:rsid w:val="009640F7"/>
    <w:rsid w:val="009853B6"/>
    <w:rsid w:val="00997218"/>
    <w:rsid w:val="009A048D"/>
    <w:rsid w:val="009B3E19"/>
    <w:rsid w:val="009B6101"/>
    <w:rsid w:val="009C7971"/>
    <w:rsid w:val="009D611E"/>
    <w:rsid w:val="009E737C"/>
    <w:rsid w:val="009F74AF"/>
    <w:rsid w:val="00A00A82"/>
    <w:rsid w:val="00A01788"/>
    <w:rsid w:val="00A05C4A"/>
    <w:rsid w:val="00A10E46"/>
    <w:rsid w:val="00A176F0"/>
    <w:rsid w:val="00A22357"/>
    <w:rsid w:val="00A2721C"/>
    <w:rsid w:val="00A35F1B"/>
    <w:rsid w:val="00A36D4A"/>
    <w:rsid w:val="00A41EBF"/>
    <w:rsid w:val="00A633C3"/>
    <w:rsid w:val="00A64C55"/>
    <w:rsid w:val="00A706CE"/>
    <w:rsid w:val="00A71999"/>
    <w:rsid w:val="00A72E90"/>
    <w:rsid w:val="00A824A5"/>
    <w:rsid w:val="00A9028B"/>
    <w:rsid w:val="00A96120"/>
    <w:rsid w:val="00AB391E"/>
    <w:rsid w:val="00AC201E"/>
    <w:rsid w:val="00AC6126"/>
    <w:rsid w:val="00AD4FA9"/>
    <w:rsid w:val="00AE247C"/>
    <w:rsid w:val="00AE78AB"/>
    <w:rsid w:val="00AF0D85"/>
    <w:rsid w:val="00B02F1F"/>
    <w:rsid w:val="00B07B4A"/>
    <w:rsid w:val="00B121A4"/>
    <w:rsid w:val="00B262B9"/>
    <w:rsid w:val="00B41A54"/>
    <w:rsid w:val="00B519AC"/>
    <w:rsid w:val="00B53D24"/>
    <w:rsid w:val="00B65BD8"/>
    <w:rsid w:val="00B9392A"/>
    <w:rsid w:val="00BA0572"/>
    <w:rsid w:val="00BA3631"/>
    <w:rsid w:val="00BA565F"/>
    <w:rsid w:val="00BD4F75"/>
    <w:rsid w:val="00BF431F"/>
    <w:rsid w:val="00C00B75"/>
    <w:rsid w:val="00C15B1C"/>
    <w:rsid w:val="00C205FE"/>
    <w:rsid w:val="00C232EB"/>
    <w:rsid w:val="00C24067"/>
    <w:rsid w:val="00C35C24"/>
    <w:rsid w:val="00C42BE7"/>
    <w:rsid w:val="00C50513"/>
    <w:rsid w:val="00C55CFC"/>
    <w:rsid w:val="00C65899"/>
    <w:rsid w:val="00C709D7"/>
    <w:rsid w:val="00C7232A"/>
    <w:rsid w:val="00C76CE5"/>
    <w:rsid w:val="00CA7AA0"/>
    <w:rsid w:val="00CB773D"/>
    <w:rsid w:val="00CB79AC"/>
    <w:rsid w:val="00CD04A3"/>
    <w:rsid w:val="00CF17F8"/>
    <w:rsid w:val="00D06E35"/>
    <w:rsid w:val="00D1349E"/>
    <w:rsid w:val="00D3196E"/>
    <w:rsid w:val="00D3790F"/>
    <w:rsid w:val="00D5279D"/>
    <w:rsid w:val="00D64983"/>
    <w:rsid w:val="00D708C7"/>
    <w:rsid w:val="00D72DC0"/>
    <w:rsid w:val="00D83E56"/>
    <w:rsid w:val="00D87A64"/>
    <w:rsid w:val="00DB5ABC"/>
    <w:rsid w:val="00DE2803"/>
    <w:rsid w:val="00DF75B0"/>
    <w:rsid w:val="00E21455"/>
    <w:rsid w:val="00E23847"/>
    <w:rsid w:val="00E3671A"/>
    <w:rsid w:val="00E43308"/>
    <w:rsid w:val="00E574D2"/>
    <w:rsid w:val="00E67B5D"/>
    <w:rsid w:val="00E70340"/>
    <w:rsid w:val="00E76B18"/>
    <w:rsid w:val="00E81F0D"/>
    <w:rsid w:val="00E93749"/>
    <w:rsid w:val="00E95EE6"/>
    <w:rsid w:val="00E96123"/>
    <w:rsid w:val="00EA0870"/>
    <w:rsid w:val="00EA399A"/>
    <w:rsid w:val="00EB2E02"/>
    <w:rsid w:val="00EB4B1F"/>
    <w:rsid w:val="00EC35D1"/>
    <w:rsid w:val="00EF693A"/>
    <w:rsid w:val="00F065D3"/>
    <w:rsid w:val="00F06709"/>
    <w:rsid w:val="00F25774"/>
    <w:rsid w:val="00F31CE8"/>
    <w:rsid w:val="00F32320"/>
    <w:rsid w:val="00F36A08"/>
    <w:rsid w:val="00F4535E"/>
    <w:rsid w:val="00F61A4D"/>
    <w:rsid w:val="00F65E25"/>
    <w:rsid w:val="00F715DB"/>
    <w:rsid w:val="00F82A02"/>
    <w:rsid w:val="00F83791"/>
    <w:rsid w:val="00F86B7B"/>
    <w:rsid w:val="00F911BE"/>
    <w:rsid w:val="00FA0597"/>
    <w:rsid w:val="00FA164D"/>
    <w:rsid w:val="00FB6A66"/>
    <w:rsid w:val="00FC0521"/>
    <w:rsid w:val="00FE3A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532CA-3BD1-49A3-88EE-B65E5DC4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B337D-C2AC-4430-B7AF-C9A9A55D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1132</Words>
  <Characters>6457</Characters>
  <Application>Microsoft Office Word</Application>
  <DocSecurity>8</DocSecurity>
  <Lines>53</Lines>
  <Paragraphs>15</Paragraphs>
  <ScaleCrop>false</ScaleCrop>
  <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中西区区议会二零一八至一九年度交通及运输委员会第六次特别会议纪录</dc:title>
  <dc:subject>中西区区议会二零一八至一九年度交通及运输委员会第六次特别会议纪录</dc:subject>
  <dc:creator>中西区区议会秘书处</dc:creator>
  <cp:keywords>中西区区议会二零一八至一九年度交通及运输委员会第六次特别会议纪录</cp:keywords>
  <cp:lastModifiedBy>Windows 使用者</cp:lastModifiedBy>
  <cp:revision>28</cp:revision>
  <cp:lastPrinted>2019-01-22T02:05:00Z</cp:lastPrinted>
  <dcterms:created xsi:type="dcterms:W3CDTF">2019-04-02T02:57:00Z</dcterms:created>
  <dcterms:modified xsi:type="dcterms:W3CDTF">2019-09-02T01:43:00Z</dcterms:modified>
  <cp:category>会议纪录</cp:category>
</cp:coreProperties>
</file>