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BF6" w:rsidRPr="00B669F1" w:rsidRDefault="00A050D8" w:rsidP="008A6D5D">
      <w:pPr>
        <w:tabs>
          <w:tab w:val="left" w:pos="3480"/>
        </w:tabs>
        <w:snapToGrid w:val="0"/>
        <w:spacing w:line="276" w:lineRule="auto"/>
        <w:jc w:val="center"/>
        <w:rPr>
          <w:rFonts w:hint="eastAsia"/>
          <w:b/>
          <w:spacing w:val="20"/>
          <w:szCs w:val="24"/>
          <w:lang w:eastAsia="zh-CN"/>
        </w:rPr>
      </w:pPr>
      <w:bookmarkStart w:id="0" w:name="OLE_LINK1"/>
      <w:bookmarkStart w:id="1" w:name="OLE_LINK2"/>
      <w:bookmarkStart w:id="2" w:name="_GoBack"/>
      <w:r w:rsidRPr="00A050D8">
        <w:rPr>
          <w:rFonts w:eastAsia="SimSun" w:hint="eastAsia"/>
          <w:b/>
          <w:spacing w:val="20"/>
          <w:szCs w:val="24"/>
          <w:lang w:eastAsia="zh-CN"/>
        </w:rPr>
        <w:t>二零一六至二零一七年度</w:t>
      </w:r>
    </w:p>
    <w:p w:rsidR="00756BF6" w:rsidRPr="00B669F1" w:rsidRDefault="00A050D8" w:rsidP="008A6D5D">
      <w:pPr>
        <w:snapToGrid w:val="0"/>
        <w:spacing w:line="276" w:lineRule="auto"/>
        <w:jc w:val="center"/>
        <w:rPr>
          <w:rFonts w:hint="eastAsia"/>
          <w:b/>
          <w:spacing w:val="20"/>
          <w:szCs w:val="24"/>
          <w:lang w:eastAsia="zh-CN"/>
        </w:rPr>
      </w:pPr>
      <w:r w:rsidRPr="00A050D8">
        <w:rPr>
          <w:rFonts w:eastAsia="SimSun" w:hint="eastAsia"/>
          <w:b/>
          <w:spacing w:val="20"/>
          <w:szCs w:val="24"/>
          <w:lang w:eastAsia="zh-CN"/>
        </w:rPr>
        <w:t>关注中区警署古迹群及前荷李活道警察宿舍发展工作小组</w:t>
      </w:r>
    </w:p>
    <w:p w:rsidR="00756BF6" w:rsidRPr="00B669F1" w:rsidRDefault="00A050D8" w:rsidP="008A6D5D">
      <w:pPr>
        <w:tabs>
          <w:tab w:val="left" w:pos="5400"/>
        </w:tabs>
        <w:jc w:val="center"/>
        <w:rPr>
          <w:rFonts w:hint="eastAsia"/>
          <w:b/>
          <w:spacing w:val="20"/>
          <w:szCs w:val="24"/>
          <w:u w:val="single"/>
          <w:lang w:eastAsia="zh-CN"/>
        </w:rPr>
      </w:pPr>
      <w:r w:rsidRPr="00A050D8">
        <w:rPr>
          <w:rFonts w:eastAsia="SimSun" w:hint="eastAsia"/>
          <w:b/>
          <w:spacing w:val="20"/>
          <w:szCs w:val="24"/>
          <w:u w:val="single"/>
          <w:lang w:eastAsia="zh-CN"/>
        </w:rPr>
        <w:t>第二次会议记录</w:t>
      </w:r>
      <w:bookmarkEnd w:id="1"/>
      <w:bookmarkEnd w:id="2"/>
    </w:p>
    <w:bookmarkEnd w:id="0"/>
    <w:p w:rsidR="00756BF6" w:rsidRPr="00B669F1" w:rsidRDefault="00756BF6" w:rsidP="008A6D5D">
      <w:pPr>
        <w:tabs>
          <w:tab w:val="left" w:pos="5400"/>
        </w:tabs>
        <w:jc w:val="both"/>
        <w:rPr>
          <w:rFonts w:hint="eastAsia"/>
          <w:spacing w:val="20"/>
          <w:szCs w:val="24"/>
          <w:lang w:eastAsia="zh-CN"/>
        </w:rPr>
      </w:pPr>
    </w:p>
    <w:tbl>
      <w:tblPr>
        <w:tblW w:w="0" w:type="auto"/>
        <w:tblLayout w:type="fixed"/>
        <w:tblCellMar>
          <w:left w:w="28" w:type="dxa"/>
          <w:right w:w="28" w:type="dxa"/>
        </w:tblCellMar>
        <w:tblLook w:val="0000" w:firstRow="0" w:lastRow="0" w:firstColumn="0" w:lastColumn="0" w:noHBand="0" w:noVBand="0"/>
      </w:tblPr>
      <w:tblGrid>
        <w:gridCol w:w="1108"/>
        <w:gridCol w:w="369"/>
        <w:gridCol w:w="5363"/>
      </w:tblGrid>
      <w:tr w:rsidR="00B669F1" w:rsidRPr="00B669F1" w:rsidTr="00A705DE">
        <w:trPr>
          <w:trHeight w:val="190"/>
        </w:trPr>
        <w:tc>
          <w:tcPr>
            <w:tcW w:w="1108" w:type="dxa"/>
          </w:tcPr>
          <w:p w:rsidR="00756BF6" w:rsidRPr="00B669F1" w:rsidRDefault="00A050D8" w:rsidP="008A6D5D">
            <w:pPr>
              <w:jc w:val="both"/>
              <w:rPr>
                <w:rFonts w:hint="eastAsia"/>
                <w:b/>
                <w:spacing w:val="20"/>
                <w:szCs w:val="24"/>
                <w:lang w:eastAsia="zh-CN"/>
              </w:rPr>
            </w:pPr>
            <w:r w:rsidRPr="00A050D8">
              <w:rPr>
                <w:rFonts w:eastAsia="SimSun" w:hint="eastAsia"/>
                <w:b/>
                <w:spacing w:val="20"/>
                <w:szCs w:val="24"/>
                <w:lang w:eastAsia="zh-CN"/>
              </w:rPr>
              <w:t>日期</w:t>
            </w:r>
          </w:p>
        </w:tc>
        <w:tc>
          <w:tcPr>
            <w:tcW w:w="369" w:type="dxa"/>
          </w:tcPr>
          <w:p w:rsidR="00756BF6" w:rsidRPr="00B669F1" w:rsidRDefault="00A050D8" w:rsidP="008A6D5D">
            <w:pPr>
              <w:jc w:val="both"/>
              <w:rPr>
                <w:rFonts w:hint="eastAsia"/>
                <w:spacing w:val="20"/>
                <w:szCs w:val="24"/>
                <w:lang w:eastAsia="zh-CN"/>
              </w:rPr>
            </w:pPr>
            <w:r w:rsidRPr="00A050D8">
              <w:rPr>
                <w:rFonts w:eastAsia="SimSun" w:hint="eastAsia"/>
                <w:spacing w:val="20"/>
                <w:szCs w:val="24"/>
                <w:lang w:eastAsia="zh-CN"/>
              </w:rPr>
              <w:t>﹕</w:t>
            </w:r>
          </w:p>
        </w:tc>
        <w:tc>
          <w:tcPr>
            <w:tcW w:w="5363" w:type="dxa"/>
          </w:tcPr>
          <w:p w:rsidR="00756BF6" w:rsidRPr="00B669F1" w:rsidRDefault="00A050D8" w:rsidP="008A6D5D">
            <w:pPr>
              <w:spacing w:line="240" w:lineRule="auto"/>
              <w:jc w:val="both"/>
              <w:rPr>
                <w:rFonts w:hint="eastAsia"/>
                <w:spacing w:val="20"/>
                <w:szCs w:val="24"/>
                <w:lang w:eastAsia="zh-CN"/>
              </w:rPr>
            </w:pPr>
            <w:r w:rsidRPr="00A050D8">
              <w:rPr>
                <w:rFonts w:eastAsia="SimSun" w:hint="eastAsia"/>
                <w:spacing w:val="20"/>
                <w:szCs w:val="24"/>
                <w:lang w:eastAsia="zh-CN"/>
              </w:rPr>
              <w:t>二零一七年七月三十一日（星期一）</w:t>
            </w:r>
          </w:p>
        </w:tc>
      </w:tr>
      <w:tr w:rsidR="00B669F1" w:rsidRPr="00B669F1" w:rsidTr="00A705DE">
        <w:trPr>
          <w:trHeight w:val="310"/>
        </w:trPr>
        <w:tc>
          <w:tcPr>
            <w:tcW w:w="1108" w:type="dxa"/>
          </w:tcPr>
          <w:p w:rsidR="00756BF6" w:rsidRPr="00B669F1" w:rsidRDefault="00A050D8" w:rsidP="008A6D5D">
            <w:pPr>
              <w:jc w:val="both"/>
              <w:rPr>
                <w:rFonts w:hint="eastAsia"/>
                <w:b/>
                <w:spacing w:val="20"/>
                <w:szCs w:val="24"/>
                <w:lang w:eastAsia="zh-CN"/>
              </w:rPr>
            </w:pPr>
            <w:r w:rsidRPr="00A050D8">
              <w:rPr>
                <w:rFonts w:eastAsia="SimSun" w:hint="eastAsia"/>
                <w:b/>
                <w:spacing w:val="20"/>
                <w:szCs w:val="24"/>
                <w:lang w:eastAsia="zh-CN"/>
              </w:rPr>
              <w:t>时间</w:t>
            </w:r>
          </w:p>
        </w:tc>
        <w:tc>
          <w:tcPr>
            <w:tcW w:w="369" w:type="dxa"/>
          </w:tcPr>
          <w:p w:rsidR="00756BF6" w:rsidRPr="00B669F1" w:rsidRDefault="00A050D8" w:rsidP="008A6D5D">
            <w:pPr>
              <w:jc w:val="both"/>
              <w:rPr>
                <w:rFonts w:hint="eastAsia"/>
                <w:spacing w:val="20"/>
                <w:szCs w:val="24"/>
                <w:lang w:eastAsia="zh-CN"/>
              </w:rPr>
            </w:pPr>
            <w:r w:rsidRPr="00A050D8">
              <w:rPr>
                <w:rFonts w:eastAsia="SimSun" w:hint="eastAsia"/>
                <w:spacing w:val="20"/>
                <w:szCs w:val="24"/>
                <w:lang w:eastAsia="zh-CN"/>
              </w:rPr>
              <w:t>﹕</w:t>
            </w:r>
          </w:p>
        </w:tc>
        <w:tc>
          <w:tcPr>
            <w:tcW w:w="5363" w:type="dxa"/>
          </w:tcPr>
          <w:p w:rsidR="00756BF6" w:rsidRPr="00B669F1" w:rsidRDefault="00A050D8" w:rsidP="008A6D5D">
            <w:pPr>
              <w:jc w:val="both"/>
              <w:rPr>
                <w:rFonts w:hint="eastAsia"/>
                <w:spacing w:val="20"/>
                <w:szCs w:val="24"/>
                <w:lang w:eastAsia="zh-CN"/>
              </w:rPr>
            </w:pPr>
            <w:r w:rsidRPr="00A050D8">
              <w:rPr>
                <w:rFonts w:eastAsia="SimSun" w:hint="eastAsia"/>
                <w:spacing w:val="20"/>
                <w:szCs w:val="24"/>
                <w:lang w:eastAsia="zh-CN"/>
              </w:rPr>
              <w:t>下午四时正</w:t>
            </w:r>
          </w:p>
        </w:tc>
      </w:tr>
      <w:tr w:rsidR="00B669F1" w:rsidRPr="00B669F1" w:rsidTr="00A705DE">
        <w:trPr>
          <w:trHeight w:val="718"/>
        </w:trPr>
        <w:tc>
          <w:tcPr>
            <w:tcW w:w="1108" w:type="dxa"/>
          </w:tcPr>
          <w:p w:rsidR="00756BF6" w:rsidRPr="00B669F1" w:rsidRDefault="00A050D8" w:rsidP="008A6D5D">
            <w:pPr>
              <w:jc w:val="both"/>
              <w:rPr>
                <w:rFonts w:hint="eastAsia"/>
                <w:b/>
                <w:spacing w:val="20"/>
                <w:szCs w:val="24"/>
                <w:lang w:eastAsia="zh-CN"/>
              </w:rPr>
            </w:pPr>
            <w:r w:rsidRPr="00A050D8">
              <w:rPr>
                <w:rFonts w:eastAsia="SimSun" w:hint="eastAsia"/>
                <w:b/>
                <w:spacing w:val="20"/>
                <w:szCs w:val="24"/>
                <w:lang w:eastAsia="zh-CN"/>
              </w:rPr>
              <w:t>地点</w:t>
            </w:r>
          </w:p>
        </w:tc>
        <w:tc>
          <w:tcPr>
            <w:tcW w:w="369" w:type="dxa"/>
          </w:tcPr>
          <w:p w:rsidR="00756BF6" w:rsidRPr="00B669F1" w:rsidRDefault="00A050D8" w:rsidP="008A6D5D">
            <w:pPr>
              <w:jc w:val="both"/>
              <w:rPr>
                <w:rFonts w:hint="eastAsia"/>
                <w:spacing w:val="20"/>
                <w:szCs w:val="24"/>
                <w:lang w:eastAsia="zh-CN"/>
              </w:rPr>
            </w:pPr>
            <w:r w:rsidRPr="00A050D8">
              <w:rPr>
                <w:rFonts w:eastAsia="SimSun" w:hint="eastAsia"/>
                <w:spacing w:val="20"/>
                <w:szCs w:val="24"/>
                <w:lang w:eastAsia="zh-CN"/>
              </w:rPr>
              <w:t>﹕</w:t>
            </w:r>
          </w:p>
        </w:tc>
        <w:tc>
          <w:tcPr>
            <w:tcW w:w="5363" w:type="dxa"/>
          </w:tcPr>
          <w:p w:rsidR="00756BF6" w:rsidRPr="00B669F1" w:rsidRDefault="00A050D8" w:rsidP="008A6D5D">
            <w:pPr>
              <w:jc w:val="both"/>
              <w:rPr>
                <w:rFonts w:hint="eastAsia"/>
                <w:spacing w:val="20"/>
                <w:szCs w:val="24"/>
                <w:lang w:eastAsia="zh-CN"/>
              </w:rPr>
            </w:pPr>
            <w:r w:rsidRPr="00A050D8">
              <w:rPr>
                <w:rFonts w:eastAsia="SimSun" w:hint="eastAsia"/>
                <w:spacing w:val="20"/>
                <w:szCs w:val="24"/>
                <w:lang w:eastAsia="zh-CN"/>
              </w:rPr>
              <w:t>香港中环统一码头道</w:t>
            </w:r>
            <w:r w:rsidRPr="00A050D8">
              <w:rPr>
                <w:rFonts w:eastAsia="SimSun"/>
                <w:spacing w:val="20"/>
                <w:szCs w:val="24"/>
                <w:lang w:eastAsia="zh-CN"/>
              </w:rPr>
              <w:t>38</w:t>
            </w:r>
            <w:r w:rsidRPr="00A050D8">
              <w:rPr>
                <w:rFonts w:eastAsia="SimSun" w:hint="eastAsia"/>
                <w:spacing w:val="20"/>
                <w:szCs w:val="24"/>
                <w:lang w:eastAsia="zh-CN"/>
              </w:rPr>
              <w:t>号</w:t>
            </w:r>
          </w:p>
          <w:p w:rsidR="00756BF6" w:rsidRPr="00B669F1" w:rsidRDefault="00A050D8" w:rsidP="008A6D5D">
            <w:pPr>
              <w:jc w:val="both"/>
              <w:rPr>
                <w:rFonts w:hint="eastAsia"/>
                <w:spacing w:val="20"/>
                <w:lang w:eastAsia="zh-CN"/>
              </w:rPr>
            </w:pPr>
            <w:r w:rsidRPr="00A050D8">
              <w:rPr>
                <w:rFonts w:eastAsia="SimSun" w:hint="eastAsia"/>
                <w:spacing w:val="20"/>
                <w:lang w:eastAsia="zh-CN"/>
              </w:rPr>
              <w:t>海港政府大楼</w:t>
            </w:r>
            <w:r w:rsidRPr="00A050D8">
              <w:rPr>
                <w:rFonts w:eastAsia="SimSun"/>
                <w:spacing w:val="20"/>
                <w:lang w:eastAsia="zh-CN"/>
              </w:rPr>
              <w:t>11</w:t>
            </w:r>
            <w:r w:rsidRPr="00A050D8">
              <w:rPr>
                <w:rFonts w:eastAsia="SimSun" w:hint="eastAsia"/>
                <w:spacing w:val="20"/>
                <w:lang w:eastAsia="zh-CN"/>
              </w:rPr>
              <w:t>楼</w:t>
            </w:r>
          </w:p>
          <w:p w:rsidR="00756BF6" w:rsidRPr="00B669F1" w:rsidRDefault="00A050D8" w:rsidP="008A6D5D">
            <w:pPr>
              <w:jc w:val="both"/>
              <w:rPr>
                <w:rFonts w:hint="eastAsia"/>
                <w:spacing w:val="20"/>
                <w:szCs w:val="24"/>
                <w:lang w:eastAsia="zh-CN"/>
              </w:rPr>
            </w:pPr>
            <w:r w:rsidRPr="00A050D8">
              <w:rPr>
                <w:rFonts w:eastAsia="SimSun" w:hint="eastAsia"/>
                <w:spacing w:val="20"/>
                <w:lang w:eastAsia="zh-CN"/>
              </w:rPr>
              <w:t>中西区区议会会议室</w:t>
            </w:r>
          </w:p>
        </w:tc>
      </w:tr>
    </w:tbl>
    <w:p w:rsidR="00756BF6" w:rsidRPr="00B669F1" w:rsidRDefault="00A050D8" w:rsidP="008A6D5D">
      <w:pPr>
        <w:jc w:val="both"/>
        <w:rPr>
          <w:rFonts w:hint="eastAsia"/>
          <w:spacing w:val="20"/>
          <w:szCs w:val="24"/>
          <w:lang w:eastAsia="zh-CN"/>
        </w:rPr>
      </w:pPr>
      <w:r w:rsidRPr="00A050D8">
        <w:rPr>
          <w:rFonts w:eastAsia="SimSun" w:hint="eastAsia"/>
          <w:b/>
          <w:spacing w:val="20"/>
          <w:szCs w:val="24"/>
          <w:u w:val="single"/>
          <w:lang w:eastAsia="zh-CN"/>
        </w:rPr>
        <w:t>出席者</w:t>
      </w:r>
      <w:r w:rsidRPr="00A050D8">
        <w:rPr>
          <w:rFonts w:eastAsia="SimSun" w:hint="eastAsia"/>
          <w:b/>
          <w:spacing w:val="20"/>
          <w:szCs w:val="24"/>
          <w:lang w:eastAsia="zh-CN"/>
        </w:rPr>
        <w:t>：</w:t>
      </w:r>
    </w:p>
    <w:p w:rsidR="00756BF6" w:rsidRPr="00B669F1" w:rsidRDefault="00A050D8" w:rsidP="008A6D5D">
      <w:pPr>
        <w:tabs>
          <w:tab w:val="left" w:pos="3480"/>
        </w:tabs>
        <w:jc w:val="both"/>
        <w:rPr>
          <w:rFonts w:hint="eastAsia"/>
          <w:spacing w:val="20"/>
          <w:szCs w:val="24"/>
          <w:lang w:eastAsia="zh-CN"/>
        </w:rPr>
      </w:pPr>
      <w:r w:rsidRPr="00A050D8">
        <w:rPr>
          <w:rFonts w:eastAsia="SimSun" w:hint="eastAsia"/>
          <w:spacing w:val="20"/>
          <w:szCs w:val="24"/>
          <w:u w:val="single"/>
          <w:lang w:eastAsia="zh-CN"/>
        </w:rPr>
        <w:t>主席</w:t>
      </w:r>
    </w:p>
    <w:p w:rsidR="00756BF6" w:rsidRPr="00B669F1" w:rsidRDefault="00A050D8" w:rsidP="008A6D5D">
      <w:pPr>
        <w:tabs>
          <w:tab w:val="left" w:pos="3000"/>
        </w:tabs>
        <w:jc w:val="both"/>
        <w:rPr>
          <w:rFonts w:hint="eastAsia"/>
          <w:spacing w:val="20"/>
          <w:szCs w:val="24"/>
          <w:lang w:eastAsia="zh-CN"/>
        </w:rPr>
      </w:pPr>
      <w:r w:rsidRPr="00A050D8">
        <w:rPr>
          <w:rFonts w:eastAsia="SimSun" w:hint="eastAsia"/>
          <w:spacing w:val="20"/>
          <w:szCs w:val="24"/>
          <w:lang w:eastAsia="zh-CN"/>
        </w:rPr>
        <w:t>郑丽琼议员</w:t>
      </w:r>
    </w:p>
    <w:p w:rsidR="00756BF6" w:rsidRPr="00B669F1" w:rsidRDefault="00756BF6" w:rsidP="008A6D5D">
      <w:pPr>
        <w:tabs>
          <w:tab w:val="left" w:pos="3480"/>
        </w:tabs>
        <w:spacing w:line="240" w:lineRule="auto"/>
        <w:jc w:val="both"/>
        <w:rPr>
          <w:rFonts w:hint="eastAsia"/>
          <w:spacing w:val="20"/>
          <w:szCs w:val="24"/>
          <w:lang w:eastAsia="zh-CN"/>
        </w:rPr>
      </w:pPr>
    </w:p>
    <w:p w:rsidR="00756BF6" w:rsidRPr="00B669F1" w:rsidRDefault="00A050D8" w:rsidP="008A6D5D">
      <w:pPr>
        <w:tabs>
          <w:tab w:val="left" w:pos="3480"/>
        </w:tabs>
        <w:jc w:val="both"/>
        <w:rPr>
          <w:rFonts w:hint="eastAsia"/>
          <w:spacing w:val="20"/>
          <w:szCs w:val="24"/>
          <w:u w:val="single"/>
          <w:lang w:eastAsia="zh-CN"/>
        </w:rPr>
      </w:pPr>
      <w:r w:rsidRPr="00A050D8">
        <w:rPr>
          <w:rFonts w:eastAsia="SimSun" w:hint="eastAsia"/>
          <w:spacing w:val="20"/>
          <w:szCs w:val="24"/>
          <w:u w:val="single"/>
          <w:lang w:eastAsia="zh-CN"/>
        </w:rPr>
        <w:t>组员</w:t>
      </w:r>
    </w:p>
    <w:p w:rsidR="00756BF6" w:rsidRPr="00B669F1" w:rsidRDefault="00A050D8" w:rsidP="008A6D5D">
      <w:pPr>
        <w:tabs>
          <w:tab w:val="left" w:pos="3000"/>
        </w:tabs>
        <w:jc w:val="both"/>
        <w:rPr>
          <w:rFonts w:hint="eastAsia"/>
          <w:spacing w:val="20"/>
          <w:szCs w:val="24"/>
          <w:lang w:eastAsia="zh-CN"/>
        </w:rPr>
      </w:pPr>
      <w:r w:rsidRPr="00A050D8">
        <w:rPr>
          <w:rFonts w:eastAsia="SimSun" w:hint="eastAsia"/>
          <w:spacing w:val="20"/>
          <w:szCs w:val="24"/>
          <w:lang w:eastAsia="zh-CN"/>
        </w:rPr>
        <w:t>陈捷贵议员</w:t>
      </w:r>
      <w:r w:rsidRPr="00A050D8">
        <w:rPr>
          <w:rFonts w:eastAsia="SimSun"/>
          <w:spacing w:val="20"/>
          <w:szCs w:val="24"/>
          <w:lang w:eastAsia="zh-CN"/>
        </w:rPr>
        <w:t>,BBS,JP</w:t>
      </w:r>
    </w:p>
    <w:p w:rsidR="00756BF6" w:rsidRPr="00B669F1" w:rsidRDefault="00A050D8" w:rsidP="008A6D5D">
      <w:pPr>
        <w:tabs>
          <w:tab w:val="left" w:pos="3000"/>
        </w:tabs>
        <w:jc w:val="both"/>
        <w:rPr>
          <w:rFonts w:hint="eastAsia"/>
          <w:spacing w:val="20"/>
          <w:szCs w:val="24"/>
          <w:lang w:eastAsia="zh-CN"/>
        </w:rPr>
      </w:pPr>
      <w:r w:rsidRPr="00A050D8">
        <w:rPr>
          <w:rFonts w:eastAsia="SimSun" w:hint="eastAsia"/>
          <w:spacing w:val="20"/>
          <w:szCs w:val="24"/>
          <w:lang w:eastAsia="zh-CN"/>
        </w:rPr>
        <w:t>许智峰议员</w:t>
      </w:r>
    </w:p>
    <w:p w:rsidR="00756BF6" w:rsidRPr="00B669F1" w:rsidRDefault="00A050D8" w:rsidP="008A6D5D">
      <w:pPr>
        <w:tabs>
          <w:tab w:val="left" w:pos="3000"/>
        </w:tabs>
        <w:jc w:val="both"/>
        <w:rPr>
          <w:rFonts w:hint="eastAsia"/>
          <w:spacing w:val="20"/>
          <w:szCs w:val="24"/>
          <w:lang w:eastAsia="zh-CN"/>
        </w:rPr>
      </w:pPr>
      <w:r w:rsidRPr="00A050D8">
        <w:rPr>
          <w:rFonts w:eastAsia="SimSun" w:hint="eastAsia"/>
          <w:spacing w:val="20"/>
          <w:szCs w:val="24"/>
          <w:lang w:eastAsia="zh-CN"/>
        </w:rPr>
        <w:t>吴兆康议员</w:t>
      </w:r>
    </w:p>
    <w:p w:rsidR="00756BF6" w:rsidRPr="00B669F1" w:rsidRDefault="00A050D8" w:rsidP="008A6D5D">
      <w:pPr>
        <w:tabs>
          <w:tab w:val="left" w:pos="3000"/>
        </w:tabs>
        <w:jc w:val="both"/>
        <w:rPr>
          <w:rFonts w:hint="eastAsia"/>
          <w:spacing w:val="20"/>
          <w:szCs w:val="24"/>
          <w:lang w:eastAsia="zh-CN"/>
        </w:rPr>
      </w:pPr>
      <w:r w:rsidRPr="00A050D8">
        <w:rPr>
          <w:rFonts w:eastAsia="SimSun" w:hint="eastAsia"/>
          <w:spacing w:val="20"/>
          <w:szCs w:val="24"/>
          <w:lang w:eastAsia="zh-CN"/>
        </w:rPr>
        <w:t>杨学明议员</w:t>
      </w:r>
    </w:p>
    <w:p w:rsidR="00756BF6" w:rsidRPr="00B669F1" w:rsidRDefault="00756BF6" w:rsidP="008A6D5D">
      <w:pPr>
        <w:tabs>
          <w:tab w:val="left" w:pos="3480"/>
        </w:tabs>
        <w:jc w:val="both"/>
        <w:rPr>
          <w:rFonts w:hint="eastAsia"/>
          <w:spacing w:val="20"/>
          <w:szCs w:val="24"/>
          <w:lang w:eastAsia="zh-CN"/>
        </w:rPr>
      </w:pPr>
    </w:p>
    <w:p w:rsidR="00756BF6" w:rsidRPr="00B669F1" w:rsidRDefault="00A050D8" w:rsidP="008A6D5D">
      <w:pPr>
        <w:jc w:val="both"/>
        <w:rPr>
          <w:rFonts w:hint="eastAsia"/>
          <w:b/>
          <w:spacing w:val="20"/>
          <w:u w:val="single"/>
          <w:lang w:eastAsia="zh-CN"/>
        </w:rPr>
      </w:pPr>
      <w:r w:rsidRPr="00A050D8">
        <w:rPr>
          <w:rFonts w:eastAsia="SimSun" w:hint="eastAsia"/>
          <w:b/>
          <w:spacing w:val="20"/>
          <w:u w:val="single"/>
          <w:lang w:eastAsia="zh-CN"/>
        </w:rPr>
        <w:t>列席者：</w:t>
      </w:r>
    </w:p>
    <w:p w:rsidR="00756BF6" w:rsidRPr="00B669F1" w:rsidRDefault="00A050D8" w:rsidP="008A6D5D">
      <w:pPr>
        <w:tabs>
          <w:tab w:val="left" w:pos="2977"/>
        </w:tabs>
        <w:jc w:val="both"/>
        <w:rPr>
          <w:rFonts w:hint="eastAsia"/>
          <w:spacing w:val="20"/>
          <w:lang w:eastAsia="zh-CN"/>
        </w:rPr>
      </w:pPr>
      <w:r w:rsidRPr="00A050D8">
        <w:rPr>
          <w:rFonts w:eastAsia="SimSun" w:hint="eastAsia"/>
          <w:spacing w:val="20"/>
          <w:lang w:eastAsia="zh-CN"/>
        </w:rPr>
        <w:t>李康年先生</w:t>
      </w:r>
      <w:r w:rsidRPr="00B669F1">
        <w:rPr>
          <w:spacing w:val="20"/>
          <w:lang w:eastAsia="zh-CN"/>
        </w:rPr>
        <w:tab/>
      </w:r>
      <w:r w:rsidRPr="00A050D8">
        <w:rPr>
          <w:rFonts w:eastAsia="SimSun" w:hint="eastAsia"/>
          <w:spacing w:val="20"/>
          <w:lang w:eastAsia="zh-CN"/>
        </w:rPr>
        <w:t>发展局</w:t>
      </w:r>
      <w:r w:rsidRPr="00B669F1">
        <w:rPr>
          <w:spacing w:val="20"/>
          <w:lang w:eastAsia="zh-CN"/>
        </w:rPr>
        <w:tab/>
      </w:r>
      <w:r w:rsidRPr="00A050D8">
        <w:rPr>
          <w:rFonts w:eastAsia="SimSun" w:hint="eastAsia"/>
          <w:spacing w:val="20"/>
          <w:lang w:eastAsia="zh-CN"/>
        </w:rPr>
        <w:t>总助理秘书长（工务）</w:t>
      </w:r>
    </w:p>
    <w:p w:rsidR="00756BF6" w:rsidRPr="00B669F1" w:rsidRDefault="00A050D8" w:rsidP="008A6D5D">
      <w:pPr>
        <w:tabs>
          <w:tab w:val="left" w:pos="2977"/>
        </w:tabs>
        <w:jc w:val="both"/>
        <w:rPr>
          <w:rFonts w:hint="eastAsia"/>
          <w:spacing w:val="20"/>
          <w:lang w:eastAsia="zh-CN"/>
        </w:rPr>
      </w:pPr>
      <w:r w:rsidRPr="00A050D8">
        <w:rPr>
          <w:rFonts w:eastAsia="SimSun" w:hint="eastAsia"/>
          <w:spacing w:val="20"/>
          <w:lang w:eastAsia="zh-CN"/>
        </w:rPr>
        <w:t>卢裕斌先生</w:t>
      </w:r>
      <w:r w:rsidRPr="00B669F1">
        <w:rPr>
          <w:spacing w:val="20"/>
          <w:lang w:eastAsia="zh-CN"/>
        </w:rPr>
        <w:tab/>
      </w:r>
      <w:r w:rsidRPr="00A050D8">
        <w:rPr>
          <w:rFonts w:eastAsia="SimSun" w:hint="eastAsia"/>
          <w:spacing w:val="20"/>
          <w:lang w:eastAsia="zh-CN"/>
        </w:rPr>
        <w:t>发展局</w:t>
      </w:r>
      <w:r w:rsidRPr="00B669F1">
        <w:rPr>
          <w:spacing w:val="20"/>
          <w:lang w:eastAsia="zh-CN"/>
        </w:rPr>
        <w:tab/>
      </w:r>
      <w:r w:rsidRPr="00A050D8">
        <w:rPr>
          <w:rFonts w:eastAsia="SimSun" w:hint="eastAsia"/>
          <w:spacing w:val="20"/>
          <w:lang w:eastAsia="zh-CN"/>
        </w:rPr>
        <w:t>助理秘书长（文物保育）</w:t>
      </w:r>
    </w:p>
    <w:p w:rsidR="00756BF6" w:rsidRPr="00B669F1" w:rsidRDefault="00A050D8" w:rsidP="008A6D5D">
      <w:pPr>
        <w:tabs>
          <w:tab w:val="left" w:pos="2977"/>
        </w:tabs>
        <w:jc w:val="both"/>
        <w:rPr>
          <w:rFonts w:hint="eastAsia"/>
          <w:spacing w:val="20"/>
          <w:lang w:eastAsia="zh-CN"/>
        </w:rPr>
      </w:pPr>
      <w:r w:rsidRPr="00A050D8">
        <w:rPr>
          <w:rFonts w:eastAsia="SimSun" w:hint="eastAsia"/>
          <w:spacing w:val="20"/>
          <w:lang w:eastAsia="zh-CN"/>
        </w:rPr>
        <w:t>谭永楷先生</w:t>
      </w:r>
      <w:r w:rsidRPr="00B669F1">
        <w:rPr>
          <w:spacing w:val="20"/>
          <w:lang w:eastAsia="zh-CN"/>
        </w:rPr>
        <w:tab/>
      </w:r>
      <w:r w:rsidRPr="00A050D8">
        <w:rPr>
          <w:rFonts w:eastAsia="SimSun" w:hint="eastAsia"/>
          <w:spacing w:val="20"/>
          <w:lang w:eastAsia="zh-CN"/>
        </w:rPr>
        <w:t>发展局</w:t>
      </w:r>
      <w:r w:rsidRPr="00B669F1">
        <w:rPr>
          <w:spacing w:val="20"/>
          <w:lang w:eastAsia="zh-CN"/>
        </w:rPr>
        <w:tab/>
      </w:r>
      <w:r w:rsidRPr="00A050D8">
        <w:rPr>
          <w:rFonts w:eastAsia="SimSun" w:hint="eastAsia"/>
          <w:spacing w:val="20"/>
          <w:lang w:eastAsia="zh-CN"/>
        </w:rPr>
        <w:t>项目经理（文物保育）</w:t>
      </w:r>
    </w:p>
    <w:p w:rsidR="00756BF6" w:rsidRPr="00B669F1" w:rsidRDefault="00A050D8" w:rsidP="008A6D5D">
      <w:pPr>
        <w:tabs>
          <w:tab w:val="left" w:pos="2977"/>
        </w:tabs>
        <w:jc w:val="both"/>
        <w:rPr>
          <w:rFonts w:hint="eastAsia"/>
          <w:spacing w:val="20"/>
          <w:lang w:eastAsia="zh-CN"/>
        </w:rPr>
      </w:pPr>
      <w:r w:rsidRPr="00A050D8">
        <w:rPr>
          <w:rFonts w:eastAsia="SimSun" w:hint="eastAsia"/>
          <w:spacing w:val="20"/>
          <w:lang w:eastAsia="zh-CN"/>
        </w:rPr>
        <w:t>黄欣欣女士</w:t>
      </w:r>
      <w:r w:rsidRPr="00B669F1">
        <w:rPr>
          <w:spacing w:val="20"/>
          <w:lang w:eastAsia="zh-CN"/>
        </w:rPr>
        <w:tab/>
      </w:r>
      <w:r w:rsidRPr="00A050D8">
        <w:rPr>
          <w:rFonts w:eastAsia="SimSun" w:hint="eastAsia"/>
          <w:spacing w:val="20"/>
          <w:lang w:eastAsia="zh-CN"/>
        </w:rPr>
        <w:t>屋宇署</w:t>
      </w:r>
      <w:r w:rsidRPr="00B669F1">
        <w:rPr>
          <w:spacing w:val="20"/>
          <w:lang w:eastAsia="zh-CN"/>
        </w:rPr>
        <w:tab/>
      </w:r>
      <w:r w:rsidRPr="00A050D8">
        <w:rPr>
          <w:rFonts w:eastAsia="SimSun" w:hint="eastAsia"/>
          <w:spacing w:val="20"/>
          <w:lang w:eastAsia="zh-CN"/>
        </w:rPr>
        <w:t>高级屋宇测量师</w:t>
      </w:r>
      <w:r w:rsidRPr="00A050D8">
        <w:rPr>
          <w:rFonts w:eastAsia="SimSun"/>
          <w:spacing w:val="20"/>
          <w:lang w:eastAsia="zh-CN"/>
        </w:rPr>
        <w:t>/</w:t>
      </w:r>
      <w:r w:rsidRPr="00A050D8">
        <w:rPr>
          <w:rFonts w:eastAsia="SimSun" w:hint="eastAsia"/>
          <w:spacing w:val="20"/>
          <w:lang w:eastAsia="zh-CN"/>
        </w:rPr>
        <w:t>文物建筑</w:t>
      </w:r>
    </w:p>
    <w:p w:rsidR="00756BF6" w:rsidRPr="00B669F1" w:rsidRDefault="00A050D8" w:rsidP="008A6D5D">
      <w:pPr>
        <w:tabs>
          <w:tab w:val="left" w:pos="2977"/>
        </w:tabs>
        <w:jc w:val="both"/>
        <w:rPr>
          <w:rFonts w:hint="eastAsia"/>
          <w:spacing w:val="20"/>
          <w:lang w:eastAsia="zh-CN"/>
        </w:rPr>
      </w:pPr>
      <w:r w:rsidRPr="00A050D8">
        <w:rPr>
          <w:rFonts w:eastAsia="SimSun" w:hint="eastAsia"/>
          <w:spacing w:val="20"/>
          <w:lang w:eastAsia="zh-CN"/>
        </w:rPr>
        <w:t>陈铭贤先生</w:t>
      </w:r>
      <w:r w:rsidRPr="00B669F1">
        <w:rPr>
          <w:spacing w:val="20"/>
          <w:lang w:eastAsia="zh-CN"/>
        </w:rPr>
        <w:tab/>
      </w:r>
      <w:r w:rsidRPr="00A050D8">
        <w:rPr>
          <w:rFonts w:eastAsia="SimSun" w:hint="eastAsia"/>
          <w:spacing w:val="20"/>
          <w:lang w:eastAsia="zh-CN"/>
        </w:rPr>
        <w:t>屋宇署</w:t>
      </w:r>
      <w:r w:rsidRPr="00B669F1">
        <w:rPr>
          <w:spacing w:val="20"/>
          <w:lang w:eastAsia="zh-CN"/>
        </w:rPr>
        <w:tab/>
      </w:r>
      <w:r w:rsidRPr="00A050D8">
        <w:rPr>
          <w:rFonts w:eastAsia="SimSun" w:hint="eastAsia"/>
          <w:spacing w:val="20"/>
          <w:lang w:eastAsia="zh-CN"/>
        </w:rPr>
        <w:t>屋宇测量师</w:t>
      </w:r>
      <w:r w:rsidRPr="00A050D8">
        <w:rPr>
          <w:rFonts w:eastAsia="SimSun"/>
          <w:spacing w:val="20"/>
          <w:lang w:eastAsia="zh-CN"/>
        </w:rPr>
        <w:t>/</w:t>
      </w:r>
      <w:r w:rsidRPr="00A050D8">
        <w:rPr>
          <w:rFonts w:eastAsia="SimSun" w:hint="eastAsia"/>
          <w:spacing w:val="20"/>
          <w:lang w:eastAsia="zh-CN"/>
        </w:rPr>
        <w:t>文物建筑</w:t>
      </w:r>
      <w:r w:rsidRPr="00A050D8">
        <w:rPr>
          <w:rFonts w:eastAsia="SimSun"/>
          <w:spacing w:val="20"/>
          <w:lang w:eastAsia="zh-CN"/>
        </w:rPr>
        <w:t>2</w:t>
      </w:r>
    </w:p>
    <w:p w:rsidR="00756BF6" w:rsidRPr="00B669F1" w:rsidRDefault="00A050D8" w:rsidP="008A6D5D">
      <w:pPr>
        <w:tabs>
          <w:tab w:val="left" w:pos="2977"/>
        </w:tabs>
        <w:jc w:val="both"/>
        <w:rPr>
          <w:rFonts w:hint="eastAsia"/>
          <w:spacing w:val="20"/>
          <w:lang w:eastAsia="zh-CN"/>
        </w:rPr>
      </w:pPr>
      <w:r w:rsidRPr="00A050D8">
        <w:rPr>
          <w:rFonts w:eastAsia="SimSun" w:hint="eastAsia"/>
          <w:spacing w:val="20"/>
          <w:lang w:eastAsia="zh-CN"/>
        </w:rPr>
        <w:t>周金禄先生</w:t>
      </w:r>
      <w:r w:rsidRPr="00B669F1">
        <w:rPr>
          <w:spacing w:val="20"/>
          <w:lang w:eastAsia="zh-CN"/>
        </w:rPr>
        <w:tab/>
      </w:r>
      <w:r w:rsidRPr="00A050D8">
        <w:rPr>
          <w:rFonts w:eastAsia="SimSun" w:hint="eastAsia"/>
          <w:spacing w:val="20"/>
          <w:lang w:eastAsia="zh-CN"/>
        </w:rPr>
        <w:t>元创方管理有限公司</w:t>
      </w:r>
      <w:r w:rsidRPr="00B669F1">
        <w:rPr>
          <w:spacing w:val="20"/>
          <w:lang w:eastAsia="zh-CN"/>
        </w:rPr>
        <w:tab/>
      </w:r>
      <w:r w:rsidRPr="00A050D8">
        <w:rPr>
          <w:rFonts w:eastAsia="SimSun" w:hint="eastAsia"/>
          <w:spacing w:val="20"/>
          <w:lang w:eastAsia="zh-CN"/>
        </w:rPr>
        <w:t>副总干事</w:t>
      </w:r>
    </w:p>
    <w:p w:rsidR="00756BF6" w:rsidRPr="00B669F1" w:rsidRDefault="00A050D8" w:rsidP="008A6D5D">
      <w:pPr>
        <w:tabs>
          <w:tab w:val="left" w:pos="2977"/>
        </w:tabs>
        <w:jc w:val="both"/>
        <w:rPr>
          <w:rFonts w:hint="eastAsia"/>
          <w:spacing w:val="20"/>
          <w:lang w:eastAsia="zh-CN"/>
        </w:rPr>
      </w:pPr>
      <w:r w:rsidRPr="00A050D8">
        <w:rPr>
          <w:rFonts w:eastAsia="SimSun" w:hint="eastAsia"/>
          <w:spacing w:val="20"/>
          <w:lang w:eastAsia="zh-CN"/>
        </w:rPr>
        <w:t>周洁珊女士</w:t>
      </w:r>
      <w:r w:rsidRPr="00B669F1">
        <w:rPr>
          <w:spacing w:val="20"/>
          <w:lang w:eastAsia="zh-CN"/>
        </w:rPr>
        <w:tab/>
      </w:r>
      <w:r w:rsidRPr="00A050D8">
        <w:rPr>
          <w:rFonts w:eastAsia="SimSun" w:hint="eastAsia"/>
          <w:spacing w:val="20"/>
          <w:lang w:eastAsia="zh-CN"/>
        </w:rPr>
        <w:t>元创方管理有限公司副总监（品牌发展）</w:t>
      </w:r>
    </w:p>
    <w:p w:rsidR="00756BF6" w:rsidRPr="00B669F1" w:rsidRDefault="00A050D8" w:rsidP="008A6D5D">
      <w:pPr>
        <w:tabs>
          <w:tab w:val="left" w:pos="2977"/>
        </w:tabs>
        <w:jc w:val="both"/>
        <w:rPr>
          <w:rFonts w:hint="eastAsia"/>
          <w:spacing w:val="20"/>
          <w:lang w:eastAsia="zh-CN"/>
        </w:rPr>
      </w:pPr>
      <w:r w:rsidRPr="00A050D8">
        <w:rPr>
          <w:rFonts w:eastAsia="SimSun" w:hint="eastAsia"/>
          <w:spacing w:val="20"/>
          <w:lang w:eastAsia="zh-CN"/>
        </w:rPr>
        <w:t>邓豪柏先生</w:t>
      </w:r>
      <w:r w:rsidRPr="00B669F1">
        <w:rPr>
          <w:spacing w:val="20"/>
          <w:lang w:eastAsia="zh-CN"/>
        </w:rPr>
        <w:tab/>
      </w:r>
      <w:r w:rsidRPr="00A050D8">
        <w:rPr>
          <w:rFonts w:eastAsia="SimSun" w:hint="eastAsia"/>
          <w:spacing w:val="20"/>
          <w:lang w:eastAsia="zh-CN"/>
        </w:rPr>
        <w:t>赛马会文物保育有限公司</w:t>
      </w:r>
      <w:r w:rsidRPr="00A050D8">
        <w:rPr>
          <w:rFonts w:eastAsia="SimSun"/>
          <w:spacing w:val="20"/>
          <w:lang w:eastAsia="zh-CN"/>
        </w:rPr>
        <w:t xml:space="preserve"> </w:t>
      </w:r>
      <w:r w:rsidRPr="00A050D8">
        <w:rPr>
          <w:rFonts w:eastAsia="SimSun" w:hint="eastAsia"/>
          <w:spacing w:val="20"/>
          <w:lang w:eastAsia="zh-CN"/>
        </w:rPr>
        <w:t>公共事务主管</w:t>
      </w:r>
    </w:p>
    <w:p w:rsidR="00756BF6" w:rsidRPr="00B669F1" w:rsidRDefault="00A050D8" w:rsidP="008A6D5D">
      <w:pPr>
        <w:tabs>
          <w:tab w:val="left" w:pos="2977"/>
        </w:tabs>
        <w:jc w:val="both"/>
        <w:rPr>
          <w:rFonts w:hint="eastAsia"/>
          <w:spacing w:val="20"/>
          <w:lang w:eastAsia="zh-CN"/>
        </w:rPr>
      </w:pPr>
      <w:r w:rsidRPr="00A050D8">
        <w:rPr>
          <w:rFonts w:eastAsia="SimSun" w:hint="eastAsia"/>
          <w:spacing w:val="20"/>
          <w:lang w:eastAsia="zh-CN"/>
        </w:rPr>
        <w:t>刘懿德女士</w:t>
      </w:r>
      <w:r w:rsidRPr="00B669F1">
        <w:rPr>
          <w:spacing w:val="20"/>
          <w:lang w:eastAsia="zh-CN"/>
        </w:rPr>
        <w:tab/>
      </w:r>
      <w:r w:rsidRPr="00A050D8">
        <w:rPr>
          <w:rFonts w:eastAsia="SimSun" w:hint="eastAsia"/>
          <w:spacing w:val="20"/>
          <w:lang w:eastAsia="zh-CN"/>
        </w:rPr>
        <w:t>中西区民政事务处</w:t>
      </w:r>
      <w:r w:rsidRPr="00A050D8">
        <w:rPr>
          <w:rFonts w:eastAsia="SimSun"/>
          <w:spacing w:val="20"/>
          <w:lang w:eastAsia="zh-CN"/>
        </w:rPr>
        <w:t xml:space="preserve"> </w:t>
      </w:r>
      <w:r w:rsidRPr="00A050D8">
        <w:rPr>
          <w:rFonts w:eastAsia="SimSun" w:hint="eastAsia"/>
          <w:spacing w:val="20"/>
          <w:lang w:eastAsia="zh-CN"/>
        </w:rPr>
        <w:t>行政助理（区议会）</w:t>
      </w:r>
      <w:r w:rsidRPr="00A050D8">
        <w:rPr>
          <w:rFonts w:eastAsia="SimSun"/>
          <w:spacing w:val="20"/>
          <w:lang w:eastAsia="zh-CN"/>
        </w:rPr>
        <w:t>3</w:t>
      </w:r>
    </w:p>
    <w:p w:rsidR="00756BF6" w:rsidRPr="00B669F1" w:rsidRDefault="00756BF6" w:rsidP="008A6D5D">
      <w:pPr>
        <w:jc w:val="both"/>
        <w:rPr>
          <w:rFonts w:hint="eastAsia"/>
          <w:spacing w:val="20"/>
          <w:lang w:eastAsia="zh-CN"/>
        </w:rPr>
      </w:pPr>
    </w:p>
    <w:p w:rsidR="00756BF6" w:rsidRPr="00B669F1" w:rsidRDefault="00A050D8" w:rsidP="008A6D5D">
      <w:pPr>
        <w:jc w:val="both"/>
        <w:rPr>
          <w:rFonts w:hint="eastAsia"/>
          <w:b/>
          <w:spacing w:val="20"/>
          <w:u w:val="single"/>
          <w:lang w:eastAsia="zh-CN"/>
        </w:rPr>
      </w:pPr>
      <w:r w:rsidRPr="00A050D8">
        <w:rPr>
          <w:rFonts w:eastAsia="SimSun" w:hint="eastAsia"/>
          <w:b/>
          <w:spacing w:val="20"/>
          <w:u w:val="single"/>
          <w:lang w:eastAsia="zh-CN"/>
        </w:rPr>
        <w:t>因事缺席者：</w:t>
      </w:r>
    </w:p>
    <w:p w:rsidR="00756BF6" w:rsidRPr="00B669F1" w:rsidRDefault="00A050D8" w:rsidP="008A6D5D">
      <w:pPr>
        <w:jc w:val="both"/>
        <w:rPr>
          <w:rFonts w:hint="eastAsia"/>
          <w:spacing w:val="20"/>
          <w:lang w:eastAsia="zh-CN"/>
        </w:rPr>
      </w:pPr>
      <w:r w:rsidRPr="00A050D8">
        <w:rPr>
          <w:rFonts w:eastAsia="SimSun" w:hint="eastAsia"/>
          <w:spacing w:val="20"/>
          <w:lang w:eastAsia="zh-CN"/>
        </w:rPr>
        <w:t>李志恒议员</w:t>
      </w:r>
      <w:r w:rsidRPr="00A050D8">
        <w:rPr>
          <w:rFonts w:eastAsia="SimSun"/>
          <w:spacing w:val="20"/>
          <w:lang w:eastAsia="zh-CN"/>
        </w:rPr>
        <w:t>,MH</w:t>
      </w:r>
    </w:p>
    <w:p w:rsidR="00756BF6" w:rsidRPr="00B669F1" w:rsidRDefault="00A050D8" w:rsidP="008A6D5D">
      <w:pPr>
        <w:jc w:val="both"/>
        <w:rPr>
          <w:rFonts w:hint="eastAsia"/>
          <w:spacing w:val="20"/>
          <w:lang w:eastAsia="zh-CN"/>
        </w:rPr>
      </w:pPr>
      <w:r w:rsidRPr="00A050D8">
        <w:rPr>
          <w:rFonts w:eastAsia="SimSun" w:hint="eastAsia"/>
          <w:spacing w:val="20"/>
          <w:lang w:eastAsia="zh-CN"/>
        </w:rPr>
        <w:t>萧嘉怡议员</w:t>
      </w:r>
    </w:p>
    <w:p w:rsidR="00756BF6" w:rsidRPr="00B669F1" w:rsidRDefault="00756BF6" w:rsidP="008A6D5D">
      <w:pPr>
        <w:jc w:val="both"/>
        <w:rPr>
          <w:rFonts w:hint="eastAsia"/>
          <w:spacing w:val="20"/>
          <w:lang w:eastAsia="zh-CN"/>
        </w:rPr>
      </w:pPr>
    </w:p>
    <w:p w:rsidR="00756BF6" w:rsidRPr="00B669F1" w:rsidRDefault="00A050D8" w:rsidP="008A6D5D">
      <w:pPr>
        <w:jc w:val="both"/>
        <w:rPr>
          <w:rFonts w:hint="eastAsia"/>
          <w:b/>
          <w:spacing w:val="20"/>
          <w:u w:val="single"/>
          <w:lang w:eastAsia="zh-CN"/>
        </w:rPr>
      </w:pPr>
      <w:r w:rsidRPr="00A050D8">
        <w:rPr>
          <w:rFonts w:eastAsia="SimSun" w:hint="eastAsia"/>
          <w:b/>
          <w:spacing w:val="20"/>
          <w:u w:val="single"/>
          <w:lang w:eastAsia="zh-CN"/>
        </w:rPr>
        <w:t>秘书：</w:t>
      </w:r>
    </w:p>
    <w:p w:rsidR="00756BF6" w:rsidRPr="00B669F1" w:rsidRDefault="00A050D8" w:rsidP="008A6D5D">
      <w:pPr>
        <w:tabs>
          <w:tab w:val="left" w:pos="2977"/>
        </w:tabs>
        <w:jc w:val="both"/>
        <w:rPr>
          <w:rFonts w:hint="eastAsia"/>
          <w:spacing w:val="20"/>
          <w:lang w:eastAsia="zh-CN"/>
        </w:rPr>
      </w:pPr>
      <w:r w:rsidRPr="00A050D8">
        <w:rPr>
          <w:rFonts w:eastAsia="SimSun" w:hint="eastAsia"/>
          <w:spacing w:val="20"/>
          <w:lang w:eastAsia="zh-CN"/>
        </w:rPr>
        <w:t>黄筱静女士</w:t>
      </w:r>
      <w:r w:rsidRPr="00B669F1">
        <w:rPr>
          <w:spacing w:val="20"/>
          <w:lang w:eastAsia="zh-CN"/>
        </w:rPr>
        <w:tab/>
      </w:r>
      <w:r w:rsidRPr="00A050D8">
        <w:rPr>
          <w:rFonts w:eastAsia="SimSun" w:hint="eastAsia"/>
          <w:spacing w:val="20"/>
          <w:lang w:eastAsia="zh-CN"/>
        </w:rPr>
        <w:t>中西区民政事务处　行政主任（区议会）</w:t>
      </w:r>
      <w:r w:rsidRPr="00A050D8">
        <w:rPr>
          <w:rFonts w:eastAsia="SimSun"/>
          <w:spacing w:val="20"/>
          <w:lang w:eastAsia="zh-CN"/>
        </w:rPr>
        <w:t>2</w:t>
      </w:r>
    </w:p>
    <w:p w:rsidR="00756BF6" w:rsidRPr="00B669F1" w:rsidRDefault="00756BF6" w:rsidP="008A6D5D">
      <w:pPr>
        <w:tabs>
          <w:tab w:val="left" w:pos="2977"/>
        </w:tabs>
        <w:ind w:firstLineChars="250" w:firstLine="700"/>
        <w:jc w:val="both"/>
        <w:rPr>
          <w:rFonts w:hint="eastAsia"/>
          <w:spacing w:val="20"/>
          <w:szCs w:val="24"/>
          <w:lang w:eastAsia="zh-CN"/>
        </w:rPr>
      </w:pPr>
      <w:r w:rsidRPr="00B669F1">
        <w:rPr>
          <w:rFonts w:hint="eastAsia"/>
          <w:spacing w:val="20"/>
          <w:szCs w:val="24"/>
          <w:lang w:eastAsia="zh-CN"/>
        </w:rPr>
        <w:br w:type="page"/>
      </w:r>
    </w:p>
    <w:tbl>
      <w:tblPr>
        <w:tblW w:w="8454" w:type="dxa"/>
        <w:tblInd w:w="-62" w:type="dxa"/>
        <w:tblLayout w:type="fixed"/>
        <w:tblCellMar>
          <w:left w:w="28" w:type="dxa"/>
          <w:right w:w="28" w:type="dxa"/>
        </w:tblCellMar>
        <w:tblLook w:val="0000" w:firstRow="0" w:lastRow="0" w:firstColumn="0" w:lastColumn="0" w:noHBand="0" w:noVBand="0"/>
      </w:tblPr>
      <w:tblGrid>
        <w:gridCol w:w="941"/>
        <w:gridCol w:w="7513"/>
      </w:tblGrid>
      <w:tr w:rsidR="00B669F1" w:rsidRPr="00B669F1" w:rsidTr="004E43C8">
        <w:tc>
          <w:tcPr>
            <w:tcW w:w="8454" w:type="dxa"/>
            <w:gridSpan w:val="2"/>
          </w:tcPr>
          <w:p w:rsidR="00756BF6" w:rsidRPr="00B669F1" w:rsidRDefault="00A050D8" w:rsidP="008A6D5D">
            <w:pPr>
              <w:tabs>
                <w:tab w:val="left" w:pos="1097"/>
                <w:tab w:val="right" w:pos="6572"/>
              </w:tabs>
              <w:jc w:val="both"/>
              <w:rPr>
                <w:rFonts w:hint="eastAsia"/>
                <w:b/>
                <w:spacing w:val="20"/>
                <w:szCs w:val="24"/>
                <w:lang w:eastAsia="zh-CN"/>
              </w:rPr>
            </w:pPr>
            <w:r w:rsidRPr="00A050D8">
              <w:rPr>
                <w:rFonts w:eastAsia="SimSun" w:hint="eastAsia"/>
                <w:b/>
                <w:spacing w:val="20"/>
                <w:szCs w:val="24"/>
                <w:u w:val="single"/>
                <w:lang w:eastAsia="zh-CN"/>
              </w:rPr>
              <w:lastRenderedPageBreak/>
              <w:t>欢迎</w:t>
            </w:r>
          </w:p>
          <w:p w:rsidR="00756BF6" w:rsidRPr="00B669F1" w:rsidRDefault="00756BF6" w:rsidP="008A6D5D">
            <w:pPr>
              <w:jc w:val="both"/>
              <w:rPr>
                <w:rFonts w:hint="eastAsia"/>
                <w:b/>
                <w:spacing w:val="20"/>
                <w:szCs w:val="24"/>
                <w:lang w:eastAsia="zh-CN"/>
              </w:rPr>
            </w:pPr>
          </w:p>
        </w:tc>
      </w:tr>
      <w:tr w:rsidR="00B669F1" w:rsidRPr="00B669F1" w:rsidTr="004E43C8">
        <w:tc>
          <w:tcPr>
            <w:tcW w:w="8454" w:type="dxa"/>
            <w:gridSpan w:val="2"/>
          </w:tcPr>
          <w:p w:rsidR="00756BF6" w:rsidRPr="00B669F1" w:rsidRDefault="00A050D8" w:rsidP="008A6D5D">
            <w:pPr>
              <w:ind w:firstLineChars="174" w:firstLine="487"/>
              <w:jc w:val="both"/>
              <w:rPr>
                <w:rFonts w:hint="eastAsia"/>
                <w:spacing w:val="20"/>
                <w:szCs w:val="24"/>
                <w:lang w:eastAsia="zh-CN"/>
              </w:rPr>
            </w:pPr>
            <w:r w:rsidRPr="00A050D8">
              <w:rPr>
                <w:rFonts w:eastAsia="SimSun" w:hint="eastAsia"/>
                <w:spacing w:val="20"/>
                <w:szCs w:val="24"/>
                <w:u w:val="single"/>
                <w:lang w:eastAsia="zh-CN"/>
              </w:rPr>
              <w:t>主席</w:t>
            </w:r>
            <w:r w:rsidRPr="00A050D8">
              <w:rPr>
                <w:rFonts w:eastAsia="SimSun" w:hint="eastAsia"/>
                <w:spacing w:val="20"/>
                <w:szCs w:val="24"/>
                <w:lang w:eastAsia="zh-CN"/>
              </w:rPr>
              <w:t>欢迎各与会者出席二零一六至二零一七年度关注中区警署古迹群及前荷李活道警察宿舍发展工作小组第二次会议。由于区议会秘书处工作调动关系，小组秘书由一级行政主任（区议会）改为行政主任（区议会），</w:t>
            </w:r>
            <w:r w:rsidRPr="00A050D8">
              <w:rPr>
                <w:rFonts w:eastAsia="SimSun" w:hint="eastAsia"/>
                <w:spacing w:val="20"/>
                <w:szCs w:val="24"/>
                <w:u w:val="single"/>
                <w:lang w:eastAsia="zh-CN"/>
              </w:rPr>
              <w:t>黄筱静女士</w:t>
            </w:r>
            <w:r w:rsidRPr="00A050D8">
              <w:rPr>
                <w:rFonts w:eastAsia="SimSun" w:hint="eastAsia"/>
                <w:spacing w:val="20"/>
                <w:szCs w:val="24"/>
                <w:lang w:eastAsia="zh-CN"/>
              </w:rPr>
              <w:t>担任。</w:t>
            </w:r>
          </w:p>
          <w:p w:rsidR="00756BF6" w:rsidRPr="00B669F1" w:rsidRDefault="00756BF6" w:rsidP="008A6D5D">
            <w:pPr>
              <w:jc w:val="both"/>
              <w:rPr>
                <w:rFonts w:hint="eastAsia"/>
                <w:bCs/>
                <w:spacing w:val="20"/>
                <w:lang w:eastAsia="zh-CN"/>
              </w:rPr>
            </w:pPr>
          </w:p>
        </w:tc>
      </w:tr>
      <w:tr w:rsidR="00B669F1" w:rsidRPr="00B669F1" w:rsidTr="004E43C8">
        <w:tc>
          <w:tcPr>
            <w:tcW w:w="8454" w:type="dxa"/>
            <w:gridSpan w:val="2"/>
          </w:tcPr>
          <w:p w:rsidR="00756BF6" w:rsidRPr="00B669F1" w:rsidRDefault="00A050D8" w:rsidP="008A6D5D">
            <w:pPr>
              <w:tabs>
                <w:tab w:val="left" w:pos="1440"/>
              </w:tabs>
              <w:jc w:val="both"/>
              <w:rPr>
                <w:rFonts w:hint="eastAsia"/>
                <w:b/>
                <w:spacing w:val="20"/>
                <w:szCs w:val="24"/>
                <w:u w:val="single"/>
                <w:lang w:eastAsia="zh-CN"/>
              </w:rPr>
            </w:pPr>
            <w:r w:rsidRPr="00A050D8">
              <w:rPr>
                <w:rFonts w:eastAsia="SimSun" w:hint="eastAsia"/>
                <w:b/>
                <w:spacing w:val="20"/>
                <w:szCs w:val="24"/>
                <w:u w:val="single"/>
                <w:lang w:eastAsia="zh-CN"/>
              </w:rPr>
              <w:t>第</w:t>
            </w:r>
            <w:r w:rsidRPr="00A050D8">
              <w:rPr>
                <w:rFonts w:eastAsia="SimSun"/>
                <w:b/>
                <w:spacing w:val="20"/>
                <w:szCs w:val="24"/>
                <w:u w:val="single"/>
                <w:lang w:eastAsia="zh-CN"/>
              </w:rPr>
              <w:t>1</w:t>
            </w:r>
            <w:r w:rsidRPr="00A050D8">
              <w:rPr>
                <w:rFonts w:eastAsia="SimSun" w:hint="eastAsia"/>
                <w:b/>
                <w:spacing w:val="20"/>
                <w:szCs w:val="24"/>
                <w:u w:val="single"/>
                <w:lang w:eastAsia="zh-CN"/>
              </w:rPr>
              <w:t>项：通过会议议程</w:t>
            </w:r>
          </w:p>
          <w:p w:rsidR="00756BF6" w:rsidRPr="00B669F1" w:rsidRDefault="00756BF6" w:rsidP="008A6D5D">
            <w:pPr>
              <w:tabs>
                <w:tab w:val="left" w:pos="1440"/>
              </w:tabs>
              <w:jc w:val="both"/>
              <w:rPr>
                <w:rFonts w:hint="eastAsia"/>
                <w:bCs/>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lang w:eastAsia="zh-CN"/>
              </w:rPr>
              <w:t>会议议程毋须修改，获得通过。</w:t>
            </w:r>
          </w:p>
          <w:p w:rsidR="00756BF6" w:rsidRPr="00B669F1" w:rsidRDefault="00756BF6" w:rsidP="008A6D5D">
            <w:pPr>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snapToGrid w:val="0"/>
              <w:spacing w:line="276" w:lineRule="auto"/>
              <w:jc w:val="both"/>
              <w:rPr>
                <w:rFonts w:hint="eastAsia"/>
                <w:b/>
                <w:spacing w:val="20"/>
                <w:szCs w:val="24"/>
                <w:u w:val="single"/>
                <w:lang w:eastAsia="zh-CN"/>
              </w:rPr>
            </w:pPr>
            <w:r w:rsidRPr="00A050D8">
              <w:rPr>
                <w:rFonts w:eastAsia="SimSun" w:hint="eastAsia"/>
                <w:b/>
                <w:spacing w:val="20"/>
                <w:szCs w:val="24"/>
                <w:u w:val="single"/>
                <w:lang w:eastAsia="zh-CN"/>
              </w:rPr>
              <w:t>第</w:t>
            </w:r>
            <w:r w:rsidRPr="00A050D8">
              <w:rPr>
                <w:rFonts w:eastAsia="SimSun"/>
                <w:b/>
                <w:spacing w:val="20"/>
                <w:szCs w:val="24"/>
                <w:u w:val="single"/>
                <w:lang w:eastAsia="zh-CN"/>
              </w:rPr>
              <w:t>2</w:t>
            </w:r>
            <w:r w:rsidRPr="00A050D8">
              <w:rPr>
                <w:rFonts w:eastAsia="SimSun" w:hint="eastAsia"/>
                <w:b/>
                <w:spacing w:val="20"/>
                <w:szCs w:val="24"/>
                <w:u w:val="single"/>
                <w:lang w:eastAsia="zh-CN"/>
              </w:rPr>
              <w:t>项：通过二零一六年七月二十七日关注中区警署古迹群及前荷李活道警察宿舍发展工作小组第一次会议纪录</w:t>
            </w:r>
          </w:p>
          <w:p w:rsidR="00756BF6" w:rsidRPr="00B669F1" w:rsidRDefault="00756BF6" w:rsidP="008A6D5D">
            <w:pPr>
              <w:snapToGrid w:val="0"/>
              <w:spacing w:line="276" w:lineRule="auto"/>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lang w:eastAsia="zh-CN"/>
              </w:rPr>
              <w:t>第一次会议纪录毋须修订，获得通过。</w:t>
            </w:r>
          </w:p>
        </w:tc>
      </w:tr>
      <w:tr w:rsidR="00B669F1" w:rsidRPr="00B669F1" w:rsidTr="004E43C8">
        <w:tc>
          <w:tcPr>
            <w:tcW w:w="8454" w:type="dxa"/>
            <w:gridSpan w:val="2"/>
          </w:tcPr>
          <w:p w:rsidR="00F573DC" w:rsidRPr="00B669F1" w:rsidRDefault="00F573DC" w:rsidP="008A6D5D">
            <w:pPr>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12"/>
                <w:numId w:val="0"/>
              </w:numPr>
              <w:jc w:val="both"/>
              <w:rPr>
                <w:rFonts w:hint="eastAsia"/>
                <w:b/>
                <w:spacing w:val="20"/>
                <w:szCs w:val="24"/>
                <w:u w:val="single"/>
                <w:lang w:eastAsia="zh-CN"/>
              </w:rPr>
            </w:pPr>
            <w:r w:rsidRPr="00A050D8">
              <w:rPr>
                <w:rFonts w:eastAsia="SimSun" w:hint="eastAsia"/>
                <w:b/>
                <w:spacing w:val="20"/>
                <w:szCs w:val="24"/>
                <w:u w:val="single"/>
                <w:lang w:eastAsia="zh-CN"/>
              </w:rPr>
              <w:t>第</w:t>
            </w:r>
            <w:r w:rsidRPr="00A050D8">
              <w:rPr>
                <w:rFonts w:eastAsia="SimSun"/>
                <w:b/>
                <w:spacing w:val="20"/>
                <w:szCs w:val="24"/>
                <w:u w:val="single"/>
                <w:lang w:eastAsia="zh-CN"/>
              </w:rPr>
              <w:t>3</w:t>
            </w:r>
            <w:r w:rsidRPr="00A050D8">
              <w:rPr>
                <w:rFonts w:eastAsia="SimSun" w:hint="eastAsia"/>
                <w:b/>
                <w:spacing w:val="20"/>
                <w:szCs w:val="24"/>
                <w:u w:val="single"/>
                <w:lang w:eastAsia="zh-CN"/>
              </w:rPr>
              <w:t>项：荷李活道前已婚警察宿舍的最新活动进展</w:t>
            </w:r>
          </w:p>
          <w:p w:rsidR="00756BF6" w:rsidRPr="00B669F1" w:rsidRDefault="00756BF6" w:rsidP="008A6D5D">
            <w:pPr>
              <w:tabs>
                <w:tab w:val="left" w:pos="997"/>
              </w:tabs>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lang w:eastAsia="zh-CN"/>
              </w:rPr>
              <w:t>元创方管理有限公司副总监（品牌发展）</w:t>
            </w:r>
            <w:r w:rsidRPr="00A050D8">
              <w:rPr>
                <w:rFonts w:eastAsia="SimSun" w:hint="eastAsia"/>
                <w:spacing w:val="20"/>
                <w:szCs w:val="24"/>
                <w:u w:val="single"/>
                <w:lang w:eastAsia="zh-CN"/>
              </w:rPr>
              <w:t>周洁珊女士</w:t>
            </w:r>
            <w:r w:rsidRPr="00A050D8">
              <w:rPr>
                <w:rFonts w:eastAsia="SimSun" w:hint="eastAsia"/>
                <w:spacing w:val="20"/>
                <w:szCs w:val="24"/>
                <w:lang w:eastAsia="zh-CN"/>
              </w:rPr>
              <w:t>介绍元创方项目进展，概述如下：</w:t>
            </w:r>
          </w:p>
          <w:p w:rsidR="00756BF6" w:rsidRPr="00B669F1" w:rsidRDefault="00756BF6" w:rsidP="008A6D5D">
            <w:pPr>
              <w:tabs>
                <w:tab w:val="left" w:pos="997"/>
              </w:tabs>
              <w:jc w:val="both"/>
              <w:rPr>
                <w:rFonts w:hint="eastAsia"/>
                <w:spacing w:val="20"/>
                <w:szCs w:val="24"/>
                <w:lang w:eastAsia="zh-CN"/>
              </w:rPr>
            </w:pPr>
          </w:p>
        </w:tc>
      </w:tr>
      <w:tr w:rsidR="00B669F1" w:rsidRPr="00B669F1" w:rsidTr="004E43C8">
        <w:tc>
          <w:tcPr>
            <w:tcW w:w="941"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(a)</w:t>
            </w:r>
          </w:p>
        </w:tc>
        <w:tc>
          <w:tcPr>
            <w:tcW w:w="7513"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文化活动：</w:t>
            </w:r>
          </w:p>
          <w:p w:rsidR="00756BF6" w:rsidRPr="00B669F1" w:rsidRDefault="00A050D8" w:rsidP="008A6D5D">
            <w:pPr>
              <w:numPr>
                <w:ilvl w:val="0"/>
                <w:numId w:val="3"/>
              </w:num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w:t>
            </w:r>
            <w:r w:rsidRPr="00A050D8">
              <w:rPr>
                <w:rFonts w:eastAsia="SimSun"/>
                <w:spacing w:val="20"/>
                <w:szCs w:val="24"/>
                <w:lang w:eastAsia="zh-CN"/>
              </w:rPr>
              <w:t>Le French May Garden Party</w:t>
            </w:r>
            <w:r w:rsidRPr="00A050D8">
              <w:rPr>
                <w:rFonts w:eastAsia="SimSun" w:hint="eastAsia"/>
                <w:spacing w:val="20"/>
                <w:szCs w:val="24"/>
                <w:lang w:eastAsia="zh-CN"/>
              </w:rPr>
              <w:t>」；</w:t>
            </w:r>
          </w:p>
          <w:p w:rsidR="00756BF6" w:rsidRPr="00B669F1" w:rsidRDefault="00A050D8" w:rsidP="008A6D5D">
            <w:pPr>
              <w:numPr>
                <w:ilvl w:val="0"/>
                <w:numId w:val="3"/>
              </w:num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w:t>
            </w:r>
            <w:r w:rsidRPr="00A050D8">
              <w:rPr>
                <w:rFonts w:eastAsia="SimSun"/>
                <w:spacing w:val="20"/>
                <w:szCs w:val="24"/>
                <w:lang w:eastAsia="zh-CN"/>
              </w:rPr>
              <w:t>Taipei Economic and Cultural Office Fair</w:t>
            </w:r>
            <w:r w:rsidRPr="00A050D8">
              <w:rPr>
                <w:rFonts w:eastAsia="SimSun" w:hint="eastAsia"/>
                <w:spacing w:val="20"/>
                <w:szCs w:val="24"/>
                <w:lang w:eastAsia="zh-CN"/>
              </w:rPr>
              <w:t>」；</w:t>
            </w:r>
          </w:p>
          <w:p w:rsidR="00756BF6" w:rsidRPr="00B669F1" w:rsidRDefault="00A050D8" w:rsidP="008A6D5D">
            <w:pPr>
              <w:numPr>
                <w:ilvl w:val="0"/>
                <w:numId w:val="3"/>
              </w:num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每月举行电影放映会；及</w:t>
            </w:r>
          </w:p>
          <w:p w:rsidR="00756BF6" w:rsidRPr="00B669F1" w:rsidRDefault="00A050D8" w:rsidP="008A6D5D">
            <w:pPr>
              <w:numPr>
                <w:ilvl w:val="0"/>
                <w:numId w:val="3"/>
              </w:num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与</w:t>
            </w:r>
            <w:proofErr w:type="spellStart"/>
            <w:r w:rsidRPr="00A050D8">
              <w:rPr>
                <w:rFonts w:eastAsia="SimSun"/>
                <w:spacing w:val="20"/>
                <w:szCs w:val="24"/>
                <w:lang w:eastAsia="zh-CN"/>
              </w:rPr>
              <w:t>MOViE</w:t>
            </w:r>
            <w:proofErr w:type="spellEnd"/>
            <w:r w:rsidRPr="00A050D8">
              <w:rPr>
                <w:rFonts w:eastAsia="SimSun"/>
                <w:spacing w:val="20"/>
                <w:szCs w:val="24"/>
                <w:lang w:eastAsia="zh-CN"/>
              </w:rPr>
              <w:t xml:space="preserve"> </w:t>
            </w:r>
            <w:proofErr w:type="spellStart"/>
            <w:r w:rsidRPr="00A050D8">
              <w:rPr>
                <w:rFonts w:eastAsia="SimSun"/>
                <w:spacing w:val="20"/>
                <w:szCs w:val="24"/>
                <w:lang w:eastAsia="zh-CN"/>
              </w:rPr>
              <w:t>MOViE</w:t>
            </w:r>
            <w:proofErr w:type="spellEnd"/>
            <w:r w:rsidRPr="00A050D8">
              <w:rPr>
                <w:rFonts w:eastAsia="SimSun" w:hint="eastAsia"/>
                <w:spacing w:val="20"/>
                <w:szCs w:val="24"/>
                <w:lang w:eastAsia="zh-CN"/>
              </w:rPr>
              <w:t>合办「</w:t>
            </w:r>
            <w:r w:rsidRPr="00A050D8">
              <w:rPr>
                <w:rFonts w:eastAsia="SimSun"/>
                <w:spacing w:val="20"/>
                <w:szCs w:val="24"/>
                <w:lang w:eastAsia="zh-CN"/>
              </w:rPr>
              <w:t xml:space="preserve">Movie </w:t>
            </w:r>
            <w:proofErr w:type="spellStart"/>
            <w:r w:rsidRPr="00A050D8">
              <w:rPr>
                <w:rFonts w:eastAsia="SimSun"/>
                <w:spacing w:val="20"/>
                <w:szCs w:val="24"/>
                <w:lang w:eastAsia="zh-CN"/>
              </w:rPr>
              <w:t>Movie</w:t>
            </w:r>
            <w:proofErr w:type="spellEnd"/>
            <w:r w:rsidRPr="00A050D8">
              <w:rPr>
                <w:rFonts w:eastAsia="SimSun"/>
                <w:spacing w:val="20"/>
                <w:szCs w:val="24"/>
                <w:lang w:eastAsia="zh-CN"/>
              </w:rPr>
              <w:t xml:space="preserve"> Festival</w:t>
            </w:r>
            <w:r w:rsidRPr="00A050D8">
              <w:rPr>
                <w:rFonts w:eastAsia="SimSun" w:hint="eastAsia"/>
                <w:spacing w:val="20"/>
                <w:szCs w:val="24"/>
                <w:lang w:eastAsia="zh-CN"/>
              </w:rPr>
              <w:t>」等。</w:t>
            </w:r>
          </w:p>
          <w:p w:rsidR="00756BF6" w:rsidRPr="00B669F1" w:rsidRDefault="00756BF6" w:rsidP="008A6D5D">
            <w:pPr>
              <w:tabs>
                <w:tab w:val="left" w:pos="512"/>
                <w:tab w:val="left" w:pos="963"/>
              </w:tabs>
              <w:snapToGrid w:val="0"/>
              <w:spacing w:line="240" w:lineRule="auto"/>
              <w:jc w:val="both"/>
              <w:rPr>
                <w:rFonts w:hint="eastAsia"/>
                <w:spacing w:val="20"/>
                <w:szCs w:val="24"/>
                <w:lang w:eastAsia="zh-CN"/>
              </w:rPr>
            </w:pPr>
          </w:p>
        </w:tc>
      </w:tr>
      <w:tr w:rsidR="00B669F1" w:rsidRPr="00B669F1" w:rsidTr="004E43C8">
        <w:tc>
          <w:tcPr>
            <w:tcW w:w="941"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(b)</w:t>
            </w:r>
          </w:p>
        </w:tc>
        <w:tc>
          <w:tcPr>
            <w:tcW w:w="7513"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艺术展览：</w:t>
            </w:r>
          </w:p>
          <w:p w:rsidR="00756BF6" w:rsidRPr="00B669F1" w:rsidRDefault="00A050D8" w:rsidP="008A6D5D">
            <w:pPr>
              <w:numPr>
                <w:ilvl w:val="0"/>
                <w:numId w:val="2"/>
              </w:num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由</w:t>
            </w:r>
            <w:r w:rsidRPr="00A050D8">
              <w:rPr>
                <w:rFonts w:eastAsia="SimSun"/>
                <w:spacing w:val="20"/>
                <w:szCs w:val="24"/>
                <w:lang w:eastAsia="zh-CN"/>
              </w:rPr>
              <w:t>Gucci</w:t>
            </w:r>
            <w:r w:rsidRPr="00A050D8">
              <w:rPr>
                <w:rFonts w:eastAsia="SimSun" w:hint="eastAsia"/>
                <w:spacing w:val="20"/>
                <w:szCs w:val="24"/>
                <w:lang w:eastAsia="zh-CN"/>
              </w:rPr>
              <w:t>举办的「</w:t>
            </w:r>
            <w:r w:rsidRPr="00A050D8">
              <w:rPr>
                <w:rFonts w:eastAsia="SimSun"/>
                <w:spacing w:val="20"/>
                <w:szCs w:val="24"/>
                <w:lang w:eastAsia="zh-CN"/>
              </w:rPr>
              <w:t>A MAGAZINE CURATED BY Alessandro Michele Exhibition Trilogy</w:t>
            </w:r>
            <w:r w:rsidRPr="00A050D8">
              <w:rPr>
                <w:rFonts w:eastAsia="SimSun" w:hint="eastAsia"/>
                <w:spacing w:val="20"/>
                <w:szCs w:val="24"/>
                <w:lang w:eastAsia="zh-CN"/>
              </w:rPr>
              <w:t>」；</w:t>
            </w:r>
          </w:p>
          <w:p w:rsidR="00756BF6" w:rsidRPr="00B669F1" w:rsidRDefault="00A050D8" w:rsidP="008A6D5D">
            <w:pPr>
              <w:numPr>
                <w:ilvl w:val="0"/>
                <w:numId w:val="2"/>
              </w:num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由美国设计师</w:t>
            </w:r>
            <w:r w:rsidRPr="00A050D8">
              <w:rPr>
                <w:rFonts w:eastAsia="SimSun"/>
                <w:spacing w:val="20"/>
                <w:szCs w:val="24"/>
                <w:lang w:eastAsia="zh-CN"/>
              </w:rPr>
              <w:t>RON ENGLISH</w:t>
            </w:r>
            <w:r w:rsidRPr="00A050D8">
              <w:rPr>
                <w:rFonts w:eastAsia="SimSun" w:hint="eastAsia"/>
                <w:spacing w:val="20"/>
                <w:szCs w:val="24"/>
                <w:lang w:eastAsia="zh-CN"/>
              </w:rPr>
              <w:t>举办「</w:t>
            </w:r>
            <w:r w:rsidRPr="00A050D8">
              <w:rPr>
                <w:rFonts w:eastAsia="SimSun"/>
                <w:spacing w:val="20"/>
                <w:szCs w:val="24"/>
                <w:lang w:eastAsia="zh-CN"/>
              </w:rPr>
              <w:t>RON ENGLISH Exhibition EAST MEETS WEST</w:t>
            </w:r>
            <w:r w:rsidRPr="00A050D8">
              <w:rPr>
                <w:rFonts w:eastAsia="SimSun" w:hint="eastAsia"/>
                <w:spacing w:val="20"/>
                <w:szCs w:val="24"/>
                <w:lang w:eastAsia="zh-CN"/>
              </w:rPr>
              <w:t>」等。</w:t>
            </w:r>
          </w:p>
          <w:p w:rsidR="00756BF6" w:rsidRPr="00B669F1" w:rsidRDefault="00756BF6" w:rsidP="008A6D5D">
            <w:pPr>
              <w:tabs>
                <w:tab w:val="left" w:pos="512"/>
                <w:tab w:val="left" w:pos="963"/>
              </w:tabs>
              <w:snapToGrid w:val="0"/>
              <w:spacing w:line="240" w:lineRule="auto"/>
              <w:jc w:val="both"/>
              <w:rPr>
                <w:rFonts w:hint="eastAsia"/>
                <w:spacing w:val="20"/>
                <w:szCs w:val="24"/>
                <w:lang w:eastAsia="zh-CN"/>
              </w:rPr>
            </w:pPr>
          </w:p>
        </w:tc>
      </w:tr>
      <w:tr w:rsidR="00B669F1" w:rsidRPr="00B669F1" w:rsidTr="004E43C8">
        <w:tc>
          <w:tcPr>
            <w:tcW w:w="941"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(c)</w:t>
            </w:r>
          </w:p>
        </w:tc>
        <w:tc>
          <w:tcPr>
            <w:tcW w:w="7513"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与设计相关活动：</w:t>
            </w:r>
          </w:p>
          <w:p w:rsidR="00756BF6" w:rsidRPr="00B669F1" w:rsidRDefault="00A050D8" w:rsidP="008A6D5D">
            <w:pPr>
              <w:numPr>
                <w:ilvl w:val="0"/>
                <w:numId w:val="2"/>
              </w:num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元创方从外地邀请著名设计师，每个月举办至少一次不同主题的设计分享会（</w:t>
            </w:r>
            <w:r w:rsidRPr="00A050D8">
              <w:rPr>
                <w:rFonts w:eastAsia="SimSun"/>
                <w:spacing w:val="20"/>
                <w:szCs w:val="24"/>
                <w:lang w:eastAsia="zh-CN"/>
              </w:rPr>
              <w:t>Design Talk</w:t>
            </w:r>
            <w:r w:rsidRPr="00A050D8">
              <w:rPr>
                <w:rFonts w:eastAsia="SimSun" w:hint="eastAsia"/>
                <w:spacing w:val="20"/>
                <w:szCs w:val="24"/>
                <w:lang w:eastAsia="zh-CN"/>
              </w:rPr>
              <w:t>）；</w:t>
            </w:r>
          </w:p>
          <w:p w:rsidR="00756BF6" w:rsidRPr="00B669F1" w:rsidRDefault="00A050D8" w:rsidP="008A6D5D">
            <w:pPr>
              <w:numPr>
                <w:ilvl w:val="0"/>
                <w:numId w:val="2"/>
              </w:num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联同香港理工大学和创意香港</w:t>
            </w:r>
            <w:r w:rsidRPr="00A050D8">
              <w:rPr>
                <w:rFonts w:eastAsia="SimSun"/>
                <w:spacing w:val="20"/>
                <w:szCs w:val="24"/>
                <w:lang w:eastAsia="zh-CN"/>
              </w:rPr>
              <w:t>(</w:t>
            </w:r>
            <w:proofErr w:type="spellStart"/>
            <w:r w:rsidRPr="00A050D8">
              <w:rPr>
                <w:rFonts w:eastAsia="SimSun"/>
                <w:spacing w:val="20"/>
                <w:szCs w:val="24"/>
                <w:lang w:eastAsia="zh-CN"/>
              </w:rPr>
              <w:t>CreateHK</w:t>
            </w:r>
            <w:proofErr w:type="spellEnd"/>
            <w:r w:rsidRPr="00A050D8">
              <w:rPr>
                <w:rFonts w:eastAsia="SimSun"/>
                <w:spacing w:val="20"/>
                <w:szCs w:val="24"/>
                <w:lang w:eastAsia="zh-CN"/>
              </w:rPr>
              <w:t>)</w:t>
            </w:r>
            <w:r w:rsidRPr="00A050D8">
              <w:rPr>
                <w:rFonts w:eastAsia="SimSun" w:hint="eastAsia"/>
                <w:spacing w:val="20"/>
                <w:szCs w:val="24"/>
                <w:lang w:eastAsia="zh-CN"/>
              </w:rPr>
              <w:t>举办</w:t>
            </w:r>
            <w:r w:rsidRPr="00A050D8">
              <w:rPr>
                <w:rFonts w:eastAsia="SimSun"/>
                <w:spacing w:val="20"/>
                <w:szCs w:val="24"/>
                <w:lang w:eastAsia="zh-CN"/>
              </w:rPr>
              <w:t xml:space="preserve">Smart Fashion </w:t>
            </w:r>
            <w:r w:rsidRPr="00A050D8">
              <w:rPr>
                <w:rFonts w:eastAsia="SimSun" w:hint="eastAsia"/>
                <w:spacing w:val="20"/>
                <w:szCs w:val="24"/>
                <w:lang w:eastAsia="zh-CN"/>
              </w:rPr>
              <w:t>时装发布会及展览「</w:t>
            </w:r>
            <w:r w:rsidRPr="00A050D8">
              <w:rPr>
                <w:rFonts w:eastAsia="SimSun"/>
                <w:spacing w:val="20"/>
                <w:szCs w:val="24"/>
                <w:lang w:eastAsia="zh-CN"/>
              </w:rPr>
              <w:t>Material Translation</w:t>
            </w:r>
            <w:r w:rsidRPr="00A050D8">
              <w:rPr>
                <w:rFonts w:eastAsia="SimSun" w:hint="eastAsia"/>
                <w:spacing w:val="20"/>
                <w:szCs w:val="24"/>
                <w:lang w:eastAsia="zh-CN"/>
              </w:rPr>
              <w:t>」；及</w:t>
            </w:r>
          </w:p>
          <w:p w:rsidR="00756BF6" w:rsidRPr="00B669F1" w:rsidRDefault="00A050D8" w:rsidP="008A6D5D">
            <w:pPr>
              <w:numPr>
                <w:ilvl w:val="0"/>
                <w:numId w:val="2"/>
              </w:num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独立杂志「</w:t>
            </w:r>
            <w:proofErr w:type="spellStart"/>
            <w:r w:rsidRPr="00A050D8">
              <w:rPr>
                <w:rFonts w:eastAsia="SimSun"/>
                <w:spacing w:val="20"/>
                <w:szCs w:val="24"/>
                <w:lang w:eastAsia="zh-CN"/>
              </w:rPr>
              <w:t>Zine</w:t>
            </w:r>
            <w:proofErr w:type="spellEnd"/>
            <w:r w:rsidRPr="00A050D8">
              <w:rPr>
                <w:rFonts w:eastAsia="SimSun" w:hint="eastAsia"/>
                <w:spacing w:val="20"/>
                <w:szCs w:val="24"/>
                <w:lang w:eastAsia="zh-CN"/>
              </w:rPr>
              <w:t>」举办为期三星期的「</w:t>
            </w:r>
            <w:r w:rsidRPr="00A050D8">
              <w:rPr>
                <w:rFonts w:eastAsia="SimSun"/>
                <w:spacing w:val="20"/>
                <w:szCs w:val="24"/>
                <w:lang w:eastAsia="zh-CN"/>
              </w:rPr>
              <w:t xml:space="preserve">Here is </w:t>
            </w:r>
            <w:proofErr w:type="spellStart"/>
            <w:r w:rsidRPr="00A050D8">
              <w:rPr>
                <w:rFonts w:eastAsia="SimSun"/>
                <w:spacing w:val="20"/>
                <w:szCs w:val="24"/>
                <w:lang w:eastAsia="zh-CN"/>
              </w:rPr>
              <w:t>Zine</w:t>
            </w:r>
            <w:proofErr w:type="spellEnd"/>
            <w:r w:rsidRPr="00A050D8">
              <w:rPr>
                <w:rFonts w:eastAsia="SimSun"/>
                <w:spacing w:val="20"/>
                <w:szCs w:val="24"/>
                <w:lang w:eastAsia="zh-CN"/>
              </w:rPr>
              <w:t>. Here is Hong Kong.</w:t>
            </w:r>
            <w:r w:rsidRPr="00A050D8">
              <w:rPr>
                <w:rFonts w:eastAsia="SimSun" w:hint="eastAsia"/>
                <w:spacing w:val="20"/>
                <w:szCs w:val="24"/>
                <w:lang w:eastAsia="zh-CN"/>
              </w:rPr>
              <w:t>」展览等。</w:t>
            </w:r>
          </w:p>
          <w:p w:rsidR="00756BF6" w:rsidRPr="00B669F1" w:rsidRDefault="00756BF6" w:rsidP="008A6D5D">
            <w:pPr>
              <w:tabs>
                <w:tab w:val="left" w:pos="512"/>
                <w:tab w:val="left" w:pos="963"/>
              </w:tabs>
              <w:snapToGrid w:val="0"/>
              <w:spacing w:line="240" w:lineRule="auto"/>
              <w:jc w:val="both"/>
              <w:rPr>
                <w:rFonts w:hint="eastAsia"/>
                <w:spacing w:val="20"/>
                <w:szCs w:val="24"/>
                <w:lang w:eastAsia="zh-CN"/>
              </w:rPr>
            </w:pPr>
          </w:p>
        </w:tc>
      </w:tr>
      <w:tr w:rsidR="00B669F1" w:rsidRPr="00B669F1" w:rsidTr="004E43C8">
        <w:tc>
          <w:tcPr>
            <w:tcW w:w="941"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(d)</w:t>
            </w:r>
          </w:p>
        </w:tc>
        <w:tc>
          <w:tcPr>
            <w:tcW w:w="7513"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其他活动：</w:t>
            </w:r>
            <w:r w:rsidR="00756BF6" w:rsidRPr="00B669F1" w:rsidDel="00847A22">
              <w:rPr>
                <w:rFonts w:hint="eastAsia"/>
                <w:spacing w:val="20"/>
                <w:szCs w:val="24"/>
                <w:lang w:eastAsia="zh-CN"/>
              </w:rPr>
              <w:t xml:space="preserve"> </w:t>
            </w:r>
          </w:p>
          <w:p w:rsidR="00756BF6" w:rsidRPr="00B669F1" w:rsidRDefault="00A050D8" w:rsidP="008A6D5D">
            <w:pPr>
              <w:numPr>
                <w:ilvl w:val="0"/>
                <w:numId w:val="2"/>
              </w:num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lastRenderedPageBreak/>
              <w:t>「</w:t>
            </w:r>
            <w:r w:rsidRPr="00A050D8">
              <w:rPr>
                <w:rFonts w:eastAsia="SimSun"/>
                <w:spacing w:val="20"/>
                <w:szCs w:val="24"/>
                <w:lang w:eastAsia="zh-CN"/>
              </w:rPr>
              <w:t>100</w:t>
            </w:r>
            <w:r w:rsidR="00756BF6" w:rsidRPr="00B669F1">
              <w:rPr>
                <w:rFonts w:hint="eastAsia"/>
                <w:spacing w:val="20"/>
                <w:szCs w:val="24"/>
                <w:lang w:eastAsia="zh-CN"/>
              </w:rPr>
              <w:sym w:font="Wingdings 2" w:char="F0CD"/>
            </w:r>
            <w:r w:rsidRPr="00A050D8">
              <w:rPr>
                <w:rFonts w:eastAsia="SimSun"/>
                <w:spacing w:val="20"/>
                <w:szCs w:val="24"/>
                <w:lang w:eastAsia="zh-CN"/>
              </w:rPr>
              <w:t xml:space="preserve">100 Exhibition </w:t>
            </w:r>
            <w:r w:rsidRPr="00A050D8">
              <w:rPr>
                <w:rFonts w:eastAsia="SimSun" w:hint="eastAsia"/>
                <w:spacing w:val="20"/>
                <w:szCs w:val="24"/>
                <w:lang w:eastAsia="zh-CN"/>
              </w:rPr>
              <w:t>–</w:t>
            </w:r>
            <w:r w:rsidRPr="00A050D8">
              <w:rPr>
                <w:rFonts w:eastAsia="SimSun"/>
                <w:spacing w:val="20"/>
                <w:szCs w:val="24"/>
                <w:lang w:eastAsia="zh-CN"/>
              </w:rPr>
              <w:t xml:space="preserve"> Hong Kong Edition</w:t>
            </w:r>
            <w:r w:rsidRPr="00A050D8">
              <w:rPr>
                <w:rFonts w:eastAsia="SimSun" w:hint="eastAsia"/>
                <w:spacing w:val="20"/>
                <w:szCs w:val="24"/>
                <w:lang w:eastAsia="zh-CN"/>
              </w:rPr>
              <w:t>」展示中国和香港近十年来最杰出的建筑项目，活动包括讲座和工作坊；</w:t>
            </w:r>
          </w:p>
          <w:p w:rsidR="00756BF6" w:rsidRPr="00B669F1" w:rsidRDefault="00A050D8" w:rsidP="008A6D5D">
            <w:pPr>
              <w:numPr>
                <w:ilvl w:val="0"/>
                <w:numId w:val="2"/>
              </w:num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日本著名漫画家伊藤润二漫画作品展；</w:t>
            </w:r>
          </w:p>
          <w:p w:rsidR="00756BF6" w:rsidRPr="00B669F1" w:rsidRDefault="00A050D8" w:rsidP="008A6D5D">
            <w:pPr>
              <w:numPr>
                <w:ilvl w:val="0"/>
                <w:numId w:val="2"/>
              </w:num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与香港旧品牌和新晋设计师合作举办「「世代同捞</w:t>
            </w:r>
            <w:r w:rsidRPr="00A050D8">
              <w:rPr>
                <w:rFonts w:eastAsia="SimSun"/>
                <w:spacing w:val="20"/>
                <w:szCs w:val="24"/>
                <w:lang w:eastAsia="zh-CN"/>
              </w:rPr>
              <w:t>@Mart Box</w:t>
            </w:r>
            <w:r w:rsidRPr="00A050D8">
              <w:rPr>
                <w:rFonts w:eastAsia="SimSun" w:hint="eastAsia"/>
                <w:spacing w:val="20"/>
                <w:szCs w:val="24"/>
                <w:lang w:eastAsia="zh-CN"/>
              </w:rPr>
              <w:t>」混搭市集；及</w:t>
            </w:r>
          </w:p>
          <w:p w:rsidR="00756BF6" w:rsidRPr="00B669F1" w:rsidRDefault="00A050D8" w:rsidP="008A6D5D">
            <w:pPr>
              <w:numPr>
                <w:ilvl w:val="0"/>
                <w:numId w:val="2"/>
              </w:num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目标群众为喜爱绘本的家庭或年轻设计师的「绘本小岛」，举办绘本展览和逾六十个工作坊等。</w:t>
            </w:r>
          </w:p>
          <w:p w:rsidR="00756BF6" w:rsidRPr="00B669F1" w:rsidRDefault="00756BF6" w:rsidP="008A6D5D">
            <w:pPr>
              <w:tabs>
                <w:tab w:val="left" w:pos="512"/>
                <w:tab w:val="left" w:pos="963"/>
              </w:tabs>
              <w:snapToGrid w:val="0"/>
              <w:spacing w:line="240" w:lineRule="auto"/>
              <w:jc w:val="both"/>
              <w:rPr>
                <w:rFonts w:hint="eastAsia"/>
                <w:spacing w:val="20"/>
                <w:szCs w:val="24"/>
                <w:lang w:eastAsia="zh-CN"/>
              </w:rPr>
            </w:pPr>
          </w:p>
        </w:tc>
      </w:tr>
      <w:tr w:rsidR="00B669F1" w:rsidRPr="00B669F1" w:rsidTr="004E43C8">
        <w:tc>
          <w:tcPr>
            <w:tcW w:w="941"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lastRenderedPageBreak/>
              <w:tab/>
            </w:r>
            <w:r w:rsidRPr="00A050D8">
              <w:rPr>
                <w:rFonts w:eastAsia="SimSun"/>
                <w:spacing w:val="20"/>
                <w:szCs w:val="24"/>
                <w:lang w:eastAsia="zh-CN"/>
              </w:rPr>
              <w:t>(e)</w:t>
            </w:r>
          </w:p>
        </w:tc>
        <w:tc>
          <w:tcPr>
            <w:tcW w:w="7513"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元创方设计师成就：</w:t>
            </w:r>
            <w:r w:rsidR="00756BF6" w:rsidRPr="00B669F1" w:rsidDel="00847A22">
              <w:rPr>
                <w:rFonts w:hint="eastAsia"/>
                <w:spacing w:val="20"/>
                <w:szCs w:val="24"/>
                <w:lang w:eastAsia="zh-CN"/>
              </w:rPr>
              <w:t xml:space="preserve"> </w:t>
            </w:r>
          </w:p>
          <w:p w:rsidR="00756BF6" w:rsidRPr="00B669F1" w:rsidRDefault="00A050D8" w:rsidP="008A6D5D">
            <w:pPr>
              <w:numPr>
                <w:ilvl w:val="0"/>
                <w:numId w:val="2"/>
              </w:num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元创坊曾带领不同设计师到世界各地，如东京、韩国、巴黎等，参与不同的展览会和交流项目。</w:t>
            </w:r>
          </w:p>
          <w:p w:rsidR="00756BF6" w:rsidRPr="00B669F1" w:rsidRDefault="00756BF6" w:rsidP="008A6D5D">
            <w:pPr>
              <w:tabs>
                <w:tab w:val="left" w:pos="512"/>
                <w:tab w:val="left" w:pos="963"/>
              </w:tabs>
              <w:snapToGrid w:val="0"/>
              <w:spacing w:line="240" w:lineRule="auto"/>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lang w:eastAsia="zh-CN"/>
              </w:rPr>
              <w:t>元创方管理有限公司副总干事</w:t>
            </w:r>
            <w:r w:rsidRPr="00A050D8">
              <w:rPr>
                <w:rFonts w:eastAsia="SimSun" w:hint="eastAsia"/>
                <w:spacing w:val="20"/>
                <w:szCs w:val="24"/>
                <w:u w:val="single"/>
                <w:lang w:eastAsia="zh-CN"/>
              </w:rPr>
              <w:t>周金禄先生</w:t>
            </w:r>
            <w:r w:rsidRPr="00A050D8">
              <w:rPr>
                <w:rFonts w:eastAsia="SimSun" w:hint="eastAsia"/>
                <w:spacing w:val="20"/>
                <w:szCs w:val="24"/>
                <w:lang w:eastAsia="zh-CN"/>
              </w:rPr>
              <w:t>补充元创方过去一年共举办</w:t>
            </w:r>
            <w:r w:rsidRPr="00A050D8">
              <w:rPr>
                <w:rFonts w:eastAsia="SimSun"/>
                <w:spacing w:val="20"/>
                <w:szCs w:val="24"/>
                <w:lang w:eastAsia="zh-CN"/>
              </w:rPr>
              <w:t>325</w:t>
            </w:r>
            <w:r w:rsidRPr="00A050D8">
              <w:rPr>
                <w:rFonts w:eastAsia="SimSun" w:hint="eastAsia"/>
                <w:spacing w:val="20"/>
                <w:szCs w:val="24"/>
                <w:lang w:eastAsia="zh-CN"/>
              </w:rPr>
              <w:t>个活动，当中</w:t>
            </w:r>
            <w:r w:rsidRPr="00A050D8">
              <w:rPr>
                <w:rFonts w:eastAsia="SimSun"/>
                <w:spacing w:val="20"/>
                <w:szCs w:val="24"/>
                <w:lang w:eastAsia="zh-CN"/>
              </w:rPr>
              <w:t>290</w:t>
            </w:r>
            <w:r w:rsidRPr="00A050D8">
              <w:rPr>
                <w:rFonts w:eastAsia="SimSun" w:hint="eastAsia"/>
                <w:spacing w:val="20"/>
                <w:szCs w:val="24"/>
                <w:lang w:eastAsia="zh-CN"/>
              </w:rPr>
              <w:t>个为元创方主办的活动。</w:t>
            </w:r>
            <w:r w:rsidRPr="00A050D8">
              <w:rPr>
                <w:rFonts w:eastAsia="SimSun" w:hint="eastAsia"/>
                <w:spacing w:val="20"/>
                <w:szCs w:val="24"/>
                <w:u w:val="single"/>
                <w:lang w:eastAsia="zh-CN"/>
              </w:rPr>
              <w:t>周先生</w:t>
            </w:r>
            <w:r w:rsidRPr="00A050D8">
              <w:rPr>
                <w:rFonts w:eastAsia="SimSun" w:hint="eastAsia"/>
                <w:spacing w:val="20"/>
                <w:szCs w:val="24"/>
                <w:lang w:eastAsia="zh-CN"/>
              </w:rPr>
              <w:t>表示元创方会举办多元化的活动，以兼顾不同阶层市民。</w:t>
            </w:r>
          </w:p>
          <w:p w:rsidR="00756BF6" w:rsidRPr="00B669F1" w:rsidRDefault="00756BF6" w:rsidP="008A6D5D">
            <w:pPr>
              <w:tabs>
                <w:tab w:val="left" w:pos="963"/>
              </w:tabs>
              <w:jc w:val="both"/>
              <w:rPr>
                <w:rFonts w:hint="eastAsia"/>
                <w:spacing w:val="20"/>
                <w:szCs w:val="24"/>
                <w:u w:val="single"/>
                <w:lang w:eastAsia="zh-CN"/>
              </w:rPr>
            </w:pPr>
          </w:p>
        </w:tc>
      </w:tr>
      <w:tr w:rsidR="00B669F1" w:rsidRPr="00B669F1" w:rsidTr="004E43C8">
        <w:tc>
          <w:tcPr>
            <w:tcW w:w="8454" w:type="dxa"/>
            <w:gridSpan w:val="2"/>
          </w:tcPr>
          <w:p w:rsidR="00756BF6" w:rsidRPr="00B669F1" w:rsidRDefault="00A050D8" w:rsidP="008A6D5D">
            <w:pPr>
              <w:numPr>
                <w:ilvl w:val="0"/>
                <w:numId w:val="1"/>
              </w:numPr>
              <w:ind w:left="0" w:hanging="1"/>
              <w:jc w:val="both"/>
              <w:rPr>
                <w:rFonts w:hint="eastAsia"/>
                <w:spacing w:val="20"/>
                <w:szCs w:val="24"/>
                <w:u w:val="single"/>
                <w:lang w:eastAsia="zh-CN"/>
              </w:rPr>
            </w:pPr>
            <w:r w:rsidRPr="00A050D8">
              <w:rPr>
                <w:rFonts w:eastAsia="SimSun" w:hint="eastAsia"/>
                <w:spacing w:val="20"/>
                <w:szCs w:val="24"/>
                <w:u w:val="single"/>
                <w:lang w:eastAsia="zh-CN"/>
              </w:rPr>
              <w:t>主席</w:t>
            </w:r>
            <w:r w:rsidRPr="00A050D8">
              <w:rPr>
                <w:rFonts w:eastAsia="SimSun" w:hint="eastAsia"/>
                <w:spacing w:val="20"/>
                <w:szCs w:val="24"/>
                <w:lang w:eastAsia="zh-CN"/>
              </w:rPr>
              <w:t>请小组成员提问及发表意见。他们提出的主要意见如下：</w:t>
            </w:r>
          </w:p>
          <w:p w:rsidR="00756BF6" w:rsidRPr="00B669F1" w:rsidRDefault="00756BF6" w:rsidP="008A6D5D">
            <w:pPr>
              <w:tabs>
                <w:tab w:val="left" w:pos="965"/>
              </w:tabs>
              <w:jc w:val="both"/>
              <w:rPr>
                <w:rFonts w:hint="eastAsia"/>
                <w:spacing w:val="20"/>
                <w:szCs w:val="24"/>
                <w:u w:val="single"/>
                <w:lang w:eastAsia="zh-CN"/>
              </w:rPr>
            </w:pPr>
          </w:p>
        </w:tc>
      </w:tr>
      <w:tr w:rsidR="00B669F1" w:rsidRPr="00B669F1" w:rsidTr="004E43C8">
        <w:tc>
          <w:tcPr>
            <w:tcW w:w="941"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(a)</w:t>
            </w:r>
          </w:p>
        </w:tc>
        <w:tc>
          <w:tcPr>
            <w:tcW w:w="7513" w:type="dxa"/>
          </w:tcPr>
          <w:p w:rsidR="00756BF6" w:rsidRPr="00B669F1" w:rsidRDefault="00A050D8" w:rsidP="008A6D5D">
            <w:pPr>
              <w:tabs>
                <w:tab w:val="left" w:pos="512"/>
                <w:tab w:val="left" w:pos="963"/>
              </w:tabs>
              <w:snapToGrid w:val="0"/>
              <w:spacing w:line="240" w:lineRule="auto"/>
              <w:ind w:leftChars="-11" w:left="-26" w:firstLineChars="10" w:firstLine="28"/>
              <w:jc w:val="both"/>
              <w:rPr>
                <w:rFonts w:hint="eastAsia"/>
                <w:spacing w:val="20"/>
                <w:szCs w:val="24"/>
                <w:lang w:eastAsia="zh-CN"/>
              </w:rPr>
            </w:pPr>
            <w:r w:rsidRPr="00A050D8">
              <w:rPr>
                <w:rFonts w:eastAsia="SimSun" w:hint="eastAsia"/>
                <w:spacing w:val="20"/>
                <w:szCs w:val="24"/>
                <w:u w:val="single"/>
                <w:lang w:eastAsia="zh-CN"/>
              </w:rPr>
              <w:t>许智峰议员</w:t>
            </w:r>
            <w:r w:rsidRPr="00A050D8">
              <w:rPr>
                <w:rFonts w:eastAsia="SimSun"/>
                <w:spacing w:val="20"/>
                <w:szCs w:val="24"/>
                <w:u w:val="single"/>
                <w:lang w:eastAsia="zh-CN"/>
              </w:rPr>
              <w:t>­</w:t>
            </w:r>
            <w:r w:rsidRPr="00A050D8">
              <w:rPr>
                <w:rFonts w:eastAsia="SimSun" w:hint="eastAsia"/>
                <w:spacing w:val="20"/>
                <w:szCs w:val="24"/>
                <w:lang w:eastAsia="zh-CN"/>
              </w:rPr>
              <w:t>指外间一直反映元创方租金昂贵及空置率高，他希望元创方代表能回应有关问题。此外，他认为元创方与社区的连系少，他建议元创方以较低租金让公共团体租用场地以举办社区活动，以此加强与社区的联系。</w:t>
            </w:r>
          </w:p>
          <w:p w:rsidR="00756BF6" w:rsidRPr="00B669F1" w:rsidRDefault="00756BF6" w:rsidP="008A6D5D">
            <w:pPr>
              <w:tabs>
                <w:tab w:val="left" w:pos="512"/>
                <w:tab w:val="left" w:pos="963"/>
              </w:tabs>
              <w:snapToGrid w:val="0"/>
              <w:spacing w:line="240" w:lineRule="auto"/>
              <w:jc w:val="both"/>
              <w:rPr>
                <w:rFonts w:hint="eastAsia"/>
                <w:spacing w:val="20"/>
                <w:szCs w:val="24"/>
                <w:lang w:eastAsia="zh-CN"/>
              </w:rPr>
            </w:pPr>
          </w:p>
        </w:tc>
      </w:tr>
      <w:tr w:rsidR="00B669F1" w:rsidRPr="00B669F1" w:rsidTr="004E43C8">
        <w:tc>
          <w:tcPr>
            <w:tcW w:w="941"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(b)</w:t>
            </w:r>
          </w:p>
        </w:tc>
        <w:tc>
          <w:tcPr>
            <w:tcW w:w="7513"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u w:val="single"/>
                <w:lang w:eastAsia="zh-CN"/>
              </w:rPr>
              <w:t>吴兆康议员</w:t>
            </w:r>
            <w:r w:rsidRPr="00A050D8">
              <w:rPr>
                <w:rFonts w:eastAsia="SimSun" w:hint="eastAsia"/>
                <w:spacing w:val="20"/>
                <w:szCs w:val="24"/>
                <w:lang w:eastAsia="zh-CN"/>
              </w:rPr>
              <w:t>询问元创方空置率高的原因及其改善方案。他建议元创方应举办多些活动惠及居民，而非局限于游客和高消费人士。此外，他指曾有市民于元创方受访被阻，他询问元创方该用地是否公共空间。</w:t>
            </w:r>
          </w:p>
          <w:p w:rsidR="00756BF6" w:rsidRPr="00B669F1" w:rsidRDefault="00756BF6" w:rsidP="008A6D5D">
            <w:pPr>
              <w:tabs>
                <w:tab w:val="left" w:pos="512"/>
                <w:tab w:val="left" w:pos="963"/>
              </w:tabs>
              <w:snapToGrid w:val="0"/>
              <w:spacing w:line="240" w:lineRule="auto"/>
              <w:jc w:val="both"/>
              <w:rPr>
                <w:rFonts w:hint="eastAsia"/>
                <w:spacing w:val="20"/>
                <w:szCs w:val="24"/>
                <w:lang w:eastAsia="zh-CN"/>
              </w:rPr>
            </w:pPr>
          </w:p>
        </w:tc>
      </w:tr>
      <w:tr w:rsidR="00B669F1" w:rsidRPr="00B669F1" w:rsidTr="004E43C8">
        <w:tc>
          <w:tcPr>
            <w:tcW w:w="941"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(c)</w:t>
            </w:r>
          </w:p>
        </w:tc>
        <w:tc>
          <w:tcPr>
            <w:tcW w:w="7513"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u w:val="single"/>
                <w:lang w:eastAsia="zh-CN"/>
              </w:rPr>
              <w:t>杨学明议员</w:t>
            </w:r>
            <w:r w:rsidRPr="00A050D8">
              <w:rPr>
                <w:rFonts w:eastAsia="SimSun" w:hint="eastAsia"/>
                <w:spacing w:val="20"/>
                <w:szCs w:val="24"/>
                <w:lang w:eastAsia="zh-CN"/>
              </w:rPr>
              <w:t>询问元创方举办的活动会否售卖酒精。他指元创方管理公司曾申请酒牌，希望元创方代表解释申请酒牌目的。此外，他希望元创方在举办活动时，能减低对居民造成的滋扰。</w:t>
            </w:r>
          </w:p>
          <w:p w:rsidR="00756BF6" w:rsidRPr="00B669F1" w:rsidRDefault="00756BF6" w:rsidP="008A6D5D">
            <w:pPr>
              <w:tabs>
                <w:tab w:val="left" w:pos="512"/>
                <w:tab w:val="left" w:pos="963"/>
              </w:tabs>
              <w:snapToGrid w:val="0"/>
              <w:spacing w:line="240" w:lineRule="auto"/>
              <w:jc w:val="both"/>
              <w:rPr>
                <w:rFonts w:hint="eastAsia"/>
                <w:spacing w:val="20"/>
                <w:szCs w:val="24"/>
                <w:lang w:eastAsia="zh-CN"/>
              </w:rPr>
            </w:pPr>
          </w:p>
        </w:tc>
      </w:tr>
      <w:tr w:rsidR="00B669F1" w:rsidRPr="00B669F1" w:rsidTr="004E43C8">
        <w:tc>
          <w:tcPr>
            <w:tcW w:w="941"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(d)</w:t>
            </w:r>
          </w:p>
        </w:tc>
        <w:tc>
          <w:tcPr>
            <w:tcW w:w="7513"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u w:val="single"/>
                <w:lang w:eastAsia="zh-CN"/>
              </w:rPr>
              <w:t>主席</w:t>
            </w:r>
            <w:r w:rsidRPr="00A050D8">
              <w:rPr>
                <w:rFonts w:eastAsia="SimSun" w:hint="eastAsia"/>
                <w:spacing w:val="20"/>
                <w:szCs w:val="24"/>
                <w:lang w:eastAsia="zh-CN"/>
              </w:rPr>
              <w:t>询问元创方可否开放表演场地供公众或其他机构租用。</w:t>
            </w:r>
          </w:p>
        </w:tc>
      </w:tr>
      <w:tr w:rsidR="00B669F1" w:rsidRPr="00B669F1" w:rsidTr="004E43C8">
        <w:tc>
          <w:tcPr>
            <w:tcW w:w="941" w:type="dxa"/>
          </w:tcPr>
          <w:p w:rsidR="00756BF6" w:rsidRPr="00B669F1" w:rsidRDefault="00756BF6" w:rsidP="008A6D5D">
            <w:pPr>
              <w:tabs>
                <w:tab w:val="left" w:pos="512"/>
                <w:tab w:val="left" w:pos="963"/>
              </w:tabs>
              <w:snapToGrid w:val="0"/>
              <w:spacing w:line="240" w:lineRule="auto"/>
              <w:jc w:val="both"/>
              <w:rPr>
                <w:rFonts w:hint="eastAsia"/>
                <w:spacing w:val="20"/>
                <w:szCs w:val="24"/>
                <w:lang w:eastAsia="zh-CN"/>
              </w:rPr>
            </w:pPr>
          </w:p>
        </w:tc>
        <w:tc>
          <w:tcPr>
            <w:tcW w:w="7513" w:type="dxa"/>
          </w:tcPr>
          <w:p w:rsidR="00756BF6" w:rsidRPr="00B669F1" w:rsidRDefault="00756BF6" w:rsidP="008A6D5D">
            <w:pPr>
              <w:tabs>
                <w:tab w:val="left" w:pos="512"/>
                <w:tab w:val="left" w:pos="963"/>
              </w:tabs>
              <w:snapToGrid w:val="0"/>
              <w:spacing w:line="240" w:lineRule="auto"/>
              <w:jc w:val="both"/>
              <w:rPr>
                <w:rFonts w:hint="eastAsia"/>
                <w:spacing w:val="20"/>
                <w:szCs w:val="24"/>
                <w:u w:val="single"/>
                <w:lang w:eastAsia="zh-CN"/>
              </w:rPr>
            </w:pPr>
          </w:p>
        </w:tc>
      </w:tr>
      <w:tr w:rsidR="00B669F1" w:rsidRPr="00B669F1" w:rsidTr="004E43C8">
        <w:tc>
          <w:tcPr>
            <w:tcW w:w="8454" w:type="dxa"/>
            <w:gridSpan w:val="2"/>
          </w:tcPr>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lang w:eastAsia="zh-CN"/>
              </w:rPr>
              <w:t>元创方</w:t>
            </w:r>
            <w:r w:rsidRPr="00A050D8">
              <w:rPr>
                <w:rFonts w:eastAsia="SimSun" w:hint="eastAsia"/>
                <w:spacing w:val="20"/>
                <w:szCs w:val="24"/>
                <w:u w:val="single"/>
                <w:lang w:eastAsia="zh-CN"/>
              </w:rPr>
              <w:t>周金禄先生</w:t>
            </w:r>
            <w:r w:rsidRPr="00A050D8">
              <w:rPr>
                <w:rFonts w:eastAsia="SimSun" w:hint="eastAsia"/>
                <w:spacing w:val="20"/>
                <w:szCs w:val="24"/>
                <w:lang w:eastAsia="zh-CN"/>
              </w:rPr>
              <w:t>的回应概述如下：</w:t>
            </w:r>
          </w:p>
          <w:p w:rsidR="00756BF6" w:rsidRPr="00B669F1" w:rsidRDefault="00756BF6" w:rsidP="008A6D5D">
            <w:pPr>
              <w:tabs>
                <w:tab w:val="left" w:pos="965"/>
              </w:tabs>
              <w:jc w:val="both"/>
              <w:rPr>
                <w:rFonts w:hint="eastAsia"/>
                <w:spacing w:val="20"/>
                <w:szCs w:val="24"/>
                <w:lang w:eastAsia="zh-CN"/>
              </w:rPr>
            </w:pPr>
          </w:p>
        </w:tc>
      </w:tr>
      <w:tr w:rsidR="00B669F1" w:rsidRPr="00B669F1" w:rsidTr="004E43C8">
        <w:tc>
          <w:tcPr>
            <w:tcW w:w="941"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(a)</w:t>
            </w:r>
          </w:p>
        </w:tc>
        <w:tc>
          <w:tcPr>
            <w:tcW w:w="7513" w:type="dxa"/>
          </w:tcPr>
          <w:p w:rsidR="00C43AC8" w:rsidRDefault="00A050D8" w:rsidP="008A6D5D">
            <w:p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租约以两年为期，欲续租之租户需于续约时提交未来两年的营运计划，元创方亦会重新检视有关租户，并提供建议。有部分租户成功在外自立门户，部分租户于租约期间无任何改进表现则不获续租。</w:t>
            </w:r>
          </w:p>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A050D8">
              <w:rPr>
                <w:rFonts w:eastAsia="SimSun"/>
                <w:spacing w:val="20"/>
                <w:szCs w:val="24"/>
                <w:lang w:eastAsia="zh-CN"/>
              </w:rPr>
              <w:t xml:space="preserve"> </w:t>
            </w:r>
          </w:p>
        </w:tc>
      </w:tr>
      <w:tr w:rsidR="00B669F1" w:rsidRPr="00B669F1" w:rsidTr="004E43C8">
        <w:tc>
          <w:tcPr>
            <w:tcW w:w="941"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(b)</w:t>
            </w:r>
          </w:p>
        </w:tc>
        <w:tc>
          <w:tcPr>
            <w:tcW w:w="7513" w:type="dxa"/>
          </w:tcPr>
          <w:p w:rsidR="00756BF6" w:rsidRDefault="00A050D8" w:rsidP="008A6D5D">
            <w:p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碍于定位问题，元创方并未能与所有社区活动接轨，首选必定为创意界活动。如区议员提出活动建议，元创方乐意派员与议员商讨，以达至既符合元创方定位，又合符区议会期望。</w:t>
            </w:r>
          </w:p>
          <w:p w:rsidR="00DF3A29" w:rsidRPr="00B669F1" w:rsidRDefault="00DF3A29" w:rsidP="008A6D5D">
            <w:pPr>
              <w:tabs>
                <w:tab w:val="left" w:pos="512"/>
                <w:tab w:val="left" w:pos="963"/>
              </w:tabs>
              <w:snapToGrid w:val="0"/>
              <w:spacing w:line="240" w:lineRule="auto"/>
              <w:jc w:val="both"/>
              <w:rPr>
                <w:rFonts w:hint="eastAsia"/>
                <w:spacing w:val="20"/>
                <w:szCs w:val="24"/>
                <w:lang w:eastAsia="zh-CN"/>
              </w:rPr>
            </w:pPr>
          </w:p>
        </w:tc>
      </w:tr>
      <w:tr w:rsidR="00B669F1" w:rsidRPr="00B669F1" w:rsidTr="004E43C8">
        <w:tc>
          <w:tcPr>
            <w:tcW w:w="941"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lastRenderedPageBreak/>
              <w:tab/>
            </w:r>
            <w:r w:rsidRPr="00A050D8">
              <w:rPr>
                <w:rFonts w:eastAsia="SimSun"/>
                <w:spacing w:val="20"/>
                <w:szCs w:val="24"/>
                <w:lang w:eastAsia="zh-CN"/>
              </w:rPr>
              <w:t>(c)</w:t>
            </w:r>
          </w:p>
        </w:tc>
        <w:tc>
          <w:tcPr>
            <w:tcW w:w="7513" w:type="dxa"/>
          </w:tcPr>
          <w:p w:rsidR="00756BF6" w:rsidRPr="00B669F1" w:rsidRDefault="00A050D8" w:rsidP="008A6D5D">
            <w:pPr>
              <w:tabs>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有关外间评论元创方餐厅定价偏贵，他解释餐厅有自己的定价政策，餐厅会自行作出调整。</w:t>
            </w:r>
          </w:p>
          <w:p w:rsidR="00756BF6" w:rsidRPr="00B669F1" w:rsidRDefault="00756BF6" w:rsidP="008A6D5D">
            <w:pPr>
              <w:tabs>
                <w:tab w:val="left" w:pos="963"/>
              </w:tabs>
              <w:snapToGrid w:val="0"/>
              <w:spacing w:line="240" w:lineRule="auto"/>
              <w:jc w:val="both"/>
              <w:rPr>
                <w:rFonts w:hint="eastAsia"/>
                <w:spacing w:val="20"/>
                <w:szCs w:val="24"/>
                <w:lang w:eastAsia="zh-CN"/>
              </w:rPr>
            </w:pPr>
          </w:p>
        </w:tc>
      </w:tr>
      <w:tr w:rsidR="00B669F1" w:rsidRPr="00B669F1" w:rsidTr="004E43C8">
        <w:tc>
          <w:tcPr>
            <w:tcW w:w="941"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(d)</w:t>
            </w:r>
          </w:p>
        </w:tc>
        <w:tc>
          <w:tcPr>
            <w:tcW w:w="7513" w:type="dxa"/>
          </w:tcPr>
          <w:p w:rsidR="00756BF6" w:rsidRPr="00B669F1" w:rsidRDefault="00A050D8" w:rsidP="008A6D5D">
            <w:pPr>
              <w:jc w:val="both"/>
              <w:rPr>
                <w:rFonts w:hint="eastAsia"/>
                <w:spacing w:val="20"/>
                <w:szCs w:val="24"/>
                <w:lang w:eastAsia="zh-CN"/>
              </w:rPr>
            </w:pPr>
            <w:r w:rsidRPr="00A050D8">
              <w:rPr>
                <w:rFonts w:eastAsia="SimSun" w:hint="eastAsia"/>
                <w:spacing w:val="20"/>
                <w:szCs w:val="24"/>
                <w:lang w:eastAsia="zh-CN"/>
              </w:rPr>
              <w:t>有关管理公司申请酒牌事宜，他解释当时有个持有酒牌的店铺空置数月，适逢有团体以短期租约形式租用，由于存在转让酒牌问题，因此元创方作为管理公司计划临时代为持有酒牌。他表示该次是为临时安排及特别情况。元创方曾翻查记录，没有发现售卖酒精时期有醉酒闹事情况出现。</w:t>
            </w:r>
          </w:p>
          <w:p w:rsidR="00756BF6" w:rsidRPr="00B669F1" w:rsidRDefault="00756BF6" w:rsidP="008A6D5D">
            <w:pPr>
              <w:tabs>
                <w:tab w:val="left" w:pos="963"/>
              </w:tabs>
              <w:snapToGrid w:val="0"/>
              <w:spacing w:line="240" w:lineRule="auto"/>
              <w:jc w:val="both"/>
              <w:rPr>
                <w:rFonts w:hint="eastAsia"/>
                <w:spacing w:val="20"/>
                <w:szCs w:val="24"/>
                <w:lang w:eastAsia="zh-CN"/>
              </w:rPr>
            </w:pPr>
          </w:p>
        </w:tc>
      </w:tr>
      <w:tr w:rsidR="00B669F1" w:rsidRPr="00B669F1" w:rsidTr="004E43C8">
        <w:tc>
          <w:tcPr>
            <w:tcW w:w="941"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(e)</w:t>
            </w:r>
          </w:p>
        </w:tc>
        <w:tc>
          <w:tcPr>
            <w:tcW w:w="7513" w:type="dxa"/>
          </w:tcPr>
          <w:p w:rsidR="00756BF6" w:rsidRPr="00B669F1" w:rsidRDefault="00A050D8" w:rsidP="008A6D5D">
            <w:pPr>
              <w:tabs>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有关公共空间问题，他表示事前已安排地方给有关团体递交请愿信，并已递交完成。碍于地方挤迫及当时政府人员正进行记者会，为免引起混乱，工作人员一度劝阻，并建议团体待记者会结束后再表达意见。</w:t>
            </w:r>
          </w:p>
          <w:p w:rsidR="00756BF6" w:rsidRPr="00B669F1" w:rsidRDefault="00756BF6" w:rsidP="008A6D5D">
            <w:pPr>
              <w:tabs>
                <w:tab w:val="left" w:pos="963"/>
              </w:tabs>
              <w:snapToGrid w:val="0"/>
              <w:spacing w:line="240" w:lineRule="auto"/>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主席</w:t>
            </w:r>
            <w:r w:rsidRPr="00A050D8">
              <w:rPr>
                <w:rFonts w:eastAsia="SimSun" w:hint="eastAsia"/>
                <w:spacing w:val="20"/>
                <w:szCs w:val="24"/>
                <w:lang w:eastAsia="zh-CN"/>
              </w:rPr>
              <w:t>认为元创方代表应到区议会解释有关申请酒牌的详情以释除公众疑虑。</w:t>
            </w:r>
          </w:p>
          <w:p w:rsidR="00756BF6" w:rsidRPr="00B669F1" w:rsidRDefault="00756BF6" w:rsidP="008A6D5D">
            <w:pPr>
              <w:tabs>
                <w:tab w:val="left" w:pos="965"/>
              </w:tabs>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杨学明议员</w:t>
            </w:r>
            <w:r w:rsidRPr="00A050D8">
              <w:rPr>
                <w:rFonts w:eastAsia="SimSun" w:hint="eastAsia"/>
                <w:spacing w:val="20"/>
                <w:szCs w:val="24"/>
                <w:lang w:eastAsia="zh-CN"/>
              </w:rPr>
              <w:t>指居民十分关心因酒牌而衍生的滋扰，不少议员亦曾收过相关的投诉。他表示如日后有类似情况，希望元创方交由店铺自行处理。</w:t>
            </w:r>
          </w:p>
          <w:p w:rsidR="00756BF6" w:rsidRPr="00B669F1" w:rsidRDefault="00756BF6" w:rsidP="008A6D5D">
            <w:pPr>
              <w:tabs>
                <w:tab w:val="left" w:pos="965"/>
              </w:tabs>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主席</w:t>
            </w:r>
            <w:r w:rsidRPr="00A050D8">
              <w:rPr>
                <w:rFonts w:eastAsia="SimSun" w:hint="eastAsia"/>
                <w:spacing w:val="20"/>
                <w:szCs w:val="24"/>
                <w:lang w:eastAsia="zh-CN"/>
              </w:rPr>
              <w:t>询问元创方有关</w:t>
            </w:r>
            <w:r w:rsidRPr="00A050D8">
              <w:rPr>
                <w:rFonts w:eastAsia="SimSun" w:hint="eastAsia"/>
                <w:spacing w:val="20"/>
                <w:lang w:eastAsia="zh-CN"/>
              </w:rPr>
              <w:t>公共空间问题及</w:t>
            </w:r>
            <w:r w:rsidRPr="00A050D8">
              <w:rPr>
                <w:rFonts w:eastAsia="SimSun" w:hint="eastAsia"/>
                <w:spacing w:val="20"/>
                <w:szCs w:val="24"/>
                <w:lang w:eastAsia="zh-CN"/>
              </w:rPr>
              <w:t>租用元创方的申请方法</w:t>
            </w:r>
            <w:r w:rsidRPr="00A050D8">
              <w:rPr>
                <w:rFonts w:eastAsia="SimSun" w:hint="eastAsia"/>
                <w:spacing w:val="20"/>
                <w:lang w:eastAsia="zh-CN"/>
              </w:rPr>
              <w:t>。</w:t>
            </w:r>
          </w:p>
          <w:p w:rsidR="00756BF6" w:rsidRPr="00B669F1" w:rsidRDefault="00756BF6" w:rsidP="008A6D5D">
            <w:pPr>
              <w:tabs>
                <w:tab w:val="left" w:pos="965"/>
              </w:tabs>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ind w:left="0" w:rightChars="-11" w:right="-26" w:hanging="1"/>
              <w:jc w:val="both"/>
              <w:rPr>
                <w:rFonts w:hint="eastAsia"/>
                <w:spacing w:val="20"/>
                <w:szCs w:val="24"/>
                <w:lang w:eastAsia="zh-CN"/>
              </w:rPr>
            </w:pPr>
            <w:r w:rsidRPr="00A050D8">
              <w:rPr>
                <w:rFonts w:eastAsia="SimSun" w:hint="eastAsia"/>
                <w:spacing w:val="20"/>
                <w:szCs w:val="24"/>
                <w:lang w:eastAsia="zh-CN"/>
              </w:rPr>
              <w:t>元创方</w:t>
            </w:r>
            <w:r w:rsidRPr="00A050D8">
              <w:rPr>
                <w:rFonts w:eastAsia="SimSun" w:hint="eastAsia"/>
                <w:spacing w:val="20"/>
                <w:szCs w:val="24"/>
                <w:u w:val="single"/>
                <w:lang w:eastAsia="zh-CN"/>
              </w:rPr>
              <w:t>周金禄先生</w:t>
            </w:r>
            <w:r w:rsidRPr="00A050D8">
              <w:rPr>
                <w:rFonts w:eastAsia="SimSun" w:hint="eastAsia"/>
                <w:spacing w:val="20"/>
                <w:szCs w:val="24"/>
                <w:lang w:eastAsia="zh-CN"/>
              </w:rPr>
              <w:t>表示如团体拟向于元创方进行活动的主办单位表达意见，需先向元创方申请，元创方会作出安排，但不会接受商业广告拍摄的申请。另外，如欲租用元创方场地，申请者可在网站上登记，并提交营运方案。</w:t>
            </w:r>
          </w:p>
        </w:tc>
      </w:tr>
      <w:tr w:rsidR="00B669F1" w:rsidRPr="00B669F1" w:rsidTr="004E43C8">
        <w:tc>
          <w:tcPr>
            <w:tcW w:w="8454" w:type="dxa"/>
            <w:gridSpan w:val="2"/>
          </w:tcPr>
          <w:p w:rsidR="00756BF6" w:rsidRPr="00B669F1" w:rsidRDefault="00756BF6" w:rsidP="008A6D5D">
            <w:pPr>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吴兆康议员</w:t>
            </w:r>
            <w:r w:rsidRPr="00A050D8">
              <w:rPr>
                <w:rFonts w:eastAsia="SimSun" w:hint="eastAsia"/>
                <w:spacing w:val="20"/>
                <w:szCs w:val="24"/>
                <w:lang w:eastAsia="zh-CN"/>
              </w:rPr>
              <w:t>询问场地租用的要求和评审准则，他建议元创方公开申请场地租用的资料，如准则、价钱和条件等等，供公众参阅。此外，他询问评审团体是否由具公信力的专业人士组成。</w:t>
            </w:r>
          </w:p>
          <w:p w:rsidR="00756BF6" w:rsidRPr="00B669F1" w:rsidRDefault="00756BF6" w:rsidP="008A6D5D">
            <w:pPr>
              <w:tabs>
                <w:tab w:val="left" w:pos="963"/>
              </w:tabs>
              <w:jc w:val="both"/>
              <w:rPr>
                <w:rFonts w:hint="eastAsia"/>
                <w:spacing w:val="20"/>
                <w:szCs w:val="24"/>
                <w:lang w:eastAsia="zh-CN"/>
              </w:rPr>
            </w:pPr>
          </w:p>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许智峰议员</w:t>
            </w:r>
            <w:r w:rsidRPr="00A050D8">
              <w:rPr>
                <w:rFonts w:eastAsia="SimSun" w:hint="eastAsia"/>
                <w:spacing w:val="20"/>
                <w:szCs w:val="24"/>
                <w:lang w:eastAsia="zh-CN"/>
              </w:rPr>
              <w:t>建议元创方多举办与社区联系的活动，以免与社区脱节。</w:t>
            </w:r>
          </w:p>
          <w:p w:rsidR="00756BF6" w:rsidRPr="00B669F1" w:rsidRDefault="00756BF6" w:rsidP="008A6D5D">
            <w:pPr>
              <w:pStyle w:val="ListParagraph"/>
              <w:ind w:leftChars="0" w:left="0"/>
              <w:jc w:val="both"/>
              <w:rPr>
                <w:rFonts w:hint="eastAsia"/>
                <w:spacing w:val="20"/>
                <w:szCs w:val="24"/>
                <w:lang w:eastAsia="zh-CN"/>
              </w:rPr>
            </w:pPr>
          </w:p>
          <w:p w:rsidR="00756BF6" w:rsidRPr="00B669F1" w:rsidRDefault="00A050D8" w:rsidP="008A6D5D">
            <w:pPr>
              <w:numPr>
                <w:ilvl w:val="0"/>
                <w:numId w:val="1"/>
              </w:numPr>
              <w:ind w:left="0" w:rightChars="-11" w:right="-26" w:hanging="1"/>
              <w:jc w:val="both"/>
              <w:rPr>
                <w:rFonts w:hint="eastAsia"/>
                <w:spacing w:val="20"/>
                <w:szCs w:val="24"/>
                <w:lang w:eastAsia="zh-CN"/>
              </w:rPr>
            </w:pPr>
            <w:r w:rsidRPr="00A050D8">
              <w:rPr>
                <w:rFonts w:eastAsia="SimSun" w:hint="eastAsia"/>
                <w:spacing w:val="20"/>
                <w:szCs w:val="24"/>
                <w:u w:val="single"/>
                <w:lang w:eastAsia="zh-CN"/>
              </w:rPr>
              <w:t>主席</w:t>
            </w:r>
            <w:r w:rsidRPr="00A050D8">
              <w:rPr>
                <w:rFonts w:eastAsia="SimSun" w:hint="eastAsia"/>
                <w:spacing w:val="20"/>
                <w:szCs w:val="24"/>
                <w:lang w:eastAsia="zh-CN"/>
              </w:rPr>
              <w:t>询问过去一年有否业主立案法团借用元创方的场地及其表演场地能否外借给社区团体，她亦查询相关费用。</w:t>
            </w:r>
          </w:p>
          <w:p w:rsidR="00756BF6" w:rsidRPr="00B669F1" w:rsidRDefault="00756BF6" w:rsidP="008A6D5D">
            <w:pPr>
              <w:pStyle w:val="ListParagraph"/>
              <w:ind w:leftChars="0" w:left="0"/>
              <w:jc w:val="both"/>
              <w:rPr>
                <w:rFonts w:hint="eastAsia"/>
                <w:spacing w:val="20"/>
                <w:szCs w:val="24"/>
                <w:lang w:eastAsia="zh-CN"/>
              </w:rPr>
            </w:pPr>
          </w:p>
          <w:p w:rsidR="00756BF6" w:rsidRPr="00B669F1" w:rsidRDefault="00A050D8" w:rsidP="008A6D5D">
            <w:pPr>
              <w:numPr>
                <w:ilvl w:val="0"/>
                <w:numId w:val="1"/>
              </w:numPr>
              <w:ind w:left="0" w:rightChars="-11" w:right="-26" w:hanging="1"/>
              <w:jc w:val="both"/>
              <w:rPr>
                <w:rFonts w:hint="eastAsia"/>
                <w:spacing w:val="20"/>
                <w:szCs w:val="24"/>
                <w:lang w:eastAsia="zh-CN"/>
              </w:rPr>
            </w:pPr>
            <w:r w:rsidRPr="00A050D8">
              <w:rPr>
                <w:rFonts w:eastAsia="SimSun" w:hint="eastAsia"/>
                <w:spacing w:val="20"/>
                <w:szCs w:val="24"/>
                <w:lang w:eastAsia="zh-CN"/>
              </w:rPr>
              <w:t>元创方</w:t>
            </w:r>
            <w:r w:rsidRPr="00A050D8">
              <w:rPr>
                <w:rFonts w:eastAsia="SimSun" w:hint="eastAsia"/>
                <w:spacing w:val="20"/>
                <w:szCs w:val="24"/>
                <w:u w:val="single"/>
                <w:lang w:eastAsia="zh-CN"/>
              </w:rPr>
              <w:t>周金禄先生</w:t>
            </w:r>
            <w:r w:rsidRPr="00A050D8">
              <w:rPr>
                <w:rFonts w:eastAsia="SimSun" w:hint="eastAsia"/>
                <w:spacing w:val="20"/>
                <w:szCs w:val="24"/>
                <w:lang w:eastAsia="zh-CN"/>
              </w:rPr>
              <w:t>的回应概述如下：</w:t>
            </w:r>
          </w:p>
          <w:p w:rsidR="00FA095B" w:rsidRPr="00B669F1" w:rsidRDefault="00FA095B" w:rsidP="008A6D5D">
            <w:pPr>
              <w:pStyle w:val="ListParagraph"/>
              <w:jc w:val="both"/>
              <w:rPr>
                <w:rFonts w:hint="eastAsia"/>
                <w:spacing w:val="20"/>
                <w:szCs w:val="24"/>
                <w:lang w:eastAsia="zh-CN"/>
              </w:rPr>
            </w:pPr>
          </w:p>
          <w:p w:rsidR="00FA095B" w:rsidRPr="00B669F1" w:rsidRDefault="00A050D8" w:rsidP="008A6D5D">
            <w:pPr>
              <w:pStyle w:val="ListParagraph"/>
              <w:numPr>
                <w:ilvl w:val="1"/>
                <w:numId w:val="1"/>
              </w:numPr>
              <w:ind w:leftChars="0" w:left="913" w:firstLine="0"/>
              <w:jc w:val="both"/>
              <w:rPr>
                <w:rFonts w:hint="eastAsia"/>
                <w:spacing w:val="20"/>
                <w:szCs w:val="24"/>
                <w:lang w:eastAsia="zh-CN"/>
              </w:rPr>
            </w:pPr>
            <w:r w:rsidRPr="00A050D8">
              <w:rPr>
                <w:rFonts w:eastAsia="SimSun" w:hint="eastAsia"/>
                <w:spacing w:val="20"/>
                <w:szCs w:val="24"/>
                <w:lang w:eastAsia="zh-CN"/>
              </w:rPr>
              <w:t>元创方选择合作单位时会考虑与元创方的定位，并会把申请者过往举办活动的地点及是次活动详情内容，包括场地布置和受众，纳入考量范围。元创方欢迎区议会与团队商讨合作方案。</w:t>
            </w:r>
          </w:p>
          <w:p w:rsidR="00FA095B" w:rsidRPr="00B669F1" w:rsidRDefault="00FA095B" w:rsidP="008A6D5D">
            <w:pPr>
              <w:ind w:left="913"/>
              <w:jc w:val="both"/>
              <w:rPr>
                <w:rFonts w:hint="eastAsia"/>
                <w:spacing w:val="20"/>
                <w:szCs w:val="24"/>
                <w:lang w:eastAsia="zh-CN"/>
              </w:rPr>
            </w:pPr>
          </w:p>
          <w:p w:rsidR="00FA095B" w:rsidRPr="00B669F1" w:rsidRDefault="00A050D8" w:rsidP="008A6D5D">
            <w:pPr>
              <w:pStyle w:val="ListParagraph"/>
              <w:numPr>
                <w:ilvl w:val="1"/>
                <w:numId w:val="1"/>
              </w:numPr>
              <w:ind w:leftChars="0" w:left="913" w:firstLine="0"/>
              <w:jc w:val="both"/>
              <w:rPr>
                <w:rFonts w:hint="eastAsia"/>
                <w:spacing w:val="20"/>
                <w:szCs w:val="24"/>
                <w:lang w:eastAsia="zh-CN"/>
              </w:rPr>
            </w:pPr>
            <w:r w:rsidRPr="00A050D8">
              <w:rPr>
                <w:rFonts w:eastAsia="SimSun" w:hint="eastAsia"/>
                <w:spacing w:val="20"/>
                <w:szCs w:val="24"/>
                <w:lang w:eastAsia="zh-CN"/>
              </w:rPr>
              <w:t>有关场地租用费用问题，元创方表示没有既定收费标准，将按不同个案制定租用费用。</w:t>
            </w:r>
          </w:p>
          <w:p w:rsidR="00FA095B" w:rsidRPr="00B669F1" w:rsidRDefault="00A050D8" w:rsidP="008A6D5D">
            <w:pPr>
              <w:ind w:left="913"/>
              <w:jc w:val="both"/>
              <w:rPr>
                <w:rFonts w:hint="eastAsia"/>
                <w:spacing w:val="20"/>
                <w:szCs w:val="24"/>
                <w:lang w:eastAsia="zh-CN"/>
              </w:rPr>
            </w:pPr>
            <w:r w:rsidRPr="00B669F1">
              <w:rPr>
                <w:spacing w:val="20"/>
                <w:szCs w:val="24"/>
                <w:lang w:eastAsia="zh-CN"/>
              </w:rPr>
              <w:tab/>
            </w:r>
          </w:p>
          <w:p w:rsidR="00FA095B" w:rsidRPr="00B669F1" w:rsidRDefault="00A050D8" w:rsidP="008A6D5D">
            <w:pPr>
              <w:pStyle w:val="ListParagraph"/>
              <w:numPr>
                <w:ilvl w:val="1"/>
                <w:numId w:val="1"/>
              </w:numPr>
              <w:ind w:leftChars="0" w:left="913" w:firstLine="0"/>
              <w:jc w:val="both"/>
              <w:rPr>
                <w:rFonts w:hint="eastAsia"/>
                <w:spacing w:val="20"/>
                <w:szCs w:val="24"/>
                <w:lang w:eastAsia="zh-CN"/>
              </w:rPr>
            </w:pPr>
            <w:r w:rsidRPr="00A050D8">
              <w:rPr>
                <w:rFonts w:eastAsia="SimSun" w:hint="eastAsia"/>
                <w:spacing w:val="20"/>
                <w:szCs w:val="24"/>
                <w:lang w:eastAsia="zh-CN"/>
              </w:rPr>
              <w:t>表演场地没有固定座位，但元创方可提供临时座位。场地最多可容纳五百人。</w:t>
            </w:r>
          </w:p>
          <w:p w:rsidR="00FA095B" w:rsidRPr="00B669F1" w:rsidRDefault="00FA095B" w:rsidP="008A6D5D">
            <w:pPr>
              <w:ind w:left="913"/>
              <w:jc w:val="both"/>
              <w:rPr>
                <w:rFonts w:hint="eastAsia"/>
                <w:spacing w:val="20"/>
                <w:szCs w:val="24"/>
                <w:lang w:eastAsia="zh-CN"/>
              </w:rPr>
            </w:pPr>
          </w:p>
          <w:p w:rsidR="00FA095B" w:rsidRPr="00B669F1" w:rsidRDefault="00A050D8" w:rsidP="008A6D5D">
            <w:pPr>
              <w:pStyle w:val="ListParagraph"/>
              <w:numPr>
                <w:ilvl w:val="1"/>
                <w:numId w:val="1"/>
              </w:numPr>
              <w:ind w:leftChars="0" w:left="913" w:firstLine="0"/>
              <w:jc w:val="both"/>
              <w:rPr>
                <w:rFonts w:hint="eastAsia"/>
                <w:spacing w:val="20"/>
                <w:szCs w:val="24"/>
                <w:lang w:eastAsia="zh-CN"/>
              </w:rPr>
            </w:pPr>
            <w:r w:rsidRPr="00A050D8">
              <w:rPr>
                <w:rFonts w:eastAsia="SimSun" w:hint="eastAsia"/>
                <w:spacing w:val="20"/>
                <w:szCs w:val="24"/>
                <w:lang w:eastAsia="zh-CN"/>
              </w:rPr>
              <w:t>每年年初均会向业主立案法团发出邀请信，今年至今仍未收到相关申请。元创方去年曾借用场地给一个业主立案法团。该房间可容纳约</w:t>
            </w:r>
            <w:r w:rsidRPr="00A050D8">
              <w:rPr>
                <w:rFonts w:eastAsia="SimSun"/>
                <w:spacing w:val="20"/>
                <w:szCs w:val="24"/>
                <w:lang w:eastAsia="zh-CN"/>
              </w:rPr>
              <w:t>25</w:t>
            </w:r>
            <w:r w:rsidRPr="00A050D8">
              <w:rPr>
                <w:rFonts w:eastAsia="SimSun" w:hint="eastAsia"/>
                <w:spacing w:val="20"/>
                <w:szCs w:val="24"/>
                <w:lang w:eastAsia="zh-CN"/>
              </w:rPr>
              <w:t>至</w:t>
            </w:r>
            <w:r w:rsidRPr="00A050D8">
              <w:rPr>
                <w:rFonts w:eastAsia="SimSun"/>
                <w:spacing w:val="20"/>
                <w:szCs w:val="24"/>
                <w:lang w:eastAsia="zh-CN"/>
              </w:rPr>
              <w:t>30</w:t>
            </w:r>
            <w:r w:rsidRPr="00A050D8">
              <w:rPr>
                <w:rFonts w:eastAsia="SimSun" w:hint="eastAsia"/>
                <w:spacing w:val="20"/>
                <w:szCs w:val="24"/>
                <w:lang w:eastAsia="zh-CN"/>
              </w:rPr>
              <w:t>人，面积约为</w:t>
            </w:r>
            <w:r w:rsidRPr="00A050D8">
              <w:rPr>
                <w:rFonts w:eastAsia="SimSun"/>
                <w:spacing w:val="20"/>
                <w:szCs w:val="24"/>
                <w:lang w:eastAsia="zh-CN"/>
              </w:rPr>
              <w:t>300</w:t>
            </w:r>
            <w:r w:rsidRPr="00A050D8">
              <w:rPr>
                <w:rFonts w:eastAsia="SimSun" w:hint="eastAsia"/>
                <w:spacing w:val="20"/>
                <w:szCs w:val="24"/>
                <w:lang w:eastAsia="zh-CN"/>
              </w:rPr>
              <w:t>呎。</w:t>
            </w:r>
          </w:p>
          <w:p w:rsidR="00756BF6" w:rsidRPr="00B83560" w:rsidRDefault="00756BF6" w:rsidP="008A6D5D">
            <w:pPr>
              <w:tabs>
                <w:tab w:val="left" w:pos="965"/>
              </w:tabs>
              <w:jc w:val="both"/>
              <w:rPr>
                <w:rFonts w:hint="eastAsia"/>
                <w:spacing w:val="20"/>
                <w:szCs w:val="24"/>
                <w:lang w:eastAsia="zh-CN"/>
              </w:rPr>
            </w:pPr>
          </w:p>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陈捷贵议员</w:t>
            </w:r>
            <w:r w:rsidRPr="00A050D8">
              <w:rPr>
                <w:rFonts w:eastAsia="SimSun" w:hint="eastAsia"/>
                <w:spacing w:val="20"/>
                <w:szCs w:val="24"/>
                <w:lang w:eastAsia="zh-CN"/>
              </w:rPr>
              <w:t>询问元创方地下展示廊参观人次和相关安排及地下展示廊的内容有否更新。</w:t>
            </w:r>
          </w:p>
          <w:p w:rsidR="00756BF6" w:rsidRPr="00B669F1" w:rsidRDefault="00756BF6" w:rsidP="008A6D5D">
            <w:pPr>
              <w:jc w:val="both"/>
              <w:rPr>
                <w:rFonts w:hint="eastAsia"/>
                <w:spacing w:val="20"/>
                <w:szCs w:val="24"/>
                <w:lang w:eastAsia="zh-CN"/>
              </w:rPr>
            </w:pPr>
          </w:p>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lang w:eastAsia="zh-CN"/>
              </w:rPr>
              <w:t>元创方</w:t>
            </w:r>
            <w:r w:rsidRPr="00A050D8">
              <w:rPr>
                <w:rFonts w:eastAsia="SimSun" w:hint="eastAsia"/>
                <w:spacing w:val="20"/>
                <w:szCs w:val="24"/>
                <w:u w:val="single"/>
                <w:lang w:eastAsia="zh-CN"/>
              </w:rPr>
              <w:t>周金禄先生</w:t>
            </w:r>
            <w:r w:rsidRPr="00A050D8">
              <w:rPr>
                <w:rFonts w:eastAsia="SimSun" w:hint="eastAsia"/>
                <w:spacing w:val="20"/>
                <w:szCs w:val="24"/>
                <w:lang w:eastAsia="zh-CN"/>
              </w:rPr>
              <w:t>回应指，地下展示廊的参观人数约</w:t>
            </w:r>
            <w:r w:rsidRPr="00A050D8">
              <w:rPr>
                <w:rFonts w:eastAsia="SimSun"/>
                <w:spacing w:val="20"/>
                <w:szCs w:val="24"/>
                <w:lang w:eastAsia="zh-CN"/>
              </w:rPr>
              <w:t>3,000</w:t>
            </w:r>
            <w:r w:rsidRPr="00A050D8">
              <w:rPr>
                <w:rFonts w:eastAsia="SimSun" w:hint="eastAsia"/>
                <w:spacing w:val="20"/>
                <w:szCs w:val="24"/>
                <w:lang w:eastAsia="zh-CN"/>
              </w:rPr>
              <w:t>人。元创方可为参观人士安排免费的导赏员以介绍元创方内七个历史焦点。他续指元创方正筹备翻新事宜。</w:t>
            </w:r>
          </w:p>
          <w:p w:rsidR="00756BF6" w:rsidRPr="00B669F1" w:rsidRDefault="00756BF6" w:rsidP="008A6D5D">
            <w:pPr>
              <w:tabs>
                <w:tab w:val="left" w:pos="965"/>
              </w:tabs>
              <w:ind w:rightChars="-70" w:right="-168"/>
              <w:jc w:val="both"/>
              <w:rPr>
                <w:rFonts w:hint="eastAsia"/>
                <w:spacing w:val="20"/>
                <w:szCs w:val="24"/>
                <w:lang w:eastAsia="zh-CN"/>
              </w:rPr>
            </w:pPr>
          </w:p>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主席</w:t>
            </w:r>
            <w:r w:rsidRPr="00A050D8">
              <w:rPr>
                <w:rFonts w:eastAsia="SimSun" w:hint="eastAsia"/>
                <w:spacing w:val="20"/>
                <w:szCs w:val="24"/>
                <w:lang w:eastAsia="zh-CN"/>
              </w:rPr>
              <w:t>询问七个历史焦点的位置。</w:t>
            </w:r>
          </w:p>
          <w:p w:rsidR="00756BF6" w:rsidRPr="00B669F1" w:rsidRDefault="00756BF6" w:rsidP="008A6D5D">
            <w:pPr>
              <w:pStyle w:val="ListParagraph"/>
              <w:ind w:rightChars="-70" w:right="-168"/>
              <w:jc w:val="both"/>
              <w:rPr>
                <w:rFonts w:hint="eastAsia"/>
                <w:spacing w:val="20"/>
                <w:szCs w:val="24"/>
                <w:lang w:eastAsia="zh-CN"/>
              </w:rPr>
            </w:pPr>
          </w:p>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lang w:eastAsia="zh-CN"/>
              </w:rPr>
              <w:t>元创方</w:t>
            </w:r>
            <w:r w:rsidRPr="00A050D8">
              <w:rPr>
                <w:rFonts w:eastAsia="SimSun" w:hint="eastAsia"/>
                <w:spacing w:val="20"/>
                <w:szCs w:val="24"/>
                <w:u w:val="single"/>
                <w:lang w:eastAsia="zh-CN"/>
              </w:rPr>
              <w:t>周金禄先生</w:t>
            </w:r>
            <w:r w:rsidRPr="00A050D8">
              <w:rPr>
                <w:rFonts w:eastAsia="SimSun" w:hint="eastAsia"/>
                <w:spacing w:val="20"/>
                <w:szCs w:val="24"/>
                <w:lang w:eastAsia="zh-CN"/>
              </w:rPr>
              <w:t>指导赏路线的七个历史焦点分别为前荷李活道已婚警察宿舍正门、地下展示廊、中央书院的石级与石墙、前中区少年警讯会所、中央书院入口、展览厅（五楼</w:t>
            </w:r>
            <w:r w:rsidRPr="00A050D8">
              <w:rPr>
                <w:rFonts w:eastAsia="SimSun"/>
                <w:spacing w:val="20"/>
                <w:szCs w:val="24"/>
                <w:lang w:eastAsia="zh-CN"/>
              </w:rPr>
              <w:t xml:space="preserve"> S508 </w:t>
            </w:r>
            <w:r w:rsidRPr="00A050D8">
              <w:rPr>
                <w:rFonts w:eastAsia="SimSun" w:hint="eastAsia"/>
                <w:spacing w:val="20"/>
                <w:szCs w:val="24"/>
                <w:lang w:eastAsia="zh-CN"/>
              </w:rPr>
              <w:t>及</w:t>
            </w:r>
            <w:r w:rsidRPr="00A050D8">
              <w:rPr>
                <w:rFonts w:eastAsia="SimSun"/>
                <w:spacing w:val="20"/>
                <w:szCs w:val="24"/>
                <w:lang w:eastAsia="zh-CN"/>
              </w:rPr>
              <w:t xml:space="preserve"> S509 </w:t>
            </w:r>
            <w:r w:rsidRPr="00A050D8">
              <w:rPr>
                <w:rFonts w:eastAsia="SimSun" w:hint="eastAsia"/>
                <w:spacing w:val="20"/>
                <w:szCs w:val="24"/>
                <w:lang w:eastAsia="zh-CN"/>
              </w:rPr>
              <w:t>号单位）和天台花园。</w:t>
            </w:r>
          </w:p>
          <w:p w:rsidR="00756BF6" w:rsidRPr="00B669F1" w:rsidRDefault="00756BF6" w:rsidP="008A6D5D">
            <w:pPr>
              <w:tabs>
                <w:tab w:val="left" w:pos="963"/>
              </w:tabs>
              <w:jc w:val="both"/>
              <w:rPr>
                <w:rFonts w:hint="eastAsia"/>
                <w:spacing w:val="20"/>
                <w:szCs w:val="24"/>
                <w:lang w:eastAsia="zh-CN"/>
              </w:rPr>
            </w:pPr>
          </w:p>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吴兆康议员</w:t>
            </w:r>
            <w:r w:rsidRPr="00A050D8">
              <w:rPr>
                <w:rFonts w:eastAsia="SimSun" w:hint="eastAsia"/>
                <w:spacing w:val="20"/>
                <w:szCs w:val="24"/>
                <w:lang w:eastAsia="zh-CN"/>
              </w:rPr>
              <w:t>询问如不能公开租金，能否公开以往平均租金予申请机构作为参照。</w:t>
            </w:r>
          </w:p>
          <w:p w:rsidR="00756BF6" w:rsidRPr="00B669F1" w:rsidRDefault="00756BF6" w:rsidP="008A6D5D">
            <w:pPr>
              <w:tabs>
                <w:tab w:val="left" w:pos="965"/>
              </w:tabs>
              <w:jc w:val="both"/>
              <w:rPr>
                <w:rFonts w:hint="eastAsia"/>
                <w:spacing w:val="20"/>
                <w:szCs w:val="24"/>
                <w:lang w:eastAsia="zh-CN"/>
              </w:rPr>
            </w:pPr>
          </w:p>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主席</w:t>
            </w:r>
            <w:r w:rsidRPr="00A050D8">
              <w:rPr>
                <w:rFonts w:eastAsia="SimSun" w:hint="eastAsia"/>
                <w:spacing w:val="20"/>
                <w:szCs w:val="24"/>
                <w:lang w:eastAsia="zh-CN"/>
              </w:rPr>
              <w:t>询问元创方可否公开审计报告。</w:t>
            </w:r>
          </w:p>
          <w:p w:rsidR="00756BF6" w:rsidRPr="00B669F1" w:rsidRDefault="00756BF6" w:rsidP="008A6D5D">
            <w:pPr>
              <w:pStyle w:val="ListParagraph"/>
              <w:jc w:val="both"/>
              <w:rPr>
                <w:rFonts w:hint="eastAsia"/>
                <w:spacing w:val="20"/>
                <w:szCs w:val="24"/>
                <w:lang w:eastAsia="zh-CN"/>
              </w:rPr>
            </w:pPr>
          </w:p>
          <w:p w:rsidR="00756BF6" w:rsidRDefault="00A050D8" w:rsidP="008A6D5D">
            <w:pPr>
              <w:numPr>
                <w:ilvl w:val="0"/>
                <w:numId w:val="1"/>
              </w:numPr>
              <w:ind w:left="0" w:firstLine="0"/>
              <w:jc w:val="both"/>
              <w:rPr>
                <w:rFonts w:hint="eastAsia"/>
                <w:spacing w:val="20"/>
                <w:szCs w:val="24"/>
                <w:lang w:eastAsia="zh-CN"/>
              </w:rPr>
            </w:pPr>
            <w:r w:rsidRPr="00A050D8">
              <w:rPr>
                <w:rFonts w:eastAsia="SimSun" w:hint="eastAsia"/>
                <w:spacing w:val="20"/>
                <w:szCs w:val="24"/>
                <w:lang w:eastAsia="zh-CN"/>
              </w:rPr>
              <w:t>元创方</w:t>
            </w:r>
            <w:r w:rsidRPr="00A050D8">
              <w:rPr>
                <w:rFonts w:eastAsia="SimSun" w:hint="eastAsia"/>
                <w:spacing w:val="20"/>
                <w:szCs w:val="24"/>
                <w:u w:val="single"/>
                <w:lang w:eastAsia="zh-CN"/>
              </w:rPr>
              <w:t>周金禄先生</w:t>
            </w:r>
            <w:r w:rsidRPr="00A050D8">
              <w:rPr>
                <w:rFonts w:eastAsia="SimSun" w:hint="eastAsia"/>
                <w:spacing w:val="20"/>
                <w:szCs w:val="24"/>
                <w:lang w:eastAsia="zh-CN"/>
              </w:rPr>
              <w:t>表示碍于保密协议，未能透露租金详情。而元创方每年均会按公司注册处要求，呈交年度报告，公众可于网上查阅。</w:t>
            </w:r>
          </w:p>
          <w:p w:rsidR="008A6D5D" w:rsidRPr="00B669F1" w:rsidRDefault="008A6D5D" w:rsidP="008A6D5D">
            <w:pPr>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12"/>
                <w:numId w:val="0"/>
              </w:numPr>
              <w:jc w:val="both"/>
              <w:rPr>
                <w:rFonts w:hint="eastAsia"/>
                <w:b/>
                <w:spacing w:val="20"/>
                <w:szCs w:val="24"/>
                <w:u w:val="single"/>
                <w:lang w:eastAsia="zh-CN"/>
              </w:rPr>
            </w:pPr>
            <w:r w:rsidRPr="00A050D8">
              <w:rPr>
                <w:rFonts w:eastAsia="SimSun" w:hint="eastAsia"/>
                <w:b/>
                <w:spacing w:val="20"/>
                <w:szCs w:val="24"/>
                <w:u w:val="single"/>
                <w:lang w:eastAsia="zh-CN"/>
              </w:rPr>
              <w:lastRenderedPageBreak/>
              <w:t>第</w:t>
            </w:r>
            <w:r w:rsidRPr="00A050D8">
              <w:rPr>
                <w:rFonts w:eastAsia="SimSun"/>
                <w:b/>
                <w:spacing w:val="20"/>
                <w:szCs w:val="24"/>
                <w:u w:val="single"/>
                <w:lang w:eastAsia="zh-CN"/>
              </w:rPr>
              <w:t>4</w:t>
            </w:r>
            <w:r w:rsidRPr="00A050D8">
              <w:rPr>
                <w:rFonts w:eastAsia="SimSun" w:hint="eastAsia"/>
                <w:b/>
                <w:spacing w:val="20"/>
                <w:szCs w:val="24"/>
                <w:u w:val="single"/>
                <w:lang w:eastAsia="zh-CN"/>
              </w:rPr>
              <w:t>项：中区警署古迹群活化项目的最新进展</w:t>
            </w:r>
          </w:p>
          <w:p w:rsidR="00756BF6" w:rsidRPr="00B669F1" w:rsidRDefault="00756BF6" w:rsidP="008A6D5D">
            <w:pPr>
              <w:tabs>
                <w:tab w:val="left" w:pos="1440"/>
              </w:tabs>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ind w:left="0" w:firstLine="0"/>
              <w:jc w:val="both"/>
              <w:rPr>
                <w:rFonts w:hint="eastAsia"/>
                <w:spacing w:val="20"/>
                <w:szCs w:val="24"/>
                <w:lang w:eastAsia="zh-CN"/>
              </w:rPr>
            </w:pPr>
            <w:r w:rsidRPr="00A050D8">
              <w:rPr>
                <w:rFonts w:eastAsia="SimSun" w:hint="eastAsia"/>
                <w:spacing w:val="20"/>
                <w:szCs w:val="24"/>
                <w:lang w:eastAsia="zh-CN"/>
              </w:rPr>
              <w:lastRenderedPageBreak/>
              <w:t>赛马会文物保育有限公司公共事务主管</w:t>
            </w:r>
            <w:r w:rsidRPr="00A050D8">
              <w:rPr>
                <w:rFonts w:eastAsia="SimSun" w:hint="eastAsia"/>
                <w:spacing w:val="20"/>
                <w:szCs w:val="24"/>
                <w:u w:val="single"/>
                <w:lang w:eastAsia="zh-CN"/>
              </w:rPr>
              <w:t>邓豪柏先生</w:t>
            </w:r>
            <w:r w:rsidRPr="00A050D8">
              <w:rPr>
                <w:rFonts w:eastAsia="SimSun" w:hint="eastAsia"/>
                <w:spacing w:val="20"/>
                <w:szCs w:val="24"/>
                <w:lang w:eastAsia="zh-CN"/>
              </w:rPr>
              <w:t>表示经屋宇署批准后，前中区警署古迹群（下称「大馆」）内部工程已复工，而部分倒塌的已婚督察宿舍（第四座）</w:t>
            </w:r>
            <w:r w:rsidRPr="00A050D8">
              <w:rPr>
                <w:rFonts w:eastAsia="SimSun"/>
                <w:spacing w:val="20"/>
                <w:szCs w:val="24"/>
                <w:lang w:eastAsia="zh-CN"/>
              </w:rPr>
              <w:t xml:space="preserve"> </w:t>
            </w:r>
            <w:r w:rsidRPr="00A050D8">
              <w:rPr>
                <w:rFonts w:eastAsia="SimSun" w:hint="eastAsia"/>
                <w:spacing w:val="20"/>
                <w:szCs w:val="24"/>
                <w:lang w:eastAsia="zh-CN"/>
              </w:rPr>
              <w:t>亦正进行复修方案的研究。他表示研究过程中马会曾就初步方案咨询古物咨询委员会的意见，并向区议会报告，稍后将会归纳各方意见以提出合适的方案。</w:t>
            </w:r>
          </w:p>
          <w:p w:rsidR="00756BF6" w:rsidRPr="00B669F1" w:rsidRDefault="00756BF6" w:rsidP="008A6D5D">
            <w:pPr>
              <w:tabs>
                <w:tab w:val="left" w:pos="965"/>
              </w:tabs>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主席</w:t>
            </w:r>
            <w:r w:rsidRPr="00A050D8">
              <w:rPr>
                <w:rFonts w:eastAsia="SimSun" w:hint="eastAsia"/>
                <w:spacing w:val="20"/>
                <w:szCs w:val="24"/>
                <w:lang w:eastAsia="zh-CN"/>
              </w:rPr>
              <w:t>请小组成员提问及发表意见，概述如下：</w:t>
            </w:r>
          </w:p>
          <w:p w:rsidR="00756BF6" w:rsidRPr="00B669F1" w:rsidRDefault="00756BF6" w:rsidP="008A6D5D">
            <w:pPr>
              <w:tabs>
                <w:tab w:val="left" w:pos="965"/>
              </w:tabs>
              <w:jc w:val="both"/>
              <w:rPr>
                <w:rFonts w:hint="eastAsia"/>
                <w:spacing w:val="20"/>
                <w:szCs w:val="24"/>
                <w:lang w:eastAsia="zh-CN"/>
              </w:rPr>
            </w:pPr>
          </w:p>
        </w:tc>
      </w:tr>
      <w:tr w:rsidR="00B669F1" w:rsidRPr="00B669F1" w:rsidTr="004E43C8">
        <w:tc>
          <w:tcPr>
            <w:tcW w:w="941"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(a)</w:t>
            </w:r>
          </w:p>
        </w:tc>
        <w:tc>
          <w:tcPr>
            <w:tcW w:w="7513" w:type="dxa"/>
          </w:tcPr>
          <w:p w:rsidR="00756BF6" w:rsidRPr="00B669F1" w:rsidRDefault="00A050D8" w:rsidP="008A6D5D">
            <w:pPr>
              <w:tabs>
                <w:tab w:val="left" w:pos="963"/>
              </w:tabs>
              <w:jc w:val="both"/>
              <w:rPr>
                <w:rFonts w:hint="eastAsia"/>
                <w:spacing w:val="20"/>
                <w:szCs w:val="24"/>
                <w:lang w:eastAsia="zh-CN"/>
              </w:rPr>
            </w:pPr>
            <w:r w:rsidRPr="00A050D8">
              <w:rPr>
                <w:rFonts w:eastAsia="SimSun" w:hint="eastAsia"/>
                <w:spacing w:val="20"/>
                <w:szCs w:val="24"/>
                <w:u w:val="single"/>
                <w:lang w:eastAsia="zh-CN"/>
              </w:rPr>
              <w:t>吴兆康议员</w:t>
            </w:r>
            <w:r w:rsidRPr="00A050D8">
              <w:rPr>
                <w:rFonts w:eastAsia="SimSun" w:hint="eastAsia"/>
                <w:spacing w:val="20"/>
                <w:szCs w:val="24"/>
                <w:lang w:eastAsia="zh-CN"/>
              </w:rPr>
              <w:t>询问大馆的规划和落成后将如何与社区联系。他建议大馆应吸纳不同价位的餐厅及开放给不同团体申请，并于网上公开甄选准则和申请方法。</w:t>
            </w:r>
          </w:p>
          <w:p w:rsidR="00756BF6" w:rsidRPr="00B669F1" w:rsidRDefault="00756BF6" w:rsidP="008A6D5D">
            <w:pPr>
              <w:tabs>
                <w:tab w:val="left" w:pos="963"/>
              </w:tabs>
              <w:jc w:val="both"/>
              <w:rPr>
                <w:rFonts w:hint="eastAsia"/>
                <w:spacing w:val="20"/>
                <w:szCs w:val="24"/>
                <w:lang w:eastAsia="zh-CN"/>
              </w:rPr>
            </w:pPr>
          </w:p>
        </w:tc>
      </w:tr>
      <w:tr w:rsidR="00B669F1" w:rsidRPr="00B669F1" w:rsidTr="004E43C8">
        <w:tc>
          <w:tcPr>
            <w:tcW w:w="941"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(b)</w:t>
            </w:r>
          </w:p>
        </w:tc>
        <w:tc>
          <w:tcPr>
            <w:tcW w:w="7513" w:type="dxa"/>
          </w:tcPr>
          <w:p w:rsidR="00756BF6" w:rsidRPr="00B669F1" w:rsidRDefault="00A050D8" w:rsidP="008A6D5D">
            <w:pPr>
              <w:pStyle w:val="ListParagraph"/>
              <w:tabs>
                <w:tab w:val="left" w:pos="965"/>
              </w:tabs>
              <w:ind w:leftChars="0" w:left="0"/>
              <w:jc w:val="both"/>
              <w:rPr>
                <w:rFonts w:hint="eastAsia"/>
                <w:spacing w:val="20"/>
                <w:szCs w:val="24"/>
                <w:lang w:eastAsia="zh-CN"/>
              </w:rPr>
            </w:pPr>
            <w:r w:rsidRPr="00A050D8">
              <w:rPr>
                <w:rFonts w:eastAsia="SimSun" w:hint="eastAsia"/>
                <w:bCs/>
                <w:spacing w:val="20"/>
                <w:szCs w:val="24"/>
                <w:u w:val="single"/>
                <w:lang w:eastAsia="zh-CN"/>
              </w:rPr>
              <w:t>主席</w:t>
            </w:r>
            <w:r w:rsidRPr="00A050D8">
              <w:rPr>
                <w:rFonts w:eastAsia="SimSun" w:hint="eastAsia"/>
                <w:bCs/>
                <w:spacing w:val="20"/>
                <w:szCs w:val="24"/>
                <w:lang w:eastAsia="zh-CN"/>
              </w:rPr>
              <w:t>询问可否将第四座围封，并于</w:t>
            </w:r>
            <w:r w:rsidRPr="00A050D8">
              <w:rPr>
                <w:rFonts w:eastAsia="SimSun"/>
                <w:bCs/>
                <w:spacing w:val="20"/>
                <w:szCs w:val="24"/>
                <w:lang w:eastAsia="zh-CN"/>
              </w:rPr>
              <w:t>2017</w:t>
            </w:r>
            <w:r w:rsidRPr="00A050D8">
              <w:rPr>
                <w:rFonts w:eastAsia="SimSun" w:hint="eastAsia"/>
                <w:bCs/>
                <w:spacing w:val="20"/>
                <w:szCs w:val="24"/>
                <w:lang w:eastAsia="zh-CN"/>
              </w:rPr>
              <w:t>年</w:t>
            </w:r>
            <w:r w:rsidRPr="00A050D8">
              <w:rPr>
                <w:rFonts w:eastAsia="SimSun"/>
                <w:bCs/>
                <w:spacing w:val="20"/>
                <w:szCs w:val="24"/>
                <w:lang w:eastAsia="zh-CN"/>
              </w:rPr>
              <w:t>12</w:t>
            </w:r>
            <w:r w:rsidRPr="00A050D8">
              <w:rPr>
                <w:rFonts w:eastAsia="SimSun" w:hint="eastAsia"/>
                <w:bCs/>
                <w:spacing w:val="20"/>
                <w:szCs w:val="24"/>
                <w:lang w:eastAsia="zh-CN"/>
              </w:rPr>
              <w:t>月前先开放大馆其他部分。</w:t>
            </w:r>
          </w:p>
          <w:p w:rsidR="00756BF6" w:rsidRPr="00B669F1" w:rsidRDefault="00756BF6" w:rsidP="008A6D5D">
            <w:pPr>
              <w:pStyle w:val="ListParagraph"/>
              <w:tabs>
                <w:tab w:val="left" w:pos="965"/>
              </w:tabs>
              <w:ind w:leftChars="0" w:left="0"/>
              <w:jc w:val="both"/>
              <w:rPr>
                <w:rFonts w:hint="eastAsia"/>
                <w:spacing w:val="20"/>
                <w:szCs w:val="24"/>
                <w:lang w:eastAsia="zh-CN"/>
              </w:rPr>
            </w:pPr>
          </w:p>
        </w:tc>
      </w:tr>
      <w:tr w:rsidR="00B669F1" w:rsidRPr="00B669F1" w:rsidTr="004E43C8">
        <w:tc>
          <w:tcPr>
            <w:tcW w:w="941"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(c)</w:t>
            </w:r>
          </w:p>
        </w:tc>
        <w:tc>
          <w:tcPr>
            <w:tcW w:w="7513"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A050D8">
              <w:rPr>
                <w:rFonts w:eastAsia="SimSun" w:hint="eastAsia"/>
                <w:spacing w:val="20"/>
                <w:szCs w:val="24"/>
                <w:u w:val="single"/>
                <w:lang w:eastAsia="zh-CN"/>
              </w:rPr>
              <w:t>陈捷贵议员</w:t>
            </w:r>
            <w:r w:rsidRPr="00A050D8">
              <w:rPr>
                <w:rFonts w:eastAsia="SimSun" w:hint="eastAsia"/>
                <w:spacing w:val="20"/>
                <w:szCs w:val="24"/>
                <w:lang w:eastAsia="zh-CN"/>
              </w:rPr>
              <w:t>询问天桥接驳的进展和大馆内商业单位的招募进展。他续询问有关表演艺术的种类及何时开放文化古迹部分让市民参观。</w:t>
            </w:r>
          </w:p>
          <w:p w:rsidR="00756BF6" w:rsidRPr="00B669F1" w:rsidRDefault="00756BF6" w:rsidP="008A6D5D">
            <w:pPr>
              <w:tabs>
                <w:tab w:val="left" w:pos="512"/>
                <w:tab w:val="left" w:pos="963"/>
              </w:tabs>
              <w:snapToGrid w:val="0"/>
              <w:spacing w:line="240" w:lineRule="auto"/>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lang w:eastAsia="zh-CN"/>
              </w:rPr>
              <w:t>赛马会文物保育有限公司</w:t>
            </w:r>
            <w:r w:rsidRPr="00A050D8">
              <w:rPr>
                <w:rFonts w:eastAsia="SimSun" w:hint="eastAsia"/>
                <w:spacing w:val="20"/>
                <w:szCs w:val="24"/>
                <w:u w:val="single"/>
                <w:lang w:eastAsia="zh-CN"/>
              </w:rPr>
              <w:t>邓豪柏先生</w:t>
            </w:r>
            <w:r w:rsidRPr="00A050D8">
              <w:rPr>
                <w:rFonts w:eastAsia="SimSun" w:hint="eastAsia"/>
                <w:spacing w:val="20"/>
                <w:szCs w:val="24"/>
                <w:lang w:eastAsia="zh-CN"/>
              </w:rPr>
              <w:t>回应议员意见，概述如下：</w:t>
            </w:r>
          </w:p>
          <w:p w:rsidR="00756BF6" w:rsidRPr="00B669F1" w:rsidRDefault="00756BF6" w:rsidP="008A6D5D">
            <w:pPr>
              <w:tabs>
                <w:tab w:val="left" w:pos="965"/>
              </w:tabs>
              <w:jc w:val="both"/>
              <w:rPr>
                <w:rFonts w:hint="eastAsia"/>
                <w:spacing w:val="20"/>
                <w:szCs w:val="24"/>
                <w:lang w:eastAsia="zh-CN"/>
              </w:rPr>
            </w:pPr>
          </w:p>
          <w:tbl>
            <w:tblPr>
              <w:tblW w:w="8426" w:type="dxa"/>
              <w:tblLayout w:type="fixed"/>
              <w:tblCellMar>
                <w:left w:w="28" w:type="dxa"/>
                <w:right w:w="28" w:type="dxa"/>
              </w:tblCellMar>
              <w:tblLook w:val="0000" w:firstRow="0" w:lastRow="0" w:firstColumn="0" w:lastColumn="0" w:noHBand="0" w:noVBand="0"/>
            </w:tblPr>
            <w:tblGrid>
              <w:gridCol w:w="913"/>
              <w:gridCol w:w="7513"/>
            </w:tblGrid>
            <w:tr w:rsidR="00B669F1" w:rsidRPr="00B669F1" w:rsidTr="008A6D5D">
              <w:tc>
                <w:tcPr>
                  <w:tcW w:w="913"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(a)</w:t>
                  </w:r>
                </w:p>
              </w:tc>
              <w:tc>
                <w:tcPr>
                  <w:tcW w:w="7513" w:type="dxa"/>
                </w:tcPr>
                <w:p w:rsidR="00756BF6" w:rsidRPr="00B669F1" w:rsidRDefault="00A050D8" w:rsidP="008A6D5D">
                  <w:pPr>
                    <w:tabs>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有关用途规划方面，大馆早年已作广泛咨询，采纳各方意见后将大馆规划成古迹及当代艺术馆。大馆面积约百分之三十七用于文化活动，百分之三十六用于公众通道及屋宇设施，剩余百分之二十七用于食肆商店等设施，既可为访客提供服务，亦可以商业租金收入支持大馆营运，有助长远可持续发展。</w:t>
                  </w:r>
                </w:p>
                <w:p w:rsidR="00D9327E" w:rsidRPr="00B669F1" w:rsidRDefault="00D9327E" w:rsidP="008A6D5D">
                  <w:pPr>
                    <w:tabs>
                      <w:tab w:val="left" w:pos="963"/>
                    </w:tabs>
                    <w:snapToGrid w:val="0"/>
                    <w:spacing w:line="240" w:lineRule="auto"/>
                    <w:jc w:val="both"/>
                    <w:rPr>
                      <w:rFonts w:hint="eastAsia"/>
                      <w:spacing w:val="20"/>
                      <w:szCs w:val="24"/>
                      <w:lang w:eastAsia="zh-CN"/>
                    </w:rPr>
                  </w:pPr>
                </w:p>
              </w:tc>
            </w:tr>
            <w:tr w:rsidR="00B669F1" w:rsidRPr="00B669F1" w:rsidTr="008A6D5D">
              <w:tc>
                <w:tcPr>
                  <w:tcW w:w="913"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(b)</w:t>
                  </w:r>
                </w:p>
              </w:tc>
              <w:tc>
                <w:tcPr>
                  <w:tcW w:w="7513" w:type="dxa"/>
                </w:tcPr>
                <w:p w:rsidR="00756BF6" w:rsidRPr="00B669F1" w:rsidRDefault="00A050D8" w:rsidP="008A6D5D">
                  <w:pPr>
                    <w:tabs>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有关社区联系方面，大馆理念在于将以前封闭的政府部门设施，开放给公众使用。大馆的活动会加入社区元素，并会将借助赛马会固有网络，与社区团体接触，并邀请他们参与。</w:t>
                  </w:r>
                </w:p>
                <w:p w:rsidR="00756BF6" w:rsidRPr="00B669F1" w:rsidRDefault="00756BF6" w:rsidP="008A6D5D">
                  <w:pPr>
                    <w:tabs>
                      <w:tab w:val="left" w:pos="963"/>
                    </w:tabs>
                    <w:snapToGrid w:val="0"/>
                    <w:spacing w:line="240" w:lineRule="auto"/>
                    <w:jc w:val="both"/>
                    <w:rPr>
                      <w:rFonts w:hint="eastAsia"/>
                      <w:spacing w:val="20"/>
                      <w:szCs w:val="24"/>
                      <w:lang w:eastAsia="zh-CN"/>
                    </w:rPr>
                  </w:pPr>
                </w:p>
              </w:tc>
            </w:tr>
            <w:tr w:rsidR="00B669F1" w:rsidRPr="00B669F1" w:rsidTr="008A6D5D">
              <w:tc>
                <w:tcPr>
                  <w:tcW w:w="913"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(c)</w:t>
                  </w:r>
                </w:p>
              </w:tc>
              <w:tc>
                <w:tcPr>
                  <w:tcW w:w="7513" w:type="dxa"/>
                </w:tcPr>
                <w:p w:rsidR="005B3E22" w:rsidRDefault="00A050D8" w:rsidP="008A6D5D">
                  <w:pPr>
                    <w:tabs>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大馆设有具</w:t>
                  </w:r>
                  <w:r w:rsidRPr="00A050D8">
                    <w:rPr>
                      <w:rFonts w:eastAsia="SimSun"/>
                      <w:spacing w:val="20"/>
                      <w:szCs w:val="24"/>
                      <w:lang w:eastAsia="zh-CN"/>
                    </w:rPr>
                    <w:t>200</w:t>
                  </w:r>
                  <w:r w:rsidRPr="00A050D8">
                    <w:rPr>
                      <w:rFonts w:eastAsia="SimSun" w:hint="eastAsia"/>
                      <w:spacing w:val="20"/>
                      <w:szCs w:val="24"/>
                      <w:lang w:eastAsia="zh-CN"/>
                    </w:rPr>
                    <w:t>座位的综艺馆，可作为会议及表演场地，亦有展览场地和户外空间，有助丰富本港艺术、消闲及文化生态，使社区得益。另外，有两个至三个多用途空间可借出作会议用途。具体申请办法在拟定中。</w:t>
                  </w:r>
                </w:p>
                <w:p w:rsidR="00756BF6" w:rsidRPr="00B669F1" w:rsidRDefault="00756BF6" w:rsidP="008A6D5D">
                  <w:pPr>
                    <w:tabs>
                      <w:tab w:val="left" w:pos="963"/>
                    </w:tabs>
                    <w:snapToGrid w:val="0"/>
                    <w:spacing w:line="240" w:lineRule="auto"/>
                    <w:jc w:val="both"/>
                    <w:rPr>
                      <w:rFonts w:hint="eastAsia"/>
                      <w:spacing w:val="20"/>
                      <w:szCs w:val="24"/>
                      <w:lang w:eastAsia="zh-CN"/>
                    </w:rPr>
                  </w:pPr>
                </w:p>
              </w:tc>
            </w:tr>
            <w:tr w:rsidR="00B669F1" w:rsidRPr="00B669F1" w:rsidTr="008A6D5D">
              <w:tc>
                <w:tcPr>
                  <w:tcW w:w="913"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(d)</w:t>
                  </w:r>
                </w:p>
              </w:tc>
              <w:tc>
                <w:tcPr>
                  <w:tcW w:w="7513" w:type="dxa"/>
                </w:tcPr>
                <w:p w:rsidR="005B3E22" w:rsidRPr="00B669F1" w:rsidRDefault="00A050D8" w:rsidP="008A6D5D">
                  <w:pPr>
                    <w:tabs>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有关店铺价格定位安排，大馆不会则重某一价位店铺，务求令店铺多元化。</w:t>
                  </w:r>
                </w:p>
                <w:p w:rsidR="00756BF6" w:rsidRPr="00B669F1" w:rsidRDefault="00756BF6" w:rsidP="008A6D5D">
                  <w:pPr>
                    <w:tabs>
                      <w:tab w:val="left" w:pos="963"/>
                    </w:tabs>
                    <w:snapToGrid w:val="0"/>
                    <w:spacing w:line="240" w:lineRule="auto"/>
                    <w:jc w:val="both"/>
                    <w:rPr>
                      <w:rFonts w:hint="eastAsia"/>
                      <w:spacing w:val="20"/>
                      <w:szCs w:val="24"/>
                      <w:lang w:eastAsia="zh-CN"/>
                    </w:rPr>
                  </w:pPr>
                </w:p>
              </w:tc>
            </w:tr>
            <w:tr w:rsidR="00B669F1" w:rsidRPr="00B669F1" w:rsidTr="008A6D5D">
              <w:tc>
                <w:tcPr>
                  <w:tcW w:w="913"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(e)</w:t>
                  </w:r>
                </w:p>
              </w:tc>
              <w:tc>
                <w:tcPr>
                  <w:tcW w:w="7513" w:type="dxa"/>
                </w:tcPr>
                <w:p w:rsidR="005B3E22" w:rsidRPr="00B669F1" w:rsidRDefault="00A050D8" w:rsidP="008A6D5D">
                  <w:pPr>
                    <w:tabs>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大馆餐厅种类多元化，价格从廉价到昂贵，餐厅风格亦各异。</w:t>
                  </w:r>
                </w:p>
                <w:p w:rsidR="00756BF6" w:rsidRPr="00B669F1" w:rsidRDefault="00756BF6" w:rsidP="008A6D5D">
                  <w:pPr>
                    <w:tabs>
                      <w:tab w:val="left" w:pos="963"/>
                    </w:tabs>
                    <w:snapToGrid w:val="0"/>
                    <w:spacing w:line="240" w:lineRule="auto"/>
                    <w:jc w:val="both"/>
                    <w:rPr>
                      <w:rFonts w:hint="eastAsia"/>
                      <w:spacing w:val="20"/>
                      <w:szCs w:val="24"/>
                      <w:lang w:eastAsia="zh-CN"/>
                    </w:rPr>
                  </w:pPr>
                </w:p>
              </w:tc>
            </w:tr>
            <w:tr w:rsidR="00B669F1" w:rsidRPr="00B669F1" w:rsidTr="008A6D5D">
              <w:tc>
                <w:tcPr>
                  <w:tcW w:w="913"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lastRenderedPageBreak/>
                    <w:tab/>
                  </w:r>
                  <w:r w:rsidRPr="00A050D8">
                    <w:rPr>
                      <w:rFonts w:eastAsia="SimSun"/>
                      <w:spacing w:val="20"/>
                      <w:szCs w:val="24"/>
                      <w:lang w:eastAsia="zh-CN"/>
                    </w:rPr>
                    <w:t>(f)</w:t>
                  </w:r>
                </w:p>
              </w:tc>
              <w:tc>
                <w:tcPr>
                  <w:tcW w:w="7513" w:type="dxa"/>
                </w:tcPr>
                <w:p w:rsidR="005B3E22" w:rsidRPr="00B669F1" w:rsidRDefault="00A050D8" w:rsidP="008A6D5D">
                  <w:pPr>
                    <w:tabs>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受第四座部分倒塌事件影响，为确保安全，大馆需顺延开幕时间。目前期望在安全施工的前提下尽快取得政府审批，尽早完工，暂未能提供完工时间表，大馆将紧密地与区议会报告。</w:t>
                  </w:r>
                </w:p>
                <w:p w:rsidR="00756BF6" w:rsidRPr="00B669F1" w:rsidRDefault="00756BF6" w:rsidP="008A6D5D">
                  <w:pPr>
                    <w:tabs>
                      <w:tab w:val="left" w:pos="963"/>
                    </w:tabs>
                    <w:snapToGrid w:val="0"/>
                    <w:spacing w:line="240" w:lineRule="auto"/>
                    <w:jc w:val="both"/>
                    <w:rPr>
                      <w:rFonts w:hint="eastAsia"/>
                      <w:spacing w:val="20"/>
                      <w:szCs w:val="24"/>
                      <w:lang w:eastAsia="zh-CN"/>
                    </w:rPr>
                  </w:pPr>
                </w:p>
              </w:tc>
            </w:tr>
            <w:tr w:rsidR="00B669F1" w:rsidRPr="00B669F1" w:rsidTr="008A6D5D">
              <w:tc>
                <w:tcPr>
                  <w:tcW w:w="913" w:type="dxa"/>
                </w:tcPr>
                <w:p w:rsidR="00756BF6" w:rsidRPr="00B669F1" w:rsidRDefault="00A050D8" w:rsidP="008A6D5D">
                  <w:pPr>
                    <w:tabs>
                      <w:tab w:val="left" w:pos="512"/>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(g)</w:t>
                  </w:r>
                </w:p>
              </w:tc>
              <w:tc>
                <w:tcPr>
                  <w:tcW w:w="7513" w:type="dxa"/>
                </w:tcPr>
                <w:p w:rsidR="005B3E22" w:rsidRPr="00B669F1" w:rsidRDefault="00A050D8" w:rsidP="008A6D5D">
                  <w:pPr>
                    <w:tabs>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行人天桥工程已完成桩柱工程，将进行兴建上盖工程。有关工程已获得审批，日间工程将于日内展开。由于工程复杂，部分工程需于夜间进行，以免影响交通。承建商正在研究夜间工程部分的方法，务求对社区影响减至最低。</w:t>
                  </w:r>
                </w:p>
                <w:p w:rsidR="00756BF6" w:rsidRPr="00B669F1" w:rsidRDefault="00756BF6" w:rsidP="008A6D5D">
                  <w:pPr>
                    <w:tabs>
                      <w:tab w:val="left" w:pos="963"/>
                    </w:tabs>
                    <w:snapToGrid w:val="0"/>
                    <w:spacing w:line="240" w:lineRule="auto"/>
                    <w:jc w:val="both"/>
                    <w:rPr>
                      <w:rFonts w:hint="eastAsia"/>
                      <w:spacing w:val="20"/>
                      <w:szCs w:val="24"/>
                      <w:lang w:eastAsia="zh-CN"/>
                    </w:rPr>
                  </w:pPr>
                </w:p>
              </w:tc>
            </w:tr>
          </w:tbl>
          <w:p w:rsidR="00756BF6" w:rsidRPr="00B669F1" w:rsidRDefault="00756BF6" w:rsidP="008A6D5D">
            <w:pPr>
              <w:tabs>
                <w:tab w:val="left" w:pos="965"/>
              </w:tabs>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ind w:left="0" w:firstLine="0"/>
              <w:jc w:val="both"/>
              <w:rPr>
                <w:rFonts w:hint="eastAsia"/>
                <w:spacing w:val="20"/>
                <w:szCs w:val="24"/>
                <w:lang w:eastAsia="zh-CN"/>
              </w:rPr>
            </w:pPr>
            <w:r w:rsidRPr="00A050D8">
              <w:rPr>
                <w:rFonts w:eastAsia="SimSun" w:hint="eastAsia"/>
                <w:spacing w:val="20"/>
                <w:szCs w:val="24"/>
                <w:u w:val="single"/>
                <w:lang w:eastAsia="zh-CN"/>
              </w:rPr>
              <w:lastRenderedPageBreak/>
              <w:t>陈捷贵议员</w:t>
            </w:r>
            <w:r w:rsidRPr="00A050D8">
              <w:rPr>
                <w:rFonts w:eastAsia="SimSun" w:hint="eastAsia"/>
                <w:spacing w:val="20"/>
                <w:szCs w:val="24"/>
                <w:lang w:eastAsia="zh-CN"/>
              </w:rPr>
              <w:t>询问天桥接驳工程是否最少半年后才能完工及警察服务中心搬迁时间。</w:t>
            </w:r>
          </w:p>
          <w:p w:rsidR="00756BF6" w:rsidRPr="00B669F1" w:rsidRDefault="00756BF6" w:rsidP="008A6D5D">
            <w:pPr>
              <w:tabs>
                <w:tab w:val="left" w:pos="965"/>
              </w:tabs>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吴兆康议员</w:t>
            </w:r>
            <w:r w:rsidRPr="00A050D8">
              <w:rPr>
                <w:rFonts w:eastAsia="SimSun" w:hint="eastAsia"/>
                <w:spacing w:val="20"/>
                <w:szCs w:val="24"/>
                <w:lang w:eastAsia="zh-CN"/>
              </w:rPr>
              <w:t>询问</w:t>
            </w:r>
            <w:r w:rsidRPr="00A050D8">
              <w:rPr>
                <w:rFonts w:eastAsia="SimSun" w:hint="eastAsia"/>
                <w:spacing w:val="20"/>
                <w:lang w:eastAsia="zh-CN"/>
              </w:rPr>
              <w:t>文化活动分类定位的方式。他认为现时元创方情况并不理想，建议公开甄选准则。他续问大馆和元创方的活动定位的分别。</w:t>
            </w:r>
          </w:p>
          <w:p w:rsidR="00756BF6" w:rsidRPr="00B669F1" w:rsidRDefault="00756BF6" w:rsidP="008A6D5D">
            <w:pPr>
              <w:tabs>
                <w:tab w:val="left" w:pos="965"/>
              </w:tabs>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tabs>
                <w:tab w:val="left" w:pos="755"/>
              </w:tabs>
              <w:ind w:left="0" w:hanging="1"/>
              <w:jc w:val="both"/>
              <w:rPr>
                <w:rFonts w:hint="eastAsia"/>
                <w:spacing w:val="20"/>
                <w:szCs w:val="24"/>
                <w:lang w:eastAsia="zh-CN"/>
              </w:rPr>
            </w:pPr>
            <w:r w:rsidRPr="00A050D8">
              <w:rPr>
                <w:rFonts w:eastAsia="SimSun" w:hint="eastAsia"/>
                <w:spacing w:val="20"/>
                <w:szCs w:val="24"/>
                <w:lang w:eastAsia="zh-CN"/>
              </w:rPr>
              <w:t>赛马会文物保育有限公司</w:t>
            </w:r>
            <w:r w:rsidRPr="00A050D8">
              <w:rPr>
                <w:rFonts w:eastAsia="SimSun" w:hint="eastAsia"/>
                <w:spacing w:val="20"/>
                <w:szCs w:val="24"/>
                <w:u w:val="single"/>
                <w:lang w:eastAsia="zh-CN"/>
              </w:rPr>
              <w:t>邓豪柏先生</w:t>
            </w:r>
            <w:r w:rsidRPr="00A050D8">
              <w:rPr>
                <w:rFonts w:eastAsia="SimSun" w:hint="eastAsia"/>
                <w:spacing w:val="20"/>
                <w:szCs w:val="24"/>
                <w:lang w:eastAsia="zh-CN"/>
              </w:rPr>
              <w:t>回应议员意见，概述如下：</w:t>
            </w:r>
          </w:p>
          <w:p w:rsidR="00756BF6" w:rsidRPr="00B669F1" w:rsidRDefault="00756BF6" w:rsidP="008A6D5D">
            <w:pPr>
              <w:tabs>
                <w:tab w:val="left" w:pos="755"/>
                <w:tab w:val="left" w:pos="965"/>
              </w:tabs>
              <w:jc w:val="both"/>
              <w:rPr>
                <w:rFonts w:hint="eastAsia"/>
                <w:spacing w:val="20"/>
                <w:szCs w:val="24"/>
                <w:lang w:eastAsia="zh-CN"/>
              </w:rPr>
            </w:pPr>
          </w:p>
          <w:tbl>
            <w:tblPr>
              <w:tblW w:w="8426" w:type="dxa"/>
              <w:tblLayout w:type="fixed"/>
              <w:tblCellMar>
                <w:left w:w="28" w:type="dxa"/>
                <w:right w:w="28" w:type="dxa"/>
              </w:tblCellMar>
              <w:tblLook w:val="0000" w:firstRow="0" w:lastRow="0" w:firstColumn="0" w:lastColumn="0" w:noHBand="0" w:noVBand="0"/>
            </w:tblPr>
            <w:tblGrid>
              <w:gridCol w:w="913"/>
              <w:gridCol w:w="7513"/>
            </w:tblGrid>
            <w:tr w:rsidR="00B669F1" w:rsidRPr="00B669F1" w:rsidTr="008A6D5D">
              <w:tc>
                <w:tcPr>
                  <w:tcW w:w="913" w:type="dxa"/>
                </w:tcPr>
                <w:p w:rsidR="00756BF6" w:rsidRPr="00B669F1" w:rsidRDefault="00A050D8" w:rsidP="008A6D5D">
                  <w:pPr>
                    <w:tabs>
                      <w:tab w:val="left" w:pos="512"/>
                      <w:tab w:val="left" w:pos="755"/>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(a)</w:t>
                  </w:r>
                </w:p>
              </w:tc>
              <w:tc>
                <w:tcPr>
                  <w:tcW w:w="7513" w:type="dxa"/>
                </w:tcPr>
                <w:p w:rsidR="00756BF6" w:rsidRPr="00B669F1" w:rsidRDefault="00A050D8" w:rsidP="008A6D5D">
                  <w:pPr>
                    <w:tabs>
                      <w:tab w:val="left" w:pos="755"/>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行人天桥工程相当复杂，工程需时数月，承建商正在研究夜间工程部分的方法，务求尽量减少对附近居民的影响。</w:t>
                  </w:r>
                </w:p>
                <w:p w:rsidR="00756BF6" w:rsidRPr="00B669F1" w:rsidRDefault="00756BF6" w:rsidP="008A6D5D">
                  <w:pPr>
                    <w:tabs>
                      <w:tab w:val="left" w:pos="755"/>
                      <w:tab w:val="left" w:pos="963"/>
                    </w:tabs>
                    <w:snapToGrid w:val="0"/>
                    <w:spacing w:line="240" w:lineRule="auto"/>
                    <w:jc w:val="both"/>
                    <w:rPr>
                      <w:rFonts w:hint="eastAsia"/>
                      <w:spacing w:val="20"/>
                      <w:szCs w:val="24"/>
                      <w:lang w:eastAsia="zh-CN"/>
                    </w:rPr>
                  </w:pPr>
                </w:p>
              </w:tc>
            </w:tr>
            <w:tr w:rsidR="00B669F1" w:rsidRPr="00B669F1" w:rsidTr="008A6D5D">
              <w:tc>
                <w:tcPr>
                  <w:tcW w:w="913" w:type="dxa"/>
                </w:tcPr>
                <w:p w:rsidR="00756BF6" w:rsidRPr="00B669F1" w:rsidRDefault="00A050D8" w:rsidP="008A6D5D">
                  <w:pPr>
                    <w:tabs>
                      <w:tab w:val="left" w:pos="512"/>
                      <w:tab w:val="left" w:pos="755"/>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(b)</w:t>
                  </w:r>
                </w:p>
              </w:tc>
              <w:tc>
                <w:tcPr>
                  <w:tcW w:w="7513" w:type="dxa"/>
                </w:tcPr>
                <w:p w:rsidR="00756BF6" w:rsidRPr="00B669F1" w:rsidRDefault="00A050D8" w:rsidP="008A6D5D">
                  <w:pPr>
                    <w:tabs>
                      <w:tab w:val="left" w:pos="755"/>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有关警察服务中心，大馆在位于荷李活道的第一座预留了约一千呎空间作警察服务中心之用。</w:t>
                  </w:r>
                </w:p>
                <w:p w:rsidR="00756BF6" w:rsidRPr="00B669F1" w:rsidRDefault="00756BF6" w:rsidP="008A6D5D">
                  <w:pPr>
                    <w:tabs>
                      <w:tab w:val="left" w:pos="755"/>
                      <w:tab w:val="left" w:pos="963"/>
                    </w:tabs>
                    <w:snapToGrid w:val="0"/>
                    <w:spacing w:line="240" w:lineRule="auto"/>
                    <w:jc w:val="both"/>
                    <w:rPr>
                      <w:rFonts w:hint="eastAsia"/>
                      <w:spacing w:val="20"/>
                      <w:szCs w:val="24"/>
                      <w:lang w:eastAsia="zh-CN"/>
                    </w:rPr>
                  </w:pPr>
                </w:p>
              </w:tc>
            </w:tr>
            <w:tr w:rsidR="00B669F1" w:rsidRPr="00B669F1" w:rsidTr="008A6D5D">
              <w:tc>
                <w:tcPr>
                  <w:tcW w:w="913" w:type="dxa"/>
                </w:tcPr>
                <w:p w:rsidR="00756BF6" w:rsidRPr="00B669F1" w:rsidRDefault="00A050D8" w:rsidP="008A6D5D">
                  <w:pPr>
                    <w:tabs>
                      <w:tab w:val="left" w:pos="512"/>
                      <w:tab w:val="left" w:pos="755"/>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(c)</w:t>
                  </w:r>
                </w:p>
              </w:tc>
              <w:tc>
                <w:tcPr>
                  <w:tcW w:w="7513" w:type="dxa"/>
                </w:tcPr>
                <w:p w:rsidR="00756BF6" w:rsidRPr="00B669F1" w:rsidRDefault="00A050D8" w:rsidP="008A6D5D">
                  <w:pPr>
                    <w:tabs>
                      <w:tab w:val="left" w:pos="755"/>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有关百分之三十七的文化活动面积，主要为营运者大馆所用，包括八个古迹展示点、</w:t>
                  </w:r>
                  <w:r w:rsidRPr="00A050D8">
                    <w:rPr>
                      <w:rFonts w:eastAsia="SimSun"/>
                      <w:spacing w:val="20"/>
                      <w:szCs w:val="24"/>
                      <w:lang w:eastAsia="zh-CN"/>
                    </w:rPr>
                    <w:t>1,500</w:t>
                  </w:r>
                  <w:r w:rsidRPr="00A050D8">
                    <w:rPr>
                      <w:rFonts w:eastAsia="SimSun" w:hint="eastAsia"/>
                      <w:spacing w:val="20"/>
                      <w:szCs w:val="24"/>
                      <w:lang w:eastAsia="zh-CN"/>
                    </w:rPr>
                    <w:t>平方米的艺术馆、</w:t>
                  </w:r>
                  <w:r w:rsidRPr="00A050D8">
                    <w:rPr>
                      <w:rFonts w:eastAsia="SimSun"/>
                      <w:spacing w:val="20"/>
                      <w:szCs w:val="24"/>
                      <w:lang w:eastAsia="zh-CN"/>
                    </w:rPr>
                    <w:t>200</w:t>
                  </w:r>
                  <w:r w:rsidRPr="00A050D8">
                    <w:rPr>
                      <w:rFonts w:eastAsia="SimSun" w:hint="eastAsia"/>
                      <w:spacing w:val="20"/>
                      <w:szCs w:val="24"/>
                      <w:lang w:eastAsia="zh-CN"/>
                    </w:rPr>
                    <w:t>座位的综艺馆、其他展廊及多用途空间，其中部分亦可由大馆与其他团体以合作模式举办活动或租用。</w:t>
                  </w:r>
                </w:p>
                <w:p w:rsidR="00756BF6" w:rsidRPr="00B669F1" w:rsidRDefault="00756BF6" w:rsidP="008A6D5D">
                  <w:pPr>
                    <w:tabs>
                      <w:tab w:val="left" w:pos="755"/>
                      <w:tab w:val="left" w:pos="963"/>
                    </w:tabs>
                    <w:snapToGrid w:val="0"/>
                    <w:spacing w:line="240" w:lineRule="auto"/>
                    <w:jc w:val="both"/>
                    <w:rPr>
                      <w:rFonts w:hint="eastAsia"/>
                      <w:spacing w:val="20"/>
                      <w:szCs w:val="24"/>
                      <w:lang w:eastAsia="zh-CN"/>
                    </w:rPr>
                  </w:pPr>
                </w:p>
              </w:tc>
            </w:tr>
            <w:tr w:rsidR="00B669F1" w:rsidRPr="00B669F1" w:rsidTr="008A6D5D">
              <w:tc>
                <w:tcPr>
                  <w:tcW w:w="913" w:type="dxa"/>
                </w:tcPr>
                <w:p w:rsidR="00756BF6" w:rsidRPr="00B669F1" w:rsidRDefault="00A050D8" w:rsidP="008A6D5D">
                  <w:pPr>
                    <w:tabs>
                      <w:tab w:val="left" w:pos="512"/>
                      <w:tab w:val="left" w:pos="755"/>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(d)</w:t>
                  </w:r>
                </w:p>
              </w:tc>
              <w:tc>
                <w:tcPr>
                  <w:tcW w:w="7513" w:type="dxa"/>
                </w:tcPr>
                <w:p w:rsidR="00756BF6" w:rsidRPr="00B669F1" w:rsidRDefault="00A050D8" w:rsidP="008A6D5D">
                  <w:pPr>
                    <w:tabs>
                      <w:tab w:val="left" w:pos="755"/>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有关公开予市民申请租用场地事宜，具体申请办法在拟定中日后大馆会有租务部同事专责洽谈租用场地事宜。</w:t>
                  </w:r>
                </w:p>
                <w:p w:rsidR="00756BF6" w:rsidRPr="00B669F1" w:rsidRDefault="00756BF6" w:rsidP="008A6D5D">
                  <w:pPr>
                    <w:tabs>
                      <w:tab w:val="left" w:pos="755"/>
                      <w:tab w:val="left" w:pos="963"/>
                    </w:tabs>
                    <w:snapToGrid w:val="0"/>
                    <w:spacing w:line="240" w:lineRule="auto"/>
                    <w:jc w:val="both"/>
                    <w:rPr>
                      <w:rFonts w:hint="eastAsia"/>
                      <w:spacing w:val="20"/>
                      <w:szCs w:val="24"/>
                      <w:lang w:eastAsia="zh-CN"/>
                    </w:rPr>
                  </w:pPr>
                </w:p>
              </w:tc>
            </w:tr>
            <w:tr w:rsidR="00B669F1" w:rsidRPr="00B669F1" w:rsidTr="008A6D5D">
              <w:tc>
                <w:tcPr>
                  <w:tcW w:w="913" w:type="dxa"/>
                </w:tcPr>
                <w:p w:rsidR="00756BF6" w:rsidRPr="00B669F1" w:rsidRDefault="00A050D8" w:rsidP="008A6D5D">
                  <w:pPr>
                    <w:tabs>
                      <w:tab w:val="left" w:pos="512"/>
                      <w:tab w:val="left" w:pos="755"/>
                      <w:tab w:val="left" w:pos="963"/>
                    </w:tabs>
                    <w:snapToGrid w:val="0"/>
                    <w:spacing w:line="240" w:lineRule="auto"/>
                    <w:jc w:val="both"/>
                    <w:rPr>
                      <w:rFonts w:hint="eastAsia"/>
                      <w:spacing w:val="20"/>
                      <w:szCs w:val="24"/>
                      <w:lang w:eastAsia="zh-CN"/>
                    </w:rPr>
                  </w:pPr>
                  <w:r w:rsidRPr="00B669F1">
                    <w:rPr>
                      <w:spacing w:val="20"/>
                      <w:szCs w:val="24"/>
                      <w:lang w:eastAsia="zh-CN"/>
                    </w:rPr>
                    <w:tab/>
                  </w:r>
                  <w:r w:rsidRPr="00A050D8">
                    <w:rPr>
                      <w:rFonts w:eastAsia="SimSun"/>
                      <w:spacing w:val="20"/>
                      <w:szCs w:val="24"/>
                      <w:lang w:eastAsia="zh-CN"/>
                    </w:rPr>
                    <w:t>(e)</w:t>
                  </w:r>
                </w:p>
              </w:tc>
              <w:tc>
                <w:tcPr>
                  <w:tcW w:w="7513" w:type="dxa"/>
                </w:tcPr>
                <w:p w:rsidR="00756BF6" w:rsidRPr="00B669F1" w:rsidRDefault="00A050D8" w:rsidP="008A6D5D">
                  <w:pPr>
                    <w:tabs>
                      <w:tab w:val="left" w:pos="755"/>
                      <w:tab w:val="left" w:pos="963"/>
                    </w:tabs>
                    <w:snapToGrid w:val="0"/>
                    <w:spacing w:line="240" w:lineRule="auto"/>
                    <w:jc w:val="both"/>
                    <w:rPr>
                      <w:rFonts w:hint="eastAsia"/>
                      <w:spacing w:val="20"/>
                      <w:szCs w:val="24"/>
                      <w:lang w:eastAsia="zh-CN"/>
                    </w:rPr>
                  </w:pPr>
                  <w:r w:rsidRPr="00A050D8">
                    <w:rPr>
                      <w:rFonts w:eastAsia="SimSun" w:hint="eastAsia"/>
                      <w:spacing w:val="20"/>
                      <w:szCs w:val="24"/>
                      <w:lang w:eastAsia="zh-CN"/>
                    </w:rPr>
                    <w:t>有关活动定位方面，他认为大馆的定位是古迹、艺术和消闲活动，例如关于大馆历史的展览及透过艺术和表演等彰显大馆历史价值，增强社会连系。</w:t>
                  </w:r>
                </w:p>
              </w:tc>
            </w:tr>
            <w:tr w:rsidR="00B669F1" w:rsidRPr="00B669F1" w:rsidTr="008A6D5D">
              <w:tc>
                <w:tcPr>
                  <w:tcW w:w="913" w:type="dxa"/>
                </w:tcPr>
                <w:p w:rsidR="00756BF6" w:rsidRPr="00B669F1" w:rsidRDefault="00756BF6" w:rsidP="008A6D5D">
                  <w:pPr>
                    <w:tabs>
                      <w:tab w:val="left" w:pos="512"/>
                      <w:tab w:val="left" w:pos="755"/>
                      <w:tab w:val="left" w:pos="963"/>
                    </w:tabs>
                    <w:snapToGrid w:val="0"/>
                    <w:spacing w:line="240" w:lineRule="auto"/>
                    <w:jc w:val="both"/>
                    <w:rPr>
                      <w:rFonts w:hint="eastAsia"/>
                      <w:spacing w:val="20"/>
                      <w:szCs w:val="24"/>
                      <w:lang w:eastAsia="zh-CN"/>
                    </w:rPr>
                  </w:pPr>
                </w:p>
              </w:tc>
              <w:tc>
                <w:tcPr>
                  <w:tcW w:w="7513" w:type="dxa"/>
                </w:tcPr>
                <w:p w:rsidR="00756BF6" w:rsidRPr="00B669F1" w:rsidRDefault="00756BF6" w:rsidP="008A6D5D">
                  <w:pPr>
                    <w:tabs>
                      <w:tab w:val="left" w:pos="755"/>
                      <w:tab w:val="left" w:pos="963"/>
                    </w:tabs>
                    <w:snapToGrid w:val="0"/>
                    <w:spacing w:line="240" w:lineRule="auto"/>
                    <w:jc w:val="both"/>
                    <w:rPr>
                      <w:rFonts w:hint="eastAsia"/>
                      <w:spacing w:val="20"/>
                      <w:szCs w:val="24"/>
                      <w:lang w:eastAsia="zh-CN"/>
                    </w:rPr>
                  </w:pPr>
                </w:p>
              </w:tc>
            </w:tr>
          </w:tbl>
          <w:p w:rsidR="00756BF6" w:rsidRPr="00B669F1" w:rsidRDefault="00756BF6" w:rsidP="008A6D5D">
            <w:pPr>
              <w:tabs>
                <w:tab w:val="left" w:pos="755"/>
                <w:tab w:val="left" w:pos="965"/>
              </w:tabs>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主席</w:t>
            </w:r>
            <w:r w:rsidRPr="00A050D8">
              <w:rPr>
                <w:rFonts w:eastAsia="SimSun" w:hint="eastAsia"/>
                <w:spacing w:val="20"/>
                <w:szCs w:val="24"/>
                <w:lang w:eastAsia="zh-CN"/>
              </w:rPr>
              <w:t>要求大馆日后若有资料更新，需报告区议会。</w:t>
            </w:r>
          </w:p>
          <w:p w:rsidR="00756BF6" w:rsidRPr="00B669F1" w:rsidRDefault="00756BF6" w:rsidP="008A6D5D">
            <w:pPr>
              <w:tabs>
                <w:tab w:val="left" w:pos="965"/>
              </w:tabs>
              <w:jc w:val="both"/>
              <w:rPr>
                <w:rFonts w:hint="eastAsia"/>
                <w:spacing w:val="20"/>
                <w:szCs w:val="24"/>
                <w:lang w:eastAsia="zh-CN"/>
              </w:rPr>
            </w:pPr>
          </w:p>
          <w:p w:rsidR="00756BF6" w:rsidRPr="00B669F1" w:rsidRDefault="00A050D8" w:rsidP="008A6D5D">
            <w:pPr>
              <w:numPr>
                <w:ilvl w:val="0"/>
                <w:numId w:val="1"/>
              </w:numPr>
              <w:ind w:left="0" w:firstLine="0"/>
              <w:jc w:val="both"/>
              <w:rPr>
                <w:rFonts w:hint="eastAsia"/>
                <w:spacing w:val="20"/>
                <w:szCs w:val="24"/>
                <w:lang w:eastAsia="zh-CN"/>
              </w:rPr>
            </w:pPr>
            <w:r w:rsidRPr="00A050D8">
              <w:rPr>
                <w:rFonts w:eastAsia="SimSun" w:hint="eastAsia"/>
                <w:spacing w:val="20"/>
                <w:szCs w:val="24"/>
                <w:u w:val="single"/>
                <w:lang w:eastAsia="zh-CN"/>
              </w:rPr>
              <w:t>许智峰议员</w:t>
            </w:r>
            <w:r w:rsidRPr="00A050D8">
              <w:rPr>
                <w:rFonts w:eastAsia="SimSun" w:hint="eastAsia"/>
                <w:spacing w:val="20"/>
                <w:szCs w:val="24"/>
                <w:lang w:eastAsia="zh-CN"/>
              </w:rPr>
              <w:t>询问警察服务中心的用途及设施。</w:t>
            </w:r>
          </w:p>
          <w:p w:rsidR="00756BF6" w:rsidRPr="00B669F1" w:rsidRDefault="00756BF6" w:rsidP="008A6D5D">
            <w:pPr>
              <w:tabs>
                <w:tab w:val="left" w:pos="965"/>
              </w:tabs>
              <w:jc w:val="both"/>
              <w:rPr>
                <w:rFonts w:hint="eastAsia"/>
                <w:spacing w:val="20"/>
                <w:szCs w:val="24"/>
                <w:lang w:eastAsia="zh-CN"/>
              </w:rPr>
            </w:pPr>
          </w:p>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吴兆康议员</w:t>
            </w:r>
            <w:r w:rsidRPr="00A050D8">
              <w:rPr>
                <w:rFonts w:eastAsia="SimSun" w:hint="eastAsia"/>
                <w:spacing w:val="20"/>
                <w:szCs w:val="24"/>
                <w:lang w:eastAsia="zh-CN"/>
              </w:rPr>
              <w:t>建议区分非牟利机构与商业机构租金费用，甚至免费以令非牟利机构可负担有关营运费用。他续问会否与书店洽谈，进驻大馆。</w:t>
            </w:r>
          </w:p>
          <w:p w:rsidR="00756BF6" w:rsidRPr="00B669F1" w:rsidRDefault="00756BF6" w:rsidP="008A6D5D">
            <w:pPr>
              <w:tabs>
                <w:tab w:val="left" w:pos="965"/>
              </w:tabs>
              <w:jc w:val="both"/>
              <w:rPr>
                <w:rFonts w:hint="eastAsia"/>
                <w:spacing w:val="20"/>
                <w:szCs w:val="24"/>
                <w:lang w:eastAsia="zh-CN"/>
              </w:rPr>
            </w:pPr>
          </w:p>
          <w:p w:rsidR="00756BF6" w:rsidRPr="00B669F1" w:rsidRDefault="00A050D8" w:rsidP="008A6D5D">
            <w:pPr>
              <w:numPr>
                <w:ilvl w:val="0"/>
                <w:numId w:val="1"/>
              </w:numPr>
              <w:ind w:left="0" w:firstLine="0"/>
              <w:jc w:val="both"/>
              <w:rPr>
                <w:rFonts w:hint="eastAsia"/>
                <w:spacing w:val="20"/>
                <w:szCs w:val="24"/>
                <w:lang w:eastAsia="zh-CN"/>
              </w:rPr>
            </w:pPr>
            <w:r w:rsidRPr="00A050D8">
              <w:rPr>
                <w:rFonts w:eastAsia="SimSun" w:hint="eastAsia"/>
                <w:spacing w:val="20"/>
                <w:szCs w:val="24"/>
                <w:lang w:eastAsia="zh-CN"/>
              </w:rPr>
              <w:t>赛马会文物保育有限公司</w:t>
            </w:r>
            <w:r w:rsidRPr="00A050D8">
              <w:rPr>
                <w:rFonts w:eastAsia="SimSun" w:hint="eastAsia"/>
                <w:spacing w:val="20"/>
                <w:szCs w:val="24"/>
                <w:u w:val="single"/>
                <w:lang w:eastAsia="zh-CN"/>
              </w:rPr>
              <w:t>邓豪柏先生</w:t>
            </w:r>
            <w:r w:rsidRPr="00A050D8">
              <w:rPr>
                <w:rFonts w:eastAsia="SimSun" w:hint="eastAsia"/>
                <w:spacing w:val="20"/>
                <w:szCs w:val="24"/>
                <w:lang w:eastAsia="zh-CN"/>
              </w:rPr>
              <w:t>指，该设施是警察服务中心，会设有报案服务，警方日后会介绍详情。至于租务方面，预计大馆将会设有非牟利机构租金优惠，亦有社会企业参与提供餐饮服务。他表示招租工作已进行了一段时间，大馆选择服务商的原则，首重符合大馆氛围又能配合大馆安排活动，因此不同背景的服务商，均有机会进驻大馆。</w:t>
            </w:r>
          </w:p>
          <w:p w:rsidR="00756BF6" w:rsidRPr="00B669F1" w:rsidRDefault="00756BF6" w:rsidP="008A6D5D">
            <w:pPr>
              <w:tabs>
                <w:tab w:val="left" w:pos="965"/>
              </w:tabs>
              <w:jc w:val="both"/>
              <w:rPr>
                <w:rFonts w:hint="eastAsia"/>
                <w:spacing w:val="20"/>
                <w:szCs w:val="24"/>
                <w:lang w:eastAsia="zh-CN"/>
              </w:rPr>
            </w:pPr>
          </w:p>
          <w:p w:rsidR="00756BF6" w:rsidRPr="00B669F1" w:rsidRDefault="00A050D8" w:rsidP="008A6D5D">
            <w:pPr>
              <w:numPr>
                <w:ilvl w:val="12"/>
                <w:numId w:val="0"/>
              </w:numPr>
              <w:snapToGrid w:val="0"/>
              <w:spacing w:line="276" w:lineRule="auto"/>
              <w:jc w:val="both"/>
              <w:rPr>
                <w:rFonts w:hint="eastAsia"/>
                <w:b/>
                <w:spacing w:val="20"/>
                <w:szCs w:val="24"/>
                <w:u w:val="single"/>
                <w:lang w:eastAsia="zh-CN"/>
              </w:rPr>
            </w:pPr>
            <w:r w:rsidRPr="00A050D8">
              <w:rPr>
                <w:rFonts w:eastAsia="SimSun" w:hint="eastAsia"/>
                <w:b/>
                <w:spacing w:val="20"/>
                <w:szCs w:val="24"/>
                <w:u w:val="single"/>
                <w:lang w:eastAsia="zh-CN"/>
              </w:rPr>
              <w:t>第</w:t>
            </w:r>
            <w:r w:rsidRPr="00A050D8">
              <w:rPr>
                <w:rFonts w:eastAsia="SimSun"/>
                <w:b/>
                <w:spacing w:val="20"/>
                <w:szCs w:val="24"/>
                <w:u w:val="single"/>
                <w:lang w:eastAsia="zh-CN"/>
              </w:rPr>
              <w:t>5</w:t>
            </w:r>
            <w:r w:rsidRPr="00A050D8">
              <w:rPr>
                <w:rFonts w:eastAsia="SimSun" w:hint="eastAsia"/>
                <w:b/>
                <w:spacing w:val="20"/>
                <w:szCs w:val="24"/>
                <w:u w:val="single"/>
                <w:lang w:eastAsia="zh-CN"/>
              </w:rPr>
              <w:t>项：讨论</w:t>
            </w:r>
            <w:r w:rsidRPr="00A050D8">
              <w:rPr>
                <w:rFonts w:eastAsia="SimSun"/>
                <w:b/>
                <w:spacing w:val="20"/>
                <w:szCs w:val="24"/>
                <w:u w:val="single"/>
                <w:lang w:eastAsia="zh-CN"/>
              </w:rPr>
              <w:t>2017</w:t>
            </w:r>
            <w:r w:rsidRPr="00A050D8">
              <w:rPr>
                <w:rFonts w:eastAsia="SimSun" w:hint="eastAsia"/>
                <w:b/>
                <w:spacing w:val="20"/>
                <w:szCs w:val="24"/>
                <w:u w:val="single"/>
                <w:lang w:eastAsia="zh-CN"/>
              </w:rPr>
              <w:t>至</w:t>
            </w:r>
            <w:r w:rsidRPr="00A050D8">
              <w:rPr>
                <w:rFonts w:eastAsia="SimSun"/>
                <w:b/>
                <w:spacing w:val="20"/>
                <w:szCs w:val="24"/>
                <w:u w:val="single"/>
                <w:lang w:eastAsia="zh-CN"/>
              </w:rPr>
              <w:t>2018</w:t>
            </w:r>
            <w:r w:rsidRPr="00A050D8">
              <w:rPr>
                <w:rFonts w:eastAsia="SimSun" w:hint="eastAsia"/>
                <w:b/>
                <w:spacing w:val="20"/>
                <w:szCs w:val="24"/>
                <w:u w:val="single"/>
                <w:lang w:eastAsia="zh-CN"/>
              </w:rPr>
              <w:t>年财政年度之拨款安排</w:t>
            </w:r>
          </w:p>
          <w:p w:rsidR="00756BF6" w:rsidRPr="00B669F1" w:rsidRDefault="00A050D8" w:rsidP="008A6D5D">
            <w:pPr>
              <w:numPr>
                <w:ilvl w:val="0"/>
                <w:numId w:val="1"/>
              </w:numPr>
              <w:ind w:left="0" w:hanging="1"/>
              <w:jc w:val="both"/>
              <w:rPr>
                <w:rFonts w:hint="eastAsia"/>
                <w:b/>
                <w:spacing w:val="20"/>
                <w:szCs w:val="24"/>
                <w:u w:val="single"/>
                <w:lang w:eastAsia="zh-CN"/>
              </w:rPr>
            </w:pPr>
            <w:r w:rsidRPr="00A050D8">
              <w:rPr>
                <w:rFonts w:eastAsia="SimSun" w:hint="eastAsia"/>
                <w:spacing w:val="20"/>
                <w:szCs w:val="24"/>
                <w:u w:val="single"/>
                <w:lang w:eastAsia="zh-CN"/>
              </w:rPr>
              <w:t>主席</w:t>
            </w:r>
            <w:r w:rsidRPr="00A050D8">
              <w:rPr>
                <w:rFonts w:eastAsia="SimSun" w:hint="eastAsia"/>
                <w:spacing w:val="20"/>
                <w:szCs w:val="24"/>
                <w:lang w:eastAsia="zh-CN"/>
              </w:rPr>
              <w:t>表示根据</w:t>
            </w:r>
            <w:r w:rsidRPr="00A050D8">
              <w:rPr>
                <w:rFonts w:eastAsia="SimSun"/>
                <w:spacing w:val="20"/>
                <w:szCs w:val="24"/>
                <w:lang w:eastAsia="zh-CN"/>
              </w:rPr>
              <w:t>2017/18</w:t>
            </w:r>
            <w:r w:rsidRPr="00A050D8">
              <w:rPr>
                <w:rFonts w:eastAsia="SimSun" w:hint="eastAsia"/>
                <w:spacing w:val="20"/>
                <w:szCs w:val="24"/>
                <w:lang w:eastAsia="zh-CN"/>
              </w:rPr>
              <w:t>年度中西区区议会拨款分配，小组获分配五万元。</w:t>
            </w:r>
            <w:r w:rsidRPr="00A050D8">
              <w:rPr>
                <w:rFonts w:eastAsia="SimSun" w:hint="eastAsia"/>
                <w:spacing w:val="20"/>
                <w:szCs w:val="24"/>
                <w:u w:val="single"/>
                <w:lang w:eastAsia="zh-CN"/>
              </w:rPr>
              <w:t>主席</w:t>
            </w:r>
            <w:r w:rsidRPr="00A050D8">
              <w:rPr>
                <w:rFonts w:eastAsia="SimSun" w:hint="eastAsia"/>
                <w:spacing w:val="20"/>
                <w:szCs w:val="24"/>
                <w:lang w:eastAsia="zh-CN"/>
              </w:rPr>
              <w:t>建议如能配合大馆开幕，希望运用该拨款安排旅游巴接载中西区居民参观大馆及制作一些与大馆相关的纪念品。</w:t>
            </w:r>
          </w:p>
          <w:p w:rsidR="00756BF6" w:rsidRPr="00B669F1" w:rsidRDefault="00756BF6" w:rsidP="008A6D5D">
            <w:pPr>
              <w:tabs>
                <w:tab w:val="left" w:pos="965"/>
              </w:tabs>
              <w:jc w:val="both"/>
              <w:rPr>
                <w:rFonts w:hint="eastAsia"/>
                <w:spacing w:val="20"/>
                <w:szCs w:val="24"/>
                <w:lang w:eastAsia="zh-CN"/>
              </w:rPr>
            </w:pPr>
          </w:p>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陈捷贵议员</w:t>
            </w:r>
            <w:r w:rsidRPr="00A050D8">
              <w:rPr>
                <w:rFonts w:eastAsia="SimSun" w:hint="eastAsia"/>
                <w:spacing w:val="20"/>
                <w:szCs w:val="24"/>
                <w:lang w:eastAsia="zh-CN"/>
              </w:rPr>
              <w:t>希望赛马会文物保育有限公司</w:t>
            </w:r>
            <w:r w:rsidRPr="00A050D8">
              <w:rPr>
                <w:rFonts w:eastAsia="SimSun" w:hint="eastAsia"/>
                <w:spacing w:val="20"/>
                <w:szCs w:val="24"/>
                <w:u w:val="single"/>
                <w:lang w:eastAsia="zh-CN"/>
              </w:rPr>
              <w:t>邓豪柏先生</w:t>
            </w:r>
            <w:r w:rsidRPr="00A050D8">
              <w:rPr>
                <w:rFonts w:eastAsia="SimSun" w:hint="eastAsia"/>
                <w:spacing w:val="20"/>
                <w:szCs w:val="24"/>
                <w:lang w:eastAsia="zh-CN"/>
              </w:rPr>
              <w:t>可促成有关事宜，如举办工作坊。</w:t>
            </w:r>
          </w:p>
          <w:p w:rsidR="00756BF6" w:rsidRPr="00B669F1" w:rsidRDefault="00756BF6" w:rsidP="008A6D5D">
            <w:pPr>
              <w:pStyle w:val="ListParagraph"/>
              <w:jc w:val="both"/>
              <w:rPr>
                <w:rFonts w:hint="eastAsia"/>
                <w:spacing w:val="20"/>
                <w:szCs w:val="24"/>
                <w:lang w:eastAsia="zh-CN"/>
              </w:rPr>
            </w:pPr>
          </w:p>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主席</w:t>
            </w:r>
            <w:r w:rsidRPr="00A050D8">
              <w:rPr>
                <w:rFonts w:eastAsia="SimSun" w:hint="eastAsia"/>
                <w:spacing w:val="20"/>
                <w:szCs w:val="24"/>
                <w:lang w:eastAsia="zh-CN"/>
              </w:rPr>
              <w:t>表示举办预先参观行程更可引入导赏员，试用导赏团的麦克风耳机。</w:t>
            </w:r>
          </w:p>
          <w:p w:rsidR="00756BF6" w:rsidRPr="00B669F1" w:rsidRDefault="00756BF6" w:rsidP="008A6D5D">
            <w:pPr>
              <w:pStyle w:val="ListParagraph"/>
              <w:jc w:val="both"/>
              <w:rPr>
                <w:rFonts w:hint="eastAsia"/>
                <w:spacing w:val="20"/>
                <w:szCs w:val="24"/>
                <w:lang w:eastAsia="zh-CN"/>
              </w:rPr>
            </w:pPr>
          </w:p>
          <w:p w:rsidR="00756BF6" w:rsidRPr="00B669F1" w:rsidRDefault="00A050D8" w:rsidP="008A6D5D">
            <w:pPr>
              <w:numPr>
                <w:ilvl w:val="0"/>
                <w:numId w:val="1"/>
              </w:numPr>
              <w:ind w:left="0" w:firstLine="0"/>
              <w:jc w:val="both"/>
              <w:rPr>
                <w:rFonts w:hint="eastAsia"/>
                <w:spacing w:val="20"/>
                <w:szCs w:val="24"/>
                <w:lang w:eastAsia="zh-CN"/>
              </w:rPr>
            </w:pPr>
            <w:r w:rsidRPr="00A050D8">
              <w:rPr>
                <w:rFonts w:eastAsia="SimSun" w:hint="eastAsia"/>
                <w:spacing w:val="20"/>
                <w:szCs w:val="24"/>
                <w:lang w:eastAsia="zh-CN"/>
              </w:rPr>
              <w:t>赛马会文物保育有限公司</w:t>
            </w:r>
            <w:r w:rsidRPr="00A050D8">
              <w:rPr>
                <w:rFonts w:eastAsia="SimSun" w:hint="eastAsia"/>
                <w:spacing w:val="20"/>
                <w:szCs w:val="24"/>
                <w:u w:val="single"/>
                <w:lang w:eastAsia="zh-CN"/>
              </w:rPr>
              <w:t>邓豪柏先生</w:t>
            </w:r>
            <w:r w:rsidRPr="00A050D8">
              <w:rPr>
                <w:rFonts w:eastAsia="SimSun" w:hint="eastAsia"/>
                <w:spacing w:val="20"/>
                <w:szCs w:val="24"/>
                <w:lang w:eastAsia="zh-CN"/>
              </w:rPr>
              <w:t>认同举办预先参观行程，有助大馆试运行，包括人流管理。他建议优先安排附近的居民或学校参观大馆。他认为可于订下开幕日期后，再商讨交通安排、开放时间和预先参观行程详情。</w:t>
            </w:r>
          </w:p>
          <w:p w:rsidR="00756BF6" w:rsidRPr="00B669F1" w:rsidRDefault="00756BF6" w:rsidP="008A6D5D">
            <w:pPr>
              <w:pStyle w:val="ListParagraph"/>
              <w:jc w:val="both"/>
              <w:rPr>
                <w:rFonts w:hint="eastAsia"/>
                <w:spacing w:val="20"/>
                <w:szCs w:val="24"/>
                <w:lang w:eastAsia="zh-CN"/>
              </w:rPr>
            </w:pPr>
          </w:p>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主席</w:t>
            </w:r>
            <w:r w:rsidRPr="00A050D8">
              <w:rPr>
                <w:rFonts w:eastAsia="SimSun" w:hint="eastAsia"/>
                <w:spacing w:val="20"/>
                <w:szCs w:val="24"/>
                <w:lang w:eastAsia="zh-CN"/>
              </w:rPr>
              <w:t>建议如大馆于明年三月三十一日前仍未开幕，可安排西环居民参观元创方。</w:t>
            </w:r>
          </w:p>
          <w:p w:rsidR="00756BF6" w:rsidRPr="00B669F1" w:rsidRDefault="00756BF6" w:rsidP="008A6D5D">
            <w:pPr>
              <w:pStyle w:val="ListParagraph"/>
              <w:jc w:val="both"/>
              <w:rPr>
                <w:rFonts w:hint="eastAsia"/>
                <w:spacing w:val="20"/>
                <w:szCs w:val="24"/>
                <w:lang w:eastAsia="zh-CN"/>
              </w:rPr>
            </w:pPr>
          </w:p>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杨学明议员</w:t>
            </w:r>
            <w:r w:rsidRPr="00A050D8">
              <w:rPr>
                <w:rFonts w:eastAsia="SimSun" w:hint="eastAsia"/>
                <w:spacing w:val="20"/>
                <w:szCs w:val="24"/>
                <w:lang w:eastAsia="zh-CN"/>
              </w:rPr>
              <w:t>表示部分西环居民认为元创方的产品或服务并不适合他们。</w:t>
            </w:r>
          </w:p>
          <w:p w:rsidR="00756BF6" w:rsidRPr="00B669F1" w:rsidRDefault="00756BF6" w:rsidP="008A6D5D">
            <w:pPr>
              <w:pStyle w:val="ListParagraph"/>
              <w:jc w:val="both"/>
              <w:rPr>
                <w:rFonts w:hint="eastAsia"/>
                <w:spacing w:val="20"/>
                <w:szCs w:val="24"/>
                <w:lang w:eastAsia="zh-CN"/>
              </w:rPr>
            </w:pPr>
          </w:p>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主席</w:t>
            </w:r>
            <w:r w:rsidRPr="00A050D8">
              <w:rPr>
                <w:rFonts w:eastAsia="SimSun" w:hint="eastAsia"/>
                <w:spacing w:val="20"/>
                <w:szCs w:val="24"/>
                <w:lang w:eastAsia="zh-CN"/>
              </w:rPr>
              <w:t>建议可安排居民参观元创方内皇仁书院前身，中央书院的旧址。</w:t>
            </w:r>
          </w:p>
          <w:p w:rsidR="00756BF6" w:rsidRPr="00B669F1" w:rsidRDefault="00756BF6" w:rsidP="008A6D5D">
            <w:pPr>
              <w:pStyle w:val="ListParagraph"/>
              <w:jc w:val="both"/>
              <w:rPr>
                <w:rFonts w:hint="eastAsia"/>
                <w:spacing w:val="20"/>
                <w:szCs w:val="24"/>
                <w:lang w:eastAsia="zh-CN"/>
              </w:rPr>
            </w:pPr>
          </w:p>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杨学明议员</w:t>
            </w:r>
            <w:r w:rsidRPr="00A050D8">
              <w:rPr>
                <w:rFonts w:eastAsia="SimSun" w:hint="eastAsia"/>
                <w:spacing w:val="20"/>
                <w:szCs w:val="24"/>
                <w:lang w:eastAsia="zh-CN"/>
              </w:rPr>
              <w:t>建议如参观元创方，可制作一些纪念品派发给居民。</w:t>
            </w:r>
          </w:p>
          <w:p w:rsidR="00756BF6" w:rsidRPr="00B669F1" w:rsidRDefault="00756BF6" w:rsidP="008A6D5D">
            <w:pPr>
              <w:pStyle w:val="ListParagraph"/>
              <w:jc w:val="both"/>
              <w:rPr>
                <w:rFonts w:hint="eastAsia"/>
                <w:spacing w:val="20"/>
                <w:szCs w:val="24"/>
                <w:lang w:eastAsia="zh-CN"/>
              </w:rPr>
            </w:pPr>
          </w:p>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主席</w:t>
            </w:r>
            <w:r w:rsidRPr="00A050D8">
              <w:rPr>
                <w:rFonts w:eastAsia="SimSun" w:hint="eastAsia"/>
                <w:spacing w:val="20"/>
                <w:szCs w:val="24"/>
                <w:lang w:eastAsia="zh-CN"/>
              </w:rPr>
              <w:t>总结，如未能配合大馆开幕，将利用有关拨款宣传元创方。</w:t>
            </w:r>
          </w:p>
          <w:p w:rsidR="00756BF6" w:rsidRPr="00B669F1" w:rsidRDefault="00756BF6" w:rsidP="008A6D5D">
            <w:pPr>
              <w:pStyle w:val="ListParagraph"/>
              <w:jc w:val="both"/>
              <w:rPr>
                <w:rFonts w:hint="eastAsia"/>
                <w:spacing w:val="20"/>
                <w:szCs w:val="24"/>
                <w:lang w:eastAsia="zh-CN"/>
              </w:rPr>
            </w:pPr>
          </w:p>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u w:val="single"/>
                <w:lang w:eastAsia="zh-CN"/>
              </w:rPr>
              <w:t>许智峰议员</w:t>
            </w:r>
            <w:r w:rsidRPr="00A050D8">
              <w:rPr>
                <w:rFonts w:eastAsia="SimSun" w:hint="eastAsia"/>
                <w:spacing w:val="20"/>
                <w:szCs w:val="24"/>
                <w:lang w:eastAsia="zh-CN"/>
              </w:rPr>
              <w:t>同意利用拨款安排居民参观元创方或大馆，让元创方</w:t>
            </w:r>
            <w:r w:rsidRPr="00A050D8">
              <w:rPr>
                <w:rFonts w:eastAsia="SimSun" w:hint="eastAsia"/>
                <w:spacing w:val="20"/>
                <w:szCs w:val="24"/>
                <w:lang w:eastAsia="zh-CN"/>
              </w:rPr>
              <w:lastRenderedPageBreak/>
              <w:t>及大馆与社区接轨。</w:t>
            </w:r>
          </w:p>
        </w:tc>
      </w:tr>
      <w:tr w:rsidR="00B669F1" w:rsidRPr="00B669F1" w:rsidTr="004E43C8">
        <w:tc>
          <w:tcPr>
            <w:tcW w:w="8454" w:type="dxa"/>
            <w:gridSpan w:val="2"/>
          </w:tcPr>
          <w:p w:rsidR="00756BF6" w:rsidRPr="00B669F1" w:rsidRDefault="00756BF6" w:rsidP="008A6D5D">
            <w:pPr>
              <w:tabs>
                <w:tab w:val="left" w:pos="965"/>
              </w:tabs>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jc w:val="both"/>
              <w:rPr>
                <w:rFonts w:hint="eastAsia"/>
                <w:b/>
                <w:bCs/>
                <w:spacing w:val="20"/>
                <w:szCs w:val="24"/>
                <w:u w:val="single"/>
                <w:lang w:eastAsia="zh-CN"/>
              </w:rPr>
            </w:pPr>
            <w:r w:rsidRPr="00A050D8">
              <w:rPr>
                <w:rFonts w:eastAsia="SimSun" w:hint="eastAsia"/>
                <w:b/>
                <w:bCs/>
                <w:spacing w:val="20"/>
                <w:szCs w:val="24"/>
                <w:u w:val="single"/>
                <w:lang w:eastAsia="zh-CN"/>
              </w:rPr>
              <w:t>第</w:t>
            </w:r>
            <w:r w:rsidRPr="00A050D8">
              <w:rPr>
                <w:rFonts w:eastAsia="SimSun"/>
                <w:b/>
                <w:bCs/>
                <w:spacing w:val="20"/>
                <w:szCs w:val="24"/>
                <w:u w:val="single"/>
                <w:lang w:eastAsia="zh-CN"/>
              </w:rPr>
              <w:t>5</w:t>
            </w:r>
            <w:r w:rsidRPr="00A050D8">
              <w:rPr>
                <w:rFonts w:eastAsia="SimSun" w:hint="eastAsia"/>
                <w:b/>
                <w:bCs/>
                <w:spacing w:val="20"/>
                <w:szCs w:val="24"/>
                <w:u w:val="single"/>
                <w:lang w:eastAsia="zh-CN"/>
              </w:rPr>
              <w:t>项︰其他事项</w:t>
            </w:r>
          </w:p>
          <w:p w:rsidR="00756BF6" w:rsidRPr="00B669F1" w:rsidRDefault="00756BF6" w:rsidP="008A6D5D">
            <w:pPr>
              <w:tabs>
                <w:tab w:val="left" w:pos="965"/>
              </w:tabs>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lang w:eastAsia="zh-CN"/>
              </w:rPr>
              <w:t>没有其他事项。</w:t>
            </w:r>
          </w:p>
          <w:p w:rsidR="00756BF6" w:rsidRPr="00B669F1" w:rsidRDefault="00756BF6" w:rsidP="008A6D5D">
            <w:pPr>
              <w:tabs>
                <w:tab w:val="left" w:pos="965"/>
              </w:tabs>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jc w:val="both"/>
              <w:rPr>
                <w:rFonts w:hint="eastAsia"/>
                <w:b/>
                <w:bCs/>
                <w:spacing w:val="20"/>
                <w:szCs w:val="24"/>
                <w:u w:val="single"/>
                <w:lang w:eastAsia="zh-CN"/>
              </w:rPr>
            </w:pPr>
            <w:r w:rsidRPr="00A050D8">
              <w:rPr>
                <w:rFonts w:eastAsia="SimSun" w:hint="eastAsia"/>
                <w:b/>
                <w:bCs/>
                <w:spacing w:val="20"/>
                <w:szCs w:val="24"/>
                <w:u w:val="single"/>
                <w:lang w:eastAsia="zh-CN"/>
              </w:rPr>
              <w:t>第</w:t>
            </w:r>
            <w:r w:rsidRPr="00A050D8">
              <w:rPr>
                <w:rFonts w:eastAsia="SimSun"/>
                <w:b/>
                <w:bCs/>
                <w:spacing w:val="20"/>
                <w:szCs w:val="24"/>
                <w:u w:val="single"/>
                <w:lang w:eastAsia="zh-CN"/>
              </w:rPr>
              <w:t>6</w:t>
            </w:r>
            <w:r w:rsidRPr="00A050D8">
              <w:rPr>
                <w:rFonts w:eastAsia="SimSun" w:hint="eastAsia"/>
                <w:b/>
                <w:bCs/>
                <w:spacing w:val="20"/>
                <w:szCs w:val="24"/>
                <w:u w:val="single"/>
                <w:lang w:eastAsia="zh-CN"/>
              </w:rPr>
              <w:t>项︰下次会议日期</w:t>
            </w:r>
          </w:p>
          <w:p w:rsidR="00756BF6" w:rsidRPr="00B669F1" w:rsidRDefault="00756BF6" w:rsidP="008A6D5D">
            <w:pPr>
              <w:pStyle w:val="-11"/>
              <w:tabs>
                <w:tab w:val="left" w:pos="993"/>
              </w:tabs>
              <w:ind w:leftChars="0" w:left="180"/>
              <w:jc w:val="both"/>
              <w:rPr>
                <w:rFonts w:hint="eastAsia"/>
                <w:spacing w:val="20"/>
                <w:szCs w:val="24"/>
                <w:lang w:eastAsia="zh-CN"/>
              </w:rPr>
            </w:pPr>
          </w:p>
        </w:tc>
      </w:tr>
      <w:tr w:rsidR="00B669F1" w:rsidRPr="00B669F1" w:rsidTr="004E43C8">
        <w:tc>
          <w:tcPr>
            <w:tcW w:w="8454" w:type="dxa"/>
            <w:gridSpan w:val="2"/>
          </w:tcPr>
          <w:p w:rsidR="00756BF6" w:rsidRPr="00B669F1"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lang w:eastAsia="zh-CN"/>
              </w:rPr>
              <w:t>下次开会日期容后通知。</w:t>
            </w:r>
          </w:p>
          <w:p w:rsidR="00756BF6" w:rsidRPr="00B669F1" w:rsidRDefault="00756BF6" w:rsidP="008A6D5D">
            <w:pPr>
              <w:pStyle w:val="-11"/>
              <w:tabs>
                <w:tab w:val="left" w:pos="993"/>
              </w:tabs>
              <w:ind w:leftChars="0" w:left="180"/>
              <w:jc w:val="both"/>
              <w:rPr>
                <w:rFonts w:hint="eastAsia"/>
                <w:spacing w:val="20"/>
                <w:szCs w:val="24"/>
                <w:lang w:eastAsia="zh-CN"/>
              </w:rPr>
            </w:pPr>
          </w:p>
        </w:tc>
      </w:tr>
      <w:tr w:rsidR="00B669F1" w:rsidRPr="00B669F1" w:rsidTr="004E43C8">
        <w:tc>
          <w:tcPr>
            <w:tcW w:w="8454" w:type="dxa"/>
            <w:gridSpan w:val="2"/>
          </w:tcPr>
          <w:p w:rsidR="00756BF6" w:rsidRPr="004E43C8" w:rsidRDefault="00A050D8" w:rsidP="008A6D5D">
            <w:pPr>
              <w:numPr>
                <w:ilvl w:val="0"/>
                <w:numId w:val="1"/>
              </w:numPr>
              <w:ind w:left="0" w:hanging="1"/>
              <w:jc w:val="both"/>
              <w:rPr>
                <w:rFonts w:hint="eastAsia"/>
                <w:spacing w:val="20"/>
                <w:szCs w:val="24"/>
                <w:lang w:eastAsia="zh-CN"/>
              </w:rPr>
            </w:pPr>
            <w:r w:rsidRPr="00A050D8">
              <w:rPr>
                <w:rFonts w:eastAsia="SimSun" w:hint="eastAsia"/>
                <w:spacing w:val="20"/>
                <w:szCs w:val="24"/>
                <w:lang w:eastAsia="zh-CN"/>
              </w:rPr>
              <w:t>会议于下午五时三十五分结束。</w:t>
            </w:r>
          </w:p>
        </w:tc>
      </w:tr>
    </w:tbl>
    <w:p w:rsidR="00756BF6" w:rsidRPr="00B669F1" w:rsidRDefault="00756BF6" w:rsidP="008A6D5D">
      <w:pPr>
        <w:jc w:val="both"/>
        <w:rPr>
          <w:rFonts w:hint="eastAsia"/>
          <w:spacing w:val="20"/>
          <w:lang w:eastAsia="zh-CN"/>
        </w:rPr>
      </w:pPr>
    </w:p>
    <w:p w:rsidR="00756BF6" w:rsidRPr="00B669F1" w:rsidRDefault="00A050D8" w:rsidP="008A6D5D">
      <w:pPr>
        <w:tabs>
          <w:tab w:val="left" w:pos="1440"/>
        </w:tabs>
        <w:jc w:val="both"/>
        <w:rPr>
          <w:rFonts w:hint="eastAsia"/>
          <w:spacing w:val="20"/>
          <w:szCs w:val="24"/>
          <w:lang w:eastAsia="zh-CN"/>
        </w:rPr>
      </w:pPr>
      <w:r w:rsidRPr="00A050D8">
        <w:rPr>
          <w:rFonts w:eastAsia="SimSun" w:hint="eastAsia"/>
          <w:spacing w:val="20"/>
          <w:szCs w:val="24"/>
          <w:lang w:eastAsia="zh-CN"/>
        </w:rPr>
        <w:t>中西区区议会秘书处</w:t>
      </w:r>
    </w:p>
    <w:p w:rsidR="00756BF6" w:rsidRPr="00B669F1" w:rsidRDefault="00A050D8" w:rsidP="008A6D5D">
      <w:pPr>
        <w:tabs>
          <w:tab w:val="left" w:pos="1440"/>
        </w:tabs>
        <w:jc w:val="both"/>
        <w:rPr>
          <w:rFonts w:hint="eastAsia"/>
          <w:spacing w:val="20"/>
          <w:szCs w:val="24"/>
          <w:lang w:eastAsia="zh-CN"/>
        </w:rPr>
      </w:pPr>
      <w:r w:rsidRPr="00A050D8">
        <w:rPr>
          <w:rFonts w:eastAsia="SimSun" w:hint="eastAsia"/>
          <w:spacing w:val="20"/>
          <w:szCs w:val="24"/>
          <w:lang w:eastAsia="zh-CN"/>
        </w:rPr>
        <w:t>二零一七年八月</w:t>
      </w:r>
    </w:p>
    <w:p w:rsidR="00756BF6" w:rsidRPr="00B669F1" w:rsidRDefault="00756BF6" w:rsidP="008A6D5D">
      <w:pPr>
        <w:tabs>
          <w:tab w:val="left" w:pos="3000"/>
        </w:tabs>
        <w:jc w:val="both"/>
        <w:rPr>
          <w:rFonts w:hint="eastAsia"/>
          <w:spacing w:val="20"/>
          <w:szCs w:val="24"/>
          <w:lang w:eastAsia="zh-CN"/>
        </w:rPr>
      </w:pPr>
    </w:p>
    <w:p w:rsidR="00477BC0" w:rsidRPr="00B669F1" w:rsidRDefault="00477BC0" w:rsidP="008A6D5D">
      <w:pPr>
        <w:jc w:val="both"/>
        <w:rPr>
          <w:rFonts w:hint="eastAsia"/>
          <w:spacing w:val="20"/>
          <w:lang w:eastAsia="zh-CN"/>
        </w:rPr>
      </w:pPr>
    </w:p>
    <w:sectPr w:rsidR="00477BC0" w:rsidRPr="00B669F1" w:rsidSect="007F18B5">
      <w:footerReference w:type="default" r:id="rId8"/>
      <w:pgSz w:w="11906" w:h="16838"/>
      <w:pgMar w:top="1440" w:right="1800" w:bottom="1440" w:left="180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E2D" w:rsidRDefault="00F96E2D" w:rsidP="007667F4">
      <w:pPr>
        <w:spacing w:line="240" w:lineRule="auto"/>
      </w:pPr>
      <w:r>
        <w:separator/>
      </w:r>
    </w:p>
  </w:endnote>
  <w:endnote w:type="continuationSeparator" w:id="0">
    <w:p w:rsidR="00F96E2D" w:rsidRDefault="00F96E2D" w:rsidP="007667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368368"/>
      <w:docPartObj>
        <w:docPartGallery w:val="Page Numbers (Bottom of Page)"/>
        <w:docPartUnique/>
      </w:docPartObj>
    </w:sdtPr>
    <w:sdtEndPr/>
    <w:sdtContent>
      <w:p w:rsidR="007F18B5" w:rsidRDefault="007F18B5">
        <w:pPr>
          <w:pStyle w:val="Footer"/>
          <w:jc w:val="center"/>
        </w:pPr>
        <w:r>
          <w:fldChar w:fldCharType="begin"/>
        </w:r>
        <w:r>
          <w:instrText>PAGE   \* MERGEFORMAT</w:instrText>
        </w:r>
        <w:r>
          <w:fldChar w:fldCharType="separate"/>
        </w:r>
        <w:r w:rsidR="00A050D8" w:rsidRPr="00A050D8">
          <w:rPr>
            <w:noProof/>
            <w:lang w:val="zh-TW"/>
          </w:rPr>
          <w:t>1</w:t>
        </w:r>
        <w:r>
          <w:fldChar w:fldCharType="end"/>
        </w:r>
      </w:p>
    </w:sdtContent>
  </w:sdt>
  <w:p w:rsidR="007F18B5" w:rsidRDefault="007F1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E2D" w:rsidRDefault="00F96E2D" w:rsidP="007667F4">
      <w:pPr>
        <w:spacing w:line="240" w:lineRule="auto"/>
      </w:pPr>
      <w:r>
        <w:separator/>
      </w:r>
    </w:p>
  </w:footnote>
  <w:footnote w:type="continuationSeparator" w:id="0">
    <w:p w:rsidR="00F96E2D" w:rsidRDefault="00F96E2D" w:rsidP="007667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44C69"/>
    <w:multiLevelType w:val="hybridMultilevel"/>
    <w:tmpl w:val="50764BAA"/>
    <w:lvl w:ilvl="0" w:tplc="A78C2664">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CC90FC6"/>
    <w:multiLevelType w:val="hybridMultilevel"/>
    <w:tmpl w:val="B2FA93B6"/>
    <w:lvl w:ilvl="0" w:tplc="EBB8AFF0">
      <w:start w:val="1"/>
      <w:numFmt w:val="lowerLetter"/>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3400EAD"/>
    <w:multiLevelType w:val="hybridMultilevel"/>
    <w:tmpl w:val="601ED6AC"/>
    <w:lvl w:ilvl="0" w:tplc="C1380AB0">
      <w:start w:val="1"/>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5ECE40E1"/>
    <w:multiLevelType w:val="hybridMultilevel"/>
    <w:tmpl w:val="32961EEA"/>
    <w:lvl w:ilvl="0" w:tplc="D7FCA0EE">
      <w:start w:val="2"/>
      <w:numFmt w:val="decimal"/>
      <w:lvlText w:val="%1."/>
      <w:lvlJc w:val="left"/>
      <w:pPr>
        <w:ind w:left="582" w:hanging="360"/>
      </w:pPr>
      <w:rPr>
        <w:rFonts w:hint="default"/>
        <w:b w:val="0"/>
      </w:rPr>
    </w:lvl>
    <w:lvl w:ilvl="1" w:tplc="EBB8AFF0">
      <w:start w:val="1"/>
      <w:numFmt w:val="lowerLetter"/>
      <w:lvlText w:val="(%2)"/>
      <w:lvlJc w:val="right"/>
      <w:pPr>
        <w:ind w:left="702"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6987EAD"/>
    <w:multiLevelType w:val="hybridMultilevel"/>
    <w:tmpl w:val="0CAC8E16"/>
    <w:lvl w:ilvl="0" w:tplc="EBB8AFF0">
      <w:start w:val="1"/>
      <w:numFmt w:val="lowerLetter"/>
      <w:lvlText w:val="(%1)"/>
      <w:lvlJc w:val="right"/>
      <w:pPr>
        <w:ind w:left="993" w:hanging="480"/>
      </w:pPr>
      <w:rPr>
        <w:rFonts w:hint="eastAsia"/>
      </w:rPr>
    </w:lvl>
    <w:lvl w:ilvl="1" w:tplc="04090019" w:tentative="1">
      <w:start w:val="1"/>
      <w:numFmt w:val="ideographTraditional"/>
      <w:lvlText w:val="%2、"/>
      <w:lvlJc w:val="left"/>
      <w:pPr>
        <w:ind w:left="1473" w:hanging="480"/>
      </w:pPr>
    </w:lvl>
    <w:lvl w:ilvl="2" w:tplc="0409001B" w:tentative="1">
      <w:start w:val="1"/>
      <w:numFmt w:val="lowerRoman"/>
      <w:lvlText w:val="%3."/>
      <w:lvlJc w:val="right"/>
      <w:pPr>
        <w:ind w:left="1953" w:hanging="480"/>
      </w:pPr>
    </w:lvl>
    <w:lvl w:ilvl="3" w:tplc="0409000F" w:tentative="1">
      <w:start w:val="1"/>
      <w:numFmt w:val="decimal"/>
      <w:lvlText w:val="%4."/>
      <w:lvlJc w:val="left"/>
      <w:pPr>
        <w:ind w:left="2433" w:hanging="480"/>
      </w:pPr>
    </w:lvl>
    <w:lvl w:ilvl="4" w:tplc="04090019" w:tentative="1">
      <w:start w:val="1"/>
      <w:numFmt w:val="ideographTraditional"/>
      <w:lvlText w:val="%5、"/>
      <w:lvlJc w:val="left"/>
      <w:pPr>
        <w:ind w:left="2913" w:hanging="480"/>
      </w:pPr>
    </w:lvl>
    <w:lvl w:ilvl="5" w:tplc="0409001B" w:tentative="1">
      <w:start w:val="1"/>
      <w:numFmt w:val="lowerRoman"/>
      <w:lvlText w:val="%6."/>
      <w:lvlJc w:val="right"/>
      <w:pPr>
        <w:ind w:left="3393" w:hanging="480"/>
      </w:pPr>
    </w:lvl>
    <w:lvl w:ilvl="6" w:tplc="0409000F" w:tentative="1">
      <w:start w:val="1"/>
      <w:numFmt w:val="decimal"/>
      <w:lvlText w:val="%7."/>
      <w:lvlJc w:val="left"/>
      <w:pPr>
        <w:ind w:left="3873" w:hanging="480"/>
      </w:pPr>
    </w:lvl>
    <w:lvl w:ilvl="7" w:tplc="04090019" w:tentative="1">
      <w:start w:val="1"/>
      <w:numFmt w:val="ideographTraditional"/>
      <w:lvlText w:val="%8、"/>
      <w:lvlJc w:val="left"/>
      <w:pPr>
        <w:ind w:left="4353" w:hanging="480"/>
      </w:pPr>
    </w:lvl>
    <w:lvl w:ilvl="8" w:tplc="0409001B" w:tentative="1">
      <w:start w:val="1"/>
      <w:numFmt w:val="lowerRoman"/>
      <w:lvlText w:val="%9."/>
      <w:lvlJc w:val="right"/>
      <w:pPr>
        <w:ind w:left="4833" w:hanging="4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BRsyyDvw5mEI9R+SqtQueD3vsE=" w:salt="ZWEPTT7+8Utwc+f8jbas9A=="/>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BF6"/>
    <w:rsid w:val="000901C2"/>
    <w:rsid w:val="00117962"/>
    <w:rsid w:val="001459C8"/>
    <w:rsid w:val="00166CAD"/>
    <w:rsid w:val="001A6CFB"/>
    <w:rsid w:val="001C588D"/>
    <w:rsid w:val="001D79A9"/>
    <w:rsid w:val="00201085"/>
    <w:rsid w:val="002E1601"/>
    <w:rsid w:val="00341845"/>
    <w:rsid w:val="0034457D"/>
    <w:rsid w:val="003D26F8"/>
    <w:rsid w:val="003D5038"/>
    <w:rsid w:val="003F16DB"/>
    <w:rsid w:val="004177B4"/>
    <w:rsid w:val="004763A8"/>
    <w:rsid w:val="00477BC0"/>
    <w:rsid w:val="004820F2"/>
    <w:rsid w:val="004E43C8"/>
    <w:rsid w:val="004F4860"/>
    <w:rsid w:val="005B3E22"/>
    <w:rsid w:val="005B6F5A"/>
    <w:rsid w:val="00686EFB"/>
    <w:rsid w:val="00690285"/>
    <w:rsid w:val="006B056C"/>
    <w:rsid w:val="006C1F64"/>
    <w:rsid w:val="006D03F7"/>
    <w:rsid w:val="006E3016"/>
    <w:rsid w:val="00730E62"/>
    <w:rsid w:val="00756BF6"/>
    <w:rsid w:val="00757325"/>
    <w:rsid w:val="007667F4"/>
    <w:rsid w:val="007F18B5"/>
    <w:rsid w:val="00812103"/>
    <w:rsid w:val="008636F8"/>
    <w:rsid w:val="008A6D5D"/>
    <w:rsid w:val="00986656"/>
    <w:rsid w:val="00A050D8"/>
    <w:rsid w:val="00AC15D7"/>
    <w:rsid w:val="00B01EEA"/>
    <w:rsid w:val="00B258BD"/>
    <w:rsid w:val="00B33517"/>
    <w:rsid w:val="00B669F1"/>
    <w:rsid w:val="00B83560"/>
    <w:rsid w:val="00B85189"/>
    <w:rsid w:val="00B858A3"/>
    <w:rsid w:val="00BA7297"/>
    <w:rsid w:val="00BD6971"/>
    <w:rsid w:val="00BF5384"/>
    <w:rsid w:val="00C36906"/>
    <w:rsid w:val="00C43AC8"/>
    <w:rsid w:val="00D01927"/>
    <w:rsid w:val="00D137A5"/>
    <w:rsid w:val="00D9327E"/>
    <w:rsid w:val="00DB454E"/>
    <w:rsid w:val="00DF3A29"/>
    <w:rsid w:val="00ED35B8"/>
    <w:rsid w:val="00EE06AC"/>
    <w:rsid w:val="00EF4E31"/>
    <w:rsid w:val="00F05447"/>
    <w:rsid w:val="00F21B83"/>
    <w:rsid w:val="00F573DC"/>
    <w:rsid w:val="00F65F73"/>
    <w:rsid w:val="00F67EEB"/>
    <w:rsid w:val="00F96E2D"/>
    <w:rsid w:val="00FA09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BF6"/>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彩色清單 - 輔色 11"/>
    <w:basedOn w:val="Normal"/>
    <w:uiPriority w:val="34"/>
    <w:qFormat/>
    <w:rsid w:val="00756BF6"/>
    <w:pPr>
      <w:ind w:leftChars="200" w:left="480"/>
    </w:pPr>
  </w:style>
  <w:style w:type="paragraph" w:styleId="ListParagraph">
    <w:name w:val="List Paragraph"/>
    <w:basedOn w:val="Normal"/>
    <w:uiPriority w:val="34"/>
    <w:qFormat/>
    <w:rsid w:val="00756BF6"/>
    <w:pPr>
      <w:ind w:leftChars="200" w:left="480"/>
    </w:pPr>
  </w:style>
  <w:style w:type="paragraph" w:styleId="BalloonText">
    <w:name w:val="Balloon Text"/>
    <w:basedOn w:val="Normal"/>
    <w:link w:val="BalloonTextChar"/>
    <w:uiPriority w:val="99"/>
    <w:semiHidden/>
    <w:unhideWhenUsed/>
    <w:rsid w:val="00FA095B"/>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A095B"/>
    <w:rPr>
      <w:rFonts w:asciiTheme="majorHAnsi" w:eastAsiaTheme="majorEastAsia" w:hAnsiTheme="majorHAnsi" w:cstheme="majorBidi"/>
      <w:kern w:val="0"/>
      <w:sz w:val="18"/>
      <w:szCs w:val="18"/>
    </w:rPr>
  </w:style>
  <w:style w:type="paragraph" w:styleId="Header">
    <w:name w:val="header"/>
    <w:basedOn w:val="Normal"/>
    <w:link w:val="HeaderChar"/>
    <w:uiPriority w:val="99"/>
    <w:unhideWhenUsed/>
    <w:rsid w:val="007667F4"/>
    <w:pPr>
      <w:tabs>
        <w:tab w:val="center" w:pos="4153"/>
        <w:tab w:val="right" w:pos="8306"/>
      </w:tabs>
      <w:snapToGrid w:val="0"/>
    </w:pPr>
    <w:rPr>
      <w:sz w:val="20"/>
    </w:rPr>
  </w:style>
  <w:style w:type="character" w:customStyle="1" w:styleId="HeaderChar">
    <w:name w:val="Header Char"/>
    <w:basedOn w:val="DefaultParagraphFont"/>
    <w:link w:val="Header"/>
    <w:uiPriority w:val="99"/>
    <w:rsid w:val="007667F4"/>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7667F4"/>
    <w:pPr>
      <w:tabs>
        <w:tab w:val="center" w:pos="4153"/>
        <w:tab w:val="right" w:pos="8306"/>
      </w:tabs>
      <w:snapToGrid w:val="0"/>
    </w:pPr>
    <w:rPr>
      <w:sz w:val="20"/>
    </w:rPr>
  </w:style>
  <w:style w:type="character" w:customStyle="1" w:styleId="FooterChar">
    <w:name w:val="Footer Char"/>
    <w:basedOn w:val="DefaultParagraphFont"/>
    <w:link w:val="Footer"/>
    <w:uiPriority w:val="99"/>
    <w:rsid w:val="007667F4"/>
    <w:rPr>
      <w:rFonts w:ascii="Times New Roman" w:eastAsia="新細明體"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BF6"/>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彩色清單 - 輔色 11"/>
    <w:basedOn w:val="Normal"/>
    <w:uiPriority w:val="34"/>
    <w:qFormat/>
    <w:rsid w:val="00756BF6"/>
    <w:pPr>
      <w:ind w:leftChars="200" w:left="480"/>
    </w:pPr>
  </w:style>
  <w:style w:type="paragraph" w:styleId="ListParagraph">
    <w:name w:val="List Paragraph"/>
    <w:basedOn w:val="Normal"/>
    <w:uiPriority w:val="34"/>
    <w:qFormat/>
    <w:rsid w:val="00756BF6"/>
    <w:pPr>
      <w:ind w:leftChars="200" w:left="480"/>
    </w:pPr>
  </w:style>
  <w:style w:type="paragraph" w:styleId="BalloonText">
    <w:name w:val="Balloon Text"/>
    <w:basedOn w:val="Normal"/>
    <w:link w:val="BalloonTextChar"/>
    <w:uiPriority w:val="99"/>
    <w:semiHidden/>
    <w:unhideWhenUsed/>
    <w:rsid w:val="00FA095B"/>
    <w:pPr>
      <w:spacing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A095B"/>
    <w:rPr>
      <w:rFonts w:asciiTheme="majorHAnsi" w:eastAsiaTheme="majorEastAsia" w:hAnsiTheme="majorHAnsi" w:cstheme="majorBidi"/>
      <w:kern w:val="0"/>
      <w:sz w:val="18"/>
      <w:szCs w:val="18"/>
    </w:rPr>
  </w:style>
  <w:style w:type="paragraph" w:styleId="Header">
    <w:name w:val="header"/>
    <w:basedOn w:val="Normal"/>
    <w:link w:val="HeaderChar"/>
    <w:uiPriority w:val="99"/>
    <w:unhideWhenUsed/>
    <w:rsid w:val="007667F4"/>
    <w:pPr>
      <w:tabs>
        <w:tab w:val="center" w:pos="4153"/>
        <w:tab w:val="right" w:pos="8306"/>
      </w:tabs>
      <w:snapToGrid w:val="0"/>
    </w:pPr>
    <w:rPr>
      <w:sz w:val="20"/>
    </w:rPr>
  </w:style>
  <w:style w:type="character" w:customStyle="1" w:styleId="HeaderChar">
    <w:name w:val="Header Char"/>
    <w:basedOn w:val="DefaultParagraphFont"/>
    <w:link w:val="Header"/>
    <w:uiPriority w:val="99"/>
    <w:rsid w:val="007667F4"/>
    <w:rPr>
      <w:rFonts w:ascii="Times New Roman" w:eastAsia="新細明體" w:hAnsi="Times New Roman" w:cs="Times New Roman"/>
      <w:kern w:val="0"/>
      <w:sz w:val="20"/>
      <w:szCs w:val="20"/>
    </w:rPr>
  </w:style>
  <w:style w:type="paragraph" w:styleId="Footer">
    <w:name w:val="footer"/>
    <w:basedOn w:val="Normal"/>
    <w:link w:val="FooterChar"/>
    <w:uiPriority w:val="99"/>
    <w:unhideWhenUsed/>
    <w:rsid w:val="007667F4"/>
    <w:pPr>
      <w:tabs>
        <w:tab w:val="center" w:pos="4153"/>
        <w:tab w:val="right" w:pos="8306"/>
      </w:tabs>
      <w:snapToGrid w:val="0"/>
    </w:pPr>
    <w:rPr>
      <w:sz w:val="20"/>
    </w:rPr>
  </w:style>
  <w:style w:type="character" w:customStyle="1" w:styleId="FooterChar">
    <w:name w:val="Footer Char"/>
    <w:basedOn w:val="DefaultParagraphFont"/>
    <w:link w:val="Footer"/>
    <w:uiPriority w:val="99"/>
    <w:rsid w:val="007667F4"/>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8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850</Words>
  <Characters>4849</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Hong Kong Jockey Club</Company>
  <LinksUpToDate>false</LinksUpToDate>
  <CharactersWithSpaces>5688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二零一六至二零一七年度关注中区警署古迹群及前荷李活道警察宿舍发展工作小组第二次会议记录</dc:title>
  <dc:subject>二零一六至二零一七年度关注中区警署古迹群及前荷李活道警察宿舍发展工作小组第二次会议记录</dc:subject>
  <dc:creator>中西区区议会秘书处</dc:creator>
  <cp:keywords>二零一六至二零一七年度关注中区警署古迹群及前荷李活道警察宿舍发展工作小组第二次会议记录</cp:keywords>
  <cp:lastModifiedBy>PA(DC)</cp:lastModifiedBy>
  <cp:revision>4</cp:revision>
  <cp:lastPrinted>2017-09-04T11:50:00Z</cp:lastPrinted>
  <dcterms:created xsi:type="dcterms:W3CDTF">2017-10-18T09:52:00Z</dcterms:created>
  <dcterms:modified xsi:type="dcterms:W3CDTF">2017-10-18T09:54:00Z</dcterms:modified>
</cp:coreProperties>
</file>