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780FFD" w:rsidRDefault="006A773D" w:rsidP="00FA0F41">
      <w:pPr>
        <w:jc w:val="center"/>
        <w:rPr>
          <w:rFonts w:hint="eastAsia"/>
          <w:b/>
          <w:spacing w:val="20"/>
          <w:szCs w:val="24"/>
          <w:lang w:eastAsia="zh-CN"/>
        </w:rPr>
      </w:pPr>
    </w:p>
    <w:p w:rsidR="006A773D" w:rsidRPr="00780FFD" w:rsidRDefault="006A773D" w:rsidP="00FA0F41">
      <w:pPr>
        <w:jc w:val="center"/>
        <w:rPr>
          <w:rFonts w:hint="eastAsia"/>
          <w:b/>
          <w:spacing w:val="20"/>
          <w:szCs w:val="24"/>
          <w:lang w:eastAsia="zh-CN"/>
        </w:rPr>
      </w:pPr>
    </w:p>
    <w:p w:rsidR="002729B0" w:rsidRPr="00540AE5" w:rsidRDefault="00007741" w:rsidP="002729B0">
      <w:pPr>
        <w:jc w:val="center"/>
        <w:rPr>
          <w:rFonts w:hint="eastAsia"/>
          <w:b/>
          <w:spacing w:val="20"/>
          <w:lang w:eastAsia="zh-CN"/>
        </w:rPr>
      </w:pPr>
      <w:bookmarkStart w:id="0" w:name="_gjdgxs" w:colFirst="0" w:colLast="0"/>
      <w:bookmarkStart w:id="1" w:name="OLE_LINK1"/>
      <w:bookmarkStart w:id="2" w:name="_GoBack"/>
      <w:bookmarkEnd w:id="0"/>
      <w:r w:rsidRPr="00007741">
        <w:rPr>
          <w:rFonts w:eastAsia="SimSun" w:hint="eastAsia"/>
          <w:b/>
          <w:spacing w:val="20"/>
          <w:lang w:eastAsia="zh-CN"/>
        </w:rPr>
        <w:t>二零一八至二零一九年度</w:t>
      </w:r>
    </w:p>
    <w:p w:rsidR="002729B0" w:rsidRPr="00540AE5" w:rsidRDefault="00007741" w:rsidP="002729B0">
      <w:pPr>
        <w:jc w:val="center"/>
        <w:rPr>
          <w:rFonts w:hint="eastAsia"/>
          <w:b/>
          <w:spacing w:val="20"/>
          <w:lang w:eastAsia="zh-CN"/>
        </w:rPr>
      </w:pPr>
      <w:r w:rsidRPr="00007741">
        <w:rPr>
          <w:rFonts w:eastAsia="SimSun" w:hint="eastAsia"/>
          <w:b/>
          <w:spacing w:val="20"/>
          <w:lang w:eastAsia="zh-CN"/>
        </w:rPr>
        <w:t>检讨中西区区议会会议常规工作小组（非常设）</w:t>
      </w:r>
    </w:p>
    <w:p w:rsidR="002729B0" w:rsidRPr="0086706E" w:rsidRDefault="00007741" w:rsidP="002729B0">
      <w:pPr>
        <w:jc w:val="center"/>
        <w:rPr>
          <w:rFonts w:hint="eastAsia"/>
          <w:b/>
          <w:spacing w:val="20"/>
          <w:lang w:eastAsia="zh-CN"/>
        </w:rPr>
      </w:pPr>
      <w:r w:rsidRPr="00007741">
        <w:rPr>
          <w:rFonts w:eastAsia="SimSun" w:hint="eastAsia"/>
          <w:b/>
          <w:spacing w:val="20"/>
          <w:lang w:eastAsia="zh-CN"/>
        </w:rPr>
        <w:t>第一次会议</w:t>
      </w:r>
    </w:p>
    <w:p w:rsidR="00EA176C" w:rsidRPr="0086706E" w:rsidRDefault="00007741" w:rsidP="002729B0">
      <w:pPr>
        <w:jc w:val="center"/>
        <w:rPr>
          <w:rFonts w:hint="eastAsia"/>
          <w:b/>
          <w:spacing w:val="20"/>
          <w:szCs w:val="24"/>
          <w:u w:val="single"/>
          <w:lang w:eastAsia="zh-CN"/>
        </w:rPr>
      </w:pPr>
      <w:r w:rsidRPr="00007741">
        <w:rPr>
          <w:rFonts w:eastAsia="SimSun" w:hint="eastAsia"/>
          <w:b/>
          <w:spacing w:val="20"/>
          <w:u w:val="single"/>
          <w:lang w:eastAsia="zh-CN"/>
        </w:rPr>
        <w:t>会议简录（确认）</w:t>
      </w:r>
    </w:p>
    <w:bookmarkEnd w:id="1"/>
    <w:bookmarkEnd w:id="2"/>
    <w:p w:rsidR="006A773D" w:rsidRPr="0086706E" w:rsidRDefault="006A773D" w:rsidP="006A773D">
      <w:pPr>
        <w:tabs>
          <w:tab w:val="left" w:pos="5400"/>
        </w:tabs>
        <w:jc w:val="both"/>
        <w:rPr>
          <w:rFonts w:hint="eastAsia"/>
          <w:spacing w:val="20"/>
          <w:szCs w:val="24"/>
          <w:lang w:eastAsia="zh-CN"/>
        </w:rPr>
      </w:pPr>
    </w:p>
    <w:tbl>
      <w:tblPr>
        <w:tblW w:w="8308" w:type="dxa"/>
        <w:tblLayout w:type="fixed"/>
        <w:tblCellMar>
          <w:left w:w="28" w:type="dxa"/>
          <w:right w:w="28" w:type="dxa"/>
        </w:tblCellMar>
        <w:tblLook w:val="0000" w:firstRow="0" w:lastRow="0" w:firstColumn="0" w:lastColumn="0" w:noHBand="0" w:noVBand="0"/>
      </w:tblPr>
      <w:tblGrid>
        <w:gridCol w:w="1108"/>
        <w:gridCol w:w="369"/>
        <w:gridCol w:w="6831"/>
      </w:tblGrid>
      <w:tr w:rsidR="0086706E" w:rsidRPr="0086706E" w:rsidTr="002729B0">
        <w:trPr>
          <w:trHeight w:val="477"/>
        </w:trPr>
        <w:tc>
          <w:tcPr>
            <w:tcW w:w="1108" w:type="dxa"/>
          </w:tcPr>
          <w:p w:rsidR="002729B0" w:rsidRPr="0086706E" w:rsidRDefault="00007741" w:rsidP="00FB68C5">
            <w:pPr>
              <w:jc w:val="distribute"/>
              <w:rPr>
                <w:rFonts w:hint="eastAsia"/>
                <w:b/>
                <w:spacing w:val="20"/>
                <w:szCs w:val="24"/>
                <w:lang w:eastAsia="zh-CN"/>
              </w:rPr>
            </w:pPr>
            <w:r w:rsidRPr="00007741">
              <w:rPr>
                <w:rFonts w:eastAsia="SimSun" w:hint="eastAsia"/>
                <w:b/>
                <w:spacing w:val="20"/>
                <w:szCs w:val="24"/>
                <w:lang w:eastAsia="zh-CN"/>
              </w:rPr>
              <w:t>日期</w:t>
            </w:r>
          </w:p>
        </w:tc>
        <w:tc>
          <w:tcPr>
            <w:tcW w:w="369" w:type="dxa"/>
          </w:tcPr>
          <w:p w:rsidR="002729B0" w:rsidRPr="0086706E" w:rsidRDefault="00007741" w:rsidP="00FB68C5">
            <w:pPr>
              <w:jc w:val="center"/>
              <w:rPr>
                <w:rFonts w:hint="eastAsia"/>
                <w:spacing w:val="20"/>
                <w:szCs w:val="24"/>
                <w:lang w:eastAsia="zh-CN"/>
              </w:rPr>
            </w:pPr>
            <w:r w:rsidRPr="00007741">
              <w:rPr>
                <w:rFonts w:eastAsia="SimSun" w:hint="eastAsia"/>
                <w:spacing w:val="20"/>
                <w:szCs w:val="24"/>
                <w:lang w:eastAsia="zh-CN"/>
              </w:rPr>
              <w:t>﹕</w:t>
            </w:r>
          </w:p>
        </w:tc>
        <w:tc>
          <w:tcPr>
            <w:tcW w:w="6831" w:type="dxa"/>
          </w:tcPr>
          <w:p w:rsidR="002729B0" w:rsidRPr="0086706E" w:rsidRDefault="00007741" w:rsidP="00B9646B">
            <w:pPr>
              <w:spacing w:line="276" w:lineRule="auto"/>
              <w:ind w:right="32"/>
              <w:jc w:val="both"/>
              <w:rPr>
                <w:rFonts w:hint="eastAsia"/>
                <w:spacing w:val="20"/>
                <w:lang w:eastAsia="zh-CN"/>
              </w:rPr>
            </w:pPr>
            <w:r w:rsidRPr="00007741">
              <w:rPr>
                <w:rFonts w:eastAsia="SimSun" w:cs="Gungsuh" w:hint="eastAsia"/>
                <w:spacing w:val="20"/>
                <w:lang w:eastAsia="zh-CN"/>
              </w:rPr>
              <w:t>二零一八年九月二十日（星期四）</w:t>
            </w:r>
          </w:p>
        </w:tc>
      </w:tr>
      <w:tr w:rsidR="0086706E" w:rsidRPr="0086706E" w:rsidTr="002729B0">
        <w:trPr>
          <w:trHeight w:val="477"/>
        </w:trPr>
        <w:tc>
          <w:tcPr>
            <w:tcW w:w="1108" w:type="dxa"/>
          </w:tcPr>
          <w:p w:rsidR="002729B0" w:rsidRPr="0086706E" w:rsidRDefault="00007741" w:rsidP="00FB68C5">
            <w:pPr>
              <w:jc w:val="distribute"/>
              <w:rPr>
                <w:rFonts w:hint="eastAsia"/>
                <w:b/>
                <w:spacing w:val="20"/>
                <w:szCs w:val="24"/>
                <w:lang w:eastAsia="zh-CN"/>
              </w:rPr>
            </w:pPr>
            <w:r w:rsidRPr="00007741">
              <w:rPr>
                <w:rFonts w:eastAsia="SimSun" w:hint="eastAsia"/>
                <w:b/>
                <w:spacing w:val="20"/>
                <w:szCs w:val="24"/>
                <w:lang w:eastAsia="zh-CN"/>
              </w:rPr>
              <w:t>时间</w:t>
            </w:r>
          </w:p>
        </w:tc>
        <w:tc>
          <w:tcPr>
            <w:tcW w:w="369" w:type="dxa"/>
          </w:tcPr>
          <w:p w:rsidR="002729B0" w:rsidRPr="0086706E" w:rsidRDefault="00007741" w:rsidP="00FB68C5">
            <w:pPr>
              <w:jc w:val="center"/>
              <w:rPr>
                <w:rFonts w:hint="eastAsia"/>
                <w:spacing w:val="20"/>
                <w:szCs w:val="24"/>
                <w:lang w:eastAsia="zh-CN"/>
              </w:rPr>
            </w:pPr>
            <w:r w:rsidRPr="00007741">
              <w:rPr>
                <w:rFonts w:eastAsia="SimSun" w:hint="eastAsia"/>
                <w:spacing w:val="20"/>
                <w:szCs w:val="24"/>
                <w:lang w:eastAsia="zh-CN"/>
              </w:rPr>
              <w:t>﹕</w:t>
            </w:r>
          </w:p>
        </w:tc>
        <w:tc>
          <w:tcPr>
            <w:tcW w:w="6831" w:type="dxa"/>
          </w:tcPr>
          <w:p w:rsidR="002729B0" w:rsidRPr="0086706E" w:rsidRDefault="00007741" w:rsidP="0086706E">
            <w:pPr>
              <w:spacing w:line="276" w:lineRule="auto"/>
              <w:ind w:right="32"/>
              <w:jc w:val="both"/>
              <w:rPr>
                <w:rFonts w:hint="eastAsia"/>
                <w:spacing w:val="20"/>
                <w:lang w:eastAsia="zh-CN"/>
              </w:rPr>
            </w:pPr>
            <w:r w:rsidRPr="00007741">
              <w:rPr>
                <w:rFonts w:eastAsia="SimSun" w:cs="Gungsuh" w:hint="eastAsia"/>
                <w:spacing w:val="20"/>
                <w:lang w:eastAsia="zh-CN"/>
              </w:rPr>
              <w:t>上午十一时正</w:t>
            </w:r>
          </w:p>
        </w:tc>
      </w:tr>
      <w:tr w:rsidR="002729B0" w:rsidRPr="0086706E" w:rsidTr="002729B0">
        <w:trPr>
          <w:trHeight w:val="576"/>
        </w:trPr>
        <w:tc>
          <w:tcPr>
            <w:tcW w:w="1108" w:type="dxa"/>
          </w:tcPr>
          <w:p w:rsidR="002729B0" w:rsidRPr="0086706E" w:rsidRDefault="00007741" w:rsidP="00FB68C5">
            <w:pPr>
              <w:jc w:val="distribute"/>
              <w:rPr>
                <w:rFonts w:hint="eastAsia"/>
                <w:b/>
                <w:spacing w:val="20"/>
                <w:szCs w:val="24"/>
                <w:lang w:eastAsia="zh-CN"/>
              </w:rPr>
            </w:pPr>
            <w:r w:rsidRPr="00007741">
              <w:rPr>
                <w:rFonts w:eastAsia="SimSun" w:hint="eastAsia"/>
                <w:b/>
                <w:spacing w:val="20"/>
                <w:szCs w:val="24"/>
                <w:lang w:eastAsia="zh-CN"/>
              </w:rPr>
              <w:t>地点</w:t>
            </w:r>
          </w:p>
        </w:tc>
        <w:tc>
          <w:tcPr>
            <w:tcW w:w="369" w:type="dxa"/>
          </w:tcPr>
          <w:p w:rsidR="002729B0" w:rsidRPr="0086706E" w:rsidRDefault="00007741" w:rsidP="00FB68C5">
            <w:pPr>
              <w:jc w:val="center"/>
              <w:rPr>
                <w:rFonts w:hint="eastAsia"/>
                <w:spacing w:val="20"/>
                <w:szCs w:val="24"/>
                <w:lang w:eastAsia="zh-CN"/>
              </w:rPr>
            </w:pPr>
            <w:r w:rsidRPr="00007741">
              <w:rPr>
                <w:rFonts w:eastAsia="SimSun" w:hint="eastAsia"/>
                <w:spacing w:val="20"/>
                <w:szCs w:val="24"/>
                <w:lang w:eastAsia="zh-CN"/>
              </w:rPr>
              <w:t>﹕</w:t>
            </w:r>
          </w:p>
        </w:tc>
        <w:tc>
          <w:tcPr>
            <w:tcW w:w="6831" w:type="dxa"/>
          </w:tcPr>
          <w:p w:rsidR="002729B0" w:rsidRPr="0086706E" w:rsidRDefault="00007741" w:rsidP="00C51628">
            <w:pPr>
              <w:spacing w:line="276" w:lineRule="auto"/>
              <w:ind w:right="32"/>
              <w:jc w:val="both"/>
              <w:rPr>
                <w:rFonts w:hint="eastAsia"/>
                <w:spacing w:val="20"/>
                <w:lang w:eastAsia="zh-CN"/>
              </w:rPr>
            </w:pPr>
            <w:r w:rsidRPr="00007741">
              <w:rPr>
                <w:rFonts w:eastAsia="SimSun" w:cs="Gungsuh" w:hint="eastAsia"/>
                <w:spacing w:val="20"/>
                <w:lang w:eastAsia="zh-CN"/>
              </w:rPr>
              <w:t>香港中环统一码头道</w:t>
            </w:r>
            <w:r w:rsidRPr="00007741">
              <w:rPr>
                <w:rFonts w:eastAsia="SimSun" w:cs="Gungsuh"/>
                <w:spacing w:val="20"/>
                <w:lang w:eastAsia="zh-CN"/>
              </w:rPr>
              <w:t>38</w:t>
            </w:r>
            <w:r w:rsidRPr="00007741">
              <w:rPr>
                <w:rFonts w:eastAsia="SimSun" w:cs="Gungsuh" w:hint="eastAsia"/>
                <w:spacing w:val="20"/>
                <w:lang w:eastAsia="zh-CN"/>
              </w:rPr>
              <w:t>号</w:t>
            </w:r>
          </w:p>
          <w:p w:rsidR="0086706E" w:rsidRDefault="00007741" w:rsidP="00C51628">
            <w:pPr>
              <w:spacing w:line="276" w:lineRule="auto"/>
              <w:ind w:right="32"/>
              <w:jc w:val="both"/>
              <w:rPr>
                <w:rFonts w:cs="Gungsuh" w:hint="eastAsia"/>
                <w:spacing w:val="20"/>
                <w:lang w:eastAsia="zh-CN"/>
              </w:rPr>
            </w:pPr>
            <w:r w:rsidRPr="00007741">
              <w:rPr>
                <w:rFonts w:eastAsia="SimSun" w:cs="Gungsuh" w:hint="eastAsia"/>
                <w:spacing w:val="20"/>
                <w:lang w:eastAsia="zh-CN"/>
              </w:rPr>
              <w:t>海港政府大楼</w:t>
            </w:r>
            <w:r w:rsidRPr="00007741">
              <w:rPr>
                <w:rFonts w:eastAsia="SimSun" w:cs="Gungsuh"/>
                <w:spacing w:val="20"/>
                <w:lang w:eastAsia="zh-CN"/>
              </w:rPr>
              <w:t>14</w:t>
            </w:r>
            <w:r w:rsidRPr="00007741">
              <w:rPr>
                <w:rFonts w:eastAsia="SimSun" w:cs="Gungsuh" w:hint="eastAsia"/>
                <w:spacing w:val="20"/>
                <w:lang w:eastAsia="zh-CN"/>
              </w:rPr>
              <w:t>楼</w:t>
            </w:r>
          </w:p>
          <w:p w:rsidR="002729B0" w:rsidRPr="0086706E" w:rsidRDefault="00007741" w:rsidP="00C51628">
            <w:pPr>
              <w:spacing w:line="276" w:lineRule="auto"/>
              <w:ind w:right="32"/>
              <w:jc w:val="both"/>
              <w:rPr>
                <w:rFonts w:hint="eastAsia"/>
                <w:spacing w:val="20"/>
                <w:lang w:val="en-GB" w:eastAsia="zh-CN"/>
              </w:rPr>
            </w:pPr>
            <w:r w:rsidRPr="00007741">
              <w:rPr>
                <w:rFonts w:eastAsia="SimSun" w:cs="Gungsuh" w:hint="eastAsia"/>
                <w:spacing w:val="20"/>
                <w:lang w:eastAsia="zh-CN"/>
              </w:rPr>
              <w:t>中西区区议会会议室</w:t>
            </w:r>
          </w:p>
        </w:tc>
      </w:tr>
    </w:tbl>
    <w:p w:rsidR="00B635E6" w:rsidRDefault="00B635E6" w:rsidP="00F47C87">
      <w:pPr>
        <w:spacing w:line="320" w:lineRule="exact"/>
        <w:jc w:val="both"/>
        <w:rPr>
          <w:rFonts w:hint="eastAsia"/>
          <w:b/>
          <w:spacing w:val="20"/>
          <w:szCs w:val="24"/>
          <w:lang w:val="en-GB" w:eastAsia="zh-CN"/>
        </w:rPr>
      </w:pPr>
    </w:p>
    <w:p w:rsidR="00F7672C" w:rsidRPr="002729B0" w:rsidRDefault="00F7672C" w:rsidP="00F47C87">
      <w:pPr>
        <w:spacing w:line="320" w:lineRule="exact"/>
        <w:jc w:val="both"/>
        <w:rPr>
          <w:rFonts w:hint="eastAsia"/>
          <w:b/>
          <w:spacing w:val="20"/>
          <w:szCs w:val="24"/>
          <w:lang w:val="en-GB" w:eastAsia="zh-CN"/>
        </w:rPr>
      </w:pPr>
    </w:p>
    <w:p w:rsidR="002729B0" w:rsidRPr="00F7672C" w:rsidRDefault="00007741" w:rsidP="002729B0">
      <w:pPr>
        <w:jc w:val="both"/>
        <w:rPr>
          <w:rFonts w:hint="eastAsia"/>
          <w:b/>
          <w:spacing w:val="20"/>
          <w:lang w:eastAsia="zh-CN"/>
        </w:rPr>
      </w:pPr>
      <w:r w:rsidRPr="00007741">
        <w:rPr>
          <w:rFonts w:eastAsia="SimSun" w:cs="Gungsuh" w:hint="eastAsia"/>
          <w:b/>
          <w:spacing w:val="20"/>
          <w:u w:val="single"/>
          <w:lang w:eastAsia="zh-CN"/>
        </w:rPr>
        <w:t>出席议员</w:t>
      </w:r>
      <w:r w:rsidRPr="00007741">
        <w:rPr>
          <w:rFonts w:eastAsia="SimSun" w:cs="Gungsuh" w:hint="eastAsia"/>
          <w:b/>
          <w:spacing w:val="20"/>
          <w:lang w:eastAsia="zh-CN"/>
        </w:rPr>
        <w:t>：</w:t>
      </w:r>
    </w:p>
    <w:p w:rsidR="002729B0" w:rsidRPr="00540AE5" w:rsidRDefault="002729B0" w:rsidP="002729B0">
      <w:pPr>
        <w:tabs>
          <w:tab w:val="left" w:pos="2520"/>
        </w:tabs>
        <w:jc w:val="both"/>
        <w:rPr>
          <w:rFonts w:hint="eastAsia"/>
          <w:spacing w:val="20"/>
          <w:u w:val="single"/>
          <w:lang w:eastAsia="zh-CN"/>
        </w:rPr>
      </w:pPr>
    </w:p>
    <w:p w:rsidR="002729B0" w:rsidRPr="0086706E" w:rsidRDefault="00007741" w:rsidP="002729B0">
      <w:pPr>
        <w:tabs>
          <w:tab w:val="left" w:pos="3480"/>
        </w:tabs>
        <w:jc w:val="both"/>
        <w:rPr>
          <w:rFonts w:hint="eastAsia"/>
          <w:spacing w:val="20"/>
          <w:lang w:eastAsia="zh-CN"/>
        </w:rPr>
      </w:pPr>
      <w:r w:rsidRPr="00007741">
        <w:rPr>
          <w:rFonts w:eastAsia="SimSun" w:cs="Gungsuh" w:hint="eastAsia"/>
          <w:spacing w:val="20"/>
          <w:u w:val="single"/>
          <w:lang w:eastAsia="zh-CN"/>
        </w:rPr>
        <w:t>主席</w:t>
      </w:r>
    </w:p>
    <w:p w:rsidR="002729B0" w:rsidRPr="0086706E" w:rsidRDefault="00007741" w:rsidP="002729B0">
      <w:pPr>
        <w:tabs>
          <w:tab w:val="left" w:pos="2520"/>
        </w:tabs>
        <w:jc w:val="both"/>
        <w:rPr>
          <w:rFonts w:hint="eastAsia"/>
          <w:spacing w:val="20"/>
          <w:lang w:eastAsia="zh-CN"/>
        </w:rPr>
      </w:pPr>
      <w:r w:rsidRPr="00007741">
        <w:rPr>
          <w:rFonts w:eastAsia="SimSun" w:hint="eastAsia"/>
          <w:spacing w:val="20"/>
          <w:lang w:eastAsia="zh-CN"/>
        </w:rPr>
        <w:t>张国钧议员</w:t>
      </w:r>
      <w:r w:rsidRPr="00007741">
        <w:rPr>
          <w:rFonts w:eastAsia="SimSun"/>
          <w:spacing w:val="20"/>
          <w:lang w:eastAsia="zh-CN"/>
        </w:rPr>
        <w:t>, JP</w:t>
      </w:r>
    </w:p>
    <w:p w:rsidR="002729B0" w:rsidRPr="00B9646B" w:rsidRDefault="002729B0" w:rsidP="002729B0">
      <w:pPr>
        <w:tabs>
          <w:tab w:val="left" w:pos="2520"/>
        </w:tabs>
        <w:jc w:val="both"/>
        <w:rPr>
          <w:rFonts w:hint="eastAsia"/>
          <w:color w:val="FF0000"/>
          <w:spacing w:val="20"/>
          <w:lang w:eastAsia="zh-CN"/>
        </w:rPr>
      </w:pPr>
    </w:p>
    <w:p w:rsidR="002729B0" w:rsidRPr="0086706E" w:rsidRDefault="00007741" w:rsidP="002729B0">
      <w:pPr>
        <w:tabs>
          <w:tab w:val="left" w:pos="3480"/>
        </w:tabs>
        <w:jc w:val="both"/>
        <w:rPr>
          <w:rFonts w:hint="eastAsia"/>
          <w:spacing w:val="20"/>
          <w:u w:val="single"/>
          <w:lang w:eastAsia="zh-CN"/>
        </w:rPr>
      </w:pPr>
      <w:r w:rsidRPr="00007741">
        <w:rPr>
          <w:rFonts w:eastAsia="SimSun" w:cs="Gungsuh" w:hint="eastAsia"/>
          <w:spacing w:val="20"/>
          <w:u w:val="single"/>
          <w:lang w:eastAsia="zh-CN"/>
        </w:rPr>
        <w:t>组员</w:t>
      </w:r>
    </w:p>
    <w:p w:rsidR="002729B0" w:rsidRPr="0086706E" w:rsidRDefault="00007741" w:rsidP="002729B0">
      <w:pPr>
        <w:tabs>
          <w:tab w:val="left" w:pos="2520"/>
        </w:tabs>
        <w:jc w:val="both"/>
        <w:rPr>
          <w:rFonts w:hint="eastAsia"/>
          <w:spacing w:val="20"/>
          <w:lang w:eastAsia="zh-CN"/>
        </w:rPr>
      </w:pPr>
      <w:r w:rsidRPr="00007741">
        <w:rPr>
          <w:rFonts w:eastAsia="SimSun" w:hint="eastAsia"/>
          <w:spacing w:val="20"/>
          <w:szCs w:val="24"/>
          <w:lang w:eastAsia="zh-CN"/>
        </w:rPr>
        <w:t>陈捷贵议员</w:t>
      </w:r>
      <w:r w:rsidRPr="00007741">
        <w:rPr>
          <w:rFonts w:eastAsia="SimSun"/>
          <w:spacing w:val="20"/>
          <w:szCs w:val="24"/>
          <w:lang w:eastAsia="zh-CN"/>
        </w:rPr>
        <w:t>, BBS, JP</w:t>
      </w:r>
    </w:p>
    <w:p w:rsidR="002729B0" w:rsidRPr="0086706E" w:rsidRDefault="00007741" w:rsidP="002729B0">
      <w:pPr>
        <w:tabs>
          <w:tab w:val="left" w:pos="2520"/>
        </w:tabs>
        <w:jc w:val="both"/>
        <w:rPr>
          <w:rFonts w:hint="eastAsia"/>
          <w:spacing w:val="20"/>
          <w:lang w:eastAsia="zh-CN"/>
        </w:rPr>
      </w:pPr>
      <w:r w:rsidRPr="00007741">
        <w:rPr>
          <w:rFonts w:eastAsia="SimSun" w:hint="eastAsia"/>
          <w:spacing w:val="20"/>
          <w:szCs w:val="24"/>
          <w:lang w:eastAsia="zh-CN"/>
        </w:rPr>
        <w:t>陈学锋议员</w:t>
      </w:r>
      <w:r w:rsidRPr="00007741">
        <w:rPr>
          <w:rFonts w:eastAsia="SimSun"/>
          <w:spacing w:val="20"/>
          <w:szCs w:val="24"/>
          <w:lang w:eastAsia="zh-CN"/>
        </w:rPr>
        <w:t>, MH, JP</w:t>
      </w:r>
    </w:p>
    <w:p w:rsidR="002729B0" w:rsidRDefault="00007741" w:rsidP="002729B0">
      <w:pPr>
        <w:tabs>
          <w:tab w:val="left" w:pos="2520"/>
        </w:tabs>
        <w:jc w:val="both"/>
        <w:rPr>
          <w:rFonts w:hint="eastAsia"/>
          <w:spacing w:val="20"/>
          <w:szCs w:val="24"/>
          <w:lang w:eastAsia="zh-CN"/>
        </w:rPr>
      </w:pPr>
      <w:r w:rsidRPr="00007741">
        <w:rPr>
          <w:rFonts w:eastAsia="SimSun" w:hint="eastAsia"/>
          <w:spacing w:val="20"/>
          <w:szCs w:val="24"/>
          <w:lang w:eastAsia="zh-CN"/>
        </w:rPr>
        <w:t>许智峯议员</w:t>
      </w:r>
    </w:p>
    <w:p w:rsidR="0086706E" w:rsidRPr="0086706E" w:rsidRDefault="00007741" w:rsidP="0086706E">
      <w:pPr>
        <w:tabs>
          <w:tab w:val="left" w:pos="2520"/>
        </w:tabs>
        <w:jc w:val="both"/>
        <w:rPr>
          <w:rFonts w:hint="eastAsia"/>
          <w:strike/>
          <w:spacing w:val="20"/>
          <w:lang w:eastAsia="zh-CN"/>
        </w:rPr>
      </w:pPr>
      <w:r w:rsidRPr="00007741">
        <w:rPr>
          <w:rFonts w:eastAsia="SimSun" w:hint="eastAsia"/>
          <w:spacing w:val="20"/>
          <w:lang w:eastAsia="zh-CN"/>
        </w:rPr>
        <w:t>李志恒议员</w:t>
      </w:r>
      <w:r w:rsidRPr="00007741">
        <w:rPr>
          <w:rFonts w:eastAsia="SimSun"/>
          <w:spacing w:val="20"/>
          <w:lang w:eastAsia="zh-CN"/>
        </w:rPr>
        <w:t>, MH</w:t>
      </w:r>
    </w:p>
    <w:p w:rsidR="0086706E" w:rsidRDefault="00007741" w:rsidP="0086706E">
      <w:pPr>
        <w:tabs>
          <w:tab w:val="left" w:pos="2520"/>
        </w:tabs>
        <w:jc w:val="both"/>
        <w:rPr>
          <w:rFonts w:hint="eastAsia"/>
          <w:spacing w:val="20"/>
          <w:lang w:eastAsia="zh-CN"/>
        </w:rPr>
      </w:pPr>
      <w:r w:rsidRPr="00007741">
        <w:rPr>
          <w:rFonts w:eastAsia="SimSun" w:hint="eastAsia"/>
          <w:spacing w:val="20"/>
          <w:lang w:eastAsia="zh-CN"/>
        </w:rPr>
        <w:t>伍凯欣议员</w:t>
      </w:r>
    </w:p>
    <w:p w:rsidR="0086706E" w:rsidRPr="0086706E" w:rsidRDefault="00007741" w:rsidP="0086706E">
      <w:pPr>
        <w:tabs>
          <w:tab w:val="left" w:pos="2520"/>
        </w:tabs>
        <w:jc w:val="both"/>
        <w:rPr>
          <w:rFonts w:hint="eastAsia"/>
          <w:spacing w:val="20"/>
          <w:lang w:eastAsia="zh-CN"/>
        </w:rPr>
      </w:pPr>
      <w:r w:rsidRPr="00007741">
        <w:rPr>
          <w:rFonts w:eastAsia="SimSun" w:hint="eastAsia"/>
          <w:spacing w:val="20"/>
          <w:szCs w:val="24"/>
          <w:lang w:eastAsia="zh-CN"/>
        </w:rPr>
        <w:t>杨学明议员</w:t>
      </w:r>
    </w:p>
    <w:p w:rsidR="002729B0" w:rsidRPr="00B9646B" w:rsidRDefault="002729B0" w:rsidP="002729B0">
      <w:pPr>
        <w:tabs>
          <w:tab w:val="left" w:pos="2520"/>
        </w:tabs>
        <w:jc w:val="both"/>
        <w:rPr>
          <w:rFonts w:hint="eastAsia"/>
          <w:color w:val="FF0000"/>
          <w:spacing w:val="20"/>
          <w:lang w:eastAsia="zh-CN"/>
        </w:rPr>
      </w:pPr>
    </w:p>
    <w:p w:rsidR="002729B0" w:rsidRPr="0086706E" w:rsidRDefault="00007741" w:rsidP="00F7672C">
      <w:pPr>
        <w:jc w:val="both"/>
        <w:rPr>
          <w:rFonts w:cs="Gungsuh" w:hint="eastAsia"/>
          <w:b/>
          <w:spacing w:val="20"/>
          <w:u w:val="single"/>
          <w:lang w:eastAsia="zh-CN"/>
        </w:rPr>
      </w:pPr>
      <w:r w:rsidRPr="00007741">
        <w:rPr>
          <w:rFonts w:eastAsia="SimSun" w:cs="Gungsuh" w:hint="eastAsia"/>
          <w:b/>
          <w:spacing w:val="20"/>
          <w:u w:val="single"/>
          <w:lang w:eastAsia="zh-CN"/>
        </w:rPr>
        <w:t>列席者</w:t>
      </w:r>
      <w:r w:rsidRPr="00007741">
        <w:rPr>
          <w:rFonts w:eastAsia="SimSun" w:cs="Gungsuh" w:hint="eastAsia"/>
          <w:b/>
          <w:spacing w:val="20"/>
          <w:lang w:eastAsia="zh-CN"/>
        </w:rPr>
        <w:t>：</w:t>
      </w:r>
    </w:p>
    <w:p w:rsidR="002729B0" w:rsidRPr="0086706E" w:rsidRDefault="00007741" w:rsidP="000204C7">
      <w:pPr>
        <w:tabs>
          <w:tab w:val="left" w:pos="3240"/>
        </w:tabs>
        <w:jc w:val="both"/>
        <w:rPr>
          <w:rFonts w:hint="eastAsia"/>
          <w:spacing w:val="20"/>
          <w:lang w:eastAsia="zh-CN"/>
        </w:rPr>
      </w:pPr>
      <w:r w:rsidRPr="00007741">
        <w:rPr>
          <w:rFonts w:eastAsia="SimSun" w:hint="eastAsia"/>
          <w:spacing w:val="20"/>
          <w:lang w:eastAsia="zh-CN"/>
        </w:rPr>
        <w:t>黄何咏诗女士</w:t>
      </w:r>
      <w:r w:rsidRPr="00007741">
        <w:rPr>
          <w:rFonts w:eastAsia="SimSun"/>
          <w:spacing w:val="20"/>
          <w:lang w:eastAsia="zh-CN"/>
        </w:rPr>
        <w:t>, JP</w:t>
      </w:r>
      <w:r w:rsidRPr="0086706E">
        <w:rPr>
          <w:spacing w:val="20"/>
          <w:lang w:eastAsia="zh-CN"/>
        </w:rPr>
        <w:tab/>
      </w:r>
      <w:r w:rsidRPr="00007741">
        <w:rPr>
          <w:rFonts w:eastAsia="SimSun" w:hint="eastAsia"/>
          <w:spacing w:val="20"/>
          <w:lang w:eastAsia="zh-CN"/>
        </w:rPr>
        <w:t>中西区民政事务专员</w:t>
      </w:r>
    </w:p>
    <w:p w:rsidR="002729B0" w:rsidRPr="0086706E" w:rsidRDefault="00007741" w:rsidP="000204C7">
      <w:pPr>
        <w:tabs>
          <w:tab w:val="left" w:pos="3240"/>
        </w:tabs>
        <w:jc w:val="both"/>
        <w:rPr>
          <w:rFonts w:hint="eastAsia"/>
          <w:spacing w:val="20"/>
          <w:lang w:eastAsia="zh-CN"/>
        </w:rPr>
      </w:pPr>
      <w:r w:rsidRPr="00007741">
        <w:rPr>
          <w:rFonts w:eastAsia="SimSun" w:hint="eastAsia"/>
          <w:spacing w:val="20"/>
          <w:lang w:eastAsia="zh-CN"/>
        </w:rPr>
        <w:t>杨颕珊女士</w:t>
      </w:r>
      <w:r w:rsidRPr="0086706E">
        <w:rPr>
          <w:spacing w:val="20"/>
          <w:lang w:eastAsia="zh-CN"/>
        </w:rPr>
        <w:tab/>
      </w:r>
      <w:r w:rsidRPr="00007741">
        <w:rPr>
          <w:rFonts w:eastAsia="SimSun" w:hint="eastAsia"/>
          <w:spacing w:val="20"/>
          <w:lang w:eastAsia="zh-CN"/>
        </w:rPr>
        <w:t>中西区民政事务处</w:t>
      </w:r>
      <w:r w:rsidRPr="00007741">
        <w:rPr>
          <w:rFonts w:eastAsia="SimSun"/>
          <w:spacing w:val="20"/>
          <w:lang w:eastAsia="zh-CN"/>
        </w:rPr>
        <w:t xml:space="preserve"> </w:t>
      </w:r>
      <w:r w:rsidRPr="00007741">
        <w:rPr>
          <w:rFonts w:eastAsia="SimSun" w:hint="eastAsia"/>
          <w:spacing w:val="20"/>
          <w:lang w:eastAsia="zh-CN"/>
        </w:rPr>
        <w:t>高级行政主任</w:t>
      </w:r>
      <w:r w:rsidRPr="00007741">
        <w:rPr>
          <w:rFonts w:eastAsia="SimSun"/>
          <w:spacing w:val="20"/>
          <w:lang w:eastAsia="zh-CN"/>
        </w:rPr>
        <w:t>(</w:t>
      </w:r>
      <w:r w:rsidRPr="00007741">
        <w:rPr>
          <w:rFonts w:eastAsia="SimSun" w:hint="eastAsia"/>
          <w:spacing w:val="20"/>
          <w:lang w:eastAsia="zh-CN"/>
        </w:rPr>
        <w:t>区议会</w:t>
      </w:r>
      <w:r w:rsidRPr="00007741">
        <w:rPr>
          <w:rFonts w:eastAsia="SimSun"/>
          <w:spacing w:val="20"/>
          <w:lang w:eastAsia="zh-CN"/>
        </w:rPr>
        <w:t>)</w:t>
      </w:r>
    </w:p>
    <w:p w:rsidR="002729B0" w:rsidRPr="0086706E" w:rsidRDefault="002729B0" w:rsidP="002729B0">
      <w:pPr>
        <w:tabs>
          <w:tab w:val="left" w:pos="2400"/>
        </w:tabs>
        <w:jc w:val="both"/>
        <w:rPr>
          <w:rFonts w:hint="eastAsia"/>
          <w:spacing w:val="20"/>
          <w:lang w:eastAsia="zh-CN"/>
        </w:rPr>
      </w:pPr>
    </w:p>
    <w:p w:rsidR="002729B0" w:rsidRPr="0086706E" w:rsidRDefault="00007741" w:rsidP="00F7672C">
      <w:pPr>
        <w:jc w:val="both"/>
        <w:rPr>
          <w:rFonts w:cs="Gungsuh" w:hint="eastAsia"/>
          <w:b/>
          <w:spacing w:val="20"/>
          <w:u w:val="single"/>
          <w:lang w:eastAsia="zh-CN"/>
        </w:rPr>
      </w:pPr>
      <w:r w:rsidRPr="00007741">
        <w:rPr>
          <w:rFonts w:eastAsia="SimSun" w:cs="Gungsuh" w:hint="eastAsia"/>
          <w:b/>
          <w:spacing w:val="20"/>
          <w:u w:val="single"/>
          <w:lang w:eastAsia="zh-CN"/>
        </w:rPr>
        <w:t>因事缺席者</w:t>
      </w:r>
      <w:r w:rsidRPr="00007741">
        <w:rPr>
          <w:rFonts w:eastAsia="SimSun" w:cs="Gungsuh" w:hint="eastAsia"/>
          <w:b/>
          <w:spacing w:val="20"/>
          <w:lang w:eastAsia="zh-CN"/>
        </w:rPr>
        <w:t>：</w:t>
      </w:r>
    </w:p>
    <w:p w:rsidR="0086706E" w:rsidRPr="0086706E" w:rsidRDefault="00007741" w:rsidP="0086706E">
      <w:pPr>
        <w:tabs>
          <w:tab w:val="left" w:pos="2520"/>
        </w:tabs>
        <w:jc w:val="both"/>
        <w:rPr>
          <w:rFonts w:hint="eastAsia"/>
          <w:spacing w:val="20"/>
          <w:lang w:eastAsia="zh-CN"/>
        </w:rPr>
      </w:pPr>
      <w:r w:rsidRPr="00007741">
        <w:rPr>
          <w:rFonts w:eastAsia="SimSun" w:hint="eastAsia"/>
          <w:spacing w:val="20"/>
          <w:lang w:eastAsia="zh-CN"/>
        </w:rPr>
        <w:t>郑丽琼议员</w:t>
      </w:r>
    </w:p>
    <w:p w:rsidR="0086706E" w:rsidRPr="0086706E" w:rsidRDefault="00007741" w:rsidP="0086706E">
      <w:pPr>
        <w:tabs>
          <w:tab w:val="left" w:pos="2520"/>
        </w:tabs>
        <w:jc w:val="both"/>
        <w:rPr>
          <w:rFonts w:hint="eastAsia"/>
          <w:spacing w:val="20"/>
          <w:lang w:eastAsia="zh-CN"/>
        </w:rPr>
      </w:pPr>
      <w:r w:rsidRPr="00007741">
        <w:rPr>
          <w:rFonts w:eastAsia="SimSun" w:hint="eastAsia"/>
          <w:spacing w:val="20"/>
          <w:szCs w:val="24"/>
          <w:lang w:eastAsia="zh-CN"/>
        </w:rPr>
        <w:t>吴兆康议员</w:t>
      </w:r>
    </w:p>
    <w:p w:rsidR="0086706E" w:rsidRPr="0086706E" w:rsidRDefault="00007741" w:rsidP="0086706E">
      <w:pPr>
        <w:tabs>
          <w:tab w:val="left" w:pos="2520"/>
        </w:tabs>
        <w:jc w:val="both"/>
        <w:rPr>
          <w:rFonts w:hint="eastAsia"/>
          <w:spacing w:val="20"/>
          <w:lang w:eastAsia="zh-CN"/>
        </w:rPr>
      </w:pPr>
      <w:r w:rsidRPr="00007741">
        <w:rPr>
          <w:rFonts w:eastAsia="SimSun" w:hint="eastAsia"/>
          <w:spacing w:val="20"/>
          <w:szCs w:val="24"/>
          <w:lang w:eastAsia="zh-CN"/>
        </w:rPr>
        <w:t>杨开永议员</w:t>
      </w:r>
    </w:p>
    <w:p w:rsidR="0086706E" w:rsidRPr="0086706E" w:rsidRDefault="00007741" w:rsidP="0086706E">
      <w:pPr>
        <w:tabs>
          <w:tab w:val="left" w:pos="2520"/>
        </w:tabs>
        <w:jc w:val="both"/>
        <w:rPr>
          <w:rFonts w:hint="eastAsia"/>
          <w:spacing w:val="20"/>
          <w:lang w:eastAsia="zh-CN"/>
        </w:rPr>
      </w:pPr>
      <w:r w:rsidRPr="00007741">
        <w:rPr>
          <w:rFonts w:eastAsia="SimSun" w:hint="eastAsia"/>
          <w:spacing w:val="20"/>
          <w:szCs w:val="24"/>
          <w:lang w:eastAsia="zh-CN"/>
        </w:rPr>
        <w:t>叶永成议员</w:t>
      </w:r>
      <w:r w:rsidRPr="00007741">
        <w:rPr>
          <w:rFonts w:eastAsia="SimSun"/>
          <w:spacing w:val="20"/>
          <w:szCs w:val="24"/>
          <w:lang w:eastAsia="zh-CN"/>
        </w:rPr>
        <w:t>, BBS, MH, JP</w:t>
      </w:r>
    </w:p>
    <w:p w:rsidR="0086706E" w:rsidRPr="0086706E" w:rsidRDefault="0086706E" w:rsidP="0086706E">
      <w:pPr>
        <w:tabs>
          <w:tab w:val="left" w:pos="2520"/>
        </w:tabs>
        <w:jc w:val="both"/>
        <w:rPr>
          <w:rFonts w:hint="eastAsia"/>
          <w:strike/>
          <w:spacing w:val="20"/>
          <w:lang w:eastAsia="zh-CN"/>
        </w:rPr>
      </w:pPr>
    </w:p>
    <w:p w:rsidR="002729B0" w:rsidRPr="0086706E" w:rsidRDefault="00007741" w:rsidP="00F7672C">
      <w:pPr>
        <w:jc w:val="both"/>
        <w:rPr>
          <w:rFonts w:cs="Gungsuh" w:hint="eastAsia"/>
          <w:b/>
          <w:spacing w:val="20"/>
          <w:u w:val="single"/>
          <w:lang w:eastAsia="zh-CN"/>
        </w:rPr>
      </w:pPr>
      <w:r w:rsidRPr="00007741">
        <w:rPr>
          <w:rFonts w:eastAsia="SimSun" w:cs="Gungsuh" w:hint="eastAsia"/>
          <w:b/>
          <w:spacing w:val="20"/>
          <w:u w:val="single"/>
          <w:lang w:eastAsia="zh-CN"/>
        </w:rPr>
        <w:t>秘书</w:t>
      </w:r>
      <w:r w:rsidRPr="00007741">
        <w:rPr>
          <w:rFonts w:eastAsia="SimSun" w:cs="Gungsuh" w:hint="eastAsia"/>
          <w:b/>
          <w:spacing w:val="20"/>
          <w:lang w:eastAsia="zh-CN"/>
        </w:rPr>
        <w:t>：</w:t>
      </w:r>
    </w:p>
    <w:p w:rsidR="002729B0" w:rsidRDefault="00007741" w:rsidP="000204C7">
      <w:pPr>
        <w:tabs>
          <w:tab w:val="left" w:pos="3240"/>
        </w:tabs>
        <w:jc w:val="both"/>
        <w:rPr>
          <w:rFonts w:hint="eastAsia"/>
          <w:spacing w:val="20"/>
          <w:lang w:eastAsia="zh-CN"/>
        </w:rPr>
      </w:pPr>
      <w:r w:rsidRPr="00007741">
        <w:rPr>
          <w:rFonts w:eastAsia="SimSun" w:hint="eastAsia"/>
          <w:spacing w:val="20"/>
          <w:lang w:eastAsia="zh-CN"/>
        </w:rPr>
        <w:t>卜憬珣女士</w:t>
      </w:r>
      <w:r w:rsidRPr="00540AE5">
        <w:rPr>
          <w:spacing w:val="20"/>
          <w:lang w:eastAsia="zh-CN"/>
        </w:rPr>
        <w:tab/>
      </w:r>
      <w:r w:rsidRPr="00007741">
        <w:rPr>
          <w:rFonts w:eastAsia="SimSun" w:hint="eastAsia"/>
          <w:spacing w:val="20"/>
          <w:lang w:eastAsia="zh-CN"/>
        </w:rPr>
        <w:t>中西区民政事务处</w:t>
      </w:r>
      <w:r w:rsidRPr="00007741">
        <w:rPr>
          <w:rFonts w:eastAsia="SimSun"/>
          <w:spacing w:val="20"/>
          <w:lang w:eastAsia="zh-CN"/>
        </w:rPr>
        <w:t xml:space="preserve"> </w:t>
      </w:r>
      <w:r w:rsidRPr="00007741">
        <w:rPr>
          <w:rFonts w:eastAsia="SimSun" w:hint="eastAsia"/>
          <w:spacing w:val="20"/>
          <w:lang w:eastAsia="zh-CN"/>
        </w:rPr>
        <w:t>一级行政主任</w:t>
      </w:r>
      <w:r w:rsidRPr="00007741">
        <w:rPr>
          <w:rFonts w:eastAsia="SimSun"/>
          <w:spacing w:val="20"/>
          <w:lang w:eastAsia="zh-CN"/>
        </w:rPr>
        <w:t>(</w:t>
      </w:r>
      <w:r w:rsidRPr="00007741">
        <w:rPr>
          <w:rFonts w:eastAsia="SimSun" w:hint="eastAsia"/>
          <w:spacing w:val="20"/>
          <w:lang w:eastAsia="zh-CN"/>
        </w:rPr>
        <w:t>区议会</w:t>
      </w:r>
      <w:r w:rsidRPr="00007741">
        <w:rPr>
          <w:rFonts w:eastAsia="SimSun"/>
          <w:spacing w:val="20"/>
          <w:lang w:eastAsia="zh-CN"/>
        </w:rPr>
        <w:t>)</w:t>
      </w:r>
    </w:p>
    <w:p w:rsidR="00F7672C" w:rsidRDefault="00F7672C" w:rsidP="000204C7">
      <w:pPr>
        <w:tabs>
          <w:tab w:val="left" w:pos="3240"/>
        </w:tabs>
        <w:jc w:val="both"/>
        <w:rPr>
          <w:rFonts w:hint="eastAsia"/>
          <w:spacing w:val="20"/>
          <w:lang w:eastAsia="zh-CN"/>
        </w:rPr>
      </w:pPr>
    </w:p>
    <w:p w:rsidR="000139E3" w:rsidRPr="00540AE5" w:rsidRDefault="000139E3" w:rsidP="000204C7">
      <w:pPr>
        <w:tabs>
          <w:tab w:val="left" w:pos="3240"/>
        </w:tabs>
        <w:jc w:val="both"/>
        <w:rPr>
          <w:rFonts w:hint="eastAsia"/>
          <w:spacing w:val="20"/>
          <w:lang w:eastAsia="zh-CN"/>
        </w:rPr>
      </w:pPr>
    </w:p>
    <w:tbl>
      <w:tblPr>
        <w:tblW w:w="9162" w:type="dxa"/>
        <w:tblInd w:w="28" w:type="dxa"/>
        <w:tblCellMar>
          <w:left w:w="28" w:type="dxa"/>
          <w:right w:w="28" w:type="dxa"/>
        </w:tblCellMar>
        <w:tblLook w:val="0000" w:firstRow="0" w:lastRow="0" w:firstColumn="0" w:lastColumn="0" w:noHBand="0" w:noVBand="0"/>
      </w:tblPr>
      <w:tblGrid>
        <w:gridCol w:w="9148"/>
        <w:gridCol w:w="14"/>
      </w:tblGrid>
      <w:tr w:rsidR="007E7F1D" w:rsidRPr="00940C86" w:rsidTr="00A12247">
        <w:trPr>
          <w:gridAfter w:val="1"/>
          <w:wAfter w:w="14" w:type="dxa"/>
        </w:trPr>
        <w:tc>
          <w:tcPr>
            <w:tcW w:w="9148" w:type="dxa"/>
          </w:tcPr>
          <w:p w:rsidR="007E7F1D" w:rsidRPr="00940C86" w:rsidRDefault="00007741" w:rsidP="00C51628">
            <w:pPr>
              <w:tabs>
                <w:tab w:val="left" w:pos="1097"/>
                <w:tab w:val="right" w:pos="6572"/>
              </w:tabs>
              <w:jc w:val="both"/>
              <w:rPr>
                <w:rFonts w:hint="eastAsia"/>
                <w:b/>
                <w:spacing w:val="20"/>
                <w:szCs w:val="24"/>
                <w:lang w:eastAsia="zh-CN"/>
              </w:rPr>
            </w:pPr>
            <w:r w:rsidRPr="00007741">
              <w:rPr>
                <w:rFonts w:eastAsia="SimSun" w:hint="eastAsia"/>
                <w:b/>
                <w:spacing w:val="20"/>
                <w:szCs w:val="24"/>
                <w:u w:val="single"/>
                <w:lang w:eastAsia="zh-CN"/>
              </w:rPr>
              <w:t>欢迎</w:t>
            </w:r>
          </w:p>
          <w:p w:rsidR="007E7F1D" w:rsidRPr="00940C86" w:rsidRDefault="007E7F1D" w:rsidP="00C51628">
            <w:pPr>
              <w:jc w:val="both"/>
              <w:rPr>
                <w:rFonts w:hint="eastAsia"/>
                <w:b/>
                <w:spacing w:val="20"/>
                <w:szCs w:val="24"/>
                <w:lang w:eastAsia="zh-CN"/>
              </w:rPr>
            </w:pPr>
          </w:p>
        </w:tc>
      </w:tr>
      <w:tr w:rsidR="007E7F1D" w:rsidRPr="00940C86" w:rsidTr="00A12247">
        <w:trPr>
          <w:gridAfter w:val="1"/>
          <w:wAfter w:w="14" w:type="dxa"/>
        </w:trPr>
        <w:tc>
          <w:tcPr>
            <w:tcW w:w="9148" w:type="dxa"/>
          </w:tcPr>
          <w:p w:rsidR="007E7F1D" w:rsidRPr="00940C86" w:rsidRDefault="00007741" w:rsidP="00C51628">
            <w:pPr>
              <w:jc w:val="both"/>
              <w:rPr>
                <w:rFonts w:cs="新細明體" w:hint="eastAsia"/>
                <w:spacing w:val="20"/>
                <w:szCs w:val="24"/>
                <w:lang w:eastAsia="zh-CN"/>
              </w:rPr>
            </w:pPr>
            <w:r w:rsidRPr="00BF7B0C">
              <w:rPr>
                <w:bCs/>
                <w:spacing w:val="20"/>
                <w:szCs w:val="24"/>
                <w:lang w:eastAsia="zh-CN"/>
              </w:rPr>
              <w:tab/>
            </w:r>
            <w:r w:rsidRPr="00007741">
              <w:rPr>
                <w:rFonts w:eastAsia="SimSun" w:cs="Gungsuh" w:hint="eastAsia"/>
                <w:spacing w:val="20"/>
                <w:u w:val="single"/>
                <w:lang w:eastAsia="zh-CN"/>
              </w:rPr>
              <w:t>主席</w:t>
            </w:r>
            <w:r w:rsidRPr="00007741">
              <w:rPr>
                <w:rFonts w:eastAsia="SimSun" w:cs="Gungsuh" w:hint="eastAsia"/>
                <w:spacing w:val="20"/>
                <w:lang w:eastAsia="zh-CN"/>
              </w:rPr>
              <w:t>欢迎各与会者出席会议。</w:t>
            </w:r>
          </w:p>
          <w:p w:rsidR="007E7F1D" w:rsidRPr="00940C86" w:rsidRDefault="007E7F1D" w:rsidP="00C51628">
            <w:pPr>
              <w:pStyle w:val="2"/>
              <w:adjustRightInd w:val="0"/>
              <w:spacing w:line="360" w:lineRule="atLeast"/>
              <w:textAlignment w:val="baseline"/>
              <w:rPr>
                <w:rFonts w:hint="eastAsia"/>
                <w:bCs/>
                <w:kern w:val="0"/>
                <w:lang w:eastAsia="zh-CN"/>
              </w:rPr>
            </w:pPr>
          </w:p>
        </w:tc>
      </w:tr>
      <w:tr w:rsidR="007E7F1D" w:rsidRPr="00940C86" w:rsidTr="00A12247">
        <w:tc>
          <w:tcPr>
            <w:tcW w:w="9162" w:type="dxa"/>
            <w:gridSpan w:val="2"/>
          </w:tcPr>
          <w:p w:rsidR="007E7F1D" w:rsidRPr="000327D3" w:rsidRDefault="00007741" w:rsidP="00C51628">
            <w:pPr>
              <w:tabs>
                <w:tab w:val="left" w:pos="1172"/>
              </w:tabs>
              <w:jc w:val="both"/>
              <w:rPr>
                <w:rFonts w:hint="eastAsia"/>
                <w:b/>
                <w:color w:val="000000"/>
                <w:spacing w:val="20"/>
                <w:szCs w:val="24"/>
                <w:lang w:eastAsia="zh-CN"/>
              </w:rPr>
            </w:pPr>
            <w:r w:rsidRPr="00007741">
              <w:rPr>
                <w:rFonts w:eastAsia="SimSun" w:hint="eastAsia"/>
                <w:b/>
                <w:color w:val="000000"/>
                <w:spacing w:val="20"/>
                <w:szCs w:val="24"/>
                <w:u w:val="single"/>
                <w:lang w:eastAsia="zh-CN"/>
              </w:rPr>
              <w:t>第</w:t>
            </w:r>
            <w:r w:rsidRPr="00007741">
              <w:rPr>
                <w:rFonts w:eastAsia="SimSun"/>
                <w:b/>
                <w:color w:val="000000"/>
                <w:spacing w:val="20"/>
                <w:szCs w:val="24"/>
                <w:u w:val="single"/>
                <w:lang w:eastAsia="zh-CN"/>
              </w:rPr>
              <w:t>1</w:t>
            </w:r>
            <w:r w:rsidRPr="00007741">
              <w:rPr>
                <w:rFonts w:eastAsia="SimSun" w:hint="eastAsia"/>
                <w:b/>
                <w:color w:val="000000"/>
                <w:spacing w:val="20"/>
                <w:szCs w:val="24"/>
                <w:u w:val="single"/>
                <w:lang w:eastAsia="zh-CN"/>
              </w:rPr>
              <w:t>项</w:t>
            </w:r>
            <w:r w:rsidRPr="00007741">
              <w:rPr>
                <w:rFonts w:ascii="新細明體" w:eastAsia="SimSun" w:hAnsi="新細明體" w:hint="eastAsia"/>
                <w:b/>
                <w:color w:val="000000"/>
                <w:spacing w:val="20"/>
                <w:szCs w:val="24"/>
                <w:u w:val="single"/>
                <w:lang w:eastAsia="zh-CN"/>
              </w:rPr>
              <w:t>︰</w:t>
            </w:r>
            <w:r w:rsidRPr="00007741">
              <w:rPr>
                <w:rFonts w:eastAsia="SimSun" w:hint="eastAsia"/>
                <w:b/>
                <w:color w:val="000000"/>
                <w:spacing w:val="20"/>
                <w:szCs w:val="24"/>
                <w:u w:val="single"/>
                <w:lang w:eastAsia="zh-CN"/>
              </w:rPr>
              <w:t>通过会议议程</w:t>
            </w:r>
          </w:p>
          <w:p w:rsidR="007E7F1D" w:rsidRPr="00940C86" w:rsidRDefault="007E7F1D" w:rsidP="00781CA4">
            <w:pPr>
              <w:tabs>
                <w:tab w:val="left" w:pos="1097"/>
                <w:tab w:val="right" w:pos="6572"/>
              </w:tabs>
              <w:jc w:val="both"/>
              <w:rPr>
                <w:rFonts w:hint="eastAsia"/>
                <w:b/>
                <w:spacing w:val="20"/>
                <w:szCs w:val="24"/>
                <w:lang w:eastAsia="zh-CN"/>
              </w:rPr>
            </w:pPr>
          </w:p>
        </w:tc>
      </w:tr>
      <w:tr w:rsidR="007E7F1D" w:rsidRPr="00940C86" w:rsidTr="00A12247">
        <w:tc>
          <w:tcPr>
            <w:tcW w:w="9162" w:type="dxa"/>
            <w:gridSpan w:val="2"/>
          </w:tcPr>
          <w:p w:rsidR="007E7F1D" w:rsidRPr="00940C86" w:rsidRDefault="00007741" w:rsidP="007E7F1D">
            <w:pPr>
              <w:numPr>
                <w:ilvl w:val="0"/>
                <w:numId w:val="24"/>
              </w:numPr>
              <w:tabs>
                <w:tab w:val="clear" w:pos="360"/>
              </w:tabs>
              <w:jc w:val="both"/>
              <w:rPr>
                <w:rFonts w:cs="新細明體" w:hint="eastAsia"/>
                <w:spacing w:val="20"/>
                <w:szCs w:val="24"/>
                <w:lang w:eastAsia="zh-CN"/>
              </w:rPr>
            </w:pPr>
            <w:r w:rsidRPr="00007741">
              <w:rPr>
                <w:rFonts w:eastAsia="SimSun" w:cs="Gungsuh" w:hint="eastAsia"/>
                <w:color w:val="000000"/>
                <w:spacing w:val="20"/>
                <w:szCs w:val="24"/>
                <w:lang w:eastAsia="zh-CN"/>
              </w:rPr>
              <w:t>会议议程毋须修改，获得通过。</w:t>
            </w:r>
          </w:p>
          <w:p w:rsidR="007E7F1D" w:rsidRPr="00940C86" w:rsidRDefault="007E7F1D" w:rsidP="00C51628">
            <w:pPr>
              <w:pStyle w:val="2"/>
              <w:adjustRightInd w:val="0"/>
              <w:spacing w:line="360" w:lineRule="atLeast"/>
              <w:textAlignment w:val="baseline"/>
              <w:rPr>
                <w:rFonts w:hint="eastAsia"/>
                <w:bCs/>
                <w:kern w:val="0"/>
                <w:lang w:eastAsia="zh-CN"/>
              </w:rPr>
            </w:pPr>
          </w:p>
        </w:tc>
      </w:tr>
      <w:tr w:rsidR="00781CA4" w:rsidRPr="00940C86" w:rsidTr="00A12247">
        <w:tc>
          <w:tcPr>
            <w:tcW w:w="9162" w:type="dxa"/>
            <w:gridSpan w:val="2"/>
          </w:tcPr>
          <w:p w:rsidR="00781CA4" w:rsidRDefault="00007741" w:rsidP="00781CA4">
            <w:pPr>
              <w:jc w:val="both"/>
              <w:rPr>
                <w:rFonts w:cs="Gungsuh" w:hint="eastAsia"/>
                <w:b/>
                <w:spacing w:val="20"/>
                <w:u w:val="single"/>
                <w:lang w:eastAsia="zh-CN"/>
              </w:rPr>
            </w:pPr>
            <w:r w:rsidRPr="00007741">
              <w:rPr>
                <w:rFonts w:eastAsia="SimSun" w:cs="Gungsuh" w:hint="eastAsia"/>
                <w:b/>
                <w:spacing w:val="20"/>
                <w:u w:val="single"/>
                <w:lang w:eastAsia="zh-CN"/>
              </w:rPr>
              <w:t>讨论事项</w:t>
            </w:r>
          </w:p>
          <w:p w:rsidR="00A12247" w:rsidRDefault="00007741" w:rsidP="00781CA4">
            <w:pPr>
              <w:jc w:val="both"/>
              <w:rPr>
                <w:rFonts w:cs="SimSun" w:hint="eastAsia"/>
                <w:b/>
                <w:spacing w:val="20"/>
                <w:u w:val="single"/>
                <w:lang w:eastAsia="zh-CN"/>
              </w:rPr>
            </w:pPr>
            <w:r w:rsidRPr="00007741">
              <w:rPr>
                <w:rFonts w:eastAsia="SimSun" w:cs="SimSun" w:hint="eastAsia"/>
                <w:b/>
                <w:spacing w:val="20"/>
                <w:u w:val="single"/>
                <w:lang w:eastAsia="zh-CN"/>
              </w:rPr>
              <w:t>第</w:t>
            </w:r>
            <w:r w:rsidRPr="00007741">
              <w:rPr>
                <w:rFonts w:eastAsia="SimSun" w:cs="SimSun"/>
                <w:b/>
                <w:spacing w:val="20"/>
                <w:u w:val="single"/>
                <w:lang w:eastAsia="zh-CN"/>
              </w:rPr>
              <w:t>2</w:t>
            </w:r>
            <w:r w:rsidRPr="00007741">
              <w:rPr>
                <w:rFonts w:eastAsia="SimSun" w:cs="SimSun" w:hint="cs"/>
                <w:b/>
                <w:spacing w:val="20"/>
                <w:u w:val="single"/>
                <w:lang w:eastAsia="zh-CN"/>
              </w:rPr>
              <w:t>项</w:t>
            </w:r>
            <w:r w:rsidRPr="00007741">
              <w:rPr>
                <w:rFonts w:eastAsia="SimSun" w:cs="SimSun" w:hint="eastAsia"/>
                <w:b/>
                <w:spacing w:val="20"/>
                <w:u w:val="single"/>
                <w:lang w:eastAsia="zh-CN"/>
              </w:rPr>
              <w:t>﹕通</w:t>
            </w:r>
            <w:r w:rsidRPr="00007741">
              <w:rPr>
                <w:rFonts w:eastAsia="SimSun" w:cs="SimSun" w:hint="cs"/>
                <w:b/>
                <w:spacing w:val="20"/>
                <w:u w:val="single"/>
                <w:lang w:eastAsia="zh-CN"/>
              </w:rPr>
              <w:t>过</w:t>
            </w:r>
            <w:r w:rsidRPr="00007741">
              <w:rPr>
                <w:rFonts w:eastAsia="SimSun" w:cs="SimSun" w:hint="eastAsia"/>
                <w:b/>
                <w:spacing w:val="20"/>
                <w:u w:val="single"/>
                <w:lang w:eastAsia="zh-CN"/>
              </w:rPr>
              <w:t>小</w:t>
            </w:r>
            <w:r w:rsidRPr="00007741">
              <w:rPr>
                <w:rFonts w:eastAsia="SimSun" w:cs="SimSun" w:hint="cs"/>
                <w:b/>
                <w:spacing w:val="20"/>
                <w:u w:val="single"/>
                <w:lang w:eastAsia="zh-CN"/>
              </w:rPr>
              <w:t>组职权</w:t>
            </w:r>
            <w:r w:rsidRPr="00007741">
              <w:rPr>
                <w:rFonts w:eastAsia="SimSun" w:cs="SimSun" w:hint="eastAsia"/>
                <w:b/>
                <w:spacing w:val="20"/>
                <w:u w:val="single"/>
                <w:lang w:eastAsia="zh-CN"/>
              </w:rPr>
              <w:t>范</w:t>
            </w:r>
            <w:r w:rsidRPr="00007741">
              <w:rPr>
                <w:rFonts w:eastAsia="SimSun" w:cs="SimSun" w:hint="cs"/>
                <w:b/>
                <w:spacing w:val="20"/>
                <w:u w:val="single"/>
                <w:lang w:eastAsia="zh-CN"/>
              </w:rPr>
              <w:t>围</w:t>
            </w:r>
            <w:r w:rsidRPr="00007741">
              <w:rPr>
                <w:rFonts w:eastAsia="SimSun" w:cs="SimSun" w:hint="eastAsia"/>
                <w:b/>
                <w:spacing w:val="20"/>
                <w:u w:val="single"/>
                <w:lang w:eastAsia="zh-CN"/>
              </w:rPr>
              <w:t>及成</w:t>
            </w:r>
            <w:r w:rsidRPr="00007741">
              <w:rPr>
                <w:rFonts w:eastAsia="SimSun" w:cs="SimSun" w:hint="cs"/>
                <w:b/>
                <w:spacing w:val="20"/>
                <w:u w:val="single"/>
                <w:lang w:eastAsia="zh-CN"/>
              </w:rPr>
              <w:t>员</w:t>
            </w:r>
            <w:r w:rsidRPr="00007741">
              <w:rPr>
                <w:rFonts w:eastAsia="SimSun" w:cs="SimSun" w:hint="eastAsia"/>
                <w:b/>
                <w:spacing w:val="20"/>
                <w:u w:val="single"/>
                <w:lang w:eastAsia="zh-CN"/>
              </w:rPr>
              <w:t>名</w:t>
            </w:r>
            <w:r w:rsidRPr="00007741">
              <w:rPr>
                <w:rFonts w:eastAsia="SimSun" w:cs="SimSun" w:hint="cs"/>
                <w:b/>
                <w:spacing w:val="20"/>
                <w:u w:val="single"/>
                <w:lang w:eastAsia="zh-CN"/>
              </w:rPr>
              <w:t>单</w:t>
            </w:r>
          </w:p>
          <w:p w:rsidR="00B9646B" w:rsidRPr="00B9646B" w:rsidRDefault="00007741" w:rsidP="00781CA4">
            <w:pPr>
              <w:jc w:val="both"/>
              <w:rPr>
                <w:rFonts w:cs="Gungsuh" w:hint="eastAsia"/>
                <w:b/>
                <w:spacing w:val="20"/>
                <w:lang w:val="en-GB" w:eastAsia="zh-CN"/>
              </w:rPr>
            </w:pPr>
            <w:r w:rsidRPr="00007741">
              <w:rPr>
                <w:rFonts w:eastAsia="SimSun" w:cs="Gungsuh" w:hint="eastAsia"/>
                <w:b/>
                <w:spacing w:val="20"/>
                <w:lang w:val="en-GB" w:eastAsia="zh-CN"/>
              </w:rPr>
              <w:t>（检讨中西区区议会会议常规工作小组文件第</w:t>
            </w:r>
            <w:r w:rsidRPr="00007741">
              <w:rPr>
                <w:rFonts w:eastAsia="SimSun" w:cs="Gungsuh"/>
                <w:b/>
                <w:spacing w:val="20"/>
                <w:lang w:val="en-GB" w:eastAsia="zh-CN"/>
              </w:rPr>
              <w:t>1/2018</w:t>
            </w:r>
            <w:r w:rsidRPr="00007741">
              <w:rPr>
                <w:rFonts w:eastAsia="SimSun" w:cs="Gungsuh" w:hint="eastAsia"/>
                <w:b/>
                <w:spacing w:val="20"/>
                <w:lang w:val="en-GB" w:eastAsia="zh-CN"/>
              </w:rPr>
              <w:t>号）</w:t>
            </w:r>
          </w:p>
          <w:p w:rsidR="00781CA4" w:rsidRPr="00781CA4" w:rsidRDefault="00781CA4" w:rsidP="00781CA4">
            <w:pPr>
              <w:jc w:val="both"/>
              <w:rPr>
                <w:rFonts w:cs="Gungsuh" w:hint="eastAsia"/>
                <w:color w:val="000000"/>
                <w:spacing w:val="20"/>
                <w:szCs w:val="24"/>
                <w:lang w:val="en-GB" w:eastAsia="zh-CN"/>
              </w:rPr>
            </w:pPr>
          </w:p>
        </w:tc>
      </w:tr>
      <w:tr w:rsidR="00A12247" w:rsidRPr="00940C86" w:rsidTr="00A12247">
        <w:trPr>
          <w:gridAfter w:val="1"/>
          <w:wAfter w:w="14" w:type="dxa"/>
        </w:trPr>
        <w:tc>
          <w:tcPr>
            <w:tcW w:w="9148" w:type="dxa"/>
          </w:tcPr>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lang w:eastAsia="zh-CN"/>
              </w:rPr>
              <w:t>职权范围和成员名单毋须修订，获得通过。</w:t>
            </w:r>
          </w:p>
          <w:p w:rsidR="00B9646B" w:rsidRDefault="00B9646B" w:rsidP="00B9646B">
            <w:pPr>
              <w:jc w:val="both"/>
              <w:rPr>
                <w:rFonts w:cs="新細明體" w:hint="eastAsia"/>
                <w:spacing w:val="20"/>
                <w:szCs w:val="24"/>
                <w:lang w:eastAsia="zh-CN"/>
              </w:rPr>
            </w:pPr>
          </w:p>
          <w:p w:rsidR="00B9646B" w:rsidRDefault="00007741" w:rsidP="00B9646B">
            <w:pPr>
              <w:jc w:val="both"/>
              <w:rPr>
                <w:rFonts w:cs="SimSun" w:hint="eastAsia"/>
                <w:b/>
                <w:spacing w:val="20"/>
                <w:u w:val="single"/>
                <w:lang w:eastAsia="zh-CN"/>
              </w:rPr>
            </w:pPr>
            <w:r w:rsidRPr="00007741">
              <w:rPr>
                <w:rFonts w:eastAsia="SimSun" w:cs="SimSun" w:hint="eastAsia"/>
                <w:b/>
                <w:spacing w:val="20"/>
                <w:u w:val="single"/>
                <w:lang w:eastAsia="zh-CN"/>
              </w:rPr>
              <w:t>第</w:t>
            </w:r>
            <w:r w:rsidRPr="00007741">
              <w:rPr>
                <w:rFonts w:eastAsia="SimSun" w:cs="SimSun"/>
                <w:b/>
                <w:spacing w:val="20"/>
                <w:u w:val="single"/>
                <w:lang w:eastAsia="zh-CN"/>
              </w:rPr>
              <w:t>3</w:t>
            </w:r>
            <w:r w:rsidRPr="00007741">
              <w:rPr>
                <w:rFonts w:eastAsia="SimSun" w:cs="SimSun" w:hint="cs"/>
                <w:b/>
                <w:spacing w:val="20"/>
                <w:u w:val="single"/>
                <w:lang w:eastAsia="zh-CN"/>
              </w:rPr>
              <w:t>项</w:t>
            </w:r>
            <w:r w:rsidRPr="00007741">
              <w:rPr>
                <w:rFonts w:eastAsia="SimSun" w:cs="SimSun" w:hint="eastAsia"/>
                <w:b/>
                <w:spacing w:val="20"/>
                <w:u w:val="single"/>
                <w:lang w:eastAsia="zh-CN"/>
              </w:rPr>
              <w:t>﹕</w:t>
            </w:r>
            <w:r w:rsidRPr="00007741">
              <w:rPr>
                <w:rFonts w:eastAsia="SimSun" w:cs="SimSun" w:hint="cs"/>
                <w:b/>
                <w:spacing w:val="20"/>
                <w:u w:val="single"/>
                <w:lang w:eastAsia="zh-CN"/>
              </w:rPr>
              <w:t>讨论议员</w:t>
            </w:r>
            <w:r w:rsidRPr="00007741">
              <w:rPr>
                <w:rFonts w:eastAsia="SimSun" w:cs="SimSun" w:hint="eastAsia"/>
                <w:b/>
                <w:spacing w:val="20"/>
                <w:u w:val="single"/>
                <w:lang w:eastAsia="zh-CN"/>
              </w:rPr>
              <w:t>就</w:t>
            </w:r>
            <w:r w:rsidRPr="00007741">
              <w:rPr>
                <w:rFonts w:eastAsia="SimSun" w:cs="SimSun" w:hint="cs"/>
                <w:b/>
                <w:spacing w:val="20"/>
                <w:u w:val="single"/>
                <w:lang w:eastAsia="zh-CN"/>
              </w:rPr>
              <w:t>检讨会议</w:t>
            </w:r>
            <w:r w:rsidRPr="00007741">
              <w:rPr>
                <w:rFonts w:eastAsia="SimSun" w:cs="SimSun" w:hint="eastAsia"/>
                <w:b/>
                <w:spacing w:val="20"/>
                <w:u w:val="single"/>
                <w:lang w:eastAsia="zh-CN"/>
              </w:rPr>
              <w:t>常</w:t>
            </w:r>
            <w:r w:rsidRPr="00007741">
              <w:rPr>
                <w:rFonts w:eastAsia="SimSun" w:cs="SimSun" w:hint="cs"/>
                <w:b/>
                <w:spacing w:val="20"/>
                <w:u w:val="single"/>
                <w:lang w:eastAsia="zh-CN"/>
              </w:rPr>
              <w:t>规</w:t>
            </w:r>
            <w:r w:rsidRPr="00007741">
              <w:rPr>
                <w:rFonts w:eastAsia="SimSun" w:cs="SimSun" w:hint="eastAsia"/>
                <w:b/>
                <w:spacing w:val="20"/>
                <w:u w:val="single"/>
                <w:lang w:eastAsia="zh-CN"/>
              </w:rPr>
              <w:t>提出的意</w:t>
            </w:r>
            <w:r w:rsidRPr="00007741">
              <w:rPr>
                <w:rFonts w:eastAsia="SimSun" w:cs="SimSun" w:hint="cs"/>
                <w:b/>
                <w:spacing w:val="20"/>
                <w:u w:val="single"/>
                <w:lang w:eastAsia="zh-CN"/>
              </w:rPr>
              <w:t>见</w:t>
            </w:r>
          </w:p>
          <w:p w:rsidR="00B9646B" w:rsidRDefault="00007741" w:rsidP="00B9646B">
            <w:pPr>
              <w:jc w:val="both"/>
              <w:rPr>
                <w:rFonts w:cs="Gungsuh" w:hint="eastAsia"/>
                <w:b/>
                <w:spacing w:val="20"/>
                <w:lang w:val="en-GB" w:eastAsia="zh-CN"/>
              </w:rPr>
            </w:pPr>
            <w:r w:rsidRPr="00007741">
              <w:rPr>
                <w:rFonts w:eastAsia="SimSun" w:cs="Gungsuh" w:hint="eastAsia"/>
                <w:b/>
                <w:spacing w:val="20"/>
                <w:lang w:val="en-GB" w:eastAsia="zh-CN"/>
              </w:rPr>
              <w:t>（检讨中西区区议会会议常规工作小组文件第</w:t>
            </w:r>
            <w:r w:rsidRPr="00007741">
              <w:rPr>
                <w:rFonts w:eastAsia="SimSun" w:cs="Gungsuh"/>
                <w:b/>
                <w:spacing w:val="20"/>
                <w:lang w:val="en-GB" w:eastAsia="zh-CN"/>
              </w:rPr>
              <w:t>2/2018</w:t>
            </w:r>
            <w:r w:rsidRPr="00007741">
              <w:rPr>
                <w:rFonts w:eastAsia="SimSun" w:cs="Gungsuh" w:hint="eastAsia"/>
                <w:b/>
                <w:spacing w:val="20"/>
                <w:lang w:val="en-GB" w:eastAsia="zh-CN"/>
              </w:rPr>
              <w:t>号）</w:t>
            </w:r>
          </w:p>
          <w:p w:rsidR="00B9646B" w:rsidRPr="00B9646B" w:rsidRDefault="00B9646B" w:rsidP="00B9646B">
            <w:pPr>
              <w:jc w:val="both"/>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主席</w:t>
            </w:r>
            <w:r w:rsidRPr="00007741">
              <w:rPr>
                <w:rFonts w:eastAsia="SimSun" w:cs="新細明體" w:hint="eastAsia"/>
                <w:spacing w:val="20"/>
                <w:szCs w:val="24"/>
                <w:lang w:eastAsia="zh-CN"/>
              </w:rPr>
              <w:t>介绍文件载有附件，包括附件一为本届区议会议员曾就会议常规（常规）提出的意见、附件二为有关民政事务总署（总署）就利益申报表格的建议修订、附件三为「区议员和增选委员在审批拨款时作利益申报的处理安排」，以及附件四为上届区议会议员曾就常规提出的意见。</w:t>
            </w:r>
          </w:p>
          <w:p w:rsidR="00B9646B" w:rsidRPr="00B9646B" w:rsidRDefault="00B9646B" w:rsidP="00B9646B">
            <w:pPr>
              <w:jc w:val="both"/>
              <w:rPr>
                <w:rFonts w:cs="新細明體" w:hint="eastAsia"/>
                <w:spacing w:val="20"/>
                <w:szCs w:val="24"/>
                <w:lang w:eastAsia="zh-CN"/>
              </w:rPr>
            </w:pPr>
          </w:p>
          <w:p w:rsidR="00B9646B" w:rsidRP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秘书</w:t>
            </w:r>
            <w:r w:rsidRPr="00007741">
              <w:rPr>
                <w:rFonts w:eastAsia="SimSun" w:cs="新細明體" w:hint="eastAsia"/>
                <w:spacing w:val="20"/>
                <w:szCs w:val="24"/>
                <w:lang w:eastAsia="zh-CN"/>
              </w:rPr>
              <w:t>介绍附件一</w:t>
            </w:r>
            <w:r w:rsidRPr="00007741">
              <w:rPr>
                <w:rFonts w:eastAsia="SimSun" w:cs="新細明體"/>
                <w:spacing w:val="20"/>
                <w:szCs w:val="24"/>
                <w:lang w:eastAsia="zh-CN"/>
              </w:rPr>
              <w:t>(a)</w:t>
            </w:r>
            <w:r w:rsidRPr="00007741">
              <w:rPr>
                <w:rFonts w:eastAsia="SimSun" w:cs="新細明體" w:hint="eastAsia"/>
                <w:spacing w:val="20"/>
                <w:szCs w:val="24"/>
                <w:lang w:eastAsia="zh-CN"/>
              </w:rPr>
              <w:t>至</w:t>
            </w:r>
            <w:r w:rsidRPr="00007741">
              <w:rPr>
                <w:rFonts w:eastAsia="SimSun" w:cs="新細明體"/>
                <w:spacing w:val="20"/>
                <w:szCs w:val="24"/>
                <w:lang w:eastAsia="zh-CN"/>
              </w:rPr>
              <w:t>(h)</w:t>
            </w:r>
            <w:r w:rsidRPr="00007741">
              <w:rPr>
                <w:rFonts w:eastAsia="SimSun" w:cs="新細明體" w:hint="eastAsia"/>
                <w:spacing w:val="20"/>
                <w:szCs w:val="24"/>
                <w:lang w:eastAsia="zh-CN"/>
              </w:rPr>
              <w:t>项的相关条文内容及背景资料，及指组员于上一次会议（</w:t>
            </w:r>
            <w:r w:rsidRPr="00007741">
              <w:rPr>
                <w:rFonts w:eastAsia="SimSun" w:cs="新細明體"/>
                <w:spacing w:val="20"/>
                <w:szCs w:val="24"/>
                <w:lang w:eastAsia="zh-CN"/>
              </w:rPr>
              <w:t>2017</w:t>
            </w:r>
            <w:r w:rsidRPr="00007741">
              <w:rPr>
                <w:rFonts w:eastAsia="SimSun" w:cs="新細明體" w:hint="eastAsia"/>
                <w:spacing w:val="20"/>
                <w:szCs w:val="24"/>
                <w:lang w:eastAsia="zh-CN"/>
              </w:rPr>
              <w:t>年</w:t>
            </w:r>
            <w:r w:rsidRPr="00007741">
              <w:rPr>
                <w:rFonts w:eastAsia="SimSun" w:cs="新細明體"/>
                <w:spacing w:val="20"/>
                <w:szCs w:val="24"/>
                <w:lang w:eastAsia="zh-CN"/>
              </w:rPr>
              <w:t>10</w:t>
            </w:r>
            <w:r w:rsidRPr="00007741">
              <w:rPr>
                <w:rFonts w:eastAsia="SimSun" w:cs="新細明體" w:hint="eastAsia"/>
                <w:spacing w:val="20"/>
                <w:szCs w:val="24"/>
                <w:lang w:eastAsia="zh-CN"/>
              </w:rPr>
              <w:t>月</w:t>
            </w:r>
            <w:r w:rsidRPr="00007741">
              <w:rPr>
                <w:rFonts w:eastAsia="SimSun" w:cs="新細明體"/>
                <w:spacing w:val="20"/>
                <w:szCs w:val="24"/>
                <w:lang w:eastAsia="zh-CN"/>
              </w:rPr>
              <w:t>11</w:t>
            </w:r>
            <w:r w:rsidRPr="00007741">
              <w:rPr>
                <w:rFonts w:eastAsia="SimSun" w:cs="新細明體" w:hint="eastAsia"/>
                <w:spacing w:val="20"/>
                <w:szCs w:val="24"/>
                <w:lang w:eastAsia="zh-CN"/>
              </w:rPr>
              <w:t>日）曾就</w:t>
            </w:r>
            <w:r w:rsidRPr="00007741">
              <w:rPr>
                <w:rFonts w:eastAsia="SimSun" w:cs="新細明體"/>
                <w:spacing w:val="20"/>
                <w:szCs w:val="24"/>
                <w:lang w:eastAsia="zh-CN"/>
              </w:rPr>
              <w:t>(e)</w:t>
            </w:r>
            <w:r w:rsidRPr="00007741">
              <w:rPr>
                <w:rFonts w:eastAsia="SimSun" w:cs="新細明體" w:hint="eastAsia"/>
                <w:spacing w:val="20"/>
                <w:szCs w:val="24"/>
                <w:lang w:eastAsia="zh-CN"/>
              </w:rPr>
              <w:t>项的「议员及区议会辖下委员会成员个人利益登记表格」的第</w:t>
            </w:r>
            <w:r w:rsidRPr="00007741">
              <w:rPr>
                <w:rFonts w:eastAsia="SimSun" w:cs="新細明體"/>
                <w:spacing w:val="20"/>
                <w:szCs w:val="24"/>
                <w:lang w:eastAsia="zh-CN"/>
              </w:rPr>
              <w:t>8</w:t>
            </w:r>
            <w:r w:rsidRPr="00007741">
              <w:rPr>
                <w:rFonts w:eastAsia="SimSun" w:cs="新細明體" w:hint="eastAsia"/>
                <w:spacing w:val="20"/>
                <w:szCs w:val="24"/>
                <w:lang w:eastAsia="zh-CN"/>
              </w:rPr>
              <w:t>类由总署的建议修订提出意见。秘书处在会议后已向总署反映，而总署在</w:t>
            </w:r>
            <w:r w:rsidRPr="00007741">
              <w:rPr>
                <w:rFonts w:eastAsia="SimSun" w:cs="新細明體"/>
                <w:spacing w:val="20"/>
                <w:szCs w:val="24"/>
                <w:lang w:eastAsia="zh-CN"/>
              </w:rPr>
              <w:t>2018</w:t>
            </w:r>
            <w:r w:rsidRPr="00007741">
              <w:rPr>
                <w:rFonts w:eastAsia="SimSun" w:cs="新細明體" w:hint="eastAsia"/>
                <w:spacing w:val="20"/>
                <w:szCs w:val="24"/>
                <w:lang w:eastAsia="zh-CN"/>
              </w:rPr>
              <w:t>年</w:t>
            </w:r>
            <w:r w:rsidRPr="00007741">
              <w:rPr>
                <w:rFonts w:eastAsia="SimSun" w:cs="新細明體"/>
                <w:spacing w:val="20"/>
                <w:szCs w:val="24"/>
                <w:lang w:eastAsia="zh-CN"/>
              </w:rPr>
              <w:t>9</w:t>
            </w:r>
            <w:r w:rsidRPr="00007741">
              <w:rPr>
                <w:rFonts w:eastAsia="SimSun" w:cs="新細明體" w:hint="eastAsia"/>
                <w:spacing w:val="20"/>
                <w:szCs w:val="24"/>
                <w:lang w:eastAsia="zh-CN"/>
              </w:rPr>
              <w:t>月初作出回复。第一是有关「利益」的定义，组员希望就「其他可供申报利益」一项，总署可以在金钱利益及表格上列明的（</w:t>
            </w:r>
            <w:r w:rsidRPr="00007741">
              <w:rPr>
                <w:rFonts w:eastAsia="SimSun" w:cs="新細明體"/>
                <w:spacing w:val="20"/>
                <w:szCs w:val="24"/>
                <w:lang w:eastAsia="zh-CN"/>
              </w:rPr>
              <w:t>i</w:t>
            </w:r>
            <w:r w:rsidRPr="00007741">
              <w:rPr>
                <w:rFonts w:eastAsia="SimSun" w:cs="新細明體" w:hint="eastAsia"/>
                <w:spacing w:val="20"/>
                <w:szCs w:val="24"/>
                <w:lang w:eastAsia="zh-CN"/>
              </w:rPr>
              <w:t>）及（</w:t>
            </w:r>
            <w:r w:rsidRPr="00007741">
              <w:rPr>
                <w:rFonts w:eastAsia="SimSun" w:cs="新細明體"/>
                <w:spacing w:val="20"/>
                <w:szCs w:val="24"/>
                <w:lang w:eastAsia="zh-CN"/>
              </w:rPr>
              <w:t>ii</w:t>
            </w:r>
            <w:r w:rsidRPr="00007741">
              <w:rPr>
                <w:rFonts w:eastAsia="SimSun" w:cs="新細明體" w:hint="eastAsia"/>
                <w:spacing w:val="20"/>
                <w:szCs w:val="24"/>
                <w:lang w:eastAsia="zh-CN"/>
              </w:rPr>
              <w:t>）利益外，列举更多其他例子。总署响应指「利益」的定义已载列于指引内，署方亦已就有关定义咨询廉政公署，廉政公署并没有其他意见。署方并认为该定义切实可行，能有助议员／委员作出申报。至于组员希望总署列举例子的要求，总署认为由于实在难以一一尽列，因此署方会避免列举例子。如议员／委员未能确定应否就某一项目申报，署方建议先作申报避免遗漏。</w:t>
            </w:r>
          </w:p>
          <w:p w:rsidR="00B9646B" w:rsidRPr="00B9646B" w:rsidRDefault="00B9646B" w:rsidP="00B9646B">
            <w:pPr>
              <w:jc w:val="both"/>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秘书</w:t>
            </w:r>
            <w:r w:rsidRPr="00007741">
              <w:rPr>
                <w:rFonts w:eastAsia="SimSun" w:cs="新細明體" w:hint="eastAsia"/>
                <w:spacing w:val="20"/>
                <w:szCs w:val="24"/>
                <w:lang w:eastAsia="zh-CN"/>
              </w:rPr>
              <w:t>续指，第二个向总署反映的意见是建议将利益登记表格第</w:t>
            </w:r>
            <w:r w:rsidRPr="00007741">
              <w:rPr>
                <w:rFonts w:eastAsia="SimSun" w:cs="新細明體"/>
                <w:spacing w:val="20"/>
                <w:szCs w:val="24"/>
                <w:lang w:eastAsia="zh-CN"/>
              </w:rPr>
              <w:t>8</w:t>
            </w:r>
            <w:r w:rsidRPr="00007741">
              <w:rPr>
                <w:rFonts w:eastAsia="SimSun" w:cs="新細明體" w:hint="eastAsia"/>
                <w:spacing w:val="20"/>
                <w:szCs w:val="24"/>
                <w:lang w:eastAsia="zh-CN"/>
              </w:rPr>
              <w:t>类说明文字的「如你认为仍有一些</w:t>
            </w:r>
            <w:r w:rsidRPr="00B9646B">
              <w:rPr>
                <w:rFonts w:ascii="Cambria Math" w:hAnsi="Cambria Math" w:cs="Cambria Math"/>
                <w:spacing w:val="20"/>
                <w:szCs w:val="24"/>
                <w:lang w:eastAsia="zh-CN"/>
              </w:rPr>
              <w:t>⋯⋯</w:t>
            </w:r>
            <w:r w:rsidRPr="00007741">
              <w:rPr>
                <w:rFonts w:eastAsia="SimSun" w:cs="新細明體" w:hint="eastAsia"/>
                <w:spacing w:val="20"/>
                <w:szCs w:val="24"/>
                <w:lang w:eastAsia="zh-CN"/>
              </w:rPr>
              <w:t>」，修改为「如据你所知及所信仍有一些</w:t>
            </w:r>
            <w:r w:rsidRPr="00B9646B">
              <w:rPr>
                <w:rFonts w:ascii="Cambria Math" w:hAnsi="Cambria Math" w:cs="Cambria Math"/>
                <w:spacing w:val="20"/>
                <w:szCs w:val="24"/>
                <w:lang w:eastAsia="zh-CN"/>
              </w:rPr>
              <w:t>⋯⋯</w:t>
            </w:r>
            <w:r w:rsidRPr="00007741">
              <w:rPr>
                <w:rFonts w:eastAsia="SimSun" w:cs="新細明體" w:hint="eastAsia"/>
                <w:spacing w:val="20"/>
                <w:szCs w:val="24"/>
                <w:lang w:eastAsia="zh-CN"/>
              </w:rPr>
              <w:t>」。总署回应认为，在「按我所知及所信申报」的基础上作出申报合乎常情，所有利益申报均会公开让市民查阅，而按所知及所信申报是良好的做法。同样地，如议员／委员未能确定应否就某一项目申报，署方亦</w:t>
            </w:r>
            <w:r w:rsidRPr="00007741">
              <w:rPr>
                <w:rFonts w:eastAsia="SimSun" w:cs="新細明體" w:hint="eastAsia"/>
                <w:spacing w:val="20"/>
                <w:szCs w:val="24"/>
                <w:lang w:eastAsia="zh-CN"/>
              </w:rPr>
              <w:lastRenderedPageBreak/>
              <w:t>建议先作申报避免遗漏。</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主席</w:t>
            </w:r>
            <w:r w:rsidRPr="00007741">
              <w:rPr>
                <w:rFonts w:eastAsia="SimSun" w:cs="新細明體" w:hint="eastAsia"/>
                <w:spacing w:val="20"/>
                <w:szCs w:val="24"/>
                <w:lang w:eastAsia="zh-CN"/>
              </w:rPr>
              <w:t>表示由于有多个项目有待讨论，而鉴于上一届区议会的常规小组亦曾就「区议员和增选委员在审批拨款申请时作利益申报的处理安排」的三级制度作出讨论及大致达成共识，加上牵涉审批拨款的做法，因此建议先讨论及处理</w:t>
            </w:r>
            <w:r w:rsidRPr="00007741">
              <w:rPr>
                <w:rFonts w:eastAsia="SimSun" w:cs="新細明體"/>
                <w:spacing w:val="20"/>
                <w:szCs w:val="24"/>
                <w:lang w:eastAsia="zh-CN"/>
              </w:rPr>
              <w:t>(f)</w:t>
            </w:r>
            <w:r w:rsidRPr="00007741">
              <w:rPr>
                <w:rFonts w:eastAsia="SimSun" w:cs="新細明體" w:hint="eastAsia"/>
                <w:spacing w:val="20"/>
                <w:szCs w:val="24"/>
                <w:lang w:eastAsia="zh-CN"/>
              </w:rPr>
              <w:t>项。另外，鉴于总署已响应组员在上次会议提出的疑虑，主席建议如在处理</w:t>
            </w:r>
            <w:r w:rsidRPr="00007741">
              <w:rPr>
                <w:rFonts w:eastAsia="SimSun" w:cs="新細明體"/>
                <w:spacing w:val="20"/>
                <w:szCs w:val="24"/>
                <w:lang w:eastAsia="zh-CN"/>
              </w:rPr>
              <w:t>(f)</w:t>
            </w:r>
            <w:r w:rsidRPr="00007741">
              <w:rPr>
                <w:rFonts w:eastAsia="SimSun" w:cs="新細明體" w:hint="eastAsia"/>
                <w:spacing w:val="20"/>
                <w:szCs w:val="24"/>
                <w:lang w:eastAsia="zh-CN"/>
              </w:rPr>
              <w:t>项后，仍有足够时间可讨论及处理</w:t>
            </w:r>
            <w:r w:rsidRPr="00007741">
              <w:rPr>
                <w:rFonts w:eastAsia="SimSun" w:cs="新細明體"/>
                <w:spacing w:val="20"/>
                <w:szCs w:val="24"/>
                <w:lang w:eastAsia="zh-CN"/>
              </w:rPr>
              <w:t>(e)</w:t>
            </w:r>
            <w:r w:rsidRPr="00007741">
              <w:rPr>
                <w:rFonts w:eastAsia="SimSun" w:cs="新細明體" w:hint="eastAsia"/>
                <w:spacing w:val="20"/>
                <w:szCs w:val="24"/>
                <w:lang w:eastAsia="zh-CN"/>
              </w:rPr>
              <w:t>项。</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lang w:eastAsia="zh-CN"/>
              </w:rPr>
              <w:t>组员同意主席提出的安排。</w:t>
            </w:r>
          </w:p>
          <w:p w:rsidR="00C50D68" w:rsidRDefault="00C50D68" w:rsidP="00C50D68">
            <w:pPr>
              <w:rPr>
                <w:rFonts w:cs="新細明體" w:hint="eastAsia"/>
                <w:spacing w:val="20"/>
                <w:szCs w:val="24"/>
                <w:lang w:eastAsia="zh-CN"/>
              </w:rPr>
            </w:pPr>
          </w:p>
          <w:p w:rsidR="00B9646B" w:rsidRPr="00C50D68" w:rsidRDefault="00007741" w:rsidP="00C50D68">
            <w:pPr>
              <w:rPr>
                <w:rFonts w:cs="新細明體" w:hint="eastAsia"/>
                <w:b/>
                <w:spacing w:val="20"/>
                <w:szCs w:val="24"/>
                <w:u w:val="single"/>
                <w:lang w:eastAsia="zh-CN"/>
              </w:rPr>
            </w:pPr>
            <w:r w:rsidRPr="00007741">
              <w:rPr>
                <w:rFonts w:eastAsia="SimSun" w:cs="新細明體" w:hint="eastAsia"/>
                <w:b/>
                <w:spacing w:val="20"/>
                <w:szCs w:val="24"/>
                <w:u w:val="single"/>
                <w:lang w:eastAsia="zh-CN"/>
              </w:rPr>
              <w:t>附件一</w:t>
            </w:r>
            <w:r w:rsidRPr="00007741">
              <w:rPr>
                <w:rFonts w:eastAsia="SimSun" w:cs="新細明體"/>
                <w:b/>
                <w:spacing w:val="20"/>
                <w:szCs w:val="24"/>
                <w:u w:val="single"/>
                <w:lang w:eastAsia="zh-CN"/>
              </w:rPr>
              <w:t>(f)</w:t>
            </w:r>
            <w:r w:rsidRPr="00007741">
              <w:rPr>
                <w:rFonts w:eastAsia="SimSun" w:cs="新細明體" w:hint="eastAsia"/>
                <w:b/>
                <w:spacing w:val="20"/>
                <w:szCs w:val="24"/>
                <w:u w:val="single"/>
                <w:lang w:eastAsia="zh-CN"/>
              </w:rPr>
              <w:t>项：</w:t>
            </w:r>
            <w:r>
              <w:rPr>
                <w:rFonts w:cs="新細明體"/>
                <w:b/>
                <w:spacing w:val="20"/>
                <w:szCs w:val="24"/>
                <w:u w:val="single"/>
                <w:lang w:eastAsia="zh-CN"/>
              </w:rPr>
              <w:tab/>
            </w:r>
            <w:r w:rsidRPr="00007741">
              <w:rPr>
                <w:rFonts w:eastAsia="SimSun" w:cs="新細明體" w:hint="eastAsia"/>
                <w:b/>
                <w:spacing w:val="20"/>
                <w:szCs w:val="24"/>
                <w:u w:val="single"/>
                <w:lang w:eastAsia="zh-CN"/>
              </w:rPr>
              <w:t>申报利益—区议员和增选委员在审批拨款申请时作利益</w:t>
            </w:r>
            <w:r w:rsidRPr="00C50D68">
              <w:rPr>
                <w:rFonts w:cs="新細明體"/>
                <w:b/>
                <w:spacing w:val="20"/>
                <w:szCs w:val="24"/>
                <w:lang w:eastAsia="zh-CN"/>
              </w:rPr>
              <w:tab/>
            </w:r>
            <w:r w:rsidRPr="00C50D68">
              <w:rPr>
                <w:rFonts w:cs="新細明體"/>
                <w:b/>
                <w:spacing w:val="20"/>
                <w:szCs w:val="24"/>
                <w:lang w:eastAsia="zh-CN"/>
              </w:rPr>
              <w:tab/>
            </w:r>
            <w:r w:rsidRPr="00007741">
              <w:rPr>
                <w:rFonts w:eastAsia="SimSun" w:cs="新細明體" w:hint="eastAsia"/>
                <w:b/>
                <w:spacing w:val="20"/>
                <w:szCs w:val="24"/>
                <w:u w:val="single"/>
                <w:lang w:eastAsia="zh-CN"/>
              </w:rPr>
              <w:t>申报的安排</w:t>
            </w:r>
          </w:p>
          <w:p w:rsidR="00C50D68" w:rsidRPr="00C50D68" w:rsidRDefault="00C50D68" w:rsidP="00C50D68">
            <w:pPr>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秘书</w:t>
            </w:r>
            <w:r w:rsidRPr="00007741">
              <w:rPr>
                <w:rFonts w:eastAsia="SimSun" w:cs="新細明體" w:hint="eastAsia"/>
                <w:spacing w:val="20"/>
                <w:szCs w:val="24"/>
                <w:lang w:eastAsia="zh-CN"/>
              </w:rPr>
              <w:t>简介附件三总署提出的三级制制度，并补充指上届区议会的常规小组已就三级制申报制度作深入讨论。总署的建议与上届常规工作小组建议的不同之处亦载列于文件第</w:t>
            </w:r>
            <w:r w:rsidRPr="00007741">
              <w:rPr>
                <w:rFonts w:eastAsia="SimSun" w:cs="新細明體"/>
                <w:spacing w:val="20"/>
                <w:szCs w:val="24"/>
                <w:lang w:eastAsia="zh-CN"/>
              </w:rPr>
              <w:t>19</w:t>
            </w:r>
            <w:r w:rsidRPr="00007741">
              <w:rPr>
                <w:rFonts w:eastAsia="SimSun" w:cs="新細明體" w:hint="eastAsia"/>
                <w:spacing w:val="20"/>
                <w:szCs w:val="24"/>
                <w:lang w:eastAsia="zh-CN"/>
              </w:rPr>
              <w:t>页，及已标示每一级别较严紧的建议，以便组员讨论。</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李志恒议员</w:t>
            </w:r>
            <w:r w:rsidRPr="00007741">
              <w:rPr>
                <w:rFonts w:eastAsia="SimSun" w:cs="新細明體" w:hint="eastAsia"/>
                <w:spacing w:val="20"/>
                <w:szCs w:val="24"/>
                <w:lang w:eastAsia="zh-CN"/>
              </w:rPr>
              <w:t>表示希望了解清楚「实务」的定义，他举例例如一个机构的义工有进行实务，但可能并没有参与讨论机构事务或有决策权，那他的利益关系就非常小。</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许智峯议员</w:t>
            </w:r>
            <w:r w:rsidRPr="00007741">
              <w:rPr>
                <w:rFonts w:eastAsia="SimSun" w:cs="新細明體" w:hint="eastAsia"/>
                <w:spacing w:val="20"/>
                <w:szCs w:val="24"/>
                <w:lang w:eastAsia="zh-CN"/>
              </w:rPr>
              <w:t>响应，指文件上已列出「具实务」及「不具实务」的数个列子，如「不具实务」可以是指「名誉主席、荣誉会长、顾问」等，而「具实务」可指「主席、副主席」等，他认为这些例子已足够让议员分辨何谓「具实务」和「不具实务」。</w:t>
            </w:r>
            <w:r w:rsidRPr="00007741">
              <w:rPr>
                <w:rFonts w:eastAsia="SimSun" w:cs="新細明體" w:hint="eastAsia"/>
                <w:spacing w:val="20"/>
                <w:szCs w:val="24"/>
                <w:u w:val="single"/>
                <w:lang w:eastAsia="zh-CN"/>
              </w:rPr>
              <w:t>许议员</w:t>
            </w:r>
            <w:r w:rsidRPr="00007741">
              <w:rPr>
                <w:rFonts w:eastAsia="SimSun" w:cs="新細明體" w:hint="eastAsia"/>
                <w:spacing w:val="20"/>
                <w:szCs w:val="24"/>
                <w:lang w:eastAsia="zh-CN"/>
              </w:rPr>
              <w:t>续指既然总署建议的三级制已于其他多个区议会实行，加上本届区议会都没有曾就团体涉及利益冲突有很大争议，而且本会已自愿运行类似三级制的制度，因此他认为可以将总署的建议落实于常规内，而采用每一级中较严谨的选项更加是市民乐见的。</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陈学锋议员</w:t>
            </w:r>
            <w:r w:rsidRPr="00007741">
              <w:rPr>
                <w:rFonts w:eastAsia="SimSun" w:cs="新細明體" w:hint="eastAsia"/>
                <w:spacing w:val="20"/>
                <w:szCs w:val="24"/>
                <w:lang w:eastAsia="zh-CN"/>
              </w:rPr>
              <w:t>认为要分辨「具实务」及「不具实务」有困难，例如团体里不受薪但会参与工作的「义务法律顾问」或「咨询委员会」的成员，都难以界定他们是否「具实务」。</w:t>
            </w:r>
            <w:r w:rsidRPr="00007741">
              <w:rPr>
                <w:rFonts w:eastAsia="SimSun" w:cs="新細明體" w:hint="eastAsia"/>
                <w:spacing w:val="20"/>
                <w:szCs w:val="24"/>
                <w:u w:val="single"/>
                <w:lang w:eastAsia="zh-CN"/>
              </w:rPr>
              <w:t>陈议员</w:t>
            </w:r>
            <w:r w:rsidRPr="00007741">
              <w:rPr>
                <w:rFonts w:eastAsia="SimSun" w:cs="新細明體" w:hint="eastAsia"/>
                <w:spacing w:val="20"/>
                <w:szCs w:val="24"/>
                <w:lang w:eastAsia="zh-CN"/>
              </w:rPr>
              <w:t>认为本会应将所有疑问作出讨论，否则会因不明确而出现漏报或误报的情况。</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李志恒议员</w:t>
            </w:r>
            <w:r w:rsidRPr="00007741">
              <w:rPr>
                <w:rFonts w:eastAsia="SimSun" w:cs="新細明體" w:hint="eastAsia"/>
                <w:spacing w:val="20"/>
                <w:szCs w:val="24"/>
                <w:lang w:eastAsia="zh-CN"/>
              </w:rPr>
              <w:t>补充，举例一名义务、没有收取任何利益的法律顾问提出的意见可能影响到决策，那这情况应界定为「具实务」还是「不具实务」。</w:t>
            </w:r>
            <w:r w:rsidRPr="00007741">
              <w:rPr>
                <w:rFonts w:eastAsia="SimSun" w:cs="新細明體" w:hint="eastAsia"/>
                <w:spacing w:val="20"/>
                <w:szCs w:val="24"/>
                <w:u w:val="single"/>
                <w:lang w:eastAsia="zh-CN"/>
              </w:rPr>
              <w:t>李议员</w:t>
            </w:r>
            <w:r w:rsidRPr="00007741">
              <w:rPr>
                <w:rFonts w:eastAsia="SimSun" w:cs="新細明體" w:hint="eastAsia"/>
                <w:spacing w:val="20"/>
                <w:szCs w:val="24"/>
                <w:lang w:eastAsia="zh-CN"/>
              </w:rPr>
              <w:t>补充不同团体亦有不同的称谓，难以以职衔界定是「具实务」还是「不具实务」，如议会需因此要求每个团体澄清他们的内部架构，担心会制造混乱。</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陈捷贵议员</w:t>
            </w:r>
            <w:r w:rsidRPr="00007741">
              <w:rPr>
                <w:rFonts w:eastAsia="SimSun" w:cs="新細明體" w:hint="eastAsia"/>
                <w:spacing w:val="20"/>
                <w:szCs w:val="24"/>
                <w:lang w:eastAsia="zh-CN"/>
              </w:rPr>
              <w:t>指总署的建议是归纳多年的经验而作出，认为应全部采纳。</w:t>
            </w:r>
          </w:p>
          <w:p w:rsidR="007447A8" w:rsidRDefault="007447A8" w:rsidP="007447A8">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杨学明议员</w:t>
            </w:r>
            <w:r w:rsidRPr="00007741">
              <w:rPr>
                <w:rFonts w:eastAsia="SimSun" w:cs="新細明體" w:hint="eastAsia"/>
                <w:spacing w:val="20"/>
                <w:szCs w:val="24"/>
                <w:lang w:eastAsia="zh-CN"/>
              </w:rPr>
              <w:t>指不同团体的职衔各有不同定义，而且难以界定义务协助活动进行是否存在利益冲突。</w:t>
            </w:r>
            <w:r w:rsidRPr="00007741">
              <w:rPr>
                <w:rFonts w:eastAsia="SimSun" w:cs="新細明體" w:hint="eastAsia"/>
                <w:spacing w:val="20"/>
                <w:szCs w:val="24"/>
                <w:u w:val="single"/>
                <w:lang w:eastAsia="zh-CN"/>
              </w:rPr>
              <w:t>杨议员</w:t>
            </w:r>
            <w:r w:rsidRPr="00007741">
              <w:rPr>
                <w:rFonts w:eastAsia="SimSun" w:cs="新細明體" w:hint="eastAsia"/>
                <w:spacing w:val="20"/>
                <w:szCs w:val="24"/>
                <w:lang w:eastAsia="zh-CN"/>
              </w:rPr>
              <w:t>认为为免将来出现不必要的争拗，希望先厘清问题。</w:t>
            </w:r>
          </w:p>
          <w:p w:rsidR="00B9646B" w:rsidRPr="00B9646B" w:rsidRDefault="00B9646B" w:rsidP="00B9646B">
            <w:pPr>
              <w:jc w:val="both"/>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许智峯议员</w:t>
            </w:r>
            <w:r w:rsidRPr="00007741">
              <w:rPr>
                <w:rFonts w:eastAsia="SimSun" w:cs="新細明體" w:hint="eastAsia"/>
                <w:spacing w:val="20"/>
                <w:szCs w:val="24"/>
                <w:lang w:eastAsia="zh-CN"/>
              </w:rPr>
              <w:t>指出文件附件三是供会议主席裁决时的参考，因此建议实时讨论各议员刚才提出的例子是属于哪一级别，以供将来主席裁决时参考之用。</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主席</w:t>
            </w:r>
            <w:r w:rsidRPr="00007741">
              <w:rPr>
                <w:rFonts w:eastAsia="SimSun" w:cs="新細明體" w:hint="eastAsia"/>
                <w:spacing w:val="20"/>
                <w:szCs w:val="24"/>
                <w:lang w:eastAsia="zh-CN"/>
              </w:rPr>
              <w:t>认为实行许智峯议员的提议有困难，因各团体的职衔并不相同，难以定义每一个职衔是否「具实务」，他认为在指引上应对「具实务」和「不具实务」作出定义，以释除市民的疑虑。</w:t>
            </w:r>
            <w:r w:rsidRPr="00007741">
              <w:rPr>
                <w:rFonts w:eastAsia="SimSun" w:cs="新細明體" w:hint="eastAsia"/>
                <w:spacing w:val="20"/>
                <w:szCs w:val="24"/>
                <w:u w:val="single"/>
                <w:lang w:eastAsia="zh-CN"/>
              </w:rPr>
              <w:t>主席</w:t>
            </w:r>
            <w:r w:rsidRPr="00007741">
              <w:rPr>
                <w:rFonts w:eastAsia="SimSun" w:cs="新細明體" w:hint="eastAsia"/>
                <w:spacing w:val="20"/>
                <w:szCs w:val="24"/>
                <w:lang w:eastAsia="zh-CN"/>
              </w:rPr>
              <w:t>续指出指引中列明「由于不同团体对其职衔的定义各有不同，议员／增选委员须自行判断其身份属哪一级别……」，因此议员须自行判断。</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主席</w:t>
            </w:r>
            <w:r w:rsidRPr="00007741">
              <w:rPr>
                <w:rFonts w:eastAsia="SimSun" w:cs="新細明體" w:hint="eastAsia"/>
                <w:spacing w:val="20"/>
                <w:szCs w:val="24"/>
                <w:lang w:eastAsia="zh-CN"/>
              </w:rPr>
              <w:t>向秘书查询总署对「具实务」和「不具实务」是否有清晰的定义，及为何总署会采用「实务」而非「实权」或其他字眼。</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sidRPr="00B9646B">
              <w:rPr>
                <w:rFonts w:cs="新細明體"/>
                <w:spacing w:val="20"/>
                <w:szCs w:val="24"/>
                <w:lang w:eastAsia="zh-CN"/>
              </w:rPr>
              <w:tab/>
            </w:r>
            <w:r w:rsidRPr="00007741">
              <w:rPr>
                <w:rFonts w:eastAsia="SimSun" w:cs="新細明體" w:hint="eastAsia"/>
                <w:spacing w:val="20"/>
                <w:szCs w:val="24"/>
                <w:u w:val="single"/>
                <w:lang w:eastAsia="zh-CN"/>
              </w:rPr>
              <w:t>中西区民政事务专员黄何咏诗女士</w:t>
            </w:r>
            <w:r w:rsidRPr="00007741">
              <w:rPr>
                <w:rFonts w:eastAsia="SimSun" w:cs="新細明體" w:hint="eastAsia"/>
                <w:spacing w:val="20"/>
                <w:szCs w:val="24"/>
                <w:lang w:eastAsia="zh-CN"/>
              </w:rPr>
              <w:t>响应，表示总署现时没有为「具实务」和「不具实务」定下明确的定义，而由于讨论时需要视乎个别个案的实际情况，所以现时无法界定团体的各个职衔是否「具实务」。</w:t>
            </w:r>
            <w:r w:rsidRPr="00007741">
              <w:rPr>
                <w:rFonts w:eastAsia="SimSun" w:cs="新細明體" w:hint="eastAsia"/>
                <w:spacing w:val="20"/>
                <w:szCs w:val="24"/>
                <w:u w:val="single"/>
                <w:lang w:eastAsia="zh-CN"/>
              </w:rPr>
              <w:t>何专员</w:t>
            </w:r>
            <w:r w:rsidRPr="00007741">
              <w:rPr>
                <w:rFonts w:eastAsia="SimSun" w:cs="新細明體" w:hint="eastAsia"/>
                <w:spacing w:val="20"/>
                <w:szCs w:val="24"/>
                <w:lang w:eastAsia="zh-CN"/>
              </w:rPr>
              <w:t>续称，她个人认为相较以职衔来判断，以当时人在团体内或活动中的实质角色考虑会较合适。</w:t>
            </w:r>
            <w:r w:rsidRPr="00007741">
              <w:rPr>
                <w:rFonts w:eastAsia="SimSun" w:cs="新細明體" w:hint="eastAsia"/>
                <w:spacing w:val="20"/>
                <w:szCs w:val="24"/>
                <w:u w:val="single"/>
                <w:lang w:eastAsia="zh-CN"/>
              </w:rPr>
              <w:t>何专员</w:t>
            </w:r>
            <w:r w:rsidRPr="00007741">
              <w:rPr>
                <w:rFonts w:eastAsia="SimSun" w:cs="新細明體" w:hint="eastAsia"/>
                <w:spacing w:val="20"/>
                <w:szCs w:val="24"/>
                <w:lang w:eastAsia="zh-CN"/>
              </w:rPr>
              <w:t>以个人认知估计，「实务」这字眼是其他区首先采用，总署认为适合故继续使用。她从字面上看「实务」的定义较「实权」较为广阔，例如有议员／增选委员平日在某团体里没有担任实务工作，但在该申请区议会拨款的活动中就参与较多的话，在客观来看有机会也形成利益冲突，所以「实务」可能应从公众角度看怎样会构成利益冲突，而公众角度未必只是看「实权」。</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陈捷贵议员</w:t>
            </w:r>
            <w:r w:rsidRPr="00007741">
              <w:rPr>
                <w:rFonts w:eastAsia="SimSun" w:cs="新細明體" w:hint="eastAsia"/>
                <w:spacing w:val="20"/>
                <w:szCs w:val="24"/>
                <w:lang w:eastAsia="zh-CN"/>
              </w:rPr>
              <w:t>亦认为难以一一列出所有团体的职衔是否「具实务」。他举例他有参与一些团体的义务工作，但并没有参与实际筹备工作，他对这情况算不算「具实务」存有疑问。</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李志恒议员</w:t>
            </w:r>
            <w:r w:rsidRPr="00007741">
              <w:rPr>
                <w:rFonts w:eastAsia="SimSun" w:cs="新細明體" w:hint="eastAsia"/>
                <w:spacing w:val="20"/>
                <w:szCs w:val="24"/>
                <w:lang w:eastAsia="zh-CN"/>
              </w:rPr>
              <w:t>表示理解何专员的说法，并认为需将这对「实务」的理解清楚记录在会议记录，即大家的共识是对「实务」的理解为应考虑该议员／增选委员实质与该申请拨款的团体及活动的利益冲突，而并非单从职衔名称考虑。</w:t>
            </w:r>
            <w:r w:rsidRPr="00007741">
              <w:rPr>
                <w:rFonts w:eastAsia="SimSun" w:cs="新細明體" w:hint="eastAsia"/>
                <w:spacing w:val="20"/>
                <w:szCs w:val="24"/>
                <w:u w:val="single"/>
                <w:lang w:eastAsia="zh-CN"/>
              </w:rPr>
              <w:t>李议员</w:t>
            </w:r>
            <w:r w:rsidRPr="00007741">
              <w:rPr>
                <w:rFonts w:eastAsia="SimSun" w:cs="新細明體" w:hint="eastAsia"/>
                <w:spacing w:val="20"/>
                <w:szCs w:val="24"/>
                <w:lang w:eastAsia="zh-CN"/>
              </w:rPr>
              <w:t>亦希望知悉申报利益关系时应如何考虑时间性。</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陈学锋议员</w:t>
            </w:r>
            <w:r w:rsidRPr="00007741">
              <w:rPr>
                <w:rFonts w:eastAsia="SimSun" w:cs="新細明體" w:hint="eastAsia"/>
                <w:spacing w:val="20"/>
                <w:szCs w:val="24"/>
                <w:lang w:eastAsia="zh-CN"/>
              </w:rPr>
              <w:t>亦表示为团体的各职衔作出界定可避免争拗。他认为各个团体的情况不同，他以市区重建局中西区分区咨询委员会（市建局咨询委员会）为例，按刚才讨论，委员会中的多位议员也属第二级，根据指引需要保持缄默，那将影响议员在会议上发表意见。</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黄何咏诗女士</w:t>
            </w:r>
            <w:r w:rsidRPr="00007741">
              <w:rPr>
                <w:rFonts w:eastAsia="SimSun" w:cs="新細明體" w:hint="eastAsia"/>
                <w:spacing w:val="20"/>
                <w:szCs w:val="24"/>
                <w:lang w:eastAsia="zh-CN"/>
              </w:rPr>
              <w:t>响应指区议会的共识应有最终决定权，如有需要可在会议讨论取得共识，供将来有需要可随时参考会议记录。</w:t>
            </w:r>
            <w:r w:rsidRPr="00007741">
              <w:rPr>
                <w:rFonts w:eastAsia="SimSun" w:cs="新細明體" w:hint="eastAsia"/>
                <w:spacing w:val="20"/>
                <w:szCs w:val="24"/>
                <w:u w:val="single"/>
                <w:lang w:eastAsia="zh-CN"/>
              </w:rPr>
              <w:t>何专员</w:t>
            </w:r>
            <w:r w:rsidRPr="00007741">
              <w:rPr>
                <w:rFonts w:eastAsia="SimSun" w:cs="新細明體" w:hint="eastAsia"/>
                <w:spacing w:val="20"/>
                <w:szCs w:val="24"/>
                <w:lang w:eastAsia="zh-CN"/>
              </w:rPr>
              <w:t>再就市建局咨询委员会的例子响应，解释现正讨论的附件三的指引是针对审批拨款时的处理。至于李议员提出的利益关系的时间性，因每位议员情况也不尽相同，总署实在难以设下时限。她建议议员可尽所能作出申报。就已过去甚久的利益关系而言，议员／增选委员按常规附录</w:t>
            </w:r>
            <w:r w:rsidRPr="00007741">
              <w:rPr>
                <w:rFonts w:eastAsia="SimSun" w:cs="新細明體"/>
                <w:spacing w:val="20"/>
                <w:szCs w:val="24"/>
                <w:lang w:eastAsia="zh-CN"/>
              </w:rPr>
              <w:t>V</w:t>
            </w:r>
            <w:r w:rsidRPr="00007741">
              <w:rPr>
                <w:rFonts w:eastAsia="SimSun" w:cs="新細明體" w:hint="eastAsia"/>
                <w:spacing w:val="20"/>
                <w:szCs w:val="24"/>
                <w:lang w:eastAsia="zh-CN"/>
              </w:rPr>
              <w:t>《两层利益申报指引》在第一层申报填写个人利益登记表格时，可能因已事隔多年或其他原因而有所遗漏；但议员／增选委员在收到文件后或在会议上得知相关团体的名称后，多会较易察觉自己是否与其有关系，届时仍可以作第二层的申报。</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lang w:eastAsia="zh-CN"/>
              </w:rPr>
              <w:t>至于将来可能担任的团体职衔，</w:t>
            </w:r>
            <w:r w:rsidRPr="00007741">
              <w:rPr>
                <w:rFonts w:eastAsia="SimSun" w:cs="新細明體" w:hint="eastAsia"/>
                <w:spacing w:val="20"/>
                <w:szCs w:val="24"/>
                <w:u w:val="single"/>
                <w:lang w:eastAsia="zh-CN"/>
              </w:rPr>
              <w:t>何专员</w:t>
            </w:r>
            <w:r w:rsidRPr="00007741">
              <w:rPr>
                <w:rFonts w:eastAsia="SimSun" w:cs="新細明體" w:hint="eastAsia"/>
                <w:spacing w:val="20"/>
                <w:szCs w:val="24"/>
                <w:lang w:eastAsia="zh-CN"/>
              </w:rPr>
              <w:t>指因在讨论时仍未知悉，议员／增选委员不可能作出申报，但议员其后任何时间发现新的利益冲突，可随时更新个人利益登记表格。</w:t>
            </w:r>
            <w:r w:rsidRPr="00007741">
              <w:rPr>
                <w:rFonts w:eastAsia="SimSun" w:cs="新細明體" w:hint="eastAsia"/>
                <w:spacing w:val="20"/>
                <w:szCs w:val="24"/>
                <w:u w:val="single"/>
                <w:lang w:eastAsia="zh-CN"/>
              </w:rPr>
              <w:t>何专员</w:t>
            </w:r>
            <w:r w:rsidRPr="00007741">
              <w:rPr>
                <w:rFonts w:eastAsia="SimSun" w:cs="新細明體" w:hint="eastAsia"/>
                <w:spacing w:val="20"/>
                <w:szCs w:val="24"/>
                <w:lang w:eastAsia="zh-CN"/>
              </w:rPr>
              <w:t>强调她只是综合大家的意见，并尝试提供一些实际的意见给大家，最终决定权应在各位议员。</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陈捷贵议员</w:t>
            </w:r>
            <w:r w:rsidRPr="00007741">
              <w:rPr>
                <w:rFonts w:eastAsia="SimSun" w:cs="新細明體" w:hint="eastAsia"/>
                <w:spacing w:val="20"/>
                <w:szCs w:val="24"/>
                <w:lang w:eastAsia="zh-CN"/>
              </w:rPr>
              <w:t>查询如身为民政事务处辖下委员会成员，应当如何申报及属于哪一级。</w:t>
            </w:r>
          </w:p>
          <w:p w:rsidR="00B9646B" w:rsidRDefault="00B9646B" w:rsidP="00B9646B">
            <w:pPr>
              <w:pStyle w:val="a9"/>
              <w:rPr>
                <w:rFonts w:cs="新細明體" w:hint="eastAsia"/>
                <w:spacing w:val="20"/>
                <w:szCs w:val="24"/>
                <w:lang w:eastAsia="zh-CN"/>
              </w:rPr>
            </w:pPr>
          </w:p>
          <w:p w:rsidR="00B9646B" w:rsidRPr="00C50D68" w:rsidRDefault="00007741" w:rsidP="00B9646B">
            <w:pPr>
              <w:numPr>
                <w:ilvl w:val="0"/>
                <w:numId w:val="24"/>
              </w:numPr>
              <w:jc w:val="both"/>
              <w:rPr>
                <w:rFonts w:cs="新細明體" w:hint="eastAsia"/>
                <w:spacing w:val="20"/>
                <w:szCs w:val="24"/>
                <w:lang w:eastAsia="zh-CN"/>
              </w:rPr>
            </w:pPr>
            <w:r w:rsidRPr="00C50D68">
              <w:rPr>
                <w:rFonts w:cs="新細明體"/>
                <w:spacing w:val="20"/>
                <w:szCs w:val="24"/>
                <w:lang w:eastAsia="zh-CN"/>
              </w:rPr>
              <w:tab/>
            </w:r>
            <w:r w:rsidRPr="00007741">
              <w:rPr>
                <w:rFonts w:eastAsia="SimSun" w:cs="新細明體" w:hint="eastAsia"/>
                <w:spacing w:val="20"/>
                <w:szCs w:val="24"/>
                <w:u w:val="single"/>
                <w:lang w:eastAsia="zh-CN"/>
              </w:rPr>
              <w:t>黄何咏诗女士</w:t>
            </w:r>
            <w:r w:rsidRPr="00007741">
              <w:rPr>
                <w:rFonts w:eastAsia="SimSun" w:cs="新細明體" w:hint="eastAsia"/>
                <w:spacing w:val="20"/>
                <w:szCs w:val="24"/>
                <w:lang w:eastAsia="zh-CN"/>
              </w:rPr>
              <w:t>响应陈捷贵议员的提问，指总署的指引注明，「审批由区议会或其辖下委员会／工作小组及由中西区民政事务处辖下委员会／工作小组主导的活动的拨款申请时，议员／委员／工作小组成员无须就这些身份申报利益」，因为有关委员会工作一向是公开资料，亦是代表区议会。但如各组员希望在第一级别一并申报，署方当然不会反对。</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陈学锋议员</w:t>
            </w:r>
            <w:r w:rsidRPr="00007741">
              <w:rPr>
                <w:rFonts w:eastAsia="SimSun" w:cs="新細明體" w:hint="eastAsia"/>
                <w:spacing w:val="20"/>
                <w:szCs w:val="24"/>
                <w:lang w:eastAsia="zh-CN"/>
              </w:rPr>
              <w:t>查询，想了解清楚现正讨论的机制是否只针对的审批拨款，以及在其他非审批拨款的情况下是否也沿用同一机制。</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黄何咏诗女士</w:t>
            </w:r>
            <w:r w:rsidRPr="00007741">
              <w:rPr>
                <w:rFonts w:eastAsia="SimSun" w:cs="新細明體" w:hint="eastAsia"/>
                <w:spacing w:val="20"/>
                <w:szCs w:val="24"/>
                <w:lang w:eastAsia="zh-CN"/>
              </w:rPr>
              <w:t>响应陈学锋议员的提问，确认文件附件三的建议是就审批拨款提出。她同时指出日常区议会会议，已经有沿用常规第</w:t>
            </w:r>
            <w:r w:rsidRPr="00007741">
              <w:rPr>
                <w:rFonts w:eastAsia="SimSun" w:cs="新細明體"/>
                <w:spacing w:val="20"/>
                <w:szCs w:val="24"/>
                <w:lang w:eastAsia="zh-CN"/>
              </w:rPr>
              <w:t>46</w:t>
            </w:r>
            <w:r w:rsidRPr="00007741">
              <w:rPr>
                <w:rFonts w:eastAsia="SimSun" w:cs="新細明體" w:hint="eastAsia"/>
                <w:spacing w:val="20"/>
                <w:szCs w:val="24"/>
                <w:lang w:eastAsia="zh-CN"/>
              </w:rPr>
              <w:t>条的机制，议员遇到有利益关系的事宜，会在席举手向会议主席申报，会议主席就会相应作出裁决。</w:t>
            </w:r>
          </w:p>
          <w:p w:rsidR="00B9646B" w:rsidRDefault="00B9646B" w:rsidP="00B9646B">
            <w:pPr>
              <w:pStyle w:val="a9"/>
              <w:rPr>
                <w:rFonts w:cs="新細明體" w:hint="eastAsia"/>
                <w:spacing w:val="20"/>
                <w:szCs w:val="24"/>
                <w:lang w:eastAsia="zh-CN"/>
              </w:rPr>
            </w:pPr>
          </w:p>
          <w:p w:rsidR="004B40C5"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lang w:eastAsia="zh-CN"/>
              </w:rPr>
              <w:t>经过讨论，</w:t>
            </w:r>
            <w:r w:rsidRPr="00007741">
              <w:rPr>
                <w:rFonts w:eastAsia="SimSun" w:cs="新細明體" w:hint="eastAsia"/>
                <w:spacing w:val="20"/>
                <w:szCs w:val="24"/>
                <w:u w:val="single"/>
                <w:lang w:eastAsia="zh-CN"/>
              </w:rPr>
              <w:t>主席</w:t>
            </w:r>
            <w:r w:rsidRPr="00007741">
              <w:rPr>
                <w:rFonts w:eastAsia="SimSun" w:cs="新細明體" w:hint="eastAsia"/>
                <w:spacing w:val="20"/>
                <w:szCs w:val="24"/>
                <w:lang w:eastAsia="zh-CN"/>
              </w:rPr>
              <w:t>总结附件一</w:t>
            </w:r>
            <w:r w:rsidRPr="00007741">
              <w:rPr>
                <w:rFonts w:eastAsia="SimSun" w:cs="新細明體"/>
                <w:spacing w:val="20"/>
                <w:szCs w:val="24"/>
                <w:lang w:eastAsia="zh-CN"/>
              </w:rPr>
              <w:t>(f)</w:t>
            </w:r>
            <w:r w:rsidRPr="00007741">
              <w:rPr>
                <w:rFonts w:eastAsia="SimSun" w:cs="新細明體" w:hint="eastAsia"/>
                <w:spacing w:val="20"/>
                <w:szCs w:val="24"/>
                <w:lang w:eastAsia="zh-CN"/>
              </w:rPr>
              <w:t>项的共识，组员同意常规第</w:t>
            </w:r>
            <w:r w:rsidRPr="00007741">
              <w:rPr>
                <w:rFonts w:eastAsia="SimSun" w:cs="新細明體"/>
                <w:spacing w:val="20"/>
                <w:szCs w:val="24"/>
                <w:lang w:eastAsia="zh-CN"/>
              </w:rPr>
              <w:t>46(11)</w:t>
            </w:r>
            <w:r w:rsidRPr="00007741">
              <w:rPr>
                <w:rFonts w:eastAsia="SimSun" w:cs="新細明體" w:hint="eastAsia"/>
                <w:spacing w:val="20"/>
                <w:szCs w:val="24"/>
                <w:lang w:eastAsia="zh-CN"/>
              </w:rPr>
              <w:t>条赋予主席权力，可就曾就某事项披露利益关系的议员／增选委员可否就</w:t>
            </w:r>
            <w:r w:rsidRPr="00007741">
              <w:rPr>
                <w:rFonts w:eastAsia="SimSun" w:cs="新細明體" w:hint="eastAsia"/>
                <w:spacing w:val="20"/>
                <w:szCs w:val="24"/>
                <w:lang w:eastAsia="zh-CN"/>
              </w:rPr>
              <w:lastRenderedPageBreak/>
              <w:t>该事项发言或参与表决；并一致同意采纳总署的《区议员和增选委员在审批拨款申请时作利益申报的处理安排》。</w:t>
            </w:r>
          </w:p>
          <w:p w:rsidR="004B40C5" w:rsidRDefault="004B40C5" w:rsidP="004B40C5">
            <w:pPr>
              <w:pStyle w:val="a9"/>
              <w:rPr>
                <w:rFonts w:cs="新細明體" w:hint="eastAsia"/>
                <w:spacing w:val="20"/>
                <w:szCs w:val="24"/>
                <w:lang w:eastAsia="zh-CN"/>
              </w:rPr>
            </w:pPr>
          </w:p>
          <w:p w:rsidR="004B40C5" w:rsidRDefault="00007741" w:rsidP="004B40C5">
            <w:pPr>
              <w:rPr>
                <w:rFonts w:cs="新細明體" w:hint="eastAsia"/>
                <w:b/>
                <w:spacing w:val="20"/>
                <w:szCs w:val="24"/>
                <w:u w:val="single"/>
                <w:lang w:eastAsia="zh-CN"/>
              </w:rPr>
            </w:pPr>
            <w:r w:rsidRPr="00007741">
              <w:rPr>
                <w:rFonts w:eastAsia="SimSun" w:cs="新細明體" w:hint="eastAsia"/>
                <w:b/>
                <w:spacing w:val="20"/>
                <w:szCs w:val="24"/>
                <w:u w:val="single"/>
                <w:lang w:eastAsia="zh-CN"/>
              </w:rPr>
              <w:t>附件一</w:t>
            </w:r>
            <w:r w:rsidRPr="00007741">
              <w:rPr>
                <w:rFonts w:eastAsia="SimSun" w:cs="新細明體"/>
                <w:b/>
                <w:spacing w:val="20"/>
                <w:szCs w:val="24"/>
                <w:u w:val="single"/>
                <w:lang w:eastAsia="zh-CN"/>
              </w:rPr>
              <w:t>(e)</w:t>
            </w:r>
            <w:r w:rsidRPr="00007741">
              <w:rPr>
                <w:rFonts w:eastAsia="SimSun" w:cs="新細明體" w:hint="eastAsia"/>
                <w:b/>
                <w:spacing w:val="20"/>
                <w:szCs w:val="24"/>
                <w:u w:val="single"/>
                <w:lang w:eastAsia="zh-CN"/>
              </w:rPr>
              <w:t>项：</w:t>
            </w:r>
            <w:r>
              <w:rPr>
                <w:rFonts w:cs="新細明體"/>
                <w:b/>
                <w:spacing w:val="20"/>
                <w:szCs w:val="24"/>
                <w:u w:val="single"/>
                <w:lang w:eastAsia="zh-CN"/>
              </w:rPr>
              <w:tab/>
            </w:r>
            <w:r w:rsidRPr="00007741">
              <w:rPr>
                <w:rFonts w:eastAsia="SimSun" w:cs="新細明體" w:hint="eastAsia"/>
                <w:b/>
                <w:spacing w:val="20"/>
                <w:szCs w:val="24"/>
                <w:u w:val="single"/>
                <w:lang w:eastAsia="zh-CN"/>
              </w:rPr>
              <w:t>申报利益—议员及区议会辖下委员会成员个人利益登记</w:t>
            </w:r>
            <w:r w:rsidRPr="004B40C5">
              <w:rPr>
                <w:rFonts w:cs="新細明體"/>
                <w:b/>
                <w:spacing w:val="20"/>
                <w:szCs w:val="24"/>
                <w:lang w:eastAsia="zh-CN"/>
              </w:rPr>
              <w:tab/>
            </w:r>
            <w:r w:rsidRPr="004B40C5">
              <w:rPr>
                <w:rFonts w:cs="新細明體"/>
                <w:b/>
                <w:spacing w:val="20"/>
                <w:szCs w:val="24"/>
                <w:lang w:eastAsia="zh-CN"/>
              </w:rPr>
              <w:tab/>
            </w:r>
            <w:r w:rsidRPr="00007741">
              <w:rPr>
                <w:rFonts w:eastAsia="SimSun" w:cs="新細明體" w:hint="eastAsia"/>
                <w:b/>
                <w:spacing w:val="20"/>
                <w:szCs w:val="24"/>
                <w:u w:val="single"/>
                <w:lang w:eastAsia="zh-CN"/>
              </w:rPr>
              <w:t>表格—第</w:t>
            </w:r>
            <w:r w:rsidRPr="00007741">
              <w:rPr>
                <w:rFonts w:eastAsia="SimSun" w:cs="新細明體"/>
                <w:b/>
                <w:spacing w:val="20"/>
                <w:szCs w:val="24"/>
                <w:u w:val="single"/>
                <w:lang w:eastAsia="zh-CN"/>
              </w:rPr>
              <w:t>8</w:t>
            </w:r>
            <w:r w:rsidRPr="00007741">
              <w:rPr>
                <w:rFonts w:eastAsia="SimSun" w:cs="新細明體" w:hint="eastAsia"/>
                <w:b/>
                <w:spacing w:val="20"/>
                <w:szCs w:val="24"/>
                <w:u w:val="single"/>
                <w:lang w:eastAsia="zh-CN"/>
              </w:rPr>
              <w:t>类—其他可供申报的利益</w:t>
            </w:r>
          </w:p>
          <w:p w:rsidR="004B40C5" w:rsidRPr="004B40C5" w:rsidRDefault="004B40C5" w:rsidP="004B40C5">
            <w:pPr>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lang w:eastAsia="zh-CN"/>
              </w:rPr>
              <w:t>主席续表示因时间所限，</w:t>
            </w:r>
            <w:r w:rsidRPr="00007741">
              <w:rPr>
                <w:rFonts w:eastAsia="SimSun" w:cs="新細明體"/>
                <w:spacing w:val="20"/>
                <w:szCs w:val="24"/>
                <w:lang w:eastAsia="zh-CN"/>
              </w:rPr>
              <w:t>(e)</w:t>
            </w:r>
            <w:r w:rsidRPr="00007741">
              <w:rPr>
                <w:rFonts w:eastAsia="SimSun" w:cs="新細明體" w:hint="eastAsia"/>
                <w:spacing w:val="20"/>
                <w:szCs w:val="24"/>
                <w:lang w:eastAsia="zh-CN"/>
              </w:rPr>
              <w:t>项未必能于今个会议处理，但建议可先落实上次会议中曾讨论在个人利益登记表格第</w:t>
            </w:r>
            <w:r w:rsidRPr="00007741">
              <w:rPr>
                <w:rFonts w:eastAsia="SimSun" w:cs="新細明體"/>
                <w:spacing w:val="20"/>
                <w:szCs w:val="24"/>
                <w:lang w:eastAsia="zh-CN"/>
              </w:rPr>
              <w:t>8</w:t>
            </w:r>
            <w:r w:rsidRPr="00007741">
              <w:rPr>
                <w:rFonts w:eastAsia="SimSun" w:cs="新細明體" w:hint="eastAsia"/>
                <w:spacing w:val="20"/>
                <w:szCs w:val="24"/>
                <w:lang w:eastAsia="zh-CN"/>
              </w:rPr>
              <w:t>类的建议修订字眼。</w:t>
            </w:r>
          </w:p>
          <w:p w:rsidR="007447A8" w:rsidRDefault="007447A8" w:rsidP="007447A8">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秘书</w:t>
            </w:r>
            <w:r w:rsidRPr="00007741">
              <w:rPr>
                <w:rFonts w:eastAsia="SimSun" w:cs="新細明體" w:hint="eastAsia"/>
                <w:spacing w:val="20"/>
                <w:szCs w:val="24"/>
                <w:lang w:eastAsia="zh-CN"/>
              </w:rPr>
              <w:t>补充，表格上的原字眼为「……如你认为仍有一些个人利益应予公开</w:t>
            </w:r>
            <w:r w:rsidRPr="00B9646B">
              <w:rPr>
                <w:rFonts w:ascii="Cambria Math" w:hAnsi="Cambria Math" w:cs="Cambria Math"/>
                <w:spacing w:val="20"/>
                <w:szCs w:val="24"/>
                <w:lang w:eastAsia="zh-CN"/>
              </w:rPr>
              <w:t>⋯⋯</w:t>
            </w:r>
            <w:r w:rsidRPr="00007741">
              <w:rPr>
                <w:rFonts w:eastAsia="SimSun" w:cs="新細明體" w:hint="eastAsia"/>
                <w:spacing w:val="20"/>
                <w:szCs w:val="24"/>
                <w:lang w:eastAsia="zh-CN"/>
              </w:rPr>
              <w:t>」，上次会议组员讨论希望改动为「……如据你所知及所信仍有一些个人利益应予公开</w:t>
            </w:r>
            <w:r w:rsidRPr="00B9646B">
              <w:rPr>
                <w:rFonts w:ascii="Cambria Math" w:hAnsi="Cambria Math" w:cs="Cambria Math"/>
                <w:spacing w:val="20"/>
                <w:szCs w:val="24"/>
                <w:lang w:eastAsia="zh-CN"/>
              </w:rPr>
              <w:t>⋯⋯</w:t>
            </w:r>
            <w:r w:rsidRPr="00007741">
              <w:rPr>
                <w:rFonts w:eastAsia="SimSun" w:cs="新細明體" w:hint="eastAsia"/>
                <w:spacing w:val="20"/>
                <w:szCs w:val="24"/>
                <w:lang w:eastAsia="zh-CN"/>
              </w:rPr>
              <w:t>」，以代表议员／增选委员填写时是真诚相信所申报的事项；总署亦回复表示他们对此改动没有意见。</w:t>
            </w:r>
          </w:p>
          <w:p w:rsidR="00B9646B" w:rsidRPr="00B9646B" w:rsidRDefault="00B9646B" w:rsidP="00B9646B">
            <w:pPr>
              <w:jc w:val="both"/>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陈学锋议员</w:t>
            </w:r>
            <w:r w:rsidRPr="00007741">
              <w:rPr>
                <w:rFonts w:eastAsia="SimSun" w:cs="新細明體" w:hint="eastAsia"/>
                <w:spacing w:val="20"/>
                <w:szCs w:val="24"/>
                <w:lang w:eastAsia="zh-CN"/>
              </w:rPr>
              <w:t>认为需清楚界定个人利益登记表格内是否只涵盖经济或金钱上的利益。</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主席</w:t>
            </w:r>
            <w:r w:rsidRPr="00007741">
              <w:rPr>
                <w:rFonts w:eastAsia="SimSun" w:cs="新細明體" w:hint="eastAsia"/>
                <w:spacing w:val="20"/>
                <w:szCs w:val="24"/>
                <w:lang w:eastAsia="zh-CN"/>
              </w:rPr>
              <w:t>响应，就「利益」的定义，总署已回复说觉得提供的指引已切实可行，亦已咨询过廉政公署，而且难以一一尽列，署方会避免再列举例子。他表示明白总署的回复未必可完全释除组员的疑问。</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黄何咏诗女士</w:t>
            </w:r>
            <w:r w:rsidRPr="00007741">
              <w:rPr>
                <w:rFonts w:eastAsia="SimSun" w:cs="新細明體" w:hint="eastAsia"/>
                <w:spacing w:val="20"/>
                <w:szCs w:val="24"/>
                <w:lang w:eastAsia="zh-CN"/>
              </w:rPr>
              <w:t>补充，重申个人利益登记表格内的「第</w:t>
            </w:r>
            <w:r w:rsidRPr="00007741">
              <w:rPr>
                <w:rFonts w:eastAsia="SimSun" w:cs="新細明體"/>
                <w:spacing w:val="20"/>
                <w:szCs w:val="24"/>
                <w:lang w:eastAsia="zh-CN"/>
              </w:rPr>
              <w:t>8</w:t>
            </w:r>
            <w:r w:rsidRPr="00007741">
              <w:rPr>
                <w:rFonts w:eastAsia="SimSun" w:cs="新細明體" w:hint="eastAsia"/>
                <w:spacing w:val="20"/>
                <w:szCs w:val="24"/>
                <w:lang w:eastAsia="zh-CN"/>
              </w:rPr>
              <w:t>类—其他」过往一直存在，总署最近只是就第</w:t>
            </w:r>
            <w:r w:rsidRPr="00007741">
              <w:rPr>
                <w:rFonts w:eastAsia="SimSun" w:cs="新細明體"/>
                <w:spacing w:val="20"/>
                <w:szCs w:val="24"/>
                <w:lang w:eastAsia="zh-CN"/>
              </w:rPr>
              <w:t>8</w:t>
            </w:r>
            <w:r w:rsidRPr="00007741">
              <w:rPr>
                <w:rFonts w:eastAsia="SimSun" w:cs="新細明體" w:hint="eastAsia"/>
                <w:spacing w:val="20"/>
                <w:szCs w:val="24"/>
                <w:lang w:eastAsia="zh-CN"/>
              </w:rPr>
              <w:t>类再提供一些例子，方便议员／增选委员填报时考虑，此类别的定义亦没有变更。参阅常规第</w:t>
            </w:r>
            <w:r w:rsidRPr="00007741">
              <w:rPr>
                <w:rFonts w:eastAsia="SimSun" w:cs="新細明體"/>
                <w:spacing w:val="20"/>
                <w:szCs w:val="24"/>
                <w:lang w:eastAsia="zh-CN"/>
              </w:rPr>
              <w:t>46(9)</w:t>
            </w:r>
            <w:r w:rsidRPr="00007741">
              <w:rPr>
                <w:rFonts w:eastAsia="SimSun" w:cs="新細明體" w:hint="eastAsia"/>
                <w:spacing w:val="20"/>
                <w:szCs w:val="24"/>
                <w:lang w:eastAsia="zh-CN"/>
              </w:rPr>
              <w:t>和</w:t>
            </w:r>
            <w:r w:rsidRPr="00007741">
              <w:rPr>
                <w:rFonts w:eastAsia="SimSun" w:cs="新細明體"/>
                <w:spacing w:val="20"/>
                <w:szCs w:val="24"/>
                <w:lang w:eastAsia="zh-CN"/>
              </w:rPr>
              <w:t>(10)</w:t>
            </w:r>
            <w:r w:rsidRPr="00007741">
              <w:rPr>
                <w:rFonts w:eastAsia="SimSun" w:cs="新細明體" w:hint="eastAsia"/>
                <w:spacing w:val="20"/>
                <w:szCs w:val="24"/>
                <w:lang w:eastAsia="zh-CN"/>
              </w:rPr>
              <w:t>条，条文指「如议员发现……有任何金钱或『其他方面』的利益……」，由此可知表格内亦并非纯粹指金钱利益。</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主席</w:t>
            </w:r>
            <w:r w:rsidRPr="00007741">
              <w:rPr>
                <w:rFonts w:eastAsia="SimSun" w:cs="新細明體" w:hint="eastAsia"/>
                <w:spacing w:val="20"/>
                <w:szCs w:val="24"/>
                <w:lang w:eastAsia="zh-CN"/>
              </w:rPr>
              <w:t>表示，因时间所限，不再开放讨论，并总结组员已有共识将个人利益登记表格内的「第</w:t>
            </w:r>
            <w:r w:rsidRPr="00007741">
              <w:rPr>
                <w:rFonts w:eastAsia="SimSun" w:cs="新細明體"/>
                <w:spacing w:val="20"/>
                <w:szCs w:val="24"/>
                <w:lang w:eastAsia="zh-CN"/>
              </w:rPr>
              <w:t>8</w:t>
            </w:r>
            <w:r w:rsidRPr="00007741">
              <w:rPr>
                <w:rFonts w:eastAsia="SimSun" w:cs="新細明體" w:hint="eastAsia"/>
                <w:spacing w:val="20"/>
                <w:szCs w:val="24"/>
                <w:lang w:eastAsia="zh-CN"/>
              </w:rPr>
              <w:t>类—其他」修订为「……如据你所知及所信仍有一些个人利益应予公开……」。</w:t>
            </w:r>
          </w:p>
          <w:p w:rsidR="00B9646B" w:rsidRDefault="00B9646B" w:rsidP="00B9646B">
            <w:pPr>
              <w:pStyle w:val="a9"/>
              <w:rPr>
                <w:rFonts w:cs="新細明體" w:hint="eastAsia"/>
                <w:spacing w:val="20"/>
                <w:szCs w:val="24"/>
                <w:lang w:eastAsia="zh-CN"/>
              </w:rPr>
            </w:pPr>
          </w:p>
          <w:p w:rsidR="00B9646B" w:rsidRDefault="00007741" w:rsidP="00B9646B">
            <w:pPr>
              <w:numPr>
                <w:ilvl w:val="0"/>
                <w:numId w:val="24"/>
              </w:numPr>
              <w:jc w:val="both"/>
              <w:rPr>
                <w:rFonts w:cs="新細明體" w:hint="eastAsia"/>
                <w:spacing w:val="20"/>
                <w:szCs w:val="24"/>
                <w:lang w:eastAsia="zh-CN"/>
              </w:rPr>
            </w:pPr>
            <w:r>
              <w:rPr>
                <w:rFonts w:cs="新細明體"/>
                <w:spacing w:val="20"/>
                <w:szCs w:val="24"/>
                <w:lang w:eastAsia="zh-CN"/>
              </w:rPr>
              <w:tab/>
            </w:r>
            <w:r w:rsidRPr="00007741">
              <w:rPr>
                <w:rFonts w:eastAsia="SimSun" w:cs="新細明體" w:hint="eastAsia"/>
                <w:spacing w:val="20"/>
                <w:szCs w:val="24"/>
                <w:u w:val="single"/>
                <w:lang w:eastAsia="zh-CN"/>
              </w:rPr>
              <w:t>许智峯议员</w:t>
            </w:r>
            <w:r w:rsidRPr="00007741">
              <w:rPr>
                <w:rFonts w:eastAsia="SimSun" w:cs="新細明體" w:hint="eastAsia"/>
                <w:spacing w:val="20"/>
                <w:szCs w:val="24"/>
                <w:lang w:eastAsia="zh-CN"/>
              </w:rPr>
              <w:t>提出，建议新增一项建议修订在下一次会议讨论。他指根据常规第</w:t>
            </w:r>
            <w:r w:rsidRPr="00007741">
              <w:rPr>
                <w:rFonts w:eastAsia="SimSun" w:cs="新細明體"/>
                <w:spacing w:val="20"/>
                <w:szCs w:val="24"/>
                <w:lang w:eastAsia="zh-CN"/>
              </w:rPr>
              <w:t>7(ii)</w:t>
            </w:r>
            <w:r w:rsidRPr="00007741">
              <w:rPr>
                <w:rFonts w:eastAsia="SimSun" w:cs="新細明體" w:hint="eastAsia"/>
                <w:spacing w:val="20"/>
                <w:szCs w:val="24"/>
                <w:lang w:eastAsia="zh-CN"/>
              </w:rPr>
              <w:t>条列明，「由政府部门提交，并经主席同意加入会议议程的文件，须于会议的十个净工作日前送交各议员」，而第</w:t>
            </w:r>
            <w:r w:rsidRPr="00007741">
              <w:rPr>
                <w:rFonts w:eastAsia="SimSun" w:cs="新細明體"/>
                <w:spacing w:val="20"/>
                <w:szCs w:val="24"/>
                <w:lang w:eastAsia="zh-CN"/>
              </w:rPr>
              <w:t>17(1)(ii)</w:t>
            </w:r>
            <w:r w:rsidRPr="00007741">
              <w:rPr>
                <w:rFonts w:eastAsia="SimSun" w:cs="新細明體" w:hint="eastAsia"/>
                <w:spacing w:val="20"/>
                <w:szCs w:val="24"/>
                <w:lang w:eastAsia="zh-CN"/>
              </w:rPr>
              <w:t>条指「议员亦可就政府部门提交的讨论文件提出动议，惟须于有关会议的五个净工作日前通知秘书」。许议员指出过往政府过期提交文件的情况严重，造成议员／增选委员可提出动议的时间相应缩短，情况极不理想，建议在常规中加入条文，规定政府部门如未能在规定的限期前提交文件，需提供解释；而会议主席如同意接纳将过期提交的文件加入议程，都需要向议会解释。会议备悉许议员的建议作日后讨论。</w:t>
            </w:r>
          </w:p>
          <w:p w:rsidR="000557D0" w:rsidRDefault="000557D0" w:rsidP="000557D0">
            <w:pPr>
              <w:pStyle w:val="a9"/>
              <w:rPr>
                <w:rFonts w:cs="新細明體" w:hint="eastAsia"/>
                <w:spacing w:val="20"/>
                <w:szCs w:val="24"/>
                <w:lang w:eastAsia="zh-CN"/>
              </w:rPr>
            </w:pPr>
          </w:p>
          <w:p w:rsidR="00A12247" w:rsidRPr="000557D0" w:rsidRDefault="00007741" w:rsidP="000557D0">
            <w:pPr>
              <w:numPr>
                <w:ilvl w:val="0"/>
                <w:numId w:val="24"/>
              </w:numPr>
              <w:jc w:val="both"/>
              <w:rPr>
                <w:rFonts w:hint="eastAsia"/>
                <w:bCs/>
                <w:lang w:eastAsia="zh-CN"/>
              </w:rPr>
            </w:pPr>
            <w:r w:rsidRPr="000557D0">
              <w:rPr>
                <w:rFonts w:cs="新細明體"/>
                <w:spacing w:val="20"/>
                <w:szCs w:val="24"/>
                <w:lang w:eastAsia="zh-CN"/>
              </w:rPr>
              <w:tab/>
            </w:r>
            <w:r w:rsidRPr="00007741">
              <w:rPr>
                <w:rFonts w:eastAsia="SimSun" w:cs="新細明體" w:hint="eastAsia"/>
                <w:spacing w:val="20"/>
                <w:szCs w:val="24"/>
                <w:u w:val="single"/>
                <w:lang w:eastAsia="zh-CN"/>
              </w:rPr>
              <w:t>主席</w:t>
            </w:r>
            <w:r w:rsidRPr="00007741">
              <w:rPr>
                <w:rFonts w:eastAsia="SimSun" w:cs="新細明體" w:hint="eastAsia"/>
                <w:spacing w:val="20"/>
                <w:szCs w:val="24"/>
                <w:lang w:eastAsia="zh-CN"/>
              </w:rPr>
              <w:t>宣布会议结束。</w:t>
            </w:r>
          </w:p>
          <w:p w:rsidR="000557D0" w:rsidRPr="00940C86" w:rsidRDefault="000557D0" w:rsidP="000557D0">
            <w:pPr>
              <w:jc w:val="both"/>
              <w:rPr>
                <w:rFonts w:hint="eastAsia"/>
                <w:bCs/>
                <w:lang w:eastAsia="zh-CN"/>
              </w:rPr>
            </w:pPr>
          </w:p>
        </w:tc>
      </w:tr>
      <w:tr w:rsidR="00124CB7" w:rsidRPr="00940C86" w:rsidTr="00C51628">
        <w:tc>
          <w:tcPr>
            <w:tcW w:w="9162" w:type="dxa"/>
            <w:gridSpan w:val="2"/>
          </w:tcPr>
          <w:p w:rsidR="00124CB7" w:rsidRDefault="00007741" w:rsidP="00C51628">
            <w:pPr>
              <w:jc w:val="both"/>
              <w:rPr>
                <w:rFonts w:cs="Gungsuh" w:hint="eastAsia"/>
                <w:b/>
                <w:spacing w:val="20"/>
                <w:u w:val="single"/>
                <w:lang w:val="en-GB" w:eastAsia="zh-CN"/>
              </w:rPr>
            </w:pPr>
            <w:r w:rsidRPr="00007741">
              <w:rPr>
                <w:rFonts w:eastAsia="SimSun" w:cs="SimSun" w:hint="eastAsia"/>
                <w:b/>
                <w:spacing w:val="20"/>
                <w:u w:val="single"/>
                <w:lang w:eastAsia="zh-CN"/>
              </w:rPr>
              <w:lastRenderedPageBreak/>
              <w:t>第</w:t>
            </w:r>
            <w:r w:rsidRPr="00007741">
              <w:rPr>
                <w:rFonts w:eastAsia="SimSun" w:cs="SimSun"/>
                <w:b/>
                <w:spacing w:val="20"/>
                <w:u w:val="single"/>
                <w:lang w:eastAsia="zh-CN"/>
              </w:rPr>
              <w:t>4</w:t>
            </w:r>
            <w:r w:rsidRPr="00007741">
              <w:rPr>
                <w:rFonts w:eastAsia="SimSun" w:cs="SimSun" w:hint="cs"/>
                <w:b/>
                <w:spacing w:val="20"/>
                <w:u w:val="single"/>
                <w:lang w:eastAsia="zh-CN"/>
              </w:rPr>
              <w:t>项</w:t>
            </w:r>
            <w:r w:rsidRPr="00007741">
              <w:rPr>
                <w:rFonts w:eastAsia="SimSun" w:cs="SimSun" w:hint="eastAsia"/>
                <w:b/>
                <w:spacing w:val="20"/>
                <w:u w:val="single"/>
                <w:lang w:eastAsia="zh-CN"/>
              </w:rPr>
              <w:t>﹕其他事</w:t>
            </w:r>
            <w:r w:rsidRPr="00007741">
              <w:rPr>
                <w:rFonts w:eastAsia="SimSun" w:cs="SimSun" w:hint="cs"/>
                <w:b/>
                <w:spacing w:val="20"/>
                <w:u w:val="single"/>
                <w:lang w:eastAsia="zh-CN"/>
              </w:rPr>
              <w:t>项</w:t>
            </w:r>
          </w:p>
          <w:p w:rsidR="00124CB7" w:rsidRPr="00781CA4" w:rsidRDefault="00124CB7" w:rsidP="00C51628">
            <w:pPr>
              <w:jc w:val="both"/>
              <w:rPr>
                <w:rFonts w:cs="Gungsuh" w:hint="eastAsia"/>
                <w:color w:val="000000"/>
                <w:spacing w:val="20"/>
                <w:szCs w:val="24"/>
                <w:lang w:val="en-GB" w:eastAsia="zh-CN"/>
              </w:rPr>
            </w:pPr>
          </w:p>
        </w:tc>
      </w:tr>
      <w:tr w:rsidR="00124CB7" w:rsidRPr="00940C86" w:rsidTr="00C51628">
        <w:trPr>
          <w:gridAfter w:val="1"/>
          <w:wAfter w:w="14" w:type="dxa"/>
        </w:trPr>
        <w:tc>
          <w:tcPr>
            <w:tcW w:w="9148" w:type="dxa"/>
          </w:tcPr>
          <w:p w:rsidR="00124CB7" w:rsidRPr="00940C86" w:rsidRDefault="00007741" w:rsidP="00C51628">
            <w:pPr>
              <w:numPr>
                <w:ilvl w:val="0"/>
                <w:numId w:val="24"/>
              </w:numPr>
              <w:tabs>
                <w:tab w:val="clear" w:pos="360"/>
              </w:tabs>
              <w:jc w:val="both"/>
              <w:rPr>
                <w:rFonts w:hint="eastAsia"/>
                <w:spacing w:val="20"/>
                <w:szCs w:val="24"/>
                <w:lang w:eastAsia="zh-CN"/>
              </w:rPr>
            </w:pPr>
            <w:r w:rsidRPr="00007741">
              <w:rPr>
                <w:rFonts w:eastAsia="SimSun" w:cs="Gungsuh" w:hint="eastAsia"/>
                <w:spacing w:val="20"/>
                <w:lang w:eastAsia="zh-CN"/>
              </w:rPr>
              <w:t>没有其他事项。</w:t>
            </w:r>
          </w:p>
          <w:p w:rsidR="00124CB7" w:rsidRPr="00940C86" w:rsidRDefault="00124CB7" w:rsidP="00C51628">
            <w:pPr>
              <w:jc w:val="both"/>
              <w:rPr>
                <w:rFonts w:hint="eastAsia"/>
                <w:spacing w:val="20"/>
                <w:szCs w:val="24"/>
                <w:lang w:eastAsia="zh-CN"/>
              </w:rPr>
            </w:pPr>
          </w:p>
        </w:tc>
      </w:tr>
      <w:tr w:rsidR="00124CB7" w:rsidRPr="00940C86" w:rsidTr="00C51628">
        <w:tc>
          <w:tcPr>
            <w:tcW w:w="9162" w:type="dxa"/>
            <w:gridSpan w:val="2"/>
          </w:tcPr>
          <w:p w:rsidR="00124CB7" w:rsidRDefault="00007741" w:rsidP="00C51628">
            <w:pPr>
              <w:jc w:val="both"/>
              <w:rPr>
                <w:rFonts w:cs="Gungsuh" w:hint="eastAsia"/>
                <w:b/>
                <w:spacing w:val="20"/>
                <w:u w:val="single"/>
                <w:lang w:val="en-GB" w:eastAsia="zh-CN"/>
              </w:rPr>
            </w:pPr>
            <w:r w:rsidRPr="00007741">
              <w:rPr>
                <w:rFonts w:eastAsia="SimSun" w:cs="SimSun" w:hint="eastAsia"/>
                <w:b/>
                <w:spacing w:val="20"/>
                <w:u w:val="single"/>
                <w:lang w:eastAsia="zh-CN"/>
              </w:rPr>
              <w:t>第</w:t>
            </w:r>
            <w:r w:rsidRPr="00007741">
              <w:rPr>
                <w:rFonts w:eastAsia="SimSun" w:cs="SimSun"/>
                <w:b/>
                <w:spacing w:val="20"/>
                <w:u w:val="single"/>
                <w:lang w:eastAsia="zh-CN"/>
              </w:rPr>
              <w:t>5</w:t>
            </w:r>
            <w:r w:rsidRPr="00007741">
              <w:rPr>
                <w:rFonts w:eastAsia="SimSun" w:cs="SimSun" w:hint="cs"/>
                <w:b/>
                <w:spacing w:val="20"/>
                <w:u w:val="single"/>
                <w:lang w:eastAsia="zh-CN"/>
              </w:rPr>
              <w:t>项</w:t>
            </w:r>
            <w:r w:rsidRPr="00007741">
              <w:rPr>
                <w:rFonts w:eastAsia="SimSun" w:cs="SimSun" w:hint="eastAsia"/>
                <w:b/>
                <w:spacing w:val="20"/>
                <w:u w:val="single"/>
                <w:lang w:eastAsia="zh-CN"/>
              </w:rPr>
              <w:t>﹕下次</w:t>
            </w:r>
            <w:r w:rsidRPr="00007741">
              <w:rPr>
                <w:rFonts w:eastAsia="SimSun" w:cs="SimSun" w:hint="cs"/>
                <w:b/>
                <w:spacing w:val="20"/>
                <w:u w:val="single"/>
                <w:lang w:eastAsia="zh-CN"/>
              </w:rPr>
              <w:t>会议</w:t>
            </w:r>
            <w:r w:rsidRPr="00007741">
              <w:rPr>
                <w:rFonts w:eastAsia="SimSun" w:cs="SimSun" w:hint="eastAsia"/>
                <w:b/>
                <w:spacing w:val="20"/>
                <w:u w:val="single"/>
                <w:lang w:eastAsia="zh-CN"/>
              </w:rPr>
              <w:t>日期</w:t>
            </w:r>
          </w:p>
          <w:p w:rsidR="00124CB7" w:rsidRPr="00781CA4" w:rsidRDefault="00124CB7" w:rsidP="00C51628">
            <w:pPr>
              <w:jc w:val="both"/>
              <w:rPr>
                <w:rFonts w:cs="Gungsuh" w:hint="eastAsia"/>
                <w:color w:val="000000"/>
                <w:spacing w:val="20"/>
                <w:szCs w:val="24"/>
                <w:lang w:val="en-GB" w:eastAsia="zh-CN"/>
              </w:rPr>
            </w:pPr>
          </w:p>
        </w:tc>
      </w:tr>
      <w:tr w:rsidR="00124CB7" w:rsidRPr="00940C86" w:rsidTr="00C51628">
        <w:trPr>
          <w:gridAfter w:val="1"/>
          <w:wAfter w:w="14" w:type="dxa"/>
        </w:trPr>
        <w:tc>
          <w:tcPr>
            <w:tcW w:w="9148" w:type="dxa"/>
          </w:tcPr>
          <w:p w:rsidR="00124CB7" w:rsidRPr="00940C86" w:rsidRDefault="00007741" w:rsidP="00C51628">
            <w:pPr>
              <w:numPr>
                <w:ilvl w:val="0"/>
                <w:numId w:val="24"/>
              </w:numPr>
              <w:tabs>
                <w:tab w:val="clear" w:pos="360"/>
              </w:tabs>
              <w:jc w:val="both"/>
              <w:rPr>
                <w:rFonts w:hint="eastAsia"/>
                <w:spacing w:val="20"/>
                <w:szCs w:val="24"/>
                <w:lang w:eastAsia="zh-CN"/>
              </w:rPr>
            </w:pPr>
            <w:r w:rsidRPr="00007741">
              <w:rPr>
                <w:rFonts w:eastAsia="SimSun" w:cs="Gungsuh" w:hint="eastAsia"/>
                <w:spacing w:val="20"/>
                <w:lang w:eastAsia="zh-CN"/>
              </w:rPr>
              <w:t>下次会议日期容后通知。</w:t>
            </w:r>
          </w:p>
          <w:p w:rsidR="00124CB7" w:rsidRPr="00940C86" w:rsidRDefault="00124CB7" w:rsidP="00C51628">
            <w:pPr>
              <w:jc w:val="both"/>
              <w:rPr>
                <w:rFonts w:hint="eastAsia"/>
                <w:spacing w:val="20"/>
                <w:szCs w:val="24"/>
                <w:lang w:eastAsia="zh-CN"/>
              </w:rPr>
            </w:pPr>
          </w:p>
        </w:tc>
      </w:tr>
      <w:tr w:rsidR="00124CB7" w:rsidRPr="0086706E" w:rsidTr="00C51628">
        <w:trPr>
          <w:gridAfter w:val="1"/>
          <w:wAfter w:w="14" w:type="dxa"/>
        </w:trPr>
        <w:tc>
          <w:tcPr>
            <w:tcW w:w="9148" w:type="dxa"/>
          </w:tcPr>
          <w:p w:rsidR="00124CB7" w:rsidRPr="0086706E" w:rsidRDefault="00007741" w:rsidP="00C51628">
            <w:pPr>
              <w:numPr>
                <w:ilvl w:val="0"/>
                <w:numId w:val="24"/>
              </w:numPr>
              <w:tabs>
                <w:tab w:val="clear" w:pos="360"/>
              </w:tabs>
              <w:jc w:val="both"/>
              <w:rPr>
                <w:rFonts w:hint="eastAsia"/>
                <w:spacing w:val="20"/>
                <w:szCs w:val="24"/>
                <w:lang w:eastAsia="zh-CN"/>
              </w:rPr>
            </w:pPr>
            <w:r w:rsidRPr="00007741">
              <w:rPr>
                <w:rFonts w:eastAsia="SimSun" w:cs="Gungsuh" w:hint="eastAsia"/>
                <w:spacing w:val="20"/>
                <w:lang w:eastAsia="zh-CN"/>
              </w:rPr>
              <w:t>会议于下午十二时二十九分完结。</w:t>
            </w:r>
          </w:p>
          <w:p w:rsidR="00124CB7" w:rsidRPr="0086706E" w:rsidRDefault="00124CB7" w:rsidP="00C51628">
            <w:pPr>
              <w:jc w:val="both"/>
              <w:rPr>
                <w:rFonts w:hint="eastAsia"/>
                <w:spacing w:val="20"/>
                <w:szCs w:val="24"/>
                <w:lang w:eastAsia="zh-CN"/>
              </w:rPr>
            </w:pPr>
          </w:p>
        </w:tc>
      </w:tr>
    </w:tbl>
    <w:p w:rsidR="000204C7" w:rsidRDefault="000204C7" w:rsidP="00464AA6">
      <w:pPr>
        <w:snapToGrid w:val="0"/>
        <w:jc w:val="both"/>
        <w:rPr>
          <w:rFonts w:hint="eastAsia"/>
          <w:spacing w:val="20"/>
          <w:szCs w:val="24"/>
          <w:lang w:eastAsia="zh-CN"/>
        </w:rPr>
      </w:pPr>
    </w:p>
    <w:p w:rsidR="000204C7" w:rsidRDefault="000204C7" w:rsidP="00464AA6">
      <w:pPr>
        <w:snapToGrid w:val="0"/>
        <w:jc w:val="both"/>
        <w:rPr>
          <w:rFonts w:hint="eastAsia"/>
          <w:spacing w:val="20"/>
          <w:szCs w:val="24"/>
          <w:lang w:eastAsia="zh-CN"/>
        </w:rPr>
      </w:pPr>
    </w:p>
    <w:p w:rsidR="000204C7" w:rsidRDefault="000204C7" w:rsidP="00464AA6">
      <w:pPr>
        <w:snapToGrid w:val="0"/>
        <w:jc w:val="both"/>
        <w:rPr>
          <w:rFonts w:hint="eastAsia"/>
          <w:spacing w:val="20"/>
          <w:szCs w:val="24"/>
          <w:lang w:eastAsia="zh-CN"/>
        </w:rPr>
      </w:pPr>
    </w:p>
    <w:p w:rsidR="00464AA6" w:rsidRPr="00267B33" w:rsidRDefault="00007741" w:rsidP="00464AA6">
      <w:pPr>
        <w:snapToGrid w:val="0"/>
        <w:jc w:val="both"/>
        <w:rPr>
          <w:rFonts w:hint="eastAsia"/>
          <w:spacing w:val="20"/>
          <w:szCs w:val="24"/>
          <w:lang w:eastAsia="zh-CN"/>
        </w:rPr>
      </w:pPr>
      <w:r w:rsidRPr="00007741">
        <w:rPr>
          <w:rFonts w:eastAsia="SimSun" w:hint="eastAsia"/>
          <w:spacing w:val="20"/>
          <w:szCs w:val="24"/>
          <w:lang w:eastAsia="zh-CN"/>
        </w:rPr>
        <w:t>中西区区议会秘书处</w:t>
      </w:r>
    </w:p>
    <w:p w:rsidR="00464AA6" w:rsidRPr="00AD4CBA" w:rsidRDefault="00007741" w:rsidP="00464AA6">
      <w:pPr>
        <w:snapToGrid w:val="0"/>
        <w:jc w:val="both"/>
        <w:rPr>
          <w:rFonts w:hint="eastAsia"/>
          <w:spacing w:val="20"/>
          <w:szCs w:val="24"/>
          <w:lang w:eastAsia="zh-CN"/>
        </w:rPr>
      </w:pPr>
      <w:r w:rsidRPr="00007741">
        <w:rPr>
          <w:rFonts w:eastAsia="SimSun" w:hint="eastAsia"/>
          <w:spacing w:val="20"/>
          <w:szCs w:val="24"/>
          <w:lang w:eastAsia="zh-CN"/>
        </w:rPr>
        <w:t>二○一</w:t>
      </w:r>
      <w:r w:rsidRPr="00007741">
        <w:rPr>
          <w:rFonts w:eastAsia="SimSun" w:hint="eastAsia"/>
          <w:spacing w:val="20"/>
          <w:szCs w:val="24"/>
          <w:lang w:val="en-GB" w:eastAsia="zh-CN"/>
        </w:rPr>
        <w:t>九</w:t>
      </w:r>
      <w:r w:rsidRPr="00007741">
        <w:rPr>
          <w:rFonts w:eastAsia="SimSun" w:hint="eastAsia"/>
          <w:spacing w:val="20"/>
          <w:szCs w:val="24"/>
          <w:lang w:eastAsia="zh-CN"/>
        </w:rPr>
        <w:t>年四月</w:t>
      </w:r>
    </w:p>
    <w:p w:rsidR="00464AA6" w:rsidRDefault="00464AA6" w:rsidP="00464AA6">
      <w:pPr>
        <w:tabs>
          <w:tab w:val="left" w:pos="2760"/>
        </w:tabs>
        <w:snapToGrid w:val="0"/>
        <w:spacing w:line="320" w:lineRule="exact"/>
        <w:ind w:left="2" w:right="-454"/>
        <w:jc w:val="both"/>
        <w:rPr>
          <w:rFonts w:hint="eastAsia"/>
          <w:lang w:eastAsia="zh-CN"/>
        </w:rPr>
      </w:pPr>
    </w:p>
    <w:p w:rsidR="00F65967" w:rsidRDefault="00F65967" w:rsidP="00464AA6">
      <w:pPr>
        <w:tabs>
          <w:tab w:val="left" w:pos="2760"/>
        </w:tabs>
        <w:snapToGrid w:val="0"/>
        <w:ind w:right="-461"/>
        <w:jc w:val="both"/>
        <w:rPr>
          <w:rFonts w:hint="eastAsia"/>
          <w:lang w:eastAsia="zh-CN"/>
        </w:rPr>
      </w:pPr>
    </w:p>
    <w:sectPr w:rsidR="00F65967">
      <w:footerReference w:type="default" r:id="rId7"/>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70" w:rsidRDefault="00244B70">
      <w:r>
        <w:separator/>
      </w:r>
    </w:p>
  </w:endnote>
  <w:endnote w:type="continuationSeparator" w:id="0">
    <w:p w:rsidR="00244B70" w:rsidRDefault="0024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67" w:rsidRDefault="00F6596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07741">
      <w:rPr>
        <w:rStyle w:val="a5"/>
        <w:noProof/>
      </w:rPr>
      <w:t>1</w:t>
    </w:r>
    <w:r>
      <w:rPr>
        <w:rStyle w:val="a5"/>
      </w:rPr>
      <w:fldChar w:fldCharType="end"/>
    </w:r>
  </w:p>
  <w:p w:rsidR="00F65967" w:rsidRDefault="00F65967">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D32E87">
      <w:rPr>
        <w:rFonts w:hint="eastAsia"/>
        <w:noProof/>
        <w:sz w:val="10"/>
      </w:rPr>
      <w:t>20180920-WG on Standing Orders_1_</w:t>
    </w:r>
    <w:r w:rsidR="00D32E87">
      <w:rPr>
        <w:rFonts w:hint="eastAsia"/>
        <w:noProof/>
        <w:sz w:val="10"/>
      </w:rPr>
      <w:t>會議記錄</w:t>
    </w:r>
    <w:r w:rsidR="00D32E87">
      <w:rPr>
        <w:rFonts w:hint="eastAsia"/>
        <w:noProof/>
        <w:sz w:val="10"/>
      </w:rPr>
      <w:t>(</w:t>
    </w:r>
    <w:r w:rsidR="00D32E87">
      <w:rPr>
        <w:rFonts w:hint="eastAsia"/>
        <w:noProof/>
        <w:sz w:val="10"/>
      </w:rPr>
      <w:t>擬稿</w:t>
    </w:r>
    <w:r w:rsidR="00D32E87">
      <w:rPr>
        <w:rFonts w:hint="eastAsia"/>
        <w:noProof/>
        <w:sz w:val="10"/>
      </w:rPr>
      <w:t>)</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70" w:rsidRDefault="00244B70">
      <w:r>
        <w:separator/>
      </w:r>
    </w:p>
  </w:footnote>
  <w:footnote w:type="continuationSeparator" w:id="0">
    <w:p w:rsidR="00244B70" w:rsidRDefault="00244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FFD47F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0417A70"/>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E8E1937"/>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E7066E3"/>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7577779"/>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A3040C"/>
    <w:multiLevelType w:val="hybridMultilevel"/>
    <w:tmpl w:val="DF80E89A"/>
    <w:lvl w:ilvl="0" w:tplc="A7F272F0">
      <w:start w:val="1"/>
      <w:numFmt w:val="bullet"/>
      <w:lvlText w:val=""/>
      <w:lvlJc w:val="left"/>
      <w:pPr>
        <w:tabs>
          <w:tab w:val="num" w:pos="1180"/>
        </w:tabs>
        <w:ind w:left="1180" w:hanging="480"/>
      </w:pPr>
      <w:rPr>
        <w:rFonts w:ascii="Symbol" w:hAnsi="Symbol" w:hint="default"/>
        <w:color w:val="auto"/>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35"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DE497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15:restartNumberingAfterBreak="0">
    <w:nsid w:val="771C3091"/>
    <w:multiLevelType w:val="hybridMultilevel"/>
    <w:tmpl w:val="EF90EE60"/>
    <w:lvl w:ilvl="0" w:tplc="74D8DBA8">
      <w:start w:val="1"/>
      <w:numFmt w:val="bullet"/>
      <w:lvlText w:val=""/>
      <w:lvlJc w:val="left"/>
      <w:pPr>
        <w:tabs>
          <w:tab w:val="num" w:pos="660"/>
        </w:tabs>
        <w:ind w:left="660" w:hanging="480"/>
      </w:pPr>
      <w:rPr>
        <w:rFonts w:ascii="Wingdings" w:hAnsi="Wingdings" w:hint="default"/>
        <w:sz w:val="18"/>
        <w:szCs w:val="1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9" w15:restartNumberingAfterBreak="0">
    <w:nsid w:val="77C75FC8"/>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2"/>
  </w:num>
  <w:num w:numId="3">
    <w:abstractNumId w:val="6"/>
  </w:num>
  <w:num w:numId="4">
    <w:abstractNumId w:val="7"/>
  </w:num>
  <w:num w:numId="5">
    <w:abstractNumId w:val="25"/>
  </w:num>
  <w:num w:numId="6">
    <w:abstractNumId w:val="18"/>
  </w:num>
  <w:num w:numId="7">
    <w:abstractNumId w:val="17"/>
  </w:num>
  <w:num w:numId="8">
    <w:abstractNumId w:val="4"/>
  </w:num>
  <w:num w:numId="9">
    <w:abstractNumId w:val="27"/>
  </w:num>
  <w:num w:numId="10">
    <w:abstractNumId w:val="40"/>
  </w:num>
  <w:num w:numId="11">
    <w:abstractNumId w:val="3"/>
  </w:num>
  <w:num w:numId="12">
    <w:abstractNumId w:val="16"/>
  </w:num>
  <w:num w:numId="13">
    <w:abstractNumId w:val="19"/>
  </w:num>
  <w:num w:numId="14">
    <w:abstractNumId w:val="1"/>
  </w:num>
  <w:num w:numId="15">
    <w:abstractNumId w:val="8"/>
  </w:num>
  <w:num w:numId="16">
    <w:abstractNumId w:val="33"/>
  </w:num>
  <w:num w:numId="17">
    <w:abstractNumId w:val="36"/>
  </w:num>
  <w:num w:numId="18">
    <w:abstractNumId w:val="22"/>
  </w:num>
  <w:num w:numId="19">
    <w:abstractNumId w:val="32"/>
  </w:num>
  <w:num w:numId="20">
    <w:abstractNumId w:val="41"/>
  </w:num>
  <w:num w:numId="21">
    <w:abstractNumId w:val="10"/>
  </w:num>
  <w:num w:numId="22">
    <w:abstractNumId w:val="5"/>
  </w:num>
  <w:num w:numId="23">
    <w:abstractNumId w:val="31"/>
  </w:num>
  <w:num w:numId="24">
    <w:abstractNumId w:val="0"/>
  </w:num>
  <w:num w:numId="25">
    <w:abstractNumId w:val="9"/>
  </w:num>
  <w:num w:numId="26">
    <w:abstractNumId w:val="35"/>
  </w:num>
  <w:num w:numId="27">
    <w:abstractNumId w:val="2"/>
  </w:num>
  <w:num w:numId="28">
    <w:abstractNumId w:val="23"/>
  </w:num>
  <w:num w:numId="29">
    <w:abstractNumId w:val="26"/>
  </w:num>
  <w:num w:numId="30">
    <w:abstractNumId w:val="15"/>
  </w:num>
  <w:num w:numId="31">
    <w:abstractNumId w:val="13"/>
  </w:num>
  <w:num w:numId="32">
    <w:abstractNumId w:val="14"/>
  </w:num>
  <w:num w:numId="33">
    <w:abstractNumId w:val="28"/>
  </w:num>
  <w:num w:numId="34">
    <w:abstractNumId w:val="37"/>
  </w:num>
  <w:num w:numId="35">
    <w:abstractNumId w:val="34"/>
  </w:num>
  <w:num w:numId="36">
    <w:abstractNumId w:val="29"/>
  </w:num>
  <w:num w:numId="37">
    <w:abstractNumId w:val="30"/>
  </w:num>
  <w:num w:numId="38">
    <w:abstractNumId w:val="38"/>
  </w:num>
  <w:num w:numId="39">
    <w:abstractNumId w:val="21"/>
  </w:num>
  <w:num w:numId="40">
    <w:abstractNumId w:val="39"/>
  </w:num>
  <w:num w:numId="41">
    <w:abstractNumId w:val="2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G6TVgEkc4PNeOp9w6EQolgK6AmWQSD08UV6pTJXDda2fG60buY4g3a3R2wGLrbqFfL5E/wgMHRM3+8JO78hdQ==" w:salt="5fD0rG/9lnoe03eZtz8ZEw=="/>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6E"/>
    <w:rsid w:val="00002507"/>
    <w:rsid w:val="000025A3"/>
    <w:rsid w:val="00003C0A"/>
    <w:rsid w:val="00006E3A"/>
    <w:rsid w:val="000070B2"/>
    <w:rsid w:val="00007741"/>
    <w:rsid w:val="000112C7"/>
    <w:rsid w:val="000139E3"/>
    <w:rsid w:val="00013DAD"/>
    <w:rsid w:val="0001513E"/>
    <w:rsid w:val="0001587B"/>
    <w:rsid w:val="00015E56"/>
    <w:rsid w:val="00016659"/>
    <w:rsid w:val="000169E6"/>
    <w:rsid w:val="00016AAE"/>
    <w:rsid w:val="00017839"/>
    <w:rsid w:val="00020458"/>
    <w:rsid w:val="000204C7"/>
    <w:rsid w:val="000207CC"/>
    <w:rsid w:val="000223FF"/>
    <w:rsid w:val="00024731"/>
    <w:rsid w:val="000253E1"/>
    <w:rsid w:val="00030309"/>
    <w:rsid w:val="00037FE7"/>
    <w:rsid w:val="0004085A"/>
    <w:rsid w:val="00041849"/>
    <w:rsid w:val="000426D1"/>
    <w:rsid w:val="00042A2C"/>
    <w:rsid w:val="00045168"/>
    <w:rsid w:val="00047716"/>
    <w:rsid w:val="0005068F"/>
    <w:rsid w:val="00053139"/>
    <w:rsid w:val="00054807"/>
    <w:rsid w:val="000557D0"/>
    <w:rsid w:val="0005689D"/>
    <w:rsid w:val="0005763C"/>
    <w:rsid w:val="00060615"/>
    <w:rsid w:val="00062B87"/>
    <w:rsid w:val="000635D5"/>
    <w:rsid w:val="00066E4A"/>
    <w:rsid w:val="00066FE8"/>
    <w:rsid w:val="000676C9"/>
    <w:rsid w:val="00070C2C"/>
    <w:rsid w:val="00071EEE"/>
    <w:rsid w:val="000746C9"/>
    <w:rsid w:val="00074AD7"/>
    <w:rsid w:val="00075D39"/>
    <w:rsid w:val="00076AFD"/>
    <w:rsid w:val="00082137"/>
    <w:rsid w:val="00084B34"/>
    <w:rsid w:val="00085721"/>
    <w:rsid w:val="00090474"/>
    <w:rsid w:val="00090553"/>
    <w:rsid w:val="000905D9"/>
    <w:rsid w:val="000923C0"/>
    <w:rsid w:val="00092EDB"/>
    <w:rsid w:val="00093C3B"/>
    <w:rsid w:val="00094484"/>
    <w:rsid w:val="000949B7"/>
    <w:rsid w:val="0009580A"/>
    <w:rsid w:val="000A0176"/>
    <w:rsid w:val="000A2050"/>
    <w:rsid w:val="000A7267"/>
    <w:rsid w:val="000A7D93"/>
    <w:rsid w:val="000B11DC"/>
    <w:rsid w:val="000B2BFD"/>
    <w:rsid w:val="000B3D2B"/>
    <w:rsid w:val="000B3F5E"/>
    <w:rsid w:val="000B5A30"/>
    <w:rsid w:val="000B638C"/>
    <w:rsid w:val="000C01B2"/>
    <w:rsid w:val="000C0BCE"/>
    <w:rsid w:val="000C1DE1"/>
    <w:rsid w:val="000C4FC1"/>
    <w:rsid w:val="000C6A01"/>
    <w:rsid w:val="000C776C"/>
    <w:rsid w:val="000D50B9"/>
    <w:rsid w:val="000D5F04"/>
    <w:rsid w:val="000D7724"/>
    <w:rsid w:val="000D798C"/>
    <w:rsid w:val="000D7C84"/>
    <w:rsid w:val="000E10D3"/>
    <w:rsid w:val="000E2C7C"/>
    <w:rsid w:val="000E392E"/>
    <w:rsid w:val="000E65B3"/>
    <w:rsid w:val="000E76B0"/>
    <w:rsid w:val="000F1674"/>
    <w:rsid w:val="000F3111"/>
    <w:rsid w:val="000F33F1"/>
    <w:rsid w:val="000F4694"/>
    <w:rsid w:val="000F47EF"/>
    <w:rsid w:val="000F48F4"/>
    <w:rsid w:val="000F599D"/>
    <w:rsid w:val="00100FBA"/>
    <w:rsid w:val="00102654"/>
    <w:rsid w:val="001055E9"/>
    <w:rsid w:val="00105FBC"/>
    <w:rsid w:val="0011211B"/>
    <w:rsid w:val="001135C5"/>
    <w:rsid w:val="0011452C"/>
    <w:rsid w:val="00116334"/>
    <w:rsid w:val="00116B21"/>
    <w:rsid w:val="00116F6F"/>
    <w:rsid w:val="001200F7"/>
    <w:rsid w:val="00120101"/>
    <w:rsid w:val="00122E3F"/>
    <w:rsid w:val="00124CB7"/>
    <w:rsid w:val="00125D54"/>
    <w:rsid w:val="00126AB3"/>
    <w:rsid w:val="00127AAD"/>
    <w:rsid w:val="001302B0"/>
    <w:rsid w:val="00130D13"/>
    <w:rsid w:val="001318E9"/>
    <w:rsid w:val="0013544C"/>
    <w:rsid w:val="00143AFA"/>
    <w:rsid w:val="00144E73"/>
    <w:rsid w:val="00145C4E"/>
    <w:rsid w:val="00146200"/>
    <w:rsid w:val="00147F0C"/>
    <w:rsid w:val="00150AFC"/>
    <w:rsid w:val="00150B87"/>
    <w:rsid w:val="00150DBF"/>
    <w:rsid w:val="00152797"/>
    <w:rsid w:val="00153799"/>
    <w:rsid w:val="001539A6"/>
    <w:rsid w:val="00153B62"/>
    <w:rsid w:val="00153B6D"/>
    <w:rsid w:val="0015480C"/>
    <w:rsid w:val="00154B85"/>
    <w:rsid w:val="00155430"/>
    <w:rsid w:val="001557FE"/>
    <w:rsid w:val="0015620A"/>
    <w:rsid w:val="00156F1C"/>
    <w:rsid w:val="00170368"/>
    <w:rsid w:val="00170ECA"/>
    <w:rsid w:val="00171DA7"/>
    <w:rsid w:val="00173096"/>
    <w:rsid w:val="001733EC"/>
    <w:rsid w:val="00174870"/>
    <w:rsid w:val="00174C14"/>
    <w:rsid w:val="001767D6"/>
    <w:rsid w:val="0018143A"/>
    <w:rsid w:val="00182251"/>
    <w:rsid w:val="00182C32"/>
    <w:rsid w:val="00183E89"/>
    <w:rsid w:val="001855C3"/>
    <w:rsid w:val="00186D2C"/>
    <w:rsid w:val="001965B1"/>
    <w:rsid w:val="001A183B"/>
    <w:rsid w:val="001A20C0"/>
    <w:rsid w:val="001A38CE"/>
    <w:rsid w:val="001A3AD8"/>
    <w:rsid w:val="001A425C"/>
    <w:rsid w:val="001A59F7"/>
    <w:rsid w:val="001A6011"/>
    <w:rsid w:val="001B1EEC"/>
    <w:rsid w:val="001B3551"/>
    <w:rsid w:val="001B4601"/>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6311"/>
    <w:rsid w:val="001F0DD4"/>
    <w:rsid w:val="001F165D"/>
    <w:rsid w:val="001F47F0"/>
    <w:rsid w:val="001F4AA6"/>
    <w:rsid w:val="001F7A2C"/>
    <w:rsid w:val="002009C8"/>
    <w:rsid w:val="00201364"/>
    <w:rsid w:val="00201C00"/>
    <w:rsid w:val="00202B82"/>
    <w:rsid w:val="002032CF"/>
    <w:rsid w:val="00205F4E"/>
    <w:rsid w:val="0021022A"/>
    <w:rsid w:val="00211752"/>
    <w:rsid w:val="00211FF0"/>
    <w:rsid w:val="00212A8C"/>
    <w:rsid w:val="002161A7"/>
    <w:rsid w:val="0021667F"/>
    <w:rsid w:val="00216C07"/>
    <w:rsid w:val="00217813"/>
    <w:rsid w:val="0022178E"/>
    <w:rsid w:val="0022209B"/>
    <w:rsid w:val="00222D62"/>
    <w:rsid w:val="002241D3"/>
    <w:rsid w:val="00224D8F"/>
    <w:rsid w:val="00227E55"/>
    <w:rsid w:val="00230FB4"/>
    <w:rsid w:val="0023204A"/>
    <w:rsid w:val="0023447C"/>
    <w:rsid w:val="002358E8"/>
    <w:rsid w:val="00236867"/>
    <w:rsid w:val="00236BE0"/>
    <w:rsid w:val="00237833"/>
    <w:rsid w:val="00237D7D"/>
    <w:rsid w:val="0024069E"/>
    <w:rsid w:val="00241143"/>
    <w:rsid w:val="00241618"/>
    <w:rsid w:val="00241DED"/>
    <w:rsid w:val="00242069"/>
    <w:rsid w:val="00243F3B"/>
    <w:rsid w:val="00244B70"/>
    <w:rsid w:val="00246940"/>
    <w:rsid w:val="00246DC1"/>
    <w:rsid w:val="0025062D"/>
    <w:rsid w:val="002528EE"/>
    <w:rsid w:val="00254098"/>
    <w:rsid w:val="00257B76"/>
    <w:rsid w:val="00262D8C"/>
    <w:rsid w:val="002636F8"/>
    <w:rsid w:val="002639E7"/>
    <w:rsid w:val="002654DB"/>
    <w:rsid w:val="002662E3"/>
    <w:rsid w:val="00266C2F"/>
    <w:rsid w:val="00271C79"/>
    <w:rsid w:val="00272411"/>
    <w:rsid w:val="002729B0"/>
    <w:rsid w:val="002736EF"/>
    <w:rsid w:val="002743AF"/>
    <w:rsid w:val="0027614B"/>
    <w:rsid w:val="002767C6"/>
    <w:rsid w:val="00280ABC"/>
    <w:rsid w:val="00281058"/>
    <w:rsid w:val="00281CA6"/>
    <w:rsid w:val="00287F07"/>
    <w:rsid w:val="0029154B"/>
    <w:rsid w:val="00292684"/>
    <w:rsid w:val="00293062"/>
    <w:rsid w:val="002932AE"/>
    <w:rsid w:val="00293F52"/>
    <w:rsid w:val="00296B9B"/>
    <w:rsid w:val="002A043F"/>
    <w:rsid w:val="002A1B5F"/>
    <w:rsid w:val="002A4B1B"/>
    <w:rsid w:val="002A4DF8"/>
    <w:rsid w:val="002A521A"/>
    <w:rsid w:val="002A56EB"/>
    <w:rsid w:val="002A5FE7"/>
    <w:rsid w:val="002A6A84"/>
    <w:rsid w:val="002A76FF"/>
    <w:rsid w:val="002B1923"/>
    <w:rsid w:val="002B2783"/>
    <w:rsid w:val="002B2B63"/>
    <w:rsid w:val="002B4C35"/>
    <w:rsid w:val="002B70FF"/>
    <w:rsid w:val="002B7EA7"/>
    <w:rsid w:val="002C0DB2"/>
    <w:rsid w:val="002C3D92"/>
    <w:rsid w:val="002C56E4"/>
    <w:rsid w:val="002D15B9"/>
    <w:rsid w:val="002D2BEE"/>
    <w:rsid w:val="002D337A"/>
    <w:rsid w:val="002D3DF9"/>
    <w:rsid w:val="002D5A48"/>
    <w:rsid w:val="002D611B"/>
    <w:rsid w:val="002D6896"/>
    <w:rsid w:val="002D7A43"/>
    <w:rsid w:val="002E19E7"/>
    <w:rsid w:val="002E1F8A"/>
    <w:rsid w:val="002E2A62"/>
    <w:rsid w:val="002E2FCF"/>
    <w:rsid w:val="002E3FEF"/>
    <w:rsid w:val="002E41CF"/>
    <w:rsid w:val="002E4406"/>
    <w:rsid w:val="002E4805"/>
    <w:rsid w:val="002E4BB5"/>
    <w:rsid w:val="002E6F6D"/>
    <w:rsid w:val="002F1573"/>
    <w:rsid w:val="002F42B8"/>
    <w:rsid w:val="002F4996"/>
    <w:rsid w:val="002F521B"/>
    <w:rsid w:val="002F5903"/>
    <w:rsid w:val="002F5AA1"/>
    <w:rsid w:val="003011DF"/>
    <w:rsid w:val="00301962"/>
    <w:rsid w:val="0030355F"/>
    <w:rsid w:val="0030485F"/>
    <w:rsid w:val="0030659E"/>
    <w:rsid w:val="00306EBA"/>
    <w:rsid w:val="00313D5C"/>
    <w:rsid w:val="00314E99"/>
    <w:rsid w:val="00315A86"/>
    <w:rsid w:val="00315EE5"/>
    <w:rsid w:val="003171A2"/>
    <w:rsid w:val="00317ABB"/>
    <w:rsid w:val="00317DF5"/>
    <w:rsid w:val="003215CC"/>
    <w:rsid w:val="0032412E"/>
    <w:rsid w:val="00324FE1"/>
    <w:rsid w:val="00325D29"/>
    <w:rsid w:val="003263D8"/>
    <w:rsid w:val="003264E1"/>
    <w:rsid w:val="00326D81"/>
    <w:rsid w:val="003310C1"/>
    <w:rsid w:val="0033309C"/>
    <w:rsid w:val="00333183"/>
    <w:rsid w:val="00333791"/>
    <w:rsid w:val="00333F99"/>
    <w:rsid w:val="003346BA"/>
    <w:rsid w:val="00334F1C"/>
    <w:rsid w:val="00336422"/>
    <w:rsid w:val="00336543"/>
    <w:rsid w:val="00345F8B"/>
    <w:rsid w:val="003470C1"/>
    <w:rsid w:val="00347486"/>
    <w:rsid w:val="00347A49"/>
    <w:rsid w:val="00347C7C"/>
    <w:rsid w:val="003526E2"/>
    <w:rsid w:val="00352E75"/>
    <w:rsid w:val="00354709"/>
    <w:rsid w:val="00354796"/>
    <w:rsid w:val="003552D5"/>
    <w:rsid w:val="0035579E"/>
    <w:rsid w:val="00355DC4"/>
    <w:rsid w:val="0036239C"/>
    <w:rsid w:val="00363D80"/>
    <w:rsid w:val="00363F6F"/>
    <w:rsid w:val="00364D25"/>
    <w:rsid w:val="00365284"/>
    <w:rsid w:val="00365A7E"/>
    <w:rsid w:val="00370488"/>
    <w:rsid w:val="0037342C"/>
    <w:rsid w:val="00374738"/>
    <w:rsid w:val="00375ED8"/>
    <w:rsid w:val="0037613B"/>
    <w:rsid w:val="0037672A"/>
    <w:rsid w:val="00377F5E"/>
    <w:rsid w:val="00380256"/>
    <w:rsid w:val="00381514"/>
    <w:rsid w:val="0038186C"/>
    <w:rsid w:val="003821F2"/>
    <w:rsid w:val="00382C26"/>
    <w:rsid w:val="00384498"/>
    <w:rsid w:val="003865BB"/>
    <w:rsid w:val="003870E5"/>
    <w:rsid w:val="003871D5"/>
    <w:rsid w:val="00387EA9"/>
    <w:rsid w:val="00390B90"/>
    <w:rsid w:val="00393703"/>
    <w:rsid w:val="0039732D"/>
    <w:rsid w:val="003A0428"/>
    <w:rsid w:val="003A051D"/>
    <w:rsid w:val="003A116C"/>
    <w:rsid w:val="003A1326"/>
    <w:rsid w:val="003A1589"/>
    <w:rsid w:val="003A1FD9"/>
    <w:rsid w:val="003A379C"/>
    <w:rsid w:val="003A3DA8"/>
    <w:rsid w:val="003B1064"/>
    <w:rsid w:val="003B122E"/>
    <w:rsid w:val="003B155B"/>
    <w:rsid w:val="003B2885"/>
    <w:rsid w:val="003B289A"/>
    <w:rsid w:val="003B418E"/>
    <w:rsid w:val="003B716D"/>
    <w:rsid w:val="003B766D"/>
    <w:rsid w:val="003C2B2E"/>
    <w:rsid w:val="003C41BC"/>
    <w:rsid w:val="003C4922"/>
    <w:rsid w:val="003C6797"/>
    <w:rsid w:val="003C6CA6"/>
    <w:rsid w:val="003C7BEA"/>
    <w:rsid w:val="003D4018"/>
    <w:rsid w:val="003D4FA5"/>
    <w:rsid w:val="003D5604"/>
    <w:rsid w:val="003D62DF"/>
    <w:rsid w:val="003D67F1"/>
    <w:rsid w:val="003D6D83"/>
    <w:rsid w:val="003D7364"/>
    <w:rsid w:val="003E096A"/>
    <w:rsid w:val="003E1B52"/>
    <w:rsid w:val="003E26F3"/>
    <w:rsid w:val="003E2A7E"/>
    <w:rsid w:val="003E30D9"/>
    <w:rsid w:val="003E3966"/>
    <w:rsid w:val="003E64CC"/>
    <w:rsid w:val="003F03C1"/>
    <w:rsid w:val="003F1027"/>
    <w:rsid w:val="003F1E82"/>
    <w:rsid w:val="003F2F32"/>
    <w:rsid w:val="003F314C"/>
    <w:rsid w:val="003F566C"/>
    <w:rsid w:val="003F5747"/>
    <w:rsid w:val="003F5B40"/>
    <w:rsid w:val="003F5BBE"/>
    <w:rsid w:val="003F68F1"/>
    <w:rsid w:val="003F6DF2"/>
    <w:rsid w:val="003F739C"/>
    <w:rsid w:val="00400152"/>
    <w:rsid w:val="00400634"/>
    <w:rsid w:val="0040153A"/>
    <w:rsid w:val="0040230C"/>
    <w:rsid w:val="004023A7"/>
    <w:rsid w:val="00403F7D"/>
    <w:rsid w:val="00405F3F"/>
    <w:rsid w:val="004124B2"/>
    <w:rsid w:val="0041395D"/>
    <w:rsid w:val="00413E92"/>
    <w:rsid w:val="004147ED"/>
    <w:rsid w:val="0041536E"/>
    <w:rsid w:val="00415B86"/>
    <w:rsid w:val="00417858"/>
    <w:rsid w:val="0042022C"/>
    <w:rsid w:val="004213E7"/>
    <w:rsid w:val="00425322"/>
    <w:rsid w:val="00430336"/>
    <w:rsid w:val="00430984"/>
    <w:rsid w:val="00432259"/>
    <w:rsid w:val="00433651"/>
    <w:rsid w:val="00433833"/>
    <w:rsid w:val="00435DE1"/>
    <w:rsid w:val="004362F3"/>
    <w:rsid w:val="0043657A"/>
    <w:rsid w:val="004407DE"/>
    <w:rsid w:val="00440E3A"/>
    <w:rsid w:val="0044559B"/>
    <w:rsid w:val="004467E0"/>
    <w:rsid w:val="004468D0"/>
    <w:rsid w:val="004476E9"/>
    <w:rsid w:val="00451C6A"/>
    <w:rsid w:val="00451CFB"/>
    <w:rsid w:val="004527A9"/>
    <w:rsid w:val="00452AF9"/>
    <w:rsid w:val="00452DFD"/>
    <w:rsid w:val="00455036"/>
    <w:rsid w:val="00455DCA"/>
    <w:rsid w:val="00456732"/>
    <w:rsid w:val="00457B9D"/>
    <w:rsid w:val="00460979"/>
    <w:rsid w:val="004610F5"/>
    <w:rsid w:val="004628AC"/>
    <w:rsid w:val="00462D48"/>
    <w:rsid w:val="00462E49"/>
    <w:rsid w:val="00462F8A"/>
    <w:rsid w:val="004642F8"/>
    <w:rsid w:val="004646DA"/>
    <w:rsid w:val="00464AA6"/>
    <w:rsid w:val="004652D0"/>
    <w:rsid w:val="00467759"/>
    <w:rsid w:val="004721B9"/>
    <w:rsid w:val="00473AE7"/>
    <w:rsid w:val="00474921"/>
    <w:rsid w:val="004753E0"/>
    <w:rsid w:val="00475F89"/>
    <w:rsid w:val="004829F5"/>
    <w:rsid w:val="004830BE"/>
    <w:rsid w:val="00484B91"/>
    <w:rsid w:val="00486DE9"/>
    <w:rsid w:val="004903BE"/>
    <w:rsid w:val="00492BE2"/>
    <w:rsid w:val="00494524"/>
    <w:rsid w:val="004949B8"/>
    <w:rsid w:val="00495E90"/>
    <w:rsid w:val="004A186B"/>
    <w:rsid w:val="004A2677"/>
    <w:rsid w:val="004A4343"/>
    <w:rsid w:val="004B40C5"/>
    <w:rsid w:val="004B61C3"/>
    <w:rsid w:val="004B7044"/>
    <w:rsid w:val="004B7795"/>
    <w:rsid w:val="004C0EB8"/>
    <w:rsid w:val="004C28FB"/>
    <w:rsid w:val="004C439E"/>
    <w:rsid w:val="004C506D"/>
    <w:rsid w:val="004C55C1"/>
    <w:rsid w:val="004C62DC"/>
    <w:rsid w:val="004C7E32"/>
    <w:rsid w:val="004D1975"/>
    <w:rsid w:val="004D23EA"/>
    <w:rsid w:val="004D354E"/>
    <w:rsid w:val="004D461D"/>
    <w:rsid w:val="004D6BA3"/>
    <w:rsid w:val="004D7345"/>
    <w:rsid w:val="004D746A"/>
    <w:rsid w:val="004D7E52"/>
    <w:rsid w:val="004E150E"/>
    <w:rsid w:val="004E1684"/>
    <w:rsid w:val="004E1C81"/>
    <w:rsid w:val="004E23BD"/>
    <w:rsid w:val="004E492D"/>
    <w:rsid w:val="004E4A16"/>
    <w:rsid w:val="004E5555"/>
    <w:rsid w:val="004E6BDD"/>
    <w:rsid w:val="004E6BE0"/>
    <w:rsid w:val="004E6E46"/>
    <w:rsid w:val="004F1205"/>
    <w:rsid w:val="004F2FFD"/>
    <w:rsid w:val="004F30F4"/>
    <w:rsid w:val="004F6228"/>
    <w:rsid w:val="004F6A3F"/>
    <w:rsid w:val="0050057B"/>
    <w:rsid w:val="00500A9A"/>
    <w:rsid w:val="0050209A"/>
    <w:rsid w:val="005027A6"/>
    <w:rsid w:val="0050475F"/>
    <w:rsid w:val="00505361"/>
    <w:rsid w:val="00507058"/>
    <w:rsid w:val="0050784C"/>
    <w:rsid w:val="00512F92"/>
    <w:rsid w:val="005134EB"/>
    <w:rsid w:val="00515EC6"/>
    <w:rsid w:val="005171A1"/>
    <w:rsid w:val="005203C0"/>
    <w:rsid w:val="00520F3B"/>
    <w:rsid w:val="00521D60"/>
    <w:rsid w:val="005221CC"/>
    <w:rsid w:val="00522E9F"/>
    <w:rsid w:val="00526283"/>
    <w:rsid w:val="00532F05"/>
    <w:rsid w:val="0053351A"/>
    <w:rsid w:val="00533AE1"/>
    <w:rsid w:val="00533CCA"/>
    <w:rsid w:val="005349DE"/>
    <w:rsid w:val="00536444"/>
    <w:rsid w:val="00541CB4"/>
    <w:rsid w:val="00543992"/>
    <w:rsid w:val="00544A5F"/>
    <w:rsid w:val="0054668C"/>
    <w:rsid w:val="00547093"/>
    <w:rsid w:val="00547F81"/>
    <w:rsid w:val="005522D1"/>
    <w:rsid w:val="00552585"/>
    <w:rsid w:val="00556E3C"/>
    <w:rsid w:val="00557945"/>
    <w:rsid w:val="00561C0B"/>
    <w:rsid w:val="005630A7"/>
    <w:rsid w:val="0056314C"/>
    <w:rsid w:val="005636A5"/>
    <w:rsid w:val="005643A1"/>
    <w:rsid w:val="00564CF2"/>
    <w:rsid w:val="00565CF5"/>
    <w:rsid w:val="005701FE"/>
    <w:rsid w:val="0057251E"/>
    <w:rsid w:val="005739A1"/>
    <w:rsid w:val="005756E9"/>
    <w:rsid w:val="00576C72"/>
    <w:rsid w:val="005804CA"/>
    <w:rsid w:val="0058382E"/>
    <w:rsid w:val="00583A3D"/>
    <w:rsid w:val="005914F7"/>
    <w:rsid w:val="005935D0"/>
    <w:rsid w:val="0059496B"/>
    <w:rsid w:val="005A1C18"/>
    <w:rsid w:val="005A31F0"/>
    <w:rsid w:val="005A4D2B"/>
    <w:rsid w:val="005A4E0E"/>
    <w:rsid w:val="005A53BE"/>
    <w:rsid w:val="005A73BE"/>
    <w:rsid w:val="005B0395"/>
    <w:rsid w:val="005B1D69"/>
    <w:rsid w:val="005B2E2F"/>
    <w:rsid w:val="005B5C4F"/>
    <w:rsid w:val="005B7908"/>
    <w:rsid w:val="005C0F5E"/>
    <w:rsid w:val="005C1F03"/>
    <w:rsid w:val="005C2556"/>
    <w:rsid w:val="005C35E9"/>
    <w:rsid w:val="005C3913"/>
    <w:rsid w:val="005D1451"/>
    <w:rsid w:val="005D1E6C"/>
    <w:rsid w:val="005D25EB"/>
    <w:rsid w:val="005D3F40"/>
    <w:rsid w:val="005D5C7A"/>
    <w:rsid w:val="005E0946"/>
    <w:rsid w:val="005E18DC"/>
    <w:rsid w:val="005E1A13"/>
    <w:rsid w:val="005E20EF"/>
    <w:rsid w:val="005E3D8E"/>
    <w:rsid w:val="005E46E2"/>
    <w:rsid w:val="005E4DE0"/>
    <w:rsid w:val="005E664C"/>
    <w:rsid w:val="005E7991"/>
    <w:rsid w:val="005F10AD"/>
    <w:rsid w:val="005F1DDA"/>
    <w:rsid w:val="005F31BF"/>
    <w:rsid w:val="005F468F"/>
    <w:rsid w:val="005F4ED5"/>
    <w:rsid w:val="005F767A"/>
    <w:rsid w:val="00600C8C"/>
    <w:rsid w:val="00602E80"/>
    <w:rsid w:val="0060363D"/>
    <w:rsid w:val="00604CC5"/>
    <w:rsid w:val="00605739"/>
    <w:rsid w:val="00607119"/>
    <w:rsid w:val="00612C2A"/>
    <w:rsid w:val="006158CC"/>
    <w:rsid w:val="006160F0"/>
    <w:rsid w:val="006161FF"/>
    <w:rsid w:val="00616640"/>
    <w:rsid w:val="006170DD"/>
    <w:rsid w:val="0061767E"/>
    <w:rsid w:val="00620510"/>
    <w:rsid w:val="00621362"/>
    <w:rsid w:val="00622F78"/>
    <w:rsid w:val="00623F13"/>
    <w:rsid w:val="00624247"/>
    <w:rsid w:val="00625E33"/>
    <w:rsid w:val="00627363"/>
    <w:rsid w:val="00627783"/>
    <w:rsid w:val="00631595"/>
    <w:rsid w:val="00633D16"/>
    <w:rsid w:val="0063419C"/>
    <w:rsid w:val="00634BE1"/>
    <w:rsid w:val="006351A3"/>
    <w:rsid w:val="00635F1E"/>
    <w:rsid w:val="00636F3F"/>
    <w:rsid w:val="006410CA"/>
    <w:rsid w:val="00641545"/>
    <w:rsid w:val="00641940"/>
    <w:rsid w:val="00641BEF"/>
    <w:rsid w:val="006426C2"/>
    <w:rsid w:val="00642877"/>
    <w:rsid w:val="00642ED6"/>
    <w:rsid w:val="00643BB1"/>
    <w:rsid w:val="006443A6"/>
    <w:rsid w:val="00644EF6"/>
    <w:rsid w:val="00645060"/>
    <w:rsid w:val="0064598F"/>
    <w:rsid w:val="00645A66"/>
    <w:rsid w:val="00646B5A"/>
    <w:rsid w:val="00651C6F"/>
    <w:rsid w:val="00653091"/>
    <w:rsid w:val="00653408"/>
    <w:rsid w:val="00654357"/>
    <w:rsid w:val="00657296"/>
    <w:rsid w:val="006573BB"/>
    <w:rsid w:val="00657437"/>
    <w:rsid w:val="006612CA"/>
    <w:rsid w:val="0066160F"/>
    <w:rsid w:val="00661620"/>
    <w:rsid w:val="0066210A"/>
    <w:rsid w:val="00662BBE"/>
    <w:rsid w:val="00664931"/>
    <w:rsid w:val="00665566"/>
    <w:rsid w:val="00667B18"/>
    <w:rsid w:val="00670B1C"/>
    <w:rsid w:val="00673E0D"/>
    <w:rsid w:val="006753BA"/>
    <w:rsid w:val="00675574"/>
    <w:rsid w:val="00675A55"/>
    <w:rsid w:val="0068277C"/>
    <w:rsid w:val="00683943"/>
    <w:rsid w:val="0068566F"/>
    <w:rsid w:val="00686986"/>
    <w:rsid w:val="00694ABE"/>
    <w:rsid w:val="00696698"/>
    <w:rsid w:val="00696AA1"/>
    <w:rsid w:val="00696C20"/>
    <w:rsid w:val="00697628"/>
    <w:rsid w:val="006A0FF2"/>
    <w:rsid w:val="006A2D92"/>
    <w:rsid w:val="006A3904"/>
    <w:rsid w:val="006A412E"/>
    <w:rsid w:val="006A5623"/>
    <w:rsid w:val="006A773D"/>
    <w:rsid w:val="006A77DE"/>
    <w:rsid w:val="006B049B"/>
    <w:rsid w:val="006B176D"/>
    <w:rsid w:val="006C3E73"/>
    <w:rsid w:val="006C5F0C"/>
    <w:rsid w:val="006D0422"/>
    <w:rsid w:val="006D049D"/>
    <w:rsid w:val="006D30AB"/>
    <w:rsid w:val="006E12B4"/>
    <w:rsid w:val="006E2B44"/>
    <w:rsid w:val="006E2EA9"/>
    <w:rsid w:val="006E4D38"/>
    <w:rsid w:val="006E5795"/>
    <w:rsid w:val="006E5A9D"/>
    <w:rsid w:val="006E75BE"/>
    <w:rsid w:val="006F243F"/>
    <w:rsid w:val="006F36AC"/>
    <w:rsid w:val="006F397B"/>
    <w:rsid w:val="006F6098"/>
    <w:rsid w:val="006F6473"/>
    <w:rsid w:val="006F6D88"/>
    <w:rsid w:val="00701748"/>
    <w:rsid w:val="00701D9D"/>
    <w:rsid w:val="007045BB"/>
    <w:rsid w:val="00704A91"/>
    <w:rsid w:val="007056EA"/>
    <w:rsid w:val="00706857"/>
    <w:rsid w:val="00706C5F"/>
    <w:rsid w:val="00706E52"/>
    <w:rsid w:val="007104A2"/>
    <w:rsid w:val="0071258B"/>
    <w:rsid w:val="00712E7B"/>
    <w:rsid w:val="00713856"/>
    <w:rsid w:val="007166F5"/>
    <w:rsid w:val="0071751D"/>
    <w:rsid w:val="00717B35"/>
    <w:rsid w:val="00720F69"/>
    <w:rsid w:val="00722B98"/>
    <w:rsid w:val="00723100"/>
    <w:rsid w:val="00725667"/>
    <w:rsid w:val="0072592A"/>
    <w:rsid w:val="00726E0B"/>
    <w:rsid w:val="007271E0"/>
    <w:rsid w:val="007306A7"/>
    <w:rsid w:val="00733248"/>
    <w:rsid w:val="00733374"/>
    <w:rsid w:val="0073725C"/>
    <w:rsid w:val="0074022E"/>
    <w:rsid w:val="007422F8"/>
    <w:rsid w:val="007447A8"/>
    <w:rsid w:val="00744AFA"/>
    <w:rsid w:val="00747AF3"/>
    <w:rsid w:val="00750F98"/>
    <w:rsid w:val="00754BCA"/>
    <w:rsid w:val="00757E65"/>
    <w:rsid w:val="007610AA"/>
    <w:rsid w:val="00761E4B"/>
    <w:rsid w:val="007639C2"/>
    <w:rsid w:val="00764A30"/>
    <w:rsid w:val="007664D7"/>
    <w:rsid w:val="00766AAE"/>
    <w:rsid w:val="007676B4"/>
    <w:rsid w:val="007707C6"/>
    <w:rsid w:val="00771E54"/>
    <w:rsid w:val="0077243A"/>
    <w:rsid w:val="00772E12"/>
    <w:rsid w:val="00773C4B"/>
    <w:rsid w:val="00774379"/>
    <w:rsid w:val="00780EEC"/>
    <w:rsid w:val="00781941"/>
    <w:rsid w:val="00781CA4"/>
    <w:rsid w:val="00782836"/>
    <w:rsid w:val="00784F7E"/>
    <w:rsid w:val="007858C5"/>
    <w:rsid w:val="00787E3A"/>
    <w:rsid w:val="0079075E"/>
    <w:rsid w:val="007917CC"/>
    <w:rsid w:val="00796F6C"/>
    <w:rsid w:val="007A087F"/>
    <w:rsid w:val="007A0D35"/>
    <w:rsid w:val="007A31CD"/>
    <w:rsid w:val="007A5BD8"/>
    <w:rsid w:val="007A6110"/>
    <w:rsid w:val="007A65FE"/>
    <w:rsid w:val="007A7E8B"/>
    <w:rsid w:val="007B2041"/>
    <w:rsid w:val="007B4EFC"/>
    <w:rsid w:val="007B72B9"/>
    <w:rsid w:val="007C07A0"/>
    <w:rsid w:val="007C0FD2"/>
    <w:rsid w:val="007C333E"/>
    <w:rsid w:val="007C3B70"/>
    <w:rsid w:val="007C6895"/>
    <w:rsid w:val="007C6DB9"/>
    <w:rsid w:val="007C6F36"/>
    <w:rsid w:val="007D056B"/>
    <w:rsid w:val="007D1B09"/>
    <w:rsid w:val="007D1C3D"/>
    <w:rsid w:val="007D36F1"/>
    <w:rsid w:val="007D3823"/>
    <w:rsid w:val="007D3DE8"/>
    <w:rsid w:val="007D651D"/>
    <w:rsid w:val="007D6B17"/>
    <w:rsid w:val="007D6DCC"/>
    <w:rsid w:val="007D6E20"/>
    <w:rsid w:val="007E0F75"/>
    <w:rsid w:val="007E2615"/>
    <w:rsid w:val="007E31D2"/>
    <w:rsid w:val="007E3947"/>
    <w:rsid w:val="007E7F1D"/>
    <w:rsid w:val="007F1D66"/>
    <w:rsid w:val="007F516D"/>
    <w:rsid w:val="00803883"/>
    <w:rsid w:val="00805A1D"/>
    <w:rsid w:val="00806591"/>
    <w:rsid w:val="0081190E"/>
    <w:rsid w:val="00813351"/>
    <w:rsid w:val="00813530"/>
    <w:rsid w:val="00813C03"/>
    <w:rsid w:val="00814251"/>
    <w:rsid w:val="00816A36"/>
    <w:rsid w:val="008170A4"/>
    <w:rsid w:val="0081750E"/>
    <w:rsid w:val="008202BC"/>
    <w:rsid w:val="00820D1C"/>
    <w:rsid w:val="00821196"/>
    <w:rsid w:val="008215B1"/>
    <w:rsid w:val="00824CAD"/>
    <w:rsid w:val="00830464"/>
    <w:rsid w:val="008320C6"/>
    <w:rsid w:val="008330D4"/>
    <w:rsid w:val="00834A22"/>
    <w:rsid w:val="00840153"/>
    <w:rsid w:val="008410D4"/>
    <w:rsid w:val="00845FF1"/>
    <w:rsid w:val="00851062"/>
    <w:rsid w:val="00851087"/>
    <w:rsid w:val="0085174A"/>
    <w:rsid w:val="00851E23"/>
    <w:rsid w:val="0085367B"/>
    <w:rsid w:val="008554E2"/>
    <w:rsid w:val="008567F6"/>
    <w:rsid w:val="008609B8"/>
    <w:rsid w:val="00860AB2"/>
    <w:rsid w:val="00861DB4"/>
    <w:rsid w:val="008630B4"/>
    <w:rsid w:val="00865822"/>
    <w:rsid w:val="00865F43"/>
    <w:rsid w:val="0086706E"/>
    <w:rsid w:val="00867A7F"/>
    <w:rsid w:val="00871085"/>
    <w:rsid w:val="00871560"/>
    <w:rsid w:val="00871747"/>
    <w:rsid w:val="008719AA"/>
    <w:rsid w:val="008721E0"/>
    <w:rsid w:val="00874501"/>
    <w:rsid w:val="0087522D"/>
    <w:rsid w:val="0087549E"/>
    <w:rsid w:val="00876420"/>
    <w:rsid w:val="00880D71"/>
    <w:rsid w:val="0088137E"/>
    <w:rsid w:val="0088199A"/>
    <w:rsid w:val="008844BA"/>
    <w:rsid w:val="008875E7"/>
    <w:rsid w:val="00890F8F"/>
    <w:rsid w:val="008910A2"/>
    <w:rsid w:val="00891D06"/>
    <w:rsid w:val="00892B8C"/>
    <w:rsid w:val="00892EE1"/>
    <w:rsid w:val="0089461D"/>
    <w:rsid w:val="008949CC"/>
    <w:rsid w:val="00894B83"/>
    <w:rsid w:val="00894CF6"/>
    <w:rsid w:val="0089763D"/>
    <w:rsid w:val="008A1357"/>
    <w:rsid w:val="008A28AD"/>
    <w:rsid w:val="008A2B5F"/>
    <w:rsid w:val="008A394B"/>
    <w:rsid w:val="008A3CEF"/>
    <w:rsid w:val="008A5F0A"/>
    <w:rsid w:val="008A6B73"/>
    <w:rsid w:val="008A72FE"/>
    <w:rsid w:val="008A7588"/>
    <w:rsid w:val="008B39AA"/>
    <w:rsid w:val="008B61B4"/>
    <w:rsid w:val="008B6D8C"/>
    <w:rsid w:val="008C078C"/>
    <w:rsid w:val="008C3FB1"/>
    <w:rsid w:val="008C4661"/>
    <w:rsid w:val="008C54B3"/>
    <w:rsid w:val="008C5A14"/>
    <w:rsid w:val="008C5D3C"/>
    <w:rsid w:val="008C7160"/>
    <w:rsid w:val="008C7C43"/>
    <w:rsid w:val="008E12B7"/>
    <w:rsid w:val="008E1396"/>
    <w:rsid w:val="008E1963"/>
    <w:rsid w:val="008E1E57"/>
    <w:rsid w:val="008E3CE5"/>
    <w:rsid w:val="008E5155"/>
    <w:rsid w:val="008E5A08"/>
    <w:rsid w:val="008E6530"/>
    <w:rsid w:val="008F05F3"/>
    <w:rsid w:val="008F115C"/>
    <w:rsid w:val="008F18B6"/>
    <w:rsid w:val="008F1A6F"/>
    <w:rsid w:val="008F1E64"/>
    <w:rsid w:val="008F1F97"/>
    <w:rsid w:val="008F2F34"/>
    <w:rsid w:val="008F34E9"/>
    <w:rsid w:val="008F363D"/>
    <w:rsid w:val="008F4535"/>
    <w:rsid w:val="008F6AD0"/>
    <w:rsid w:val="008F77E2"/>
    <w:rsid w:val="00901276"/>
    <w:rsid w:val="009053B9"/>
    <w:rsid w:val="00905DAA"/>
    <w:rsid w:val="00905F0A"/>
    <w:rsid w:val="0090606D"/>
    <w:rsid w:val="009063E1"/>
    <w:rsid w:val="009069E2"/>
    <w:rsid w:val="00906E21"/>
    <w:rsid w:val="00906F13"/>
    <w:rsid w:val="00907E95"/>
    <w:rsid w:val="00910C82"/>
    <w:rsid w:val="00912F22"/>
    <w:rsid w:val="00913F3A"/>
    <w:rsid w:val="00914D1C"/>
    <w:rsid w:val="009155BF"/>
    <w:rsid w:val="00916BD1"/>
    <w:rsid w:val="00924457"/>
    <w:rsid w:val="009246E9"/>
    <w:rsid w:val="00924E06"/>
    <w:rsid w:val="009250DB"/>
    <w:rsid w:val="00925D59"/>
    <w:rsid w:val="009265DF"/>
    <w:rsid w:val="009270BE"/>
    <w:rsid w:val="00930DEA"/>
    <w:rsid w:val="009321B2"/>
    <w:rsid w:val="00932448"/>
    <w:rsid w:val="00932C7D"/>
    <w:rsid w:val="009331F3"/>
    <w:rsid w:val="00935A26"/>
    <w:rsid w:val="00936579"/>
    <w:rsid w:val="00942918"/>
    <w:rsid w:val="00942F8E"/>
    <w:rsid w:val="009445D7"/>
    <w:rsid w:val="00944A40"/>
    <w:rsid w:val="009466C3"/>
    <w:rsid w:val="00947258"/>
    <w:rsid w:val="00947A4A"/>
    <w:rsid w:val="009507CD"/>
    <w:rsid w:val="009519AC"/>
    <w:rsid w:val="009569B2"/>
    <w:rsid w:val="00960280"/>
    <w:rsid w:val="00962853"/>
    <w:rsid w:val="00963A3B"/>
    <w:rsid w:val="00965608"/>
    <w:rsid w:val="00965E72"/>
    <w:rsid w:val="0096666D"/>
    <w:rsid w:val="009673B5"/>
    <w:rsid w:val="009728F5"/>
    <w:rsid w:val="00975E5A"/>
    <w:rsid w:val="009767B3"/>
    <w:rsid w:val="009777E6"/>
    <w:rsid w:val="00981BC8"/>
    <w:rsid w:val="00981C78"/>
    <w:rsid w:val="0098240E"/>
    <w:rsid w:val="00982BD1"/>
    <w:rsid w:val="009837B3"/>
    <w:rsid w:val="00983866"/>
    <w:rsid w:val="0098421B"/>
    <w:rsid w:val="0098654C"/>
    <w:rsid w:val="00987058"/>
    <w:rsid w:val="009870C8"/>
    <w:rsid w:val="009903D7"/>
    <w:rsid w:val="009912E7"/>
    <w:rsid w:val="009916B0"/>
    <w:rsid w:val="00991C4C"/>
    <w:rsid w:val="009926CF"/>
    <w:rsid w:val="00992855"/>
    <w:rsid w:val="00994D7C"/>
    <w:rsid w:val="0099608B"/>
    <w:rsid w:val="009A141A"/>
    <w:rsid w:val="009A2A18"/>
    <w:rsid w:val="009A4ECC"/>
    <w:rsid w:val="009A5855"/>
    <w:rsid w:val="009A6463"/>
    <w:rsid w:val="009A6585"/>
    <w:rsid w:val="009A74DE"/>
    <w:rsid w:val="009B0D02"/>
    <w:rsid w:val="009B305E"/>
    <w:rsid w:val="009B3A83"/>
    <w:rsid w:val="009B4009"/>
    <w:rsid w:val="009B40D7"/>
    <w:rsid w:val="009B7B09"/>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1173"/>
    <w:rsid w:val="009E129A"/>
    <w:rsid w:val="009E13A1"/>
    <w:rsid w:val="009E1CBE"/>
    <w:rsid w:val="009E438C"/>
    <w:rsid w:val="009E4CAA"/>
    <w:rsid w:val="009E6B10"/>
    <w:rsid w:val="009F0117"/>
    <w:rsid w:val="009F058D"/>
    <w:rsid w:val="009F445A"/>
    <w:rsid w:val="009F4A42"/>
    <w:rsid w:val="009F4B0B"/>
    <w:rsid w:val="009F5563"/>
    <w:rsid w:val="009F6212"/>
    <w:rsid w:val="009F7789"/>
    <w:rsid w:val="00A00F18"/>
    <w:rsid w:val="00A02459"/>
    <w:rsid w:val="00A066B2"/>
    <w:rsid w:val="00A10CEF"/>
    <w:rsid w:val="00A12247"/>
    <w:rsid w:val="00A132CC"/>
    <w:rsid w:val="00A15CFD"/>
    <w:rsid w:val="00A1693D"/>
    <w:rsid w:val="00A227E1"/>
    <w:rsid w:val="00A2294F"/>
    <w:rsid w:val="00A22E3E"/>
    <w:rsid w:val="00A247F4"/>
    <w:rsid w:val="00A30E96"/>
    <w:rsid w:val="00A32046"/>
    <w:rsid w:val="00A321C8"/>
    <w:rsid w:val="00A33542"/>
    <w:rsid w:val="00A36A5C"/>
    <w:rsid w:val="00A37786"/>
    <w:rsid w:val="00A377DF"/>
    <w:rsid w:val="00A41B54"/>
    <w:rsid w:val="00A43349"/>
    <w:rsid w:val="00A44DBB"/>
    <w:rsid w:val="00A4782C"/>
    <w:rsid w:val="00A51287"/>
    <w:rsid w:val="00A52C18"/>
    <w:rsid w:val="00A53A41"/>
    <w:rsid w:val="00A5476B"/>
    <w:rsid w:val="00A55619"/>
    <w:rsid w:val="00A577EB"/>
    <w:rsid w:val="00A57993"/>
    <w:rsid w:val="00A60F68"/>
    <w:rsid w:val="00A62970"/>
    <w:rsid w:val="00A64245"/>
    <w:rsid w:val="00A66EBE"/>
    <w:rsid w:val="00A67C6B"/>
    <w:rsid w:val="00A70112"/>
    <w:rsid w:val="00A70680"/>
    <w:rsid w:val="00A7216A"/>
    <w:rsid w:val="00A72EF8"/>
    <w:rsid w:val="00A73727"/>
    <w:rsid w:val="00A73746"/>
    <w:rsid w:val="00A73B3F"/>
    <w:rsid w:val="00A773E3"/>
    <w:rsid w:val="00A77658"/>
    <w:rsid w:val="00A83D77"/>
    <w:rsid w:val="00A84293"/>
    <w:rsid w:val="00A8463E"/>
    <w:rsid w:val="00A847FF"/>
    <w:rsid w:val="00A84FA1"/>
    <w:rsid w:val="00A850F8"/>
    <w:rsid w:val="00A863B6"/>
    <w:rsid w:val="00A86536"/>
    <w:rsid w:val="00A86F47"/>
    <w:rsid w:val="00A87B0A"/>
    <w:rsid w:val="00A901E6"/>
    <w:rsid w:val="00A903A6"/>
    <w:rsid w:val="00A9117A"/>
    <w:rsid w:val="00A923BE"/>
    <w:rsid w:val="00AA0380"/>
    <w:rsid w:val="00AA0A97"/>
    <w:rsid w:val="00AA2807"/>
    <w:rsid w:val="00AA327B"/>
    <w:rsid w:val="00AA4131"/>
    <w:rsid w:val="00AA44AB"/>
    <w:rsid w:val="00AA46FC"/>
    <w:rsid w:val="00AB11C7"/>
    <w:rsid w:val="00AB13CB"/>
    <w:rsid w:val="00AB1E54"/>
    <w:rsid w:val="00AB3C2D"/>
    <w:rsid w:val="00AC1E88"/>
    <w:rsid w:val="00AC2AF3"/>
    <w:rsid w:val="00AD041C"/>
    <w:rsid w:val="00AD05AE"/>
    <w:rsid w:val="00AD13EA"/>
    <w:rsid w:val="00AD532F"/>
    <w:rsid w:val="00AD5A15"/>
    <w:rsid w:val="00AE11D2"/>
    <w:rsid w:val="00AE31A5"/>
    <w:rsid w:val="00AE4B9A"/>
    <w:rsid w:val="00AE5A63"/>
    <w:rsid w:val="00AE5A9B"/>
    <w:rsid w:val="00AE5BA8"/>
    <w:rsid w:val="00AE5FE6"/>
    <w:rsid w:val="00AE6A3E"/>
    <w:rsid w:val="00AE6D25"/>
    <w:rsid w:val="00AE718C"/>
    <w:rsid w:val="00AF168D"/>
    <w:rsid w:val="00AF1F29"/>
    <w:rsid w:val="00AF3391"/>
    <w:rsid w:val="00AF3E0B"/>
    <w:rsid w:val="00AF6ADB"/>
    <w:rsid w:val="00AF700E"/>
    <w:rsid w:val="00B0364C"/>
    <w:rsid w:val="00B05EC2"/>
    <w:rsid w:val="00B05FF8"/>
    <w:rsid w:val="00B061C2"/>
    <w:rsid w:val="00B1054E"/>
    <w:rsid w:val="00B10C4D"/>
    <w:rsid w:val="00B139AE"/>
    <w:rsid w:val="00B15CCF"/>
    <w:rsid w:val="00B20EF6"/>
    <w:rsid w:val="00B212D2"/>
    <w:rsid w:val="00B21DE3"/>
    <w:rsid w:val="00B22419"/>
    <w:rsid w:val="00B22B29"/>
    <w:rsid w:val="00B251B4"/>
    <w:rsid w:val="00B25FE6"/>
    <w:rsid w:val="00B27888"/>
    <w:rsid w:val="00B27EE1"/>
    <w:rsid w:val="00B306AA"/>
    <w:rsid w:val="00B31764"/>
    <w:rsid w:val="00B35FB0"/>
    <w:rsid w:val="00B366A9"/>
    <w:rsid w:val="00B40179"/>
    <w:rsid w:val="00B40B0C"/>
    <w:rsid w:val="00B42C39"/>
    <w:rsid w:val="00B4327F"/>
    <w:rsid w:val="00B45D03"/>
    <w:rsid w:val="00B46391"/>
    <w:rsid w:val="00B47B0C"/>
    <w:rsid w:val="00B511B1"/>
    <w:rsid w:val="00B513F4"/>
    <w:rsid w:val="00B518AE"/>
    <w:rsid w:val="00B51AA3"/>
    <w:rsid w:val="00B51C12"/>
    <w:rsid w:val="00B54F53"/>
    <w:rsid w:val="00B563F9"/>
    <w:rsid w:val="00B57ACB"/>
    <w:rsid w:val="00B62636"/>
    <w:rsid w:val="00B62CBC"/>
    <w:rsid w:val="00B62EF9"/>
    <w:rsid w:val="00B635E6"/>
    <w:rsid w:val="00B638F2"/>
    <w:rsid w:val="00B63C09"/>
    <w:rsid w:val="00B643D4"/>
    <w:rsid w:val="00B64413"/>
    <w:rsid w:val="00B647B0"/>
    <w:rsid w:val="00B662EE"/>
    <w:rsid w:val="00B71BD7"/>
    <w:rsid w:val="00B7200D"/>
    <w:rsid w:val="00B722CC"/>
    <w:rsid w:val="00B72D56"/>
    <w:rsid w:val="00B74A31"/>
    <w:rsid w:val="00B75781"/>
    <w:rsid w:val="00B7585B"/>
    <w:rsid w:val="00B7604A"/>
    <w:rsid w:val="00B77FCD"/>
    <w:rsid w:val="00B808F3"/>
    <w:rsid w:val="00B80AED"/>
    <w:rsid w:val="00B81F49"/>
    <w:rsid w:val="00B830F4"/>
    <w:rsid w:val="00B84AA9"/>
    <w:rsid w:val="00B84E30"/>
    <w:rsid w:val="00B85949"/>
    <w:rsid w:val="00B86726"/>
    <w:rsid w:val="00B86792"/>
    <w:rsid w:val="00B87994"/>
    <w:rsid w:val="00B94135"/>
    <w:rsid w:val="00B962C4"/>
    <w:rsid w:val="00B9646B"/>
    <w:rsid w:val="00B976C3"/>
    <w:rsid w:val="00BA325E"/>
    <w:rsid w:val="00BA5F59"/>
    <w:rsid w:val="00BA7366"/>
    <w:rsid w:val="00BA7ACF"/>
    <w:rsid w:val="00BA7D84"/>
    <w:rsid w:val="00BB160B"/>
    <w:rsid w:val="00BB19FA"/>
    <w:rsid w:val="00BB1BFC"/>
    <w:rsid w:val="00BB1D44"/>
    <w:rsid w:val="00BB1E07"/>
    <w:rsid w:val="00BB586C"/>
    <w:rsid w:val="00BB5B74"/>
    <w:rsid w:val="00BB5C52"/>
    <w:rsid w:val="00BB6661"/>
    <w:rsid w:val="00BB694E"/>
    <w:rsid w:val="00BB6BA1"/>
    <w:rsid w:val="00BB74A5"/>
    <w:rsid w:val="00BC2353"/>
    <w:rsid w:val="00BC290D"/>
    <w:rsid w:val="00BC2A55"/>
    <w:rsid w:val="00BC6CE9"/>
    <w:rsid w:val="00BC72BD"/>
    <w:rsid w:val="00BD5D87"/>
    <w:rsid w:val="00BD5FAF"/>
    <w:rsid w:val="00BD5FB8"/>
    <w:rsid w:val="00BD6A34"/>
    <w:rsid w:val="00BE0644"/>
    <w:rsid w:val="00BE14D8"/>
    <w:rsid w:val="00BE1FB2"/>
    <w:rsid w:val="00BF088C"/>
    <w:rsid w:val="00BF0BE8"/>
    <w:rsid w:val="00BF26A8"/>
    <w:rsid w:val="00BF3441"/>
    <w:rsid w:val="00BF3FAB"/>
    <w:rsid w:val="00BF40F4"/>
    <w:rsid w:val="00BF4AEF"/>
    <w:rsid w:val="00BF5F74"/>
    <w:rsid w:val="00BF64C7"/>
    <w:rsid w:val="00BF7CB4"/>
    <w:rsid w:val="00C0239E"/>
    <w:rsid w:val="00C03711"/>
    <w:rsid w:val="00C03739"/>
    <w:rsid w:val="00C045F5"/>
    <w:rsid w:val="00C078BF"/>
    <w:rsid w:val="00C07BA0"/>
    <w:rsid w:val="00C07C08"/>
    <w:rsid w:val="00C07F88"/>
    <w:rsid w:val="00C10B38"/>
    <w:rsid w:val="00C13E04"/>
    <w:rsid w:val="00C145D4"/>
    <w:rsid w:val="00C15708"/>
    <w:rsid w:val="00C16CEC"/>
    <w:rsid w:val="00C202DD"/>
    <w:rsid w:val="00C21EE8"/>
    <w:rsid w:val="00C22B47"/>
    <w:rsid w:val="00C237CE"/>
    <w:rsid w:val="00C300C8"/>
    <w:rsid w:val="00C321E2"/>
    <w:rsid w:val="00C332B2"/>
    <w:rsid w:val="00C34229"/>
    <w:rsid w:val="00C3496A"/>
    <w:rsid w:val="00C3630F"/>
    <w:rsid w:val="00C406A2"/>
    <w:rsid w:val="00C4071F"/>
    <w:rsid w:val="00C40748"/>
    <w:rsid w:val="00C44E9C"/>
    <w:rsid w:val="00C450E2"/>
    <w:rsid w:val="00C470C4"/>
    <w:rsid w:val="00C47E21"/>
    <w:rsid w:val="00C50D68"/>
    <w:rsid w:val="00C50FEF"/>
    <w:rsid w:val="00C51628"/>
    <w:rsid w:val="00C526E7"/>
    <w:rsid w:val="00C54442"/>
    <w:rsid w:val="00C5446E"/>
    <w:rsid w:val="00C564AD"/>
    <w:rsid w:val="00C5698A"/>
    <w:rsid w:val="00C606E2"/>
    <w:rsid w:val="00C624E0"/>
    <w:rsid w:val="00C63F0F"/>
    <w:rsid w:val="00C67C53"/>
    <w:rsid w:val="00C709EE"/>
    <w:rsid w:val="00C71AF7"/>
    <w:rsid w:val="00C72625"/>
    <w:rsid w:val="00C734BB"/>
    <w:rsid w:val="00C73A35"/>
    <w:rsid w:val="00C74B94"/>
    <w:rsid w:val="00C777A3"/>
    <w:rsid w:val="00C77A42"/>
    <w:rsid w:val="00C80806"/>
    <w:rsid w:val="00C81625"/>
    <w:rsid w:val="00C839AA"/>
    <w:rsid w:val="00C849C3"/>
    <w:rsid w:val="00C84E77"/>
    <w:rsid w:val="00C86617"/>
    <w:rsid w:val="00C8740D"/>
    <w:rsid w:val="00C90331"/>
    <w:rsid w:val="00C9111C"/>
    <w:rsid w:val="00C9130B"/>
    <w:rsid w:val="00C9139D"/>
    <w:rsid w:val="00C91469"/>
    <w:rsid w:val="00C9409E"/>
    <w:rsid w:val="00C9501B"/>
    <w:rsid w:val="00C9587F"/>
    <w:rsid w:val="00C95938"/>
    <w:rsid w:val="00C965AC"/>
    <w:rsid w:val="00C97617"/>
    <w:rsid w:val="00CA1495"/>
    <w:rsid w:val="00CA29C0"/>
    <w:rsid w:val="00CA36DC"/>
    <w:rsid w:val="00CA43D0"/>
    <w:rsid w:val="00CA4D31"/>
    <w:rsid w:val="00CB24B6"/>
    <w:rsid w:val="00CB2B67"/>
    <w:rsid w:val="00CB3840"/>
    <w:rsid w:val="00CB455A"/>
    <w:rsid w:val="00CB72CA"/>
    <w:rsid w:val="00CC28F7"/>
    <w:rsid w:val="00CC431C"/>
    <w:rsid w:val="00CC7513"/>
    <w:rsid w:val="00CD2575"/>
    <w:rsid w:val="00CD38AF"/>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4B0A"/>
    <w:rsid w:val="00CF5340"/>
    <w:rsid w:val="00CF6F31"/>
    <w:rsid w:val="00CF7734"/>
    <w:rsid w:val="00D008F1"/>
    <w:rsid w:val="00D012C8"/>
    <w:rsid w:val="00D02018"/>
    <w:rsid w:val="00D026ED"/>
    <w:rsid w:val="00D03076"/>
    <w:rsid w:val="00D04AC9"/>
    <w:rsid w:val="00D068B4"/>
    <w:rsid w:val="00D07458"/>
    <w:rsid w:val="00D10B2F"/>
    <w:rsid w:val="00D11A17"/>
    <w:rsid w:val="00D14463"/>
    <w:rsid w:val="00D167CE"/>
    <w:rsid w:val="00D20F8A"/>
    <w:rsid w:val="00D2511A"/>
    <w:rsid w:val="00D30864"/>
    <w:rsid w:val="00D30B1D"/>
    <w:rsid w:val="00D30B6E"/>
    <w:rsid w:val="00D320BE"/>
    <w:rsid w:val="00D328FA"/>
    <w:rsid w:val="00D32E87"/>
    <w:rsid w:val="00D3356B"/>
    <w:rsid w:val="00D33BD7"/>
    <w:rsid w:val="00D3634B"/>
    <w:rsid w:val="00D3798E"/>
    <w:rsid w:val="00D37A74"/>
    <w:rsid w:val="00D4040E"/>
    <w:rsid w:val="00D4102D"/>
    <w:rsid w:val="00D41888"/>
    <w:rsid w:val="00D42151"/>
    <w:rsid w:val="00D442CB"/>
    <w:rsid w:val="00D451DA"/>
    <w:rsid w:val="00D45410"/>
    <w:rsid w:val="00D53C24"/>
    <w:rsid w:val="00D55E8F"/>
    <w:rsid w:val="00D562D4"/>
    <w:rsid w:val="00D56F00"/>
    <w:rsid w:val="00D5752A"/>
    <w:rsid w:val="00D60861"/>
    <w:rsid w:val="00D61448"/>
    <w:rsid w:val="00D628D9"/>
    <w:rsid w:val="00D63264"/>
    <w:rsid w:val="00D6333C"/>
    <w:rsid w:val="00D63A86"/>
    <w:rsid w:val="00D65603"/>
    <w:rsid w:val="00D65DD7"/>
    <w:rsid w:val="00D66BFB"/>
    <w:rsid w:val="00D67221"/>
    <w:rsid w:val="00D71824"/>
    <w:rsid w:val="00D720B8"/>
    <w:rsid w:val="00D72C9F"/>
    <w:rsid w:val="00D769E0"/>
    <w:rsid w:val="00D76B08"/>
    <w:rsid w:val="00D81038"/>
    <w:rsid w:val="00D84241"/>
    <w:rsid w:val="00D84F6E"/>
    <w:rsid w:val="00D85BE2"/>
    <w:rsid w:val="00D87A40"/>
    <w:rsid w:val="00D9050E"/>
    <w:rsid w:val="00D921CF"/>
    <w:rsid w:val="00D96138"/>
    <w:rsid w:val="00D97179"/>
    <w:rsid w:val="00DA0FC5"/>
    <w:rsid w:val="00DA224A"/>
    <w:rsid w:val="00DA336B"/>
    <w:rsid w:val="00DA683B"/>
    <w:rsid w:val="00DA78DF"/>
    <w:rsid w:val="00DA7D4E"/>
    <w:rsid w:val="00DB2C12"/>
    <w:rsid w:val="00DB36B7"/>
    <w:rsid w:val="00DB7B85"/>
    <w:rsid w:val="00DB7FCF"/>
    <w:rsid w:val="00DC3E48"/>
    <w:rsid w:val="00DC74AF"/>
    <w:rsid w:val="00DD0CE6"/>
    <w:rsid w:val="00DD16DB"/>
    <w:rsid w:val="00DD1932"/>
    <w:rsid w:val="00DD2F9A"/>
    <w:rsid w:val="00DD3AFB"/>
    <w:rsid w:val="00DE3532"/>
    <w:rsid w:val="00DE7343"/>
    <w:rsid w:val="00DE78E1"/>
    <w:rsid w:val="00DF016F"/>
    <w:rsid w:val="00DF33B8"/>
    <w:rsid w:val="00DF35BD"/>
    <w:rsid w:val="00E00001"/>
    <w:rsid w:val="00E01467"/>
    <w:rsid w:val="00E01B47"/>
    <w:rsid w:val="00E023B6"/>
    <w:rsid w:val="00E05222"/>
    <w:rsid w:val="00E05D0B"/>
    <w:rsid w:val="00E060CE"/>
    <w:rsid w:val="00E069E8"/>
    <w:rsid w:val="00E07472"/>
    <w:rsid w:val="00E1087A"/>
    <w:rsid w:val="00E111DA"/>
    <w:rsid w:val="00E11AC6"/>
    <w:rsid w:val="00E12175"/>
    <w:rsid w:val="00E14560"/>
    <w:rsid w:val="00E1616C"/>
    <w:rsid w:val="00E17DB0"/>
    <w:rsid w:val="00E20491"/>
    <w:rsid w:val="00E22926"/>
    <w:rsid w:val="00E252B4"/>
    <w:rsid w:val="00E26CC6"/>
    <w:rsid w:val="00E2722D"/>
    <w:rsid w:val="00E302C4"/>
    <w:rsid w:val="00E33691"/>
    <w:rsid w:val="00E35051"/>
    <w:rsid w:val="00E36CD2"/>
    <w:rsid w:val="00E37189"/>
    <w:rsid w:val="00E4378F"/>
    <w:rsid w:val="00E455D1"/>
    <w:rsid w:val="00E45987"/>
    <w:rsid w:val="00E46256"/>
    <w:rsid w:val="00E5205C"/>
    <w:rsid w:val="00E57F20"/>
    <w:rsid w:val="00E616CC"/>
    <w:rsid w:val="00E622DA"/>
    <w:rsid w:val="00E64B02"/>
    <w:rsid w:val="00E64E98"/>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7078"/>
    <w:rsid w:val="00E8723B"/>
    <w:rsid w:val="00E90FB6"/>
    <w:rsid w:val="00E924B4"/>
    <w:rsid w:val="00E92FCF"/>
    <w:rsid w:val="00E945B5"/>
    <w:rsid w:val="00E9550E"/>
    <w:rsid w:val="00E95D78"/>
    <w:rsid w:val="00E97046"/>
    <w:rsid w:val="00EA01C6"/>
    <w:rsid w:val="00EA0382"/>
    <w:rsid w:val="00EA176C"/>
    <w:rsid w:val="00EA1E9B"/>
    <w:rsid w:val="00EA4931"/>
    <w:rsid w:val="00EA513B"/>
    <w:rsid w:val="00EA520B"/>
    <w:rsid w:val="00EA5DFB"/>
    <w:rsid w:val="00EA6858"/>
    <w:rsid w:val="00EA6A93"/>
    <w:rsid w:val="00EA6E4B"/>
    <w:rsid w:val="00EA7173"/>
    <w:rsid w:val="00EB0A40"/>
    <w:rsid w:val="00EB1142"/>
    <w:rsid w:val="00EB2CF7"/>
    <w:rsid w:val="00EB50E7"/>
    <w:rsid w:val="00EB535B"/>
    <w:rsid w:val="00EC3E71"/>
    <w:rsid w:val="00EC485F"/>
    <w:rsid w:val="00EC5835"/>
    <w:rsid w:val="00ED17DB"/>
    <w:rsid w:val="00ED6529"/>
    <w:rsid w:val="00ED7763"/>
    <w:rsid w:val="00EE05EB"/>
    <w:rsid w:val="00EE1536"/>
    <w:rsid w:val="00EE15A0"/>
    <w:rsid w:val="00EE1BA4"/>
    <w:rsid w:val="00EE4871"/>
    <w:rsid w:val="00EE50C6"/>
    <w:rsid w:val="00EE5260"/>
    <w:rsid w:val="00EE575E"/>
    <w:rsid w:val="00EE584B"/>
    <w:rsid w:val="00EE614A"/>
    <w:rsid w:val="00EE72B0"/>
    <w:rsid w:val="00EE77FD"/>
    <w:rsid w:val="00EE7B9E"/>
    <w:rsid w:val="00EE7F5C"/>
    <w:rsid w:val="00EF4214"/>
    <w:rsid w:val="00EF6697"/>
    <w:rsid w:val="00F07110"/>
    <w:rsid w:val="00F11D4A"/>
    <w:rsid w:val="00F1456E"/>
    <w:rsid w:val="00F149AA"/>
    <w:rsid w:val="00F15AA1"/>
    <w:rsid w:val="00F1705A"/>
    <w:rsid w:val="00F17854"/>
    <w:rsid w:val="00F1785A"/>
    <w:rsid w:val="00F20726"/>
    <w:rsid w:val="00F208AC"/>
    <w:rsid w:val="00F217E0"/>
    <w:rsid w:val="00F22EEA"/>
    <w:rsid w:val="00F23F3C"/>
    <w:rsid w:val="00F24BB4"/>
    <w:rsid w:val="00F25884"/>
    <w:rsid w:val="00F2649E"/>
    <w:rsid w:val="00F26F1B"/>
    <w:rsid w:val="00F2730D"/>
    <w:rsid w:val="00F279F7"/>
    <w:rsid w:val="00F30299"/>
    <w:rsid w:val="00F311CD"/>
    <w:rsid w:val="00F324D9"/>
    <w:rsid w:val="00F34B66"/>
    <w:rsid w:val="00F35818"/>
    <w:rsid w:val="00F366BC"/>
    <w:rsid w:val="00F36CB6"/>
    <w:rsid w:val="00F406FC"/>
    <w:rsid w:val="00F41372"/>
    <w:rsid w:val="00F4451F"/>
    <w:rsid w:val="00F44CD0"/>
    <w:rsid w:val="00F457CF"/>
    <w:rsid w:val="00F45E0D"/>
    <w:rsid w:val="00F46645"/>
    <w:rsid w:val="00F47C87"/>
    <w:rsid w:val="00F5158D"/>
    <w:rsid w:val="00F53252"/>
    <w:rsid w:val="00F5362F"/>
    <w:rsid w:val="00F54005"/>
    <w:rsid w:val="00F54FE0"/>
    <w:rsid w:val="00F65967"/>
    <w:rsid w:val="00F65DA3"/>
    <w:rsid w:val="00F6625A"/>
    <w:rsid w:val="00F7148D"/>
    <w:rsid w:val="00F716B0"/>
    <w:rsid w:val="00F71C2A"/>
    <w:rsid w:val="00F727F8"/>
    <w:rsid w:val="00F72ACF"/>
    <w:rsid w:val="00F732A0"/>
    <w:rsid w:val="00F751B3"/>
    <w:rsid w:val="00F7672C"/>
    <w:rsid w:val="00F77CB8"/>
    <w:rsid w:val="00F77EA1"/>
    <w:rsid w:val="00F839D9"/>
    <w:rsid w:val="00F84063"/>
    <w:rsid w:val="00F840CB"/>
    <w:rsid w:val="00F85936"/>
    <w:rsid w:val="00F85B82"/>
    <w:rsid w:val="00F8663C"/>
    <w:rsid w:val="00F87DF6"/>
    <w:rsid w:val="00F90118"/>
    <w:rsid w:val="00F91480"/>
    <w:rsid w:val="00F93024"/>
    <w:rsid w:val="00F930AD"/>
    <w:rsid w:val="00F944B6"/>
    <w:rsid w:val="00F975BD"/>
    <w:rsid w:val="00FA0F41"/>
    <w:rsid w:val="00FA5744"/>
    <w:rsid w:val="00FA6AB2"/>
    <w:rsid w:val="00FB0B41"/>
    <w:rsid w:val="00FB0C5D"/>
    <w:rsid w:val="00FB68C5"/>
    <w:rsid w:val="00FB6A2B"/>
    <w:rsid w:val="00FB6D9F"/>
    <w:rsid w:val="00FB7580"/>
    <w:rsid w:val="00FC5A75"/>
    <w:rsid w:val="00FD606D"/>
    <w:rsid w:val="00FD6155"/>
    <w:rsid w:val="00FD6DD2"/>
    <w:rsid w:val="00FE174C"/>
    <w:rsid w:val="00FE3F95"/>
    <w:rsid w:val="00FE4DF5"/>
    <w:rsid w:val="00FE768F"/>
    <w:rsid w:val="00FE7817"/>
    <w:rsid w:val="00FF3013"/>
    <w:rsid w:val="00FF5AAF"/>
    <w:rsid w:val="00FF6863"/>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BA01CB-5B19-47BA-80D2-3E4EC8EE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paragraph" w:styleId="a9">
    <w:name w:val="List Paragraph"/>
    <w:basedOn w:val="a"/>
    <w:uiPriority w:val="34"/>
    <w:qFormat/>
    <w:rsid w:val="00B9646B"/>
    <w:pPr>
      <w:ind w:leftChars="200" w:left="480"/>
    </w:pPr>
  </w:style>
  <w:style w:type="paragraph" w:styleId="aa">
    <w:name w:val="Balloon Text"/>
    <w:basedOn w:val="a"/>
    <w:link w:val="ab"/>
    <w:rsid w:val="0086706E"/>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8670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 MIN SAMPLE..dot</Template>
  <TotalTime>874</TotalTime>
  <Pages>1</Pages>
  <Words>733</Words>
  <Characters>4182</Characters>
  <Application>Microsoft Office Word</Application>
  <DocSecurity>8</DocSecurity>
  <Lines>34</Lines>
  <Paragraphs>9</Paragraphs>
  <ScaleCrop>false</ScaleCrop>
  <Company>Home Affair Department</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二零一八至二零一九年度检讨中西区区议会会议常规工作小组（非常设）第一次会议会议简录（确认）</dc:title>
  <dc:subject>二零一八至二零一九年度检讨中西区区议会会议常规工作小组（非常设）第一次会议会议简录（确认）</dc:subject>
  <dc:creator>中西区区议会秘书处</dc:creator>
  <cp:keywords>二零一八至二零一九年度检讨中西区区议会会议常规工作小组（非常设）第一次会议会议简录（确认）</cp:keywords>
  <cp:lastModifiedBy>Windows 使用者</cp:lastModifiedBy>
  <cp:revision>12</cp:revision>
  <cp:lastPrinted>2019-04-30T01:27:00Z</cp:lastPrinted>
  <dcterms:created xsi:type="dcterms:W3CDTF">2019-04-29T10:50:00Z</dcterms:created>
  <dcterms:modified xsi:type="dcterms:W3CDTF">2019-05-17T06:36:00Z</dcterms:modified>
  <cp:category>会议简录</cp:category>
</cp:coreProperties>
</file>