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CBF52" w14:textId="77777777" w:rsidR="003E05C0" w:rsidRPr="00F04EDF" w:rsidRDefault="003E05C0" w:rsidP="003E05C0">
      <w:pPr>
        <w:overflowPunct w:val="0"/>
        <w:adjustRightInd w:val="0"/>
        <w:jc w:val="center"/>
        <w:rPr>
          <w:rFonts w:asciiTheme="minorEastAsia" w:hAnsiTheme="minorEastAsia"/>
          <w:b/>
          <w:spacing w:val="20"/>
          <w:kern w:val="0"/>
          <w:szCs w:val="24"/>
        </w:rPr>
      </w:pPr>
      <w:bookmarkStart w:id="0" w:name="OLE_LINK5"/>
      <w:bookmarkStart w:id="1" w:name="_GoBack"/>
      <w:r w:rsidRPr="00F04EDF">
        <w:rPr>
          <w:rFonts w:asciiTheme="minorEastAsia" w:hAnsiTheme="minorEastAsia"/>
          <w:b/>
          <w:spacing w:val="20"/>
          <w:kern w:val="0"/>
          <w:szCs w:val="24"/>
        </w:rPr>
        <w:t>中西區區議會</w:t>
      </w:r>
    </w:p>
    <w:p w14:paraId="0A44A521" w14:textId="77777777" w:rsidR="003E05C0" w:rsidRPr="00F04EDF" w:rsidRDefault="003E05C0" w:rsidP="003E05C0">
      <w:pPr>
        <w:overflowPunct w:val="0"/>
        <w:adjustRightInd w:val="0"/>
        <w:jc w:val="center"/>
        <w:rPr>
          <w:rFonts w:asciiTheme="minorEastAsia" w:hAnsiTheme="minorEastAsia"/>
          <w:b/>
          <w:spacing w:val="20"/>
          <w:kern w:val="0"/>
          <w:szCs w:val="24"/>
        </w:rPr>
      </w:pPr>
      <w:r w:rsidRPr="00F04EDF">
        <w:rPr>
          <w:rFonts w:asciiTheme="minorEastAsia" w:hAnsiTheme="minorEastAsia"/>
          <w:b/>
          <w:spacing w:val="20"/>
          <w:kern w:val="0"/>
          <w:szCs w:val="24"/>
        </w:rPr>
        <w:t>二零一</w:t>
      </w:r>
      <w:r w:rsidRPr="00F04EDF">
        <w:rPr>
          <w:rFonts w:asciiTheme="minorEastAsia" w:hAnsiTheme="minorEastAsia" w:hint="eastAsia"/>
          <w:b/>
          <w:spacing w:val="20"/>
          <w:kern w:val="0"/>
          <w:szCs w:val="24"/>
        </w:rPr>
        <w:t>八</w:t>
      </w:r>
      <w:r w:rsidRPr="00F04EDF">
        <w:rPr>
          <w:rFonts w:asciiTheme="minorEastAsia" w:hAnsiTheme="minorEastAsia"/>
          <w:b/>
          <w:spacing w:val="20"/>
          <w:kern w:val="0"/>
          <w:szCs w:val="24"/>
        </w:rPr>
        <w:t>至一</w:t>
      </w:r>
      <w:r w:rsidRPr="00F04EDF">
        <w:rPr>
          <w:rFonts w:asciiTheme="minorEastAsia" w:hAnsiTheme="minorEastAsia" w:hint="eastAsia"/>
          <w:b/>
          <w:spacing w:val="20"/>
          <w:kern w:val="0"/>
          <w:szCs w:val="24"/>
        </w:rPr>
        <w:t>九</w:t>
      </w:r>
      <w:r w:rsidRPr="00F04EDF">
        <w:rPr>
          <w:rFonts w:asciiTheme="minorEastAsia" w:hAnsiTheme="minorEastAsia"/>
          <w:b/>
          <w:spacing w:val="20"/>
          <w:kern w:val="0"/>
          <w:szCs w:val="24"/>
        </w:rPr>
        <w:t>年度</w:t>
      </w:r>
    </w:p>
    <w:p w14:paraId="067F8B87" w14:textId="77777777" w:rsidR="003E05C0" w:rsidRPr="00F04EDF" w:rsidRDefault="003E05C0" w:rsidP="003E05C0">
      <w:pPr>
        <w:overflowPunct w:val="0"/>
        <w:adjustRightInd w:val="0"/>
        <w:jc w:val="center"/>
        <w:rPr>
          <w:rFonts w:asciiTheme="minorEastAsia" w:hAnsiTheme="minorEastAsia"/>
          <w:b/>
          <w:spacing w:val="20"/>
          <w:kern w:val="0"/>
          <w:szCs w:val="24"/>
        </w:rPr>
      </w:pPr>
      <w:r w:rsidRPr="00F04EDF">
        <w:rPr>
          <w:rFonts w:asciiTheme="minorEastAsia" w:hAnsiTheme="minorEastAsia"/>
          <w:b/>
          <w:spacing w:val="20"/>
          <w:kern w:val="0"/>
          <w:szCs w:val="24"/>
        </w:rPr>
        <w:t>交通及運輸委員會</w:t>
      </w:r>
    </w:p>
    <w:p w14:paraId="661877C8" w14:textId="2DE58C43" w:rsidR="003E05C0" w:rsidRPr="00F04EDF" w:rsidRDefault="003E05C0" w:rsidP="003E05C0">
      <w:pPr>
        <w:overflowPunct w:val="0"/>
        <w:adjustRightInd w:val="0"/>
        <w:jc w:val="center"/>
        <w:rPr>
          <w:rFonts w:asciiTheme="minorEastAsia" w:hAnsiTheme="minorEastAsia"/>
          <w:b/>
          <w:spacing w:val="20"/>
          <w:kern w:val="0"/>
          <w:szCs w:val="24"/>
          <w:u w:val="single"/>
        </w:rPr>
      </w:pPr>
      <w:r w:rsidRPr="00F04EDF">
        <w:rPr>
          <w:rFonts w:asciiTheme="minorEastAsia" w:hAnsiTheme="minorEastAsia"/>
          <w:b/>
          <w:spacing w:val="20"/>
          <w:kern w:val="0"/>
          <w:szCs w:val="24"/>
          <w:u w:val="single"/>
        </w:rPr>
        <w:t>第</w:t>
      </w:r>
      <w:r w:rsidRPr="00F04EDF">
        <w:rPr>
          <w:rFonts w:asciiTheme="minorEastAsia" w:hAnsiTheme="minorEastAsia" w:hint="eastAsia"/>
          <w:b/>
          <w:spacing w:val="20"/>
          <w:kern w:val="0"/>
          <w:szCs w:val="24"/>
          <w:u w:val="single"/>
        </w:rPr>
        <w:t>二</w:t>
      </w:r>
      <w:r w:rsidRPr="00F04EDF">
        <w:rPr>
          <w:rFonts w:asciiTheme="minorEastAsia" w:hAnsiTheme="minorEastAsia"/>
          <w:b/>
          <w:spacing w:val="20"/>
          <w:kern w:val="0"/>
          <w:szCs w:val="24"/>
          <w:u w:val="single"/>
        </w:rPr>
        <w:t>次會議紀錄</w:t>
      </w:r>
    </w:p>
    <w:bookmarkEnd w:id="0"/>
    <w:bookmarkEnd w:id="1"/>
    <w:p w14:paraId="53B82745" w14:textId="77777777" w:rsidR="003E05C0" w:rsidRPr="00F04EDF" w:rsidRDefault="003E05C0" w:rsidP="003E05C0">
      <w:pPr>
        <w:tabs>
          <w:tab w:val="left" w:pos="1080"/>
        </w:tabs>
        <w:overflowPunct w:val="0"/>
        <w:adjustRightInd w:val="0"/>
        <w:spacing w:before="240" w:after="180"/>
        <w:jc w:val="both"/>
        <w:rPr>
          <w:rFonts w:asciiTheme="minorEastAsia" w:hAnsiTheme="minorEastAsia"/>
          <w:spacing w:val="20"/>
          <w:kern w:val="0"/>
          <w:szCs w:val="24"/>
        </w:rPr>
      </w:pPr>
      <w:r w:rsidRPr="00F04EDF">
        <w:rPr>
          <w:rFonts w:asciiTheme="minorEastAsia" w:hAnsiTheme="minorEastAsia"/>
          <w:b/>
          <w:spacing w:val="20"/>
          <w:kern w:val="0"/>
          <w:szCs w:val="24"/>
        </w:rPr>
        <w:t>日　期：</w:t>
      </w:r>
      <w:r w:rsidRPr="00F04EDF">
        <w:rPr>
          <w:rFonts w:asciiTheme="minorEastAsia" w:hAnsiTheme="minorEastAsia"/>
          <w:spacing w:val="20"/>
          <w:kern w:val="0"/>
          <w:szCs w:val="24"/>
        </w:rPr>
        <w:t>二零一</w:t>
      </w:r>
      <w:r w:rsidRPr="00F04EDF">
        <w:rPr>
          <w:rFonts w:asciiTheme="minorEastAsia" w:hAnsiTheme="minorEastAsia" w:hint="eastAsia"/>
          <w:spacing w:val="20"/>
          <w:kern w:val="0"/>
          <w:szCs w:val="24"/>
        </w:rPr>
        <w:t>八</w:t>
      </w:r>
      <w:r w:rsidRPr="00F04EDF">
        <w:rPr>
          <w:rFonts w:asciiTheme="minorEastAsia" w:hAnsiTheme="minorEastAsia"/>
          <w:spacing w:val="20"/>
          <w:kern w:val="0"/>
          <w:szCs w:val="24"/>
        </w:rPr>
        <w:t>年</w:t>
      </w:r>
      <w:r w:rsidRPr="00F04EDF">
        <w:rPr>
          <w:rFonts w:asciiTheme="minorEastAsia" w:hAnsiTheme="minorEastAsia" w:hint="eastAsia"/>
          <w:spacing w:val="20"/>
          <w:kern w:val="0"/>
          <w:szCs w:val="24"/>
        </w:rPr>
        <w:t>四</w:t>
      </w:r>
      <w:r w:rsidRPr="00F04EDF">
        <w:rPr>
          <w:rFonts w:asciiTheme="minorEastAsia" w:hAnsiTheme="minorEastAsia"/>
          <w:spacing w:val="20"/>
          <w:kern w:val="0"/>
          <w:szCs w:val="24"/>
        </w:rPr>
        <w:t>月</w:t>
      </w:r>
      <w:r w:rsidRPr="00F04EDF">
        <w:rPr>
          <w:rFonts w:asciiTheme="minorEastAsia" w:hAnsiTheme="minorEastAsia" w:hint="eastAsia"/>
          <w:spacing w:val="20"/>
          <w:kern w:val="0"/>
          <w:szCs w:val="24"/>
        </w:rPr>
        <w:t>十二</w:t>
      </w:r>
      <w:r w:rsidRPr="00F04EDF">
        <w:rPr>
          <w:rFonts w:asciiTheme="minorEastAsia" w:hAnsiTheme="minorEastAsia"/>
          <w:spacing w:val="20"/>
          <w:kern w:val="0"/>
          <w:szCs w:val="24"/>
        </w:rPr>
        <w:t>日(星期四)</w:t>
      </w:r>
    </w:p>
    <w:p w14:paraId="5AC76652" w14:textId="77777777" w:rsidR="003E05C0" w:rsidRPr="00F04EDF" w:rsidRDefault="003E05C0" w:rsidP="003E05C0">
      <w:pPr>
        <w:overflowPunct w:val="0"/>
        <w:adjustRightInd w:val="0"/>
        <w:spacing w:after="180"/>
        <w:jc w:val="both"/>
        <w:rPr>
          <w:rFonts w:asciiTheme="minorEastAsia" w:hAnsiTheme="minorEastAsia"/>
          <w:spacing w:val="20"/>
          <w:kern w:val="0"/>
          <w:szCs w:val="24"/>
        </w:rPr>
      </w:pPr>
      <w:r w:rsidRPr="00F04EDF">
        <w:rPr>
          <w:rFonts w:asciiTheme="minorEastAsia" w:hAnsiTheme="minorEastAsia"/>
          <w:b/>
          <w:spacing w:val="20"/>
          <w:kern w:val="0"/>
          <w:szCs w:val="24"/>
        </w:rPr>
        <w:t>時　間：</w:t>
      </w:r>
      <w:r w:rsidRPr="00F04EDF">
        <w:rPr>
          <w:rFonts w:asciiTheme="minorEastAsia" w:hAnsiTheme="minorEastAsia"/>
          <w:spacing w:val="20"/>
          <w:kern w:val="0"/>
          <w:szCs w:val="24"/>
        </w:rPr>
        <w:t>下午二時三十分</w:t>
      </w:r>
    </w:p>
    <w:p w14:paraId="2EAD32FA" w14:textId="77777777" w:rsidR="003E05C0" w:rsidRPr="00F04EDF" w:rsidRDefault="003E05C0" w:rsidP="003E05C0">
      <w:pPr>
        <w:overflowPunct w:val="0"/>
        <w:adjustRightInd w:val="0"/>
        <w:jc w:val="both"/>
        <w:rPr>
          <w:rFonts w:asciiTheme="minorEastAsia" w:hAnsiTheme="minorEastAsia"/>
          <w:spacing w:val="20"/>
          <w:kern w:val="0"/>
          <w:szCs w:val="24"/>
        </w:rPr>
      </w:pPr>
      <w:r w:rsidRPr="00F04EDF">
        <w:rPr>
          <w:rFonts w:asciiTheme="minorEastAsia" w:hAnsiTheme="minorEastAsia"/>
          <w:b/>
          <w:spacing w:val="20"/>
          <w:kern w:val="0"/>
          <w:szCs w:val="24"/>
        </w:rPr>
        <w:t>地　點：</w:t>
      </w:r>
      <w:r w:rsidRPr="00F04EDF">
        <w:rPr>
          <w:rFonts w:asciiTheme="minorEastAsia" w:hAnsiTheme="minorEastAsia"/>
          <w:spacing w:val="20"/>
          <w:kern w:val="0"/>
          <w:szCs w:val="24"/>
        </w:rPr>
        <w:t>香港中環統一碼頭道38號</w:t>
      </w:r>
    </w:p>
    <w:p w14:paraId="45897CD5" w14:textId="77777777" w:rsidR="003E05C0" w:rsidRPr="00F04EDF" w:rsidRDefault="003E05C0" w:rsidP="003E05C0">
      <w:pPr>
        <w:overflowPunct w:val="0"/>
        <w:adjustRightInd w:val="0"/>
        <w:ind w:left="964" w:firstLine="170"/>
        <w:jc w:val="both"/>
        <w:rPr>
          <w:rFonts w:asciiTheme="minorEastAsia" w:hAnsiTheme="minorEastAsia"/>
          <w:spacing w:val="20"/>
          <w:kern w:val="0"/>
          <w:szCs w:val="24"/>
        </w:rPr>
      </w:pPr>
      <w:r w:rsidRPr="00F04EDF">
        <w:rPr>
          <w:rFonts w:asciiTheme="minorEastAsia" w:hAnsiTheme="minorEastAsia"/>
          <w:spacing w:val="20"/>
          <w:kern w:val="0"/>
          <w:szCs w:val="24"/>
        </w:rPr>
        <w:t>海港政府大樓14樓區議會會議室</w:t>
      </w:r>
    </w:p>
    <w:tbl>
      <w:tblPr>
        <w:tblStyle w:val="1"/>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3666"/>
        <w:gridCol w:w="3935"/>
      </w:tblGrid>
      <w:tr w:rsidR="003E05C0" w:rsidRPr="00F04EDF" w14:paraId="0110174F" w14:textId="77777777" w:rsidTr="00416C1C">
        <w:tc>
          <w:tcPr>
            <w:tcW w:w="1438" w:type="dxa"/>
          </w:tcPr>
          <w:p w14:paraId="4686D351" w14:textId="77777777" w:rsidR="003E05C0" w:rsidRPr="00F04EDF" w:rsidRDefault="003E05C0" w:rsidP="00416C1C">
            <w:pPr>
              <w:overflowPunct w:val="0"/>
              <w:adjustRightInd w:val="0"/>
              <w:ind w:right="-1414"/>
              <w:rPr>
                <w:rFonts w:asciiTheme="minorEastAsia" w:eastAsiaTheme="minorEastAsia" w:hAnsiTheme="minorEastAsia"/>
                <w:b/>
                <w:spacing w:val="20"/>
                <w:sz w:val="24"/>
                <w:szCs w:val="24"/>
              </w:rPr>
            </w:pPr>
          </w:p>
          <w:p w14:paraId="3D659F65" w14:textId="77777777" w:rsidR="003E05C0" w:rsidRPr="00F04EDF" w:rsidRDefault="003E05C0" w:rsidP="00416C1C">
            <w:pPr>
              <w:overflowPunct w:val="0"/>
              <w:adjustRightInd w:val="0"/>
              <w:ind w:right="-1414"/>
              <w:rPr>
                <w:rFonts w:asciiTheme="minorEastAsia" w:eastAsiaTheme="minorEastAsia" w:hAnsiTheme="minorEastAsia"/>
                <w:spacing w:val="20"/>
                <w:sz w:val="24"/>
                <w:szCs w:val="24"/>
                <w:u w:val="single"/>
              </w:rPr>
            </w:pPr>
            <w:r w:rsidRPr="00F04EDF">
              <w:rPr>
                <w:rFonts w:asciiTheme="minorEastAsia" w:eastAsiaTheme="minorEastAsia" w:hAnsiTheme="minorEastAsia"/>
                <w:b/>
                <w:spacing w:val="20"/>
                <w:sz w:val="24"/>
                <w:szCs w:val="24"/>
              </w:rPr>
              <w:t>出席者：</w:t>
            </w:r>
          </w:p>
        </w:tc>
        <w:tc>
          <w:tcPr>
            <w:tcW w:w="3666" w:type="dxa"/>
          </w:tcPr>
          <w:p w14:paraId="7EA0BEC7"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u w:val="single"/>
              </w:rPr>
            </w:pPr>
          </w:p>
          <w:p w14:paraId="77C3D75E"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r w:rsidRPr="00F04EDF">
              <w:rPr>
                <w:rFonts w:asciiTheme="minorEastAsia" w:eastAsiaTheme="minorEastAsia" w:hAnsiTheme="minorEastAsia"/>
                <w:spacing w:val="20"/>
                <w:sz w:val="24"/>
                <w:szCs w:val="24"/>
                <w:u w:val="single"/>
              </w:rPr>
              <w:t>主席</w:t>
            </w:r>
          </w:p>
        </w:tc>
        <w:tc>
          <w:tcPr>
            <w:tcW w:w="3935" w:type="dxa"/>
          </w:tcPr>
          <w:p w14:paraId="2F2A33C0"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r>
      <w:tr w:rsidR="003E05C0" w:rsidRPr="00F04EDF" w14:paraId="7DF6BDFC" w14:textId="77777777" w:rsidTr="00416C1C">
        <w:tc>
          <w:tcPr>
            <w:tcW w:w="1438" w:type="dxa"/>
          </w:tcPr>
          <w:p w14:paraId="615ADAE8" w14:textId="77777777" w:rsidR="003E05C0" w:rsidRPr="00F04EDF" w:rsidRDefault="003E05C0" w:rsidP="00416C1C">
            <w:pPr>
              <w:tabs>
                <w:tab w:val="left" w:pos="1980"/>
                <w:tab w:val="left" w:pos="2340"/>
              </w:tabs>
              <w:overflowPunct w:val="0"/>
              <w:adjustRightInd w:val="0"/>
              <w:jc w:val="both"/>
              <w:rPr>
                <w:rFonts w:asciiTheme="minorEastAsia" w:eastAsiaTheme="minorEastAsia" w:hAnsiTheme="minorEastAsia"/>
                <w:spacing w:val="20"/>
                <w:sz w:val="24"/>
                <w:szCs w:val="24"/>
              </w:rPr>
            </w:pPr>
          </w:p>
        </w:tc>
        <w:tc>
          <w:tcPr>
            <w:tcW w:w="3666" w:type="dxa"/>
          </w:tcPr>
          <w:p w14:paraId="758CF2BC" w14:textId="77777777" w:rsidR="003E05C0" w:rsidRPr="00F04EDF" w:rsidRDefault="003E05C0" w:rsidP="00416C1C">
            <w:pPr>
              <w:tabs>
                <w:tab w:val="left" w:pos="1980"/>
                <w:tab w:val="left" w:pos="2340"/>
              </w:tabs>
              <w:overflowPunct w:val="0"/>
              <w:adjustRightInd w:val="0"/>
              <w:jc w:val="both"/>
              <w:rPr>
                <w:rFonts w:asciiTheme="minorEastAsia" w:eastAsiaTheme="minorEastAsia" w:hAnsiTheme="minorEastAsia"/>
                <w:spacing w:val="20"/>
                <w:sz w:val="24"/>
                <w:szCs w:val="24"/>
              </w:rPr>
            </w:pPr>
            <w:r w:rsidRPr="00F04EDF">
              <w:rPr>
                <w:rFonts w:asciiTheme="minorEastAsia" w:eastAsiaTheme="minorEastAsia" w:hAnsiTheme="minorEastAsia"/>
                <w:spacing w:val="20"/>
                <w:sz w:val="24"/>
                <w:szCs w:val="24"/>
              </w:rPr>
              <w:t>陳財喜議員, MH*</w:t>
            </w:r>
          </w:p>
        </w:tc>
        <w:tc>
          <w:tcPr>
            <w:tcW w:w="3935" w:type="dxa"/>
          </w:tcPr>
          <w:p w14:paraId="3B4916A6"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r>
      <w:tr w:rsidR="003E05C0" w:rsidRPr="00F04EDF" w14:paraId="4EFC068E" w14:textId="77777777" w:rsidTr="00416C1C">
        <w:tc>
          <w:tcPr>
            <w:tcW w:w="1438" w:type="dxa"/>
          </w:tcPr>
          <w:p w14:paraId="7DE36B06"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c>
          <w:tcPr>
            <w:tcW w:w="3666" w:type="dxa"/>
          </w:tcPr>
          <w:p w14:paraId="188DB666"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c>
          <w:tcPr>
            <w:tcW w:w="3935" w:type="dxa"/>
          </w:tcPr>
          <w:p w14:paraId="0F9B2C37"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r>
      <w:tr w:rsidR="003E05C0" w:rsidRPr="00F04EDF" w14:paraId="062512D6" w14:textId="77777777" w:rsidTr="00416C1C">
        <w:tc>
          <w:tcPr>
            <w:tcW w:w="1438" w:type="dxa"/>
          </w:tcPr>
          <w:p w14:paraId="359467DA" w14:textId="77777777" w:rsidR="003E05C0" w:rsidRPr="00F04EDF" w:rsidRDefault="003E05C0" w:rsidP="00416C1C">
            <w:pPr>
              <w:overflowPunct w:val="0"/>
              <w:adjustRightInd w:val="0"/>
              <w:jc w:val="both"/>
              <w:rPr>
                <w:rFonts w:asciiTheme="minorEastAsia" w:eastAsiaTheme="minorEastAsia" w:hAnsiTheme="minorEastAsia"/>
                <w:spacing w:val="20"/>
                <w:sz w:val="24"/>
                <w:szCs w:val="24"/>
                <w:u w:val="single"/>
              </w:rPr>
            </w:pPr>
          </w:p>
        </w:tc>
        <w:tc>
          <w:tcPr>
            <w:tcW w:w="3666" w:type="dxa"/>
          </w:tcPr>
          <w:p w14:paraId="1960F01D" w14:textId="77777777" w:rsidR="003E05C0" w:rsidRPr="00F04EDF" w:rsidRDefault="003E05C0" w:rsidP="00416C1C">
            <w:pPr>
              <w:overflowPunct w:val="0"/>
              <w:adjustRightInd w:val="0"/>
              <w:jc w:val="both"/>
              <w:rPr>
                <w:rFonts w:asciiTheme="minorEastAsia" w:eastAsiaTheme="minorEastAsia" w:hAnsiTheme="minorEastAsia"/>
                <w:spacing w:val="20"/>
                <w:sz w:val="24"/>
                <w:szCs w:val="24"/>
                <w:u w:val="single"/>
              </w:rPr>
            </w:pPr>
            <w:r w:rsidRPr="00F04EDF">
              <w:rPr>
                <w:rFonts w:asciiTheme="minorEastAsia" w:eastAsiaTheme="minorEastAsia" w:hAnsiTheme="minorEastAsia"/>
                <w:spacing w:val="20"/>
                <w:sz w:val="24"/>
                <w:szCs w:val="24"/>
                <w:u w:val="single"/>
              </w:rPr>
              <w:t>副主席</w:t>
            </w:r>
          </w:p>
        </w:tc>
        <w:tc>
          <w:tcPr>
            <w:tcW w:w="3935" w:type="dxa"/>
          </w:tcPr>
          <w:p w14:paraId="36E83AD0"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r>
      <w:tr w:rsidR="003E05C0" w:rsidRPr="00F04EDF" w14:paraId="45138947" w14:textId="77777777" w:rsidTr="00416C1C">
        <w:tc>
          <w:tcPr>
            <w:tcW w:w="1438" w:type="dxa"/>
          </w:tcPr>
          <w:p w14:paraId="575043FA"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c>
          <w:tcPr>
            <w:tcW w:w="3666" w:type="dxa"/>
          </w:tcPr>
          <w:p w14:paraId="3D4CBC6A"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r w:rsidRPr="00F04EDF">
              <w:rPr>
                <w:rFonts w:asciiTheme="minorEastAsia" w:eastAsiaTheme="minorEastAsia" w:hAnsiTheme="minorEastAsia"/>
                <w:spacing w:val="20"/>
                <w:sz w:val="24"/>
                <w:szCs w:val="24"/>
              </w:rPr>
              <w:t>盧懿杏議員</w:t>
            </w:r>
            <w:r w:rsidRPr="00F04EDF">
              <w:rPr>
                <w:rFonts w:asciiTheme="minorEastAsia" w:eastAsiaTheme="minorEastAsia" w:hAnsiTheme="minorEastAsia" w:hint="eastAsia"/>
                <w:spacing w:val="20"/>
                <w:sz w:val="24"/>
                <w:szCs w:val="24"/>
              </w:rPr>
              <w:t>,</w:t>
            </w:r>
            <w:r w:rsidRPr="00F04EDF">
              <w:rPr>
                <w:rFonts w:asciiTheme="minorEastAsia" w:eastAsiaTheme="minorEastAsia" w:hAnsiTheme="minorEastAsia"/>
                <w:spacing w:val="20"/>
                <w:sz w:val="24"/>
                <w:szCs w:val="24"/>
              </w:rPr>
              <w:t xml:space="preserve"> MH</w:t>
            </w:r>
            <w:r w:rsidRPr="00F04EDF">
              <w:rPr>
                <w:rFonts w:asciiTheme="minorEastAsia" w:eastAsiaTheme="minorEastAsia" w:hAnsiTheme="minorEastAsia" w:hint="eastAsia"/>
                <w:spacing w:val="20"/>
                <w:sz w:val="24"/>
                <w:szCs w:val="24"/>
              </w:rPr>
              <w:t>*</w:t>
            </w:r>
          </w:p>
        </w:tc>
        <w:tc>
          <w:tcPr>
            <w:tcW w:w="3935" w:type="dxa"/>
          </w:tcPr>
          <w:p w14:paraId="43E50C3E"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r>
      <w:tr w:rsidR="003E05C0" w:rsidRPr="00F04EDF" w14:paraId="64C9A288" w14:textId="77777777" w:rsidTr="00416C1C">
        <w:tc>
          <w:tcPr>
            <w:tcW w:w="1438" w:type="dxa"/>
          </w:tcPr>
          <w:p w14:paraId="19865212"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c>
          <w:tcPr>
            <w:tcW w:w="3666" w:type="dxa"/>
          </w:tcPr>
          <w:p w14:paraId="510737E2"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c>
          <w:tcPr>
            <w:tcW w:w="3935" w:type="dxa"/>
          </w:tcPr>
          <w:p w14:paraId="1CF7AD8C"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r>
      <w:tr w:rsidR="003E05C0" w:rsidRPr="00F04EDF" w14:paraId="0A20C8DC" w14:textId="77777777" w:rsidTr="00416C1C">
        <w:tc>
          <w:tcPr>
            <w:tcW w:w="1438" w:type="dxa"/>
          </w:tcPr>
          <w:p w14:paraId="266D30F8" w14:textId="77777777" w:rsidR="003E05C0" w:rsidRPr="00F04EDF" w:rsidRDefault="003E05C0" w:rsidP="00416C1C">
            <w:pPr>
              <w:tabs>
                <w:tab w:val="left" w:pos="4680"/>
              </w:tabs>
              <w:overflowPunct w:val="0"/>
              <w:adjustRightInd w:val="0"/>
              <w:ind w:right="-1054"/>
              <w:jc w:val="both"/>
              <w:rPr>
                <w:rFonts w:asciiTheme="minorEastAsia" w:eastAsiaTheme="minorEastAsia" w:hAnsiTheme="minorEastAsia"/>
                <w:spacing w:val="20"/>
                <w:sz w:val="24"/>
                <w:szCs w:val="24"/>
                <w:u w:val="single"/>
              </w:rPr>
            </w:pPr>
          </w:p>
        </w:tc>
        <w:tc>
          <w:tcPr>
            <w:tcW w:w="3666" w:type="dxa"/>
          </w:tcPr>
          <w:p w14:paraId="45FC73B5" w14:textId="77777777" w:rsidR="003E05C0" w:rsidRPr="00F04EDF" w:rsidRDefault="003E05C0" w:rsidP="00416C1C">
            <w:pPr>
              <w:tabs>
                <w:tab w:val="left" w:pos="4680"/>
              </w:tabs>
              <w:overflowPunct w:val="0"/>
              <w:adjustRightInd w:val="0"/>
              <w:ind w:right="-1054"/>
              <w:jc w:val="both"/>
              <w:rPr>
                <w:rFonts w:asciiTheme="minorEastAsia" w:eastAsiaTheme="minorEastAsia" w:hAnsiTheme="minorEastAsia"/>
                <w:spacing w:val="20"/>
                <w:sz w:val="24"/>
                <w:szCs w:val="24"/>
                <w:u w:val="single"/>
              </w:rPr>
            </w:pPr>
            <w:r w:rsidRPr="00F04EDF">
              <w:rPr>
                <w:rFonts w:asciiTheme="minorEastAsia" w:eastAsiaTheme="minorEastAsia" w:hAnsiTheme="minorEastAsia"/>
                <w:spacing w:val="20"/>
                <w:sz w:val="24"/>
                <w:szCs w:val="24"/>
                <w:u w:val="single"/>
              </w:rPr>
              <w:t>委員</w:t>
            </w:r>
          </w:p>
        </w:tc>
        <w:tc>
          <w:tcPr>
            <w:tcW w:w="3935" w:type="dxa"/>
          </w:tcPr>
          <w:p w14:paraId="00EFC9E3"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r>
      <w:tr w:rsidR="003E05C0" w:rsidRPr="00F04EDF" w14:paraId="7CD1C856" w14:textId="77777777" w:rsidTr="00416C1C">
        <w:tc>
          <w:tcPr>
            <w:tcW w:w="1438" w:type="dxa"/>
          </w:tcPr>
          <w:p w14:paraId="26C646AA"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c>
          <w:tcPr>
            <w:tcW w:w="3666" w:type="dxa"/>
          </w:tcPr>
          <w:p w14:paraId="1F91A337"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r w:rsidRPr="00F04EDF">
              <w:rPr>
                <w:rFonts w:asciiTheme="minorEastAsia" w:eastAsiaTheme="minorEastAsia" w:hAnsiTheme="minorEastAsia"/>
                <w:spacing w:val="20"/>
                <w:sz w:val="24"/>
                <w:szCs w:val="24"/>
              </w:rPr>
              <w:t>陳捷貴議員, BBS, JP</w:t>
            </w:r>
          </w:p>
        </w:tc>
        <w:tc>
          <w:tcPr>
            <w:tcW w:w="3935" w:type="dxa"/>
          </w:tcPr>
          <w:p w14:paraId="312F40B2"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r w:rsidRPr="00F04EDF">
              <w:rPr>
                <w:rFonts w:asciiTheme="minorEastAsia" w:eastAsiaTheme="minorEastAsia" w:hAnsiTheme="minorEastAsia" w:hint="eastAsia"/>
                <w:spacing w:val="20"/>
                <w:sz w:val="24"/>
                <w:szCs w:val="24"/>
              </w:rPr>
              <w:t>(</w:t>
            </w:r>
            <w:r w:rsidRPr="00F04EDF">
              <w:rPr>
                <w:rFonts w:asciiTheme="minorEastAsia" w:eastAsiaTheme="minorEastAsia" w:hAnsiTheme="minorEastAsia"/>
                <w:spacing w:val="20"/>
                <w:sz w:val="24"/>
                <w:szCs w:val="24"/>
              </w:rPr>
              <w:t>下午</w:t>
            </w:r>
            <w:r w:rsidRPr="00F04EDF">
              <w:rPr>
                <w:rFonts w:asciiTheme="minorEastAsia" w:eastAsiaTheme="minorEastAsia" w:hAnsiTheme="minorEastAsia" w:hint="eastAsia"/>
                <w:spacing w:val="20"/>
                <w:sz w:val="24"/>
                <w:szCs w:val="24"/>
              </w:rPr>
              <w:t>2</w:t>
            </w:r>
            <w:r w:rsidRPr="00F04EDF">
              <w:rPr>
                <w:rFonts w:asciiTheme="minorEastAsia" w:eastAsiaTheme="minorEastAsia" w:hAnsiTheme="minorEastAsia"/>
                <w:spacing w:val="20"/>
                <w:sz w:val="24"/>
                <w:szCs w:val="24"/>
              </w:rPr>
              <w:t>時</w:t>
            </w:r>
            <w:r w:rsidRPr="00F04EDF">
              <w:rPr>
                <w:rFonts w:asciiTheme="minorEastAsia" w:eastAsiaTheme="minorEastAsia" w:hAnsiTheme="minorEastAsia" w:hint="eastAsia"/>
                <w:spacing w:val="20"/>
                <w:sz w:val="24"/>
                <w:szCs w:val="24"/>
              </w:rPr>
              <w:t>44</w:t>
            </w:r>
            <w:r w:rsidRPr="00F04EDF">
              <w:rPr>
                <w:rFonts w:asciiTheme="minorEastAsia" w:eastAsiaTheme="minorEastAsia" w:hAnsiTheme="minorEastAsia"/>
                <w:spacing w:val="20"/>
                <w:sz w:val="24"/>
                <w:szCs w:val="24"/>
              </w:rPr>
              <w:t>分至</w:t>
            </w:r>
            <w:r w:rsidRPr="00F04EDF">
              <w:rPr>
                <w:rFonts w:asciiTheme="minorEastAsia" w:eastAsiaTheme="minorEastAsia" w:hAnsiTheme="minorEastAsia" w:hint="eastAsia"/>
                <w:spacing w:val="20"/>
                <w:sz w:val="24"/>
                <w:szCs w:val="24"/>
              </w:rPr>
              <w:t>4</w:t>
            </w:r>
            <w:r w:rsidRPr="00F04EDF">
              <w:rPr>
                <w:rFonts w:asciiTheme="minorEastAsia" w:eastAsiaTheme="minorEastAsia" w:hAnsiTheme="minorEastAsia"/>
                <w:spacing w:val="20"/>
                <w:sz w:val="24"/>
                <w:szCs w:val="24"/>
              </w:rPr>
              <w:t>時</w:t>
            </w:r>
            <w:r w:rsidRPr="00F04EDF">
              <w:rPr>
                <w:rFonts w:asciiTheme="minorEastAsia" w:eastAsiaTheme="minorEastAsia" w:hAnsiTheme="minorEastAsia" w:hint="eastAsia"/>
                <w:spacing w:val="20"/>
                <w:sz w:val="24"/>
                <w:szCs w:val="24"/>
              </w:rPr>
              <w:t>48</w:t>
            </w:r>
            <w:r w:rsidRPr="00F04EDF">
              <w:rPr>
                <w:rFonts w:asciiTheme="minorEastAsia" w:eastAsiaTheme="minorEastAsia" w:hAnsiTheme="minorEastAsia"/>
                <w:spacing w:val="20"/>
                <w:sz w:val="24"/>
                <w:szCs w:val="24"/>
              </w:rPr>
              <w:t>分)</w:t>
            </w:r>
          </w:p>
        </w:tc>
      </w:tr>
      <w:tr w:rsidR="003E05C0" w:rsidRPr="00F04EDF" w14:paraId="0256AC9D" w14:textId="77777777" w:rsidTr="00416C1C">
        <w:tc>
          <w:tcPr>
            <w:tcW w:w="1438" w:type="dxa"/>
          </w:tcPr>
          <w:p w14:paraId="16FF815F"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c>
          <w:tcPr>
            <w:tcW w:w="3666" w:type="dxa"/>
          </w:tcPr>
          <w:p w14:paraId="6312C771"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r w:rsidRPr="00F04EDF">
              <w:rPr>
                <w:rFonts w:asciiTheme="minorEastAsia" w:eastAsiaTheme="minorEastAsia" w:hAnsiTheme="minorEastAsia"/>
                <w:spacing w:val="20"/>
                <w:sz w:val="24"/>
                <w:szCs w:val="24"/>
              </w:rPr>
              <w:t>陳學鋒議員, MH, JP *</w:t>
            </w:r>
          </w:p>
        </w:tc>
        <w:tc>
          <w:tcPr>
            <w:tcW w:w="3935" w:type="dxa"/>
          </w:tcPr>
          <w:p w14:paraId="627A2126"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r>
      <w:tr w:rsidR="003E05C0" w:rsidRPr="00F04EDF" w14:paraId="2A1A89E5" w14:textId="77777777" w:rsidTr="00416C1C">
        <w:tc>
          <w:tcPr>
            <w:tcW w:w="1438" w:type="dxa"/>
          </w:tcPr>
          <w:p w14:paraId="5228B589"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c>
          <w:tcPr>
            <w:tcW w:w="3666" w:type="dxa"/>
          </w:tcPr>
          <w:p w14:paraId="7EC932F1"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r w:rsidRPr="00F04EDF">
              <w:rPr>
                <w:rFonts w:asciiTheme="minorEastAsia" w:eastAsiaTheme="minorEastAsia" w:hAnsiTheme="minorEastAsia"/>
                <w:spacing w:val="20"/>
                <w:sz w:val="24"/>
                <w:szCs w:val="24"/>
              </w:rPr>
              <w:t>鄭麗琼議員*</w:t>
            </w:r>
          </w:p>
        </w:tc>
        <w:tc>
          <w:tcPr>
            <w:tcW w:w="3935" w:type="dxa"/>
          </w:tcPr>
          <w:p w14:paraId="07B44728"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r>
      <w:tr w:rsidR="003E05C0" w:rsidRPr="00F04EDF" w14:paraId="6D90DECC" w14:textId="77777777" w:rsidTr="00416C1C">
        <w:tc>
          <w:tcPr>
            <w:tcW w:w="1438" w:type="dxa"/>
          </w:tcPr>
          <w:p w14:paraId="5728F127"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c>
          <w:tcPr>
            <w:tcW w:w="3666" w:type="dxa"/>
          </w:tcPr>
          <w:p w14:paraId="58B852A3"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r w:rsidRPr="00F04EDF">
              <w:rPr>
                <w:rFonts w:asciiTheme="minorEastAsia" w:eastAsiaTheme="minorEastAsia" w:hAnsiTheme="minorEastAsia"/>
                <w:spacing w:val="20"/>
                <w:sz w:val="24"/>
                <w:szCs w:val="24"/>
              </w:rPr>
              <w:t>張國鈞議員, JP</w:t>
            </w:r>
          </w:p>
        </w:tc>
        <w:tc>
          <w:tcPr>
            <w:tcW w:w="3935" w:type="dxa"/>
          </w:tcPr>
          <w:p w14:paraId="32471F84"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r w:rsidRPr="00F04EDF">
              <w:rPr>
                <w:rFonts w:asciiTheme="minorEastAsia" w:eastAsiaTheme="minorEastAsia" w:hAnsiTheme="minorEastAsia"/>
                <w:spacing w:val="20"/>
                <w:sz w:val="24"/>
                <w:szCs w:val="24"/>
              </w:rPr>
              <w:t>(下午2時</w:t>
            </w:r>
            <w:r w:rsidRPr="00F04EDF">
              <w:rPr>
                <w:rFonts w:asciiTheme="minorEastAsia" w:eastAsiaTheme="minorEastAsia" w:hAnsiTheme="minorEastAsia" w:hint="eastAsia"/>
                <w:spacing w:val="20"/>
                <w:sz w:val="24"/>
                <w:szCs w:val="24"/>
              </w:rPr>
              <w:t>42</w:t>
            </w:r>
            <w:r w:rsidRPr="00F04EDF">
              <w:rPr>
                <w:rFonts w:asciiTheme="minorEastAsia" w:eastAsiaTheme="minorEastAsia" w:hAnsiTheme="minorEastAsia"/>
                <w:spacing w:val="20"/>
                <w:sz w:val="24"/>
                <w:szCs w:val="24"/>
              </w:rPr>
              <w:t>分至</w:t>
            </w:r>
            <w:r w:rsidRPr="00F04EDF">
              <w:rPr>
                <w:rFonts w:asciiTheme="minorEastAsia" w:eastAsiaTheme="minorEastAsia" w:hAnsiTheme="minorEastAsia" w:hint="eastAsia"/>
                <w:spacing w:val="20"/>
                <w:sz w:val="24"/>
                <w:szCs w:val="24"/>
              </w:rPr>
              <w:t>2</w:t>
            </w:r>
            <w:r w:rsidRPr="00F04EDF">
              <w:rPr>
                <w:rFonts w:asciiTheme="minorEastAsia" w:eastAsiaTheme="minorEastAsia" w:hAnsiTheme="minorEastAsia"/>
                <w:spacing w:val="20"/>
                <w:sz w:val="24"/>
                <w:szCs w:val="24"/>
              </w:rPr>
              <w:t>時</w:t>
            </w:r>
            <w:r w:rsidRPr="00F04EDF">
              <w:rPr>
                <w:rFonts w:asciiTheme="minorEastAsia" w:eastAsiaTheme="minorEastAsia" w:hAnsiTheme="minorEastAsia" w:hint="eastAsia"/>
                <w:spacing w:val="20"/>
                <w:sz w:val="24"/>
                <w:szCs w:val="24"/>
              </w:rPr>
              <w:t>46</w:t>
            </w:r>
            <w:r w:rsidRPr="00F04EDF">
              <w:rPr>
                <w:rFonts w:asciiTheme="minorEastAsia" w:eastAsiaTheme="minorEastAsia" w:hAnsiTheme="minorEastAsia"/>
                <w:spacing w:val="20"/>
                <w:sz w:val="24"/>
                <w:szCs w:val="24"/>
              </w:rPr>
              <w:t>分)</w:t>
            </w:r>
          </w:p>
        </w:tc>
      </w:tr>
      <w:tr w:rsidR="003E05C0" w:rsidRPr="00F04EDF" w14:paraId="544977E8" w14:textId="77777777" w:rsidTr="00416C1C">
        <w:tc>
          <w:tcPr>
            <w:tcW w:w="1438" w:type="dxa"/>
          </w:tcPr>
          <w:p w14:paraId="69C01BC3"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c>
          <w:tcPr>
            <w:tcW w:w="3666" w:type="dxa"/>
          </w:tcPr>
          <w:p w14:paraId="09F5F803"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c>
          <w:tcPr>
            <w:tcW w:w="3935" w:type="dxa"/>
          </w:tcPr>
          <w:p w14:paraId="3C383B58"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r w:rsidRPr="00F04EDF">
              <w:rPr>
                <w:rFonts w:asciiTheme="minorEastAsia" w:eastAsiaTheme="minorEastAsia" w:hAnsiTheme="minorEastAsia"/>
                <w:spacing w:val="20"/>
                <w:sz w:val="24"/>
                <w:szCs w:val="24"/>
              </w:rPr>
              <w:t>(下午</w:t>
            </w:r>
            <w:r w:rsidRPr="00F04EDF">
              <w:rPr>
                <w:rFonts w:asciiTheme="minorEastAsia" w:eastAsiaTheme="minorEastAsia" w:hAnsiTheme="minorEastAsia" w:hint="eastAsia"/>
                <w:spacing w:val="20"/>
                <w:sz w:val="24"/>
                <w:szCs w:val="24"/>
              </w:rPr>
              <w:t>4</w:t>
            </w:r>
            <w:r w:rsidRPr="00F04EDF">
              <w:rPr>
                <w:rFonts w:asciiTheme="minorEastAsia" w:eastAsiaTheme="minorEastAsia" w:hAnsiTheme="minorEastAsia"/>
                <w:spacing w:val="20"/>
                <w:sz w:val="24"/>
                <w:szCs w:val="24"/>
              </w:rPr>
              <w:t>時</w:t>
            </w:r>
            <w:r w:rsidRPr="00F04EDF">
              <w:rPr>
                <w:rFonts w:asciiTheme="minorEastAsia" w:eastAsiaTheme="minorEastAsia" w:hAnsiTheme="minorEastAsia" w:hint="eastAsia"/>
                <w:spacing w:val="20"/>
                <w:sz w:val="24"/>
                <w:szCs w:val="24"/>
              </w:rPr>
              <w:t>02</w:t>
            </w:r>
            <w:r w:rsidRPr="00F04EDF">
              <w:rPr>
                <w:rFonts w:asciiTheme="minorEastAsia" w:eastAsiaTheme="minorEastAsia" w:hAnsiTheme="minorEastAsia"/>
                <w:spacing w:val="20"/>
                <w:sz w:val="24"/>
                <w:szCs w:val="24"/>
              </w:rPr>
              <w:t>分至</w:t>
            </w:r>
            <w:r w:rsidRPr="00F04EDF">
              <w:rPr>
                <w:rFonts w:asciiTheme="minorEastAsia" w:eastAsiaTheme="minorEastAsia" w:hAnsiTheme="minorEastAsia" w:hint="eastAsia"/>
                <w:spacing w:val="20"/>
                <w:sz w:val="24"/>
                <w:szCs w:val="24"/>
              </w:rPr>
              <w:t>5</w:t>
            </w:r>
            <w:r w:rsidRPr="00F04EDF">
              <w:rPr>
                <w:rFonts w:asciiTheme="minorEastAsia" w:eastAsiaTheme="minorEastAsia" w:hAnsiTheme="minorEastAsia"/>
                <w:spacing w:val="20"/>
                <w:sz w:val="24"/>
                <w:szCs w:val="24"/>
              </w:rPr>
              <w:t>時</w:t>
            </w:r>
            <w:r w:rsidRPr="00F04EDF">
              <w:rPr>
                <w:rFonts w:asciiTheme="minorEastAsia" w:eastAsiaTheme="minorEastAsia" w:hAnsiTheme="minorEastAsia" w:hint="eastAsia"/>
                <w:spacing w:val="20"/>
                <w:sz w:val="24"/>
                <w:szCs w:val="24"/>
              </w:rPr>
              <w:t>32</w:t>
            </w:r>
            <w:r w:rsidRPr="00F04EDF">
              <w:rPr>
                <w:rFonts w:asciiTheme="minorEastAsia" w:eastAsiaTheme="minorEastAsia" w:hAnsiTheme="minorEastAsia"/>
                <w:spacing w:val="20"/>
                <w:sz w:val="24"/>
                <w:szCs w:val="24"/>
              </w:rPr>
              <w:t>分)</w:t>
            </w:r>
          </w:p>
        </w:tc>
      </w:tr>
      <w:tr w:rsidR="003E05C0" w:rsidRPr="00F04EDF" w14:paraId="19C12045" w14:textId="77777777" w:rsidTr="00416C1C">
        <w:tc>
          <w:tcPr>
            <w:tcW w:w="1438" w:type="dxa"/>
          </w:tcPr>
          <w:p w14:paraId="2189F06D"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c>
          <w:tcPr>
            <w:tcW w:w="3666" w:type="dxa"/>
          </w:tcPr>
          <w:p w14:paraId="43D943B7"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r w:rsidRPr="00F04EDF">
              <w:rPr>
                <w:rFonts w:asciiTheme="minorEastAsia" w:eastAsiaTheme="minorEastAsia" w:hAnsiTheme="minorEastAsia"/>
                <w:spacing w:val="20"/>
                <w:sz w:val="24"/>
                <w:szCs w:val="24"/>
              </w:rPr>
              <w:t>許智峯議員</w:t>
            </w:r>
          </w:p>
        </w:tc>
        <w:tc>
          <w:tcPr>
            <w:tcW w:w="3935" w:type="dxa"/>
          </w:tcPr>
          <w:p w14:paraId="01078D37"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r w:rsidRPr="00F04EDF">
              <w:rPr>
                <w:rFonts w:asciiTheme="minorEastAsia" w:eastAsiaTheme="minorEastAsia" w:hAnsiTheme="minorEastAsia"/>
                <w:spacing w:val="20"/>
                <w:sz w:val="24"/>
                <w:szCs w:val="24"/>
              </w:rPr>
              <w:t>(下午2時</w:t>
            </w:r>
            <w:r w:rsidRPr="00F04EDF">
              <w:rPr>
                <w:rFonts w:asciiTheme="minorEastAsia" w:eastAsiaTheme="minorEastAsia" w:hAnsiTheme="minorEastAsia" w:hint="eastAsia"/>
                <w:spacing w:val="20"/>
                <w:sz w:val="24"/>
                <w:szCs w:val="24"/>
              </w:rPr>
              <w:t>30</w:t>
            </w:r>
            <w:r w:rsidRPr="00F04EDF">
              <w:rPr>
                <w:rFonts w:asciiTheme="minorEastAsia" w:eastAsiaTheme="minorEastAsia" w:hAnsiTheme="minorEastAsia"/>
                <w:spacing w:val="20"/>
                <w:sz w:val="24"/>
                <w:szCs w:val="24"/>
              </w:rPr>
              <w:t>分至</w:t>
            </w:r>
            <w:r w:rsidRPr="00F04EDF">
              <w:rPr>
                <w:rFonts w:asciiTheme="minorEastAsia" w:eastAsiaTheme="minorEastAsia" w:hAnsiTheme="minorEastAsia" w:hint="eastAsia"/>
                <w:spacing w:val="20"/>
                <w:sz w:val="24"/>
                <w:szCs w:val="24"/>
              </w:rPr>
              <w:t>7</w:t>
            </w:r>
            <w:r w:rsidRPr="00F04EDF">
              <w:rPr>
                <w:rFonts w:asciiTheme="minorEastAsia" w:eastAsiaTheme="minorEastAsia" w:hAnsiTheme="minorEastAsia"/>
                <w:spacing w:val="20"/>
                <w:sz w:val="24"/>
                <w:szCs w:val="24"/>
              </w:rPr>
              <w:t>時</w:t>
            </w:r>
            <w:r w:rsidRPr="00F04EDF">
              <w:rPr>
                <w:rFonts w:asciiTheme="minorEastAsia" w:eastAsiaTheme="minorEastAsia" w:hAnsiTheme="minorEastAsia" w:hint="eastAsia"/>
                <w:spacing w:val="20"/>
                <w:sz w:val="24"/>
                <w:szCs w:val="24"/>
              </w:rPr>
              <w:t>16</w:t>
            </w:r>
            <w:r w:rsidRPr="00F04EDF">
              <w:rPr>
                <w:rFonts w:asciiTheme="minorEastAsia" w:eastAsiaTheme="minorEastAsia" w:hAnsiTheme="minorEastAsia"/>
                <w:spacing w:val="20"/>
                <w:sz w:val="24"/>
                <w:szCs w:val="24"/>
              </w:rPr>
              <w:t>分)</w:t>
            </w:r>
            <w:r w:rsidRPr="00F04EDF">
              <w:rPr>
                <w:rFonts w:asciiTheme="minorEastAsia" w:eastAsiaTheme="minorEastAsia" w:hAnsiTheme="minorEastAsia" w:hint="eastAsia"/>
                <w:spacing w:val="20"/>
                <w:sz w:val="24"/>
                <w:szCs w:val="24"/>
              </w:rPr>
              <w:t>,</w:t>
            </w:r>
          </w:p>
        </w:tc>
      </w:tr>
      <w:tr w:rsidR="003E05C0" w:rsidRPr="00F04EDF" w14:paraId="7A031F3F" w14:textId="77777777" w:rsidTr="00416C1C">
        <w:tc>
          <w:tcPr>
            <w:tcW w:w="1438" w:type="dxa"/>
          </w:tcPr>
          <w:p w14:paraId="20FFADC4"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c>
          <w:tcPr>
            <w:tcW w:w="3666" w:type="dxa"/>
          </w:tcPr>
          <w:p w14:paraId="0BBA0E1D"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r w:rsidRPr="00F04EDF">
              <w:rPr>
                <w:rFonts w:asciiTheme="minorEastAsia" w:eastAsiaTheme="minorEastAsia" w:hAnsiTheme="minorEastAsia"/>
                <w:spacing w:val="20"/>
                <w:sz w:val="24"/>
                <w:szCs w:val="24"/>
              </w:rPr>
              <w:t>甘乃威議員, MH</w:t>
            </w:r>
          </w:p>
        </w:tc>
        <w:tc>
          <w:tcPr>
            <w:tcW w:w="3935" w:type="dxa"/>
          </w:tcPr>
          <w:p w14:paraId="7BBC1874"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r w:rsidRPr="00F04EDF">
              <w:rPr>
                <w:rFonts w:asciiTheme="minorEastAsia" w:eastAsiaTheme="minorEastAsia" w:hAnsiTheme="minorEastAsia"/>
                <w:spacing w:val="20"/>
                <w:sz w:val="24"/>
                <w:szCs w:val="24"/>
              </w:rPr>
              <w:t>(下午2時</w:t>
            </w:r>
            <w:r w:rsidRPr="00F04EDF">
              <w:rPr>
                <w:rFonts w:asciiTheme="minorEastAsia" w:eastAsiaTheme="minorEastAsia" w:hAnsiTheme="minorEastAsia" w:hint="eastAsia"/>
                <w:spacing w:val="20"/>
                <w:sz w:val="24"/>
                <w:szCs w:val="24"/>
              </w:rPr>
              <w:t>30</w:t>
            </w:r>
            <w:r w:rsidRPr="00F04EDF">
              <w:rPr>
                <w:rFonts w:asciiTheme="minorEastAsia" w:eastAsiaTheme="minorEastAsia" w:hAnsiTheme="minorEastAsia"/>
                <w:spacing w:val="20"/>
                <w:sz w:val="24"/>
                <w:szCs w:val="24"/>
              </w:rPr>
              <w:t>分至</w:t>
            </w:r>
            <w:r w:rsidRPr="00F04EDF">
              <w:rPr>
                <w:rFonts w:asciiTheme="minorEastAsia" w:eastAsiaTheme="minorEastAsia" w:hAnsiTheme="minorEastAsia" w:hint="eastAsia"/>
                <w:spacing w:val="20"/>
                <w:sz w:val="24"/>
                <w:szCs w:val="24"/>
              </w:rPr>
              <w:t>6</w:t>
            </w:r>
            <w:r w:rsidRPr="00F04EDF">
              <w:rPr>
                <w:rFonts w:asciiTheme="minorEastAsia" w:eastAsiaTheme="minorEastAsia" w:hAnsiTheme="minorEastAsia"/>
                <w:spacing w:val="20"/>
                <w:sz w:val="24"/>
                <w:szCs w:val="24"/>
              </w:rPr>
              <w:t>時</w:t>
            </w:r>
            <w:r w:rsidRPr="00F04EDF">
              <w:rPr>
                <w:rFonts w:asciiTheme="minorEastAsia" w:eastAsiaTheme="minorEastAsia" w:hAnsiTheme="minorEastAsia" w:hint="eastAsia"/>
                <w:spacing w:val="20"/>
                <w:sz w:val="24"/>
                <w:szCs w:val="24"/>
              </w:rPr>
              <w:t>22</w:t>
            </w:r>
            <w:r w:rsidRPr="00F04EDF">
              <w:rPr>
                <w:rFonts w:asciiTheme="minorEastAsia" w:eastAsiaTheme="minorEastAsia" w:hAnsiTheme="minorEastAsia"/>
                <w:spacing w:val="20"/>
                <w:sz w:val="24"/>
                <w:szCs w:val="24"/>
              </w:rPr>
              <w:t>分)</w:t>
            </w:r>
          </w:p>
        </w:tc>
      </w:tr>
      <w:tr w:rsidR="003E05C0" w:rsidRPr="00F04EDF" w14:paraId="123D9501" w14:textId="77777777" w:rsidTr="00416C1C">
        <w:tc>
          <w:tcPr>
            <w:tcW w:w="1438" w:type="dxa"/>
          </w:tcPr>
          <w:p w14:paraId="64D2BB21"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c>
          <w:tcPr>
            <w:tcW w:w="3666" w:type="dxa"/>
          </w:tcPr>
          <w:p w14:paraId="0361DBF3"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r w:rsidRPr="00F04EDF">
              <w:rPr>
                <w:rFonts w:asciiTheme="minorEastAsia" w:eastAsiaTheme="minorEastAsia" w:hAnsiTheme="minorEastAsia"/>
                <w:spacing w:val="20"/>
                <w:sz w:val="24"/>
                <w:szCs w:val="24"/>
              </w:rPr>
              <w:t>李志恒議員, MH*</w:t>
            </w:r>
          </w:p>
        </w:tc>
        <w:tc>
          <w:tcPr>
            <w:tcW w:w="3935" w:type="dxa"/>
          </w:tcPr>
          <w:p w14:paraId="5C3FAF86"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r>
      <w:tr w:rsidR="003E05C0" w:rsidRPr="00F04EDF" w14:paraId="6A224B37" w14:textId="77777777" w:rsidTr="00416C1C">
        <w:tc>
          <w:tcPr>
            <w:tcW w:w="1438" w:type="dxa"/>
          </w:tcPr>
          <w:p w14:paraId="5F89FB5D"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c>
          <w:tcPr>
            <w:tcW w:w="3666" w:type="dxa"/>
          </w:tcPr>
          <w:p w14:paraId="4B7CFADF"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r w:rsidRPr="00F04EDF">
              <w:rPr>
                <w:rFonts w:asciiTheme="minorEastAsia" w:eastAsiaTheme="minorEastAsia" w:hAnsiTheme="minorEastAsia"/>
                <w:spacing w:val="20"/>
                <w:sz w:val="24"/>
                <w:szCs w:val="24"/>
              </w:rPr>
              <w:t xml:space="preserve">吳兆康議員*    </w:t>
            </w:r>
          </w:p>
        </w:tc>
        <w:tc>
          <w:tcPr>
            <w:tcW w:w="3935" w:type="dxa"/>
          </w:tcPr>
          <w:p w14:paraId="14B11FEC"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r>
      <w:tr w:rsidR="003E05C0" w:rsidRPr="00F04EDF" w14:paraId="2C97D481" w14:textId="77777777" w:rsidTr="00416C1C">
        <w:tc>
          <w:tcPr>
            <w:tcW w:w="1438" w:type="dxa"/>
          </w:tcPr>
          <w:p w14:paraId="40AC7CCF"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c>
          <w:tcPr>
            <w:tcW w:w="3666" w:type="dxa"/>
          </w:tcPr>
          <w:p w14:paraId="343CE665"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r w:rsidRPr="00F04EDF">
              <w:rPr>
                <w:rFonts w:asciiTheme="minorEastAsia" w:eastAsiaTheme="minorEastAsia" w:hAnsiTheme="minorEastAsia" w:hint="eastAsia"/>
                <w:spacing w:val="20"/>
                <w:sz w:val="24"/>
                <w:szCs w:val="24"/>
              </w:rPr>
              <w:t>伍凱欣議員*</w:t>
            </w:r>
          </w:p>
        </w:tc>
        <w:tc>
          <w:tcPr>
            <w:tcW w:w="3935" w:type="dxa"/>
          </w:tcPr>
          <w:p w14:paraId="1F5F7853"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r>
      <w:tr w:rsidR="003E05C0" w:rsidRPr="00F04EDF" w14:paraId="09E992A6" w14:textId="77777777" w:rsidTr="00416C1C">
        <w:trPr>
          <w:trHeight w:val="379"/>
        </w:trPr>
        <w:tc>
          <w:tcPr>
            <w:tcW w:w="1438" w:type="dxa"/>
          </w:tcPr>
          <w:p w14:paraId="57C03639" w14:textId="77777777" w:rsidR="003E05C0" w:rsidRPr="00F04EDF" w:rsidRDefault="003E05C0" w:rsidP="00416C1C">
            <w:pPr>
              <w:tabs>
                <w:tab w:val="left" w:pos="1980"/>
                <w:tab w:val="left" w:pos="2340"/>
                <w:tab w:val="left" w:pos="4536"/>
              </w:tabs>
              <w:overflowPunct w:val="0"/>
              <w:adjustRightInd w:val="0"/>
              <w:jc w:val="both"/>
              <w:rPr>
                <w:rFonts w:asciiTheme="minorEastAsia" w:eastAsiaTheme="minorEastAsia" w:hAnsiTheme="minorEastAsia"/>
                <w:spacing w:val="20"/>
                <w:sz w:val="24"/>
                <w:szCs w:val="24"/>
              </w:rPr>
            </w:pPr>
          </w:p>
        </w:tc>
        <w:tc>
          <w:tcPr>
            <w:tcW w:w="3666" w:type="dxa"/>
          </w:tcPr>
          <w:p w14:paraId="03ED0EFD" w14:textId="77777777" w:rsidR="003E05C0" w:rsidRPr="00F04EDF" w:rsidRDefault="003E05C0" w:rsidP="00416C1C">
            <w:pPr>
              <w:tabs>
                <w:tab w:val="left" w:pos="1980"/>
                <w:tab w:val="left" w:pos="2340"/>
                <w:tab w:val="left" w:pos="4536"/>
              </w:tabs>
              <w:overflowPunct w:val="0"/>
              <w:adjustRightInd w:val="0"/>
              <w:jc w:val="both"/>
              <w:rPr>
                <w:rFonts w:asciiTheme="minorEastAsia" w:eastAsiaTheme="minorEastAsia" w:hAnsiTheme="minorEastAsia"/>
                <w:spacing w:val="20"/>
                <w:sz w:val="24"/>
                <w:szCs w:val="24"/>
              </w:rPr>
            </w:pPr>
            <w:r w:rsidRPr="00F04EDF">
              <w:rPr>
                <w:rFonts w:asciiTheme="minorEastAsia" w:eastAsiaTheme="minorEastAsia" w:hAnsiTheme="minorEastAsia"/>
                <w:spacing w:val="20"/>
                <w:sz w:val="24"/>
                <w:szCs w:val="24"/>
              </w:rPr>
              <w:t>楊開永議員*</w:t>
            </w:r>
          </w:p>
        </w:tc>
        <w:tc>
          <w:tcPr>
            <w:tcW w:w="3935" w:type="dxa"/>
          </w:tcPr>
          <w:p w14:paraId="3864B110"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r>
      <w:tr w:rsidR="003E05C0" w:rsidRPr="00F04EDF" w14:paraId="523AA18E" w14:textId="77777777" w:rsidTr="00416C1C">
        <w:tc>
          <w:tcPr>
            <w:tcW w:w="1438" w:type="dxa"/>
          </w:tcPr>
          <w:p w14:paraId="60ABA9FE"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c>
          <w:tcPr>
            <w:tcW w:w="3666" w:type="dxa"/>
          </w:tcPr>
          <w:p w14:paraId="34A55E40"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r w:rsidRPr="00F04EDF">
              <w:rPr>
                <w:rFonts w:asciiTheme="minorEastAsia" w:eastAsiaTheme="minorEastAsia" w:hAnsiTheme="minorEastAsia"/>
                <w:spacing w:val="20"/>
                <w:sz w:val="24"/>
                <w:szCs w:val="24"/>
              </w:rPr>
              <w:t>楊學明議員*</w:t>
            </w:r>
          </w:p>
        </w:tc>
        <w:tc>
          <w:tcPr>
            <w:tcW w:w="3935" w:type="dxa"/>
          </w:tcPr>
          <w:p w14:paraId="471D8315"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r>
      <w:tr w:rsidR="003E05C0" w:rsidRPr="00F04EDF" w14:paraId="74AFF147" w14:textId="77777777" w:rsidTr="00416C1C">
        <w:tc>
          <w:tcPr>
            <w:tcW w:w="1438" w:type="dxa"/>
          </w:tcPr>
          <w:p w14:paraId="2E54B820"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c>
          <w:tcPr>
            <w:tcW w:w="3666" w:type="dxa"/>
          </w:tcPr>
          <w:p w14:paraId="032880EA"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r w:rsidRPr="00F04EDF">
              <w:rPr>
                <w:rFonts w:asciiTheme="minorEastAsia" w:eastAsiaTheme="minorEastAsia" w:hAnsiTheme="minorEastAsia"/>
                <w:spacing w:val="20"/>
                <w:sz w:val="24"/>
                <w:szCs w:val="24"/>
              </w:rPr>
              <w:t>葉永成議員, BBS, MH, JP</w:t>
            </w:r>
          </w:p>
        </w:tc>
        <w:tc>
          <w:tcPr>
            <w:tcW w:w="3935" w:type="dxa"/>
          </w:tcPr>
          <w:p w14:paraId="43E649F4"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r w:rsidRPr="00F04EDF">
              <w:rPr>
                <w:rFonts w:asciiTheme="minorEastAsia" w:eastAsiaTheme="minorEastAsia" w:hAnsiTheme="minorEastAsia"/>
                <w:spacing w:val="20"/>
                <w:sz w:val="24"/>
                <w:szCs w:val="24"/>
              </w:rPr>
              <w:t>(下午2時</w:t>
            </w:r>
            <w:r w:rsidRPr="00F04EDF">
              <w:rPr>
                <w:rFonts w:asciiTheme="minorEastAsia" w:eastAsiaTheme="minorEastAsia" w:hAnsiTheme="minorEastAsia" w:hint="eastAsia"/>
                <w:spacing w:val="20"/>
                <w:sz w:val="24"/>
                <w:szCs w:val="24"/>
              </w:rPr>
              <w:t>30</w:t>
            </w:r>
            <w:r w:rsidRPr="00F04EDF">
              <w:rPr>
                <w:rFonts w:asciiTheme="minorEastAsia" w:eastAsiaTheme="minorEastAsia" w:hAnsiTheme="minorEastAsia"/>
                <w:spacing w:val="20"/>
                <w:sz w:val="24"/>
                <w:szCs w:val="24"/>
              </w:rPr>
              <w:t>分至</w:t>
            </w:r>
            <w:r w:rsidRPr="00F04EDF">
              <w:rPr>
                <w:rFonts w:asciiTheme="minorEastAsia" w:eastAsiaTheme="minorEastAsia" w:hAnsiTheme="minorEastAsia" w:hint="eastAsia"/>
                <w:spacing w:val="20"/>
                <w:sz w:val="24"/>
                <w:szCs w:val="24"/>
              </w:rPr>
              <w:t>6</w:t>
            </w:r>
            <w:r w:rsidRPr="00F04EDF">
              <w:rPr>
                <w:rFonts w:asciiTheme="minorEastAsia" w:eastAsiaTheme="minorEastAsia" w:hAnsiTheme="minorEastAsia"/>
                <w:spacing w:val="20"/>
                <w:sz w:val="24"/>
                <w:szCs w:val="24"/>
              </w:rPr>
              <w:t>時</w:t>
            </w:r>
            <w:r w:rsidRPr="00F04EDF">
              <w:rPr>
                <w:rFonts w:asciiTheme="minorEastAsia" w:eastAsiaTheme="minorEastAsia" w:hAnsiTheme="minorEastAsia" w:hint="eastAsia"/>
                <w:spacing w:val="20"/>
                <w:sz w:val="24"/>
                <w:szCs w:val="24"/>
              </w:rPr>
              <w:t>21</w:t>
            </w:r>
            <w:r w:rsidRPr="00F04EDF">
              <w:rPr>
                <w:rFonts w:asciiTheme="minorEastAsia" w:eastAsiaTheme="minorEastAsia" w:hAnsiTheme="minorEastAsia"/>
                <w:spacing w:val="20"/>
                <w:sz w:val="24"/>
                <w:szCs w:val="24"/>
              </w:rPr>
              <w:t>分)</w:t>
            </w:r>
          </w:p>
        </w:tc>
      </w:tr>
      <w:tr w:rsidR="003E05C0" w:rsidRPr="00F04EDF" w14:paraId="6410181C" w14:textId="77777777" w:rsidTr="00416C1C">
        <w:tc>
          <w:tcPr>
            <w:tcW w:w="1438" w:type="dxa"/>
          </w:tcPr>
          <w:p w14:paraId="1CC82742"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c>
          <w:tcPr>
            <w:tcW w:w="3666" w:type="dxa"/>
          </w:tcPr>
          <w:p w14:paraId="4596C932"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c>
          <w:tcPr>
            <w:tcW w:w="3935" w:type="dxa"/>
          </w:tcPr>
          <w:p w14:paraId="44B1622C"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r>
      <w:tr w:rsidR="003E05C0" w:rsidRPr="00F04EDF" w14:paraId="3119D37A" w14:textId="77777777" w:rsidTr="00416C1C">
        <w:tc>
          <w:tcPr>
            <w:tcW w:w="1438" w:type="dxa"/>
          </w:tcPr>
          <w:p w14:paraId="5879DA1D"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c>
          <w:tcPr>
            <w:tcW w:w="3666" w:type="dxa"/>
          </w:tcPr>
          <w:p w14:paraId="55B1729C"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u w:val="single"/>
              </w:rPr>
            </w:pPr>
            <w:r w:rsidRPr="00F04EDF">
              <w:rPr>
                <w:rFonts w:asciiTheme="minorEastAsia" w:eastAsiaTheme="minorEastAsia" w:hAnsiTheme="minorEastAsia"/>
                <w:spacing w:val="20"/>
                <w:sz w:val="24"/>
                <w:szCs w:val="24"/>
                <w:u w:val="single"/>
              </w:rPr>
              <w:t>增選委員</w:t>
            </w:r>
          </w:p>
        </w:tc>
        <w:tc>
          <w:tcPr>
            <w:tcW w:w="3935" w:type="dxa"/>
          </w:tcPr>
          <w:p w14:paraId="1386AFFA"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r>
      <w:tr w:rsidR="003E05C0" w:rsidRPr="00F04EDF" w14:paraId="2AFA72F8" w14:textId="77777777" w:rsidTr="00416C1C">
        <w:tc>
          <w:tcPr>
            <w:tcW w:w="1438" w:type="dxa"/>
          </w:tcPr>
          <w:p w14:paraId="46D2B800"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c>
          <w:tcPr>
            <w:tcW w:w="3666" w:type="dxa"/>
          </w:tcPr>
          <w:p w14:paraId="1CE9B92F"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r w:rsidRPr="00F04EDF">
              <w:rPr>
                <w:rFonts w:asciiTheme="minorEastAsia" w:eastAsiaTheme="minorEastAsia" w:hAnsiTheme="minorEastAsia" w:hint="eastAsia"/>
                <w:spacing w:val="20"/>
                <w:sz w:val="24"/>
                <w:szCs w:val="24"/>
              </w:rPr>
              <w:t>張啟昕女士</w:t>
            </w:r>
          </w:p>
        </w:tc>
        <w:tc>
          <w:tcPr>
            <w:tcW w:w="3935" w:type="dxa"/>
          </w:tcPr>
          <w:p w14:paraId="4D720A1A"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r w:rsidRPr="00F04EDF">
              <w:rPr>
                <w:rFonts w:asciiTheme="minorEastAsia" w:eastAsiaTheme="minorEastAsia" w:hAnsiTheme="minorEastAsia"/>
                <w:spacing w:val="20"/>
                <w:sz w:val="24"/>
                <w:szCs w:val="24"/>
              </w:rPr>
              <w:t>(下午</w:t>
            </w:r>
            <w:r w:rsidRPr="00F04EDF">
              <w:rPr>
                <w:rFonts w:asciiTheme="minorEastAsia" w:eastAsiaTheme="minorEastAsia" w:hAnsiTheme="minorEastAsia" w:hint="eastAsia"/>
                <w:spacing w:val="20"/>
                <w:sz w:val="24"/>
                <w:szCs w:val="24"/>
              </w:rPr>
              <w:t>2</w:t>
            </w:r>
            <w:r w:rsidRPr="00F04EDF">
              <w:rPr>
                <w:rFonts w:asciiTheme="minorEastAsia" w:eastAsiaTheme="minorEastAsia" w:hAnsiTheme="minorEastAsia"/>
                <w:spacing w:val="20"/>
                <w:sz w:val="24"/>
                <w:szCs w:val="24"/>
              </w:rPr>
              <w:t>時</w:t>
            </w:r>
            <w:r w:rsidRPr="00F04EDF">
              <w:rPr>
                <w:rFonts w:asciiTheme="minorEastAsia" w:eastAsiaTheme="minorEastAsia" w:hAnsiTheme="minorEastAsia" w:hint="eastAsia"/>
                <w:spacing w:val="20"/>
                <w:sz w:val="24"/>
                <w:szCs w:val="24"/>
              </w:rPr>
              <w:t>34</w:t>
            </w:r>
            <w:r w:rsidRPr="00F04EDF">
              <w:rPr>
                <w:rFonts w:asciiTheme="minorEastAsia" w:eastAsiaTheme="minorEastAsia" w:hAnsiTheme="minorEastAsia"/>
                <w:spacing w:val="20"/>
                <w:sz w:val="24"/>
                <w:szCs w:val="24"/>
              </w:rPr>
              <w:t>分至</w:t>
            </w:r>
            <w:r w:rsidRPr="00F04EDF">
              <w:rPr>
                <w:rFonts w:asciiTheme="minorEastAsia" w:eastAsiaTheme="minorEastAsia" w:hAnsiTheme="minorEastAsia" w:hint="eastAsia"/>
                <w:spacing w:val="20"/>
                <w:sz w:val="24"/>
                <w:szCs w:val="24"/>
              </w:rPr>
              <w:t>3</w:t>
            </w:r>
            <w:r w:rsidRPr="00F04EDF">
              <w:rPr>
                <w:rFonts w:asciiTheme="minorEastAsia" w:eastAsiaTheme="minorEastAsia" w:hAnsiTheme="minorEastAsia"/>
                <w:spacing w:val="20"/>
                <w:sz w:val="24"/>
                <w:szCs w:val="24"/>
              </w:rPr>
              <w:t>時</w:t>
            </w:r>
            <w:r w:rsidRPr="00F04EDF">
              <w:rPr>
                <w:rFonts w:asciiTheme="minorEastAsia" w:eastAsiaTheme="minorEastAsia" w:hAnsiTheme="minorEastAsia" w:hint="eastAsia"/>
                <w:spacing w:val="20"/>
                <w:sz w:val="24"/>
                <w:szCs w:val="24"/>
              </w:rPr>
              <w:t>01</w:t>
            </w:r>
            <w:r w:rsidRPr="00F04EDF">
              <w:rPr>
                <w:rFonts w:asciiTheme="minorEastAsia" w:eastAsiaTheme="minorEastAsia" w:hAnsiTheme="minorEastAsia"/>
                <w:spacing w:val="20"/>
                <w:sz w:val="24"/>
                <w:szCs w:val="24"/>
              </w:rPr>
              <w:t>分)</w:t>
            </w:r>
          </w:p>
        </w:tc>
      </w:tr>
      <w:tr w:rsidR="003E05C0" w:rsidRPr="00F04EDF" w14:paraId="35C8A561" w14:textId="77777777" w:rsidTr="00416C1C">
        <w:tc>
          <w:tcPr>
            <w:tcW w:w="1438" w:type="dxa"/>
          </w:tcPr>
          <w:p w14:paraId="651960AB"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c>
          <w:tcPr>
            <w:tcW w:w="3666" w:type="dxa"/>
          </w:tcPr>
          <w:p w14:paraId="199E7264"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c>
          <w:tcPr>
            <w:tcW w:w="3935" w:type="dxa"/>
          </w:tcPr>
          <w:p w14:paraId="6E9719E0"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r w:rsidRPr="00F04EDF">
              <w:rPr>
                <w:rFonts w:asciiTheme="minorEastAsia" w:eastAsiaTheme="minorEastAsia" w:hAnsiTheme="minorEastAsia"/>
                <w:spacing w:val="20"/>
                <w:sz w:val="24"/>
                <w:szCs w:val="24"/>
              </w:rPr>
              <w:t>(下午</w:t>
            </w:r>
            <w:r w:rsidRPr="00F04EDF">
              <w:rPr>
                <w:rFonts w:asciiTheme="minorEastAsia" w:eastAsiaTheme="minorEastAsia" w:hAnsiTheme="minorEastAsia" w:hint="eastAsia"/>
                <w:spacing w:val="20"/>
                <w:sz w:val="24"/>
                <w:szCs w:val="24"/>
              </w:rPr>
              <w:t>4</w:t>
            </w:r>
            <w:r w:rsidRPr="00F04EDF">
              <w:rPr>
                <w:rFonts w:asciiTheme="minorEastAsia" w:eastAsiaTheme="minorEastAsia" w:hAnsiTheme="minorEastAsia"/>
                <w:spacing w:val="20"/>
                <w:sz w:val="24"/>
                <w:szCs w:val="24"/>
              </w:rPr>
              <w:t>時</w:t>
            </w:r>
            <w:r w:rsidRPr="00F04EDF">
              <w:rPr>
                <w:rFonts w:asciiTheme="minorEastAsia" w:eastAsiaTheme="minorEastAsia" w:hAnsiTheme="minorEastAsia" w:hint="eastAsia"/>
                <w:spacing w:val="20"/>
                <w:sz w:val="24"/>
                <w:szCs w:val="24"/>
              </w:rPr>
              <w:t>03</w:t>
            </w:r>
            <w:r w:rsidRPr="00F04EDF">
              <w:rPr>
                <w:rFonts w:asciiTheme="minorEastAsia" w:eastAsiaTheme="minorEastAsia" w:hAnsiTheme="minorEastAsia"/>
                <w:spacing w:val="20"/>
                <w:sz w:val="24"/>
                <w:szCs w:val="24"/>
              </w:rPr>
              <w:t>分至</w:t>
            </w:r>
            <w:r w:rsidRPr="00F04EDF">
              <w:rPr>
                <w:rFonts w:asciiTheme="minorEastAsia" w:eastAsiaTheme="minorEastAsia" w:hAnsiTheme="minorEastAsia" w:hint="eastAsia"/>
                <w:spacing w:val="20"/>
                <w:sz w:val="24"/>
                <w:szCs w:val="24"/>
              </w:rPr>
              <w:t>會議結束)</w:t>
            </w:r>
          </w:p>
        </w:tc>
      </w:tr>
      <w:tr w:rsidR="003E05C0" w:rsidRPr="00F04EDF" w14:paraId="59E8B3E6" w14:textId="77777777" w:rsidTr="00416C1C">
        <w:tc>
          <w:tcPr>
            <w:tcW w:w="1438" w:type="dxa"/>
          </w:tcPr>
          <w:p w14:paraId="6D7D4F94"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c>
          <w:tcPr>
            <w:tcW w:w="3666" w:type="dxa"/>
          </w:tcPr>
          <w:p w14:paraId="7B62DCB2"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r w:rsidRPr="00F04EDF">
              <w:rPr>
                <w:rFonts w:asciiTheme="minorEastAsia" w:eastAsiaTheme="minorEastAsia" w:hAnsiTheme="minorEastAsia" w:hint="eastAsia"/>
                <w:spacing w:val="20"/>
                <w:sz w:val="24"/>
                <w:szCs w:val="24"/>
              </w:rPr>
              <w:t>馮家亮</w:t>
            </w:r>
            <w:r w:rsidRPr="00F04EDF">
              <w:rPr>
                <w:rFonts w:asciiTheme="minorEastAsia" w:eastAsiaTheme="minorEastAsia" w:hAnsiTheme="minorEastAsia"/>
                <w:spacing w:val="20"/>
                <w:sz w:val="24"/>
                <w:szCs w:val="24"/>
              </w:rPr>
              <w:t>先生*</w:t>
            </w:r>
          </w:p>
        </w:tc>
        <w:tc>
          <w:tcPr>
            <w:tcW w:w="3935" w:type="dxa"/>
          </w:tcPr>
          <w:p w14:paraId="1AB98324"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r>
      <w:tr w:rsidR="003E05C0" w:rsidRPr="00F04EDF" w14:paraId="2F1E8F08" w14:textId="77777777" w:rsidTr="00416C1C">
        <w:tc>
          <w:tcPr>
            <w:tcW w:w="1438" w:type="dxa"/>
          </w:tcPr>
          <w:p w14:paraId="4F4A64C2"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c>
          <w:tcPr>
            <w:tcW w:w="3666" w:type="dxa"/>
          </w:tcPr>
          <w:p w14:paraId="74083706"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r w:rsidRPr="00F04EDF">
              <w:rPr>
                <w:rFonts w:asciiTheme="minorEastAsia" w:eastAsiaTheme="minorEastAsia" w:hAnsiTheme="minorEastAsia" w:hint="eastAsia"/>
                <w:spacing w:val="20"/>
                <w:sz w:val="24"/>
                <w:szCs w:val="24"/>
              </w:rPr>
              <w:t>何致宏先生</w:t>
            </w:r>
          </w:p>
        </w:tc>
        <w:tc>
          <w:tcPr>
            <w:tcW w:w="3935" w:type="dxa"/>
          </w:tcPr>
          <w:p w14:paraId="7A33C521"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r w:rsidRPr="00F04EDF">
              <w:rPr>
                <w:rFonts w:asciiTheme="minorEastAsia" w:eastAsiaTheme="minorEastAsia" w:hAnsiTheme="minorEastAsia"/>
                <w:spacing w:val="20"/>
                <w:sz w:val="24"/>
                <w:szCs w:val="24"/>
              </w:rPr>
              <w:t>(下午</w:t>
            </w:r>
            <w:r w:rsidRPr="00F04EDF">
              <w:rPr>
                <w:rFonts w:asciiTheme="minorEastAsia" w:eastAsiaTheme="minorEastAsia" w:hAnsiTheme="minorEastAsia" w:hint="eastAsia"/>
                <w:spacing w:val="20"/>
                <w:sz w:val="24"/>
                <w:szCs w:val="24"/>
              </w:rPr>
              <w:t>2</w:t>
            </w:r>
            <w:r w:rsidRPr="00F04EDF">
              <w:rPr>
                <w:rFonts w:asciiTheme="minorEastAsia" w:eastAsiaTheme="minorEastAsia" w:hAnsiTheme="minorEastAsia"/>
                <w:spacing w:val="20"/>
                <w:sz w:val="24"/>
                <w:szCs w:val="24"/>
              </w:rPr>
              <w:t>時</w:t>
            </w:r>
            <w:r w:rsidRPr="00F04EDF">
              <w:rPr>
                <w:rFonts w:asciiTheme="minorEastAsia" w:eastAsiaTheme="minorEastAsia" w:hAnsiTheme="minorEastAsia" w:hint="eastAsia"/>
                <w:spacing w:val="20"/>
                <w:sz w:val="24"/>
                <w:szCs w:val="24"/>
              </w:rPr>
              <w:t>57</w:t>
            </w:r>
            <w:r w:rsidRPr="00F04EDF">
              <w:rPr>
                <w:rFonts w:asciiTheme="minorEastAsia" w:eastAsiaTheme="minorEastAsia" w:hAnsiTheme="minorEastAsia"/>
                <w:spacing w:val="20"/>
                <w:sz w:val="24"/>
                <w:szCs w:val="24"/>
              </w:rPr>
              <w:t>分至</w:t>
            </w:r>
            <w:r w:rsidRPr="00F04EDF">
              <w:rPr>
                <w:rFonts w:asciiTheme="minorEastAsia" w:eastAsiaTheme="minorEastAsia" w:hAnsiTheme="minorEastAsia" w:hint="eastAsia"/>
                <w:spacing w:val="20"/>
                <w:sz w:val="24"/>
                <w:szCs w:val="24"/>
              </w:rPr>
              <w:t>6</w:t>
            </w:r>
            <w:r w:rsidRPr="00F04EDF">
              <w:rPr>
                <w:rFonts w:asciiTheme="minorEastAsia" w:eastAsiaTheme="minorEastAsia" w:hAnsiTheme="minorEastAsia"/>
                <w:spacing w:val="20"/>
                <w:sz w:val="24"/>
                <w:szCs w:val="24"/>
              </w:rPr>
              <w:t>時</w:t>
            </w:r>
            <w:r w:rsidRPr="00F04EDF">
              <w:rPr>
                <w:rFonts w:asciiTheme="minorEastAsia" w:eastAsiaTheme="minorEastAsia" w:hAnsiTheme="minorEastAsia" w:hint="eastAsia"/>
                <w:spacing w:val="20"/>
                <w:sz w:val="24"/>
                <w:szCs w:val="24"/>
              </w:rPr>
              <w:t>25</w:t>
            </w:r>
            <w:r w:rsidRPr="00F04EDF">
              <w:rPr>
                <w:rFonts w:asciiTheme="minorEastAsia" w:eastAsiaTheme="minorEastAsia" w:hAnsiTheme="minorEastAsia"/>
                <w:spacing w:val="20"/>
                <w:sz w:val="24"/>
                <w:szCs w:val="24"/>
              </w:rPr>
              <w:t>分)</w:t>
            </w:r>
          </w:p>
        </w:tc>
      </w:tr>
      <w:tr w:rsidR="003E05C0" w:rsidRPr="00F04EDF" w14:paraId="10375D36" w14:textId="77777777" w:rsidTr="00416C1C">
        <w:tc>
          <w:tcPr>
            <w:tcW w:w="1438" w:type="dxa"/>
          </w:tcPr>
          <w:p w14:paraId="4261EC1D"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c>
          <w:tcPr>
            <w:tcW w:w="3666" w:type="dxa"/>
          </w:tcPr>
          <w:p w14:paraId="41ABF5F1"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r w:rsidRPr="00F04EDF">
              <w:rPr>
                <w:rFonts w:asciiTheme="minorEastAsia" w:eastAsiaTheme="minorEastAsia" w:hAnsiTheme="minorEastAsia" w:hint="eastAsia"/>
                <w:spacing w:val="20"/>
                <w:sz w:val="24"/>
                <w:szCs w:val="24"/>
              </w:rPr>
              <w:t>李文陞先生</w:t>
            </w:r>
            <w:r w:rsidRPr="00F04EDF">
              <w:rPr>
                <w:rFonts w:asciiTheme="minorEastAsia" w:eastAsiaTheme="minorEastAsia" w:hAnsiTheme="minorEastAsia"/>
                <w:spacing w:val="20"/>
                <w:sz w:val="24"/>
                <w:szCs w:val="24"/>
              </w:rPr>
              <w:t>*</w:t>
            </w:r>
          </w:p>
        </w:tc>
        <w:tc>
          <w:tcPr>
            <w:tcW w:w="3935" w:type="dxa"/>
          </w:tcPr>
          <w:p w14:paraId="7D06FD7B"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r>
      <w:tr w:rsidR="003E05C0" w:rsidRPr="00F04EDF" w14:paraId="2E5B1F39" w14:textId="77777777" w:rsidTr="00416C1C">
        <w:trPr>
          <w:trHeight w:val="80"/>
        </w:trPr>
        <w:tc>
          <w:tcPr>
            <w:tcW w:w="1438" w:type="dxa"/>
          </w:tcPr>
          <w:p w14:paraId="36FF87F5"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c>
          <w:tcPr>
            <w:tcW w:w="3666" w:type="dxa"/>
          </w:tcPr>
          <w:p w14:paraId="040F8358"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r w:rsidRPr="00F04EDF">
              <w:rPr>
                <w:rFonts w:asciiTheme="minorEastAsia" w:eastAsiaTheme="minorEastAsia" w:hAnsiTheme="minorEastAsia" w:hint="eastAsia"/>
                <w:spacing w:val="20"/>
                <w:sz w:val="24"/>
                <w:szCs w:val="24"/>
              </w:rPr>
              <w:t>李澄幸先生</w:t>
            </w:r>
            <w:r w:rsidRPr="00F04EDF">
              <w:rPr>
                <w:rFonts w:asciiTheme="minorEastAsia" w:eastAsiaTheme="minorEastAsia" w:hAnsiTheme="minorEastAsia"/>
                <w:spacing w:val="20"/>
                <w:sz w:val="24"/>
                <w:szCs w:val="24"/>
              </w:rPr>
              <w:t>*</w:t>
            </w:r>
          </w:p>
        </w:tc>
        <w:tc>
          <w:tcPr>
            <w:tcW w:w="3935" w:type="dxa"/>
          </w:tcPr>
          <w:p w14:paraId="622E896E" w14:textId="77777777" w:rsidR="003E05C0" w:rsidRPr="00F04EDF" w:rsidRDefault="003E05C0" w:rsidP="00416C1C">
            <w:pPr>
              <w:overflowPunct w:val="0"/>
              <w:adjustRightInd w:val="0"/>
              <w:ind w:right="-1414"/>
              <w:jc w:val="both"/>
              <w:rPr>
                <w:rFonts w:asciiTheme="minorEastAsia" w:eastAsiaTheme="minorEastAsia" w:hAnsiTheme="minorEastAsia"/>
                <w:spacing w:val="20"/>
                <w:sz w:val="24"/>
                <w:szCs w:val="24"/>
              </w:rPr>
            </w:pPr>
          </w:p>
        </w:tc>
      </w:tr>
    </w:tbl>
    <w:p w14:paraId="78C99483" w14:textId="77777777" w:rsidR="003E05C0" w:rsidRPr="00F04EDF" w:rsidRDefault="003E05C0" w:rsidP="003E05C0">
      <w:pPr>
        <w:overflowPunct w:val="0"/>
        <w:adjustRightInd w:val="0"/>
        <w:ind w:left="1080" w:right="-1414" w:firstLineChars="50" w:firstLine="140"/>
        <w:jc w:val="both"/>
        <w:rPr>
          <w:rFonts w:asciiTheme="minorEastAsia" w:hAnsiTheme="minorEastAsia"/>
          <w:spacing w:val="20"/>
          <w:kern w:val="0"/>
          <w:szCs w:val="24"/>
        </w:rPr>
      </w:pPr>
      <w:r w:rsidRPr="00F04EDF">
        <w:rPr>
          <w:rFonts w:asciiTheme="minorEastAsia" w:hAnsiTheme="minorEastAsia"/>
          <w:spacing w:val="20"/>
          <w:kern w:val="0"/>
          <w:szCs w:val="24"/>
        </w:rPr>
        <w:t>註：</w:t>
      </w:r>
      <w:r w:rsidRPr="00F04EDF">
        <w:rPr>
          <w:rFonts w:asciiTheme="minorEastAsia" w:hAnsiTheme="minorEastAsia"/>
          <w:spacing w:val="20"/>
          <w:kern w:val="0"/>
          <w:szCs w:val="24"/>
        </w:rPr>
        <w:tab/>
        <w:t xml:space="preserve"> * 出席整個會議的委員</w:t>
      </w:r>
    </w:p>
    <w:p w14:paraId="68535861" w14:textId="77777777" w:rsidR="003E05C0" w:rsidRPr="00F04EDF" w:rsidRDefault="003E05C0" w:rsidP="003E05C0">
      <w:pPr>
        <w:tabs>
          <w:tab w:val="left" w:pos="1980"/>
          <w:tab w:val="left" w:pos="2340"/>
        </w:tabs>
        <w:overflowPunct w:val="0"/>
        <w:adjustRightInd w:val="0"/>
        <w:ind w:firstLineChars="700" w:firstLine="1960"/>
        <w:jc w:val="both"/>
        <w:rPr>
          <w:rFonts w:asciiTheme="minorEastAsia" w:hAnsiTheme="minorEastAsia"/>
          <w:spacing w:val="20"/>
          <w:kern w:val="0"/>
          <w:szCs w:val="24"/>
        </w:rPr>
      </w:pPr>
      <w:r w:rsidRPr="00F04EDF">
        <w:rPr>
          <w:rFonts w:asciiTheme="minorEastAsia" w:hAnsiTheme="minorEastAsia"/>
          <w:spacing w:val="20"/>
          <w:kern w:val="0"/>
          <w:szCs w:val="24"/>
        </w:rPr>
        <w:t>( )</w:t>
      </w:r>
      <w:r w:rsidRPr="00F04EDF">
        <w:rPr>
          <w:rFonts w:asciiTheme="minorEastAsia" w:hAnsiTheme="minorEastAsia"/>
          <w:spacing w:val="20"/>
          <w:kern w:val="0"/>
          <w:szCs w:val="24"/>
        </w:rPr>
        <w:tab/>
        <w:t>委員出席時間</w:t>
      </w:r>
    </w:p>
    <w:p w14:paraId="60726591" w14:textId="77777777" w:rsidR="003E05C0" w:rsidRPr="00F04EDF" w:rsidRDefault="003E05C0" w:rsidP="003E05C0">
      <w:pPr>
        <w:tabs>
          <w:tab w:val="left" w:pos="1980"/>
          <w:tab w:val="left" w:pos="2340"/>
        </w:tabs>
        <w:overflowPunct w:val="0"/>
        <w:adjustRightInd w:val="0"/>
        <w:ind w:firstLineChars="700" w:firstLine="1960"/>
        <w:jc w:val="both"/>
        <w:rPr>
          <w:rFonts w:asciiTheme="minorEastAsia" w:hAnsiTheme="minorEastAsia"/>
          <w:spacing w:val="20"/>
          <w:kern w:val="0"/>
          <w:szCs w:val="24"/>
        </w:rPr>
      </w:pPr>
    </w:p>
    <w:tbl>
      <w:tblPr>
        <w:tblW w:w="9101" w:type="dxa"/>
        <w:tblLayout w:type="fixed"/>
        <w:tblCellMar>
          <w:left w:w="28" w:type="dxa"/>
          <w:right w:w="28" w:type="dxa"/>
        </w:tblCellMar>
        <w:tblLook w:val="0000" w:firstRow="0" w:lastRow="0" w:firstColumn="0" w:lastColumn="0" w:noHBand="0" w:noVBand="0"/>
      </w:tblPr>
      <w:tblGrid>
        <w:gridCol w:w="1021"/>
        <w:gridCol w:w="357"/>
        <w:gridCol w:w="2160"/>
        <w:gridCol w:w="5563"/>
      </w:tblGrid>
      <w:tr w:rsidR="003E05C0" w:rsidRPr="00F04EDF" w14:paraId="4CCB7DAF" w14:textId="77777777" w:rsidTr="00416C1C">
        <w:trPr>
          <w:trHeight w:val="229"/>
        </w:trPr>
        <w:tc>
          <w:tcPr>
            <w:tcW w:w="1378" w:type="dxa"/>
            <w:gridSpan w:val="2"/>
          </w:tcPr>
          <w:p w14:paraId="1FAF4DD6" w14:textId="77777777" w:rsidR="003E05C0" w:rsidRPr="00F04EDF" w:rsidRDefault="003E05C0" w:rsidP="00416C1C">
            <w:pPr>
              <w:overflowPunct w:val="0"/>
              <w:adjustRightInd w:val="0"/>
              <w:jc w:val="both"/>
              <w:rPr>
                <w:rFonts w:asciiTheme="minorEastAsia" w:hAnsiTheme="minorEastAsia"/>
                <w:spacing w:val="20"/>
                <w:kern w:val="0"/>
                <w:szCs w:val="24"/>
                <w:u w:val="single"/>
              </w:rPr>
            </w:pPr>
          </w:p>
        </w:tc>
        <w:tc>
          <w:tcPr>
            <w:tcW w:w="2160" w:type="dxa"/>
            <w:vAlign w:val="center"/>
          </w:tcPr>
          <w:p w14:paraId="2349BC46" w14:textId="77777777" w:rsidR="003E05C0" w:rsidRPr="00F04EDF" w:rsidRDefault="003E05C0" w:rsidP="00416C1C">
            <w:pPr>
              <w:overflowPunct w:val="0"/>
              <w:adjustRightInd w:val="0"/>
              <w:ind w:left="15"/>
              <w:jc w:val="both"/>
              <w:rPr>
                <w:rFonts w:asciiTheme="minorEastAsia" w:hAnsiTheme="minorEastAsia"/>
                <w:bCs/>
                <w:spacing w:val="20"/>
                <w:kern w:val="0"/>
                <w:szCs w:val="24"/>
                <w:u w:val="single"/>
              </w:rPr>
            </w:pPr>
            <w:r w:rsidRPr="00F04EDF">
              <w:rPr>
                <w:rFonts w:asciiTheme="minorEastAsia" w:hAnsiTheme="minorEastAsia"/>
                <w:spacing w:val="20"/>
                <w:kern w:val="0"/>
                <w:szCs w:val="24"/>
                <w:u w:val="single"/>
              </w:rPr>
              <w:t>嘉賓</w:t>
            </w:r>
          </w:p>
        </w:tc>
        <w:tc>
          <w:tcPr>
            <w:tcW w:w="5563" w:type="dxa"/>
            <w:vAlign w:val="center"/>
          </w:tcPr>
          <w:p w14:paraId="5EC87F60" w14:textId="77777777" w:rsidR="003E05C0" w:rsidRPr="00F04EDF" w:rsidRDefault="003E05C0" w:rsidP="00416C1C">
            <w:pPr>
              <w:overflowPunct w:val="0"/>
              <w:adjustRightInd w:val="0"/>
              <w:jc w:val="both"/>
              <w:rPr>
                <w:rFonts w:asciiTheme="minorEastAsia" w:hAnsiTheme="minorEastAsia"/>
                <w:spacing w:val="20"/>
                <w:kern w:val="0"/>
                <w:szCs w:val="24"/>
              </w:rPr>
            </w:pPr>
          </w:p>
        </w:tc>
      </w:tr>
      <w:tr w:rsidR="009F598D" w:rsidRPr="00F04EDF" w14:paraId="22F6F8EE" w14:textId="77777777" w:rsidTr="00416C1C">
        <w:trPr>
          <w:trHeight w:val="229"/>
        </w:trPr>
        <w:tc>
          <w:tcPr>
            <w:tcW w:w="1378" w:type="dxa"/>
            <w:gridSpan w:val="2"/>
            <w:vAlign w:val="bottom"/>
          </w:tcPr>
          <w:p w14:paraId="1574D05D" w14:textId="77777777" w:rsidR="009F598D" w:rsidRPr="00F04EDF" w:rsidRDefault="009F598D" w:rsidP="009F598D">
            <w:pPr>
              <w:overflowPunct w:val="0"/>
              <w:adjustRightInd w:val="0"/>
              <w:ind w:left="15"/>
              <w:jc w:val="both"/>
              <w:rPr>
                <w:rFonts w:asciiTheme="minorEastAsia" w:hAnsiTheme="minorEastAsia"/>
                <w:bCs/>
                <w:spacing w:val="20"/>
                <w:kern w:val="0"/>
                <w:szCs w:val="24"/>
                <w:u w:val="single"/>
              </w:rPr>
            </w:pPr>
          </w:p>
        </w:tc>
        <w:tc>
          <w:tcPr>
            <w:tcW w:w="2160" w:type="dxa"/>
            <w:vAlign w:val="bottom"/>
          </w:tcPr>
          <w:p w14:paraId="3D6A4AF0" w14:textId="25F595F3" w:rsidR="009F598D" w:rsidRPr="00F04EDF" w:rsidRDefault="009F598D" w:rsidP="009F598D">
            <w:pPr>
              <w:overflowPunct w:val="0"/>
              <w:adjustRightInd w:val="0"/>
              <w:ind w:left="15"/>
              <w:jc w:val="both"/>
              <w:rPr>
                <w:rFonts w:asciiTheme="minorEastAsia" w:hAnsiTheme="minorEastAsia"/>
                <w:bCs/>
                <w:spacing w:val="20"/>
                <w:kern w:val="0"/>
                <w:szCs w:val="24"/>
                <w:u w:val="single"/>
              </w:rPr>
            </w:pPr>
            <w:r w:rsidRPr="00F04EDF">
              <w:rPr>
                <w:rFonts w:asciiTheme="minorEastAsia" w:hAnsiTheme="minorEastAsia"/>
                <w:bCs/>
                <w:spacing w:val="20"/>
                <w:kern w:val="0"/>
                <w:szCs w:val="24"/>
                <w:u w:val="single"/>
              </w:rPr>
              <w:t>第</w:t>
            </w:r>
            <w:r w:rsidRPr="00F04EDF">
              <w:rPr>
                <w:rFonts w:asciiTheme="minorEastAsia" w:hAnsiTheme="minorEastAsia" w:hint="eastAsia"/>
                <w:bCs/>
                <w:spacing w:val="20"/>
                <w:kern w:val="0"/>
                <w:szCs w:val="24"/>
                <w:u w:val="single"/>
              </w:rPr>
              <w:t>5</w:t>
            </w:r>
            <w:r w:rsidRPr="00F04EDF">
              <w:rPr>
                <w:rFonts w:asciiTheme="minorEastAsia" w:hAnsiTheme="minorEastAsia"/>
                <w:bCs/>
                <w:spacing w:val="20"/>
                <w:kern w:val="0"/>
                <w:szCs w:val="24"/>
                <w:u w:val="single"/>
              </w:rPr>
              <w:t>項</w:t>
            </w:r>
          </w:p>
        </w:tc>
        <w:tc>
          <w:tcPr>
            <w:tcW w:w="5563" w:type="dxa"/>
            <w:vAlign w:val="center"/>
          </w:tcPr>
          <w:p w14:paraId="31C9BA25" w14:textId="77777777" w:rsidR="009F598D" w:rsidRPr="00F04EDF" w:rsidRDefault="009F598D" w:rsidP="00416C1C">
            <w:pPr>
              <w:overflowPunct w:val="0"/>
              <w:adjustRightInd w:val="0"/>
              <w:jc w:val="both"/>
              <w:rPr>
                <w:rFonts w:asciiTheme="minorEastAsia" w:hAnsiTheme="minorEastAsia"/>
                <w:spacing w:val="20"/>
                <w:kern w:val="0"/>
                <w:szCs w:val="24"/>
              </w:rPr>
            </w:pPr>
          </w:p>
        </w:tc>
      </w:tr>
      <w:tr w:rsidR="009F598D" w:rsidRPr="00F04EDF" w14:paraId="50AAAFD2" w14:textId="77777777" w:rsidTr="00416C1C">
        <w:trPr>
          <w:trHeight w:val="229"/>
        </w:trPr>
        <w:tc>
          <w:tcPr>
            <w:tcW w:w="1378" w:type="dxa"/>
            <w:gridSpan w:val="2"/>
          </w:tcPr>
          <w:p w14:paraId="3326F78F" w14:textId="77777777" w:rsidR="009F598D" w:rsidRPr="00F04EDF" w:rsidRDefault="009F598D" w:rsidP="00416C1C">
            <w:pPr>
              <w:overflowPunct w:val="0"/>
              <w:adjustRightInd w:val="0"/>
              <w:jc w:val="both"/>
              <w:rPr>
                <w:rFonts w:asciiTheme="minorEastAsia" w:hAnsiTheme="minorEastAsia"/>
                <w:spacing w:val="20"/>
                <w:kern w:val="0"/>
                <w:szCs w:val="24"/>
                <w:u w:val="single"/>
              </w:rPr>
            </w:pPr>
          </w:p>
        </w:tc>
        <w:tc>
          <w:tcPr>
            <w:tcW w:w="2160" w:type="dxa"/>
            <w:vAlign w:val="center"/>
          </w:tcPr>
          <w:p w14:paraId="78F40974" w14:textId="2575224B" w:rsidR="009F598D" w:rsidRPr="00F04EDF" w:rsidRDefault="009F598D" w:rsidP="009F598D">
            <w:pPr>
              <w:rPr>
                <w:rFonts w:asciiTheme="minorEastAsia" w:hAnsiTheme="minorEastAsia"/>
                <w:spacing w:val="20"/>
                <w:szCs w:val="24"/>
              </w:rPr>
            </w:pPr>
            <w:r w:rsidRPr="00F04EDF">
              <w:rPr>
                <w:rFonts w:asciiTheme="minorEastAsia" w:hAnsiTheme="minorEastAsia" w:hint="eastAsia"/>
                <w:spacing w:val="20"/>
                <w:szCs w:val="24"/>
              </w:rPr>
              <w:t>陳大志先生</w:t>
            </w:r>
          </w:p>
        </w:tc>
        <w:tc>
          <w:tcPr>
            <w:tcW w:w="5563" w:type="dxa"/>
          </w:tcPr>
          <w:p w14:paraId="451BA58B" w14:textId="65C4F179" w:rsidR="009F598D" w:rsidRPr="00F04EDF" w:rsidRDefault="009F598D" w:rsidP="00416C1C">
            <w:pPr>
              <w:overflowPunct w:val="0"/>
              <w:adjustRightInd w:val="0"/>
              <w:jc w:val="both"/>
              <w:rPr>
                <w:rFonts w:asciiTheme="minorEastAsia" w:hAnsiTheme="minorEastAsia"/>
                <w:spacing w:val="20"/>
                <w:kern w:val="0"/>
                <w:szCs w:val="24"/>
              </w:rPr>
            </w:pPr>
            <w:r w:rsidRPr="00F04EDF">
              <w:rPr>
                <w:rFonts w:asciiTheme="minorEastAsia" w:hAnsiTheme="minorEastAsia" w:hint="eastAsia"/>
                <w:spacing w:val="20"/>
                <w:szCs w:val="24"/>
              </w:rPr>
              <w:t>路政署高級工程師1/中環灣仔繞道</w:t>
            </w:r>
          </w:p>
        </w:tc>
      </w:tr>
      <w:tr w:rsidR="009F598D" w:rsidRPr="00F04EDF" w14:paraId="69B78DA0" w14:textId="77777777" w:rsidTr="00416C1C">
        <w:trPr>
          <w:trHeight w:val="229"/>
        </w:trPr>
        <w:tc>
          <w:tcPr>
            <w:tcW w:w="1378" w:type="dxa"/>
            <w:gridSpan w:val="2"/>
          </w:tcPr>
          <w:p w14:paraId="6CF3913C" w14:textId="77777777" w:rsidR="009F598D" w:rsidRPr="00F04EDF" w:rsidRDefault="009F598D" w:rsidP="00416C1C">
            <w:pPr>
              <w:overflowPunct w:val="0"/>
              <w:adjustRightInd w:val="0"/>
              <w:jc w:val="both"/>
              <w:rPr>
                <w:rFonts w:asciiTheme="minorEastAsia" w:hAnsiTheme="minorEastAsia"/>
                <w:spacing w:val="20"/>
                <w:kern w:val="0"/>
                <w:szCs w:val="24"/>
                <w:u w:val="single"/>
              </w:rPr>
            </w:pPr>
          </w:p>
        </w:tc>
        <w:tc>
          <w:tcPr>
            <w:tcW w:w="2160" w:type="dxa"/>
            <w:vAlign w:val="center"/>
          </w:tcPr>
          <w:p w14:paraId="5717927F" w14:textId="19B1519E" w:rsidR="009F598D" w:rsidRPr="00F04EDF" w:rsidRDefault="009F598D" w:rsidP="009F598D">
            <w:pPr>
              <w:rPr>
                <w:rFonts w:asciiTheme="minorEastAsia" w:hAnsiTheme="minorEastAsia"/>
                <w:spacing w:val="20"/>
                <w:szCs w:val="24"/>
              </w:rPr>
            </w:pPr>
            <w:r w:rsidRPr="00F04EDF">
              <w:rPr>
                <w:rFonts w:asciiTheme="minorEastAsia" w:hAnsiTheme="minorEastAsia" w:hint="eastAsia"/>
                <w:spacing w:val="20"/>
                <w:szCs w:val="24"/>
              </w:rPr>
              <w:t>俞慶偉先生</w:t>
            </w:r>
          </w:p>
        </w:tc>
        <w:tc>
          <w:tcPr>
            <w:tcW w:w="5563" w:type="dxa"/>
          </w:tcPr>
          <w:p w14:paraId="3E5BFAF6" w14:textId="4F708C8B" w:rsidR="009F598D" w:rsidRPr="00F04EDF" w:rsidRDefault="009F598D" w:rsidP="00416C1C">
            <w:pPr>
              <w:overflowPunct w:val="0"/>
              <w:adjustRightInd w:val="0"/>
              <w:jc w:val="both"/>
              <w:rPr>
                <w:rFonts w:asciiTheme="minorEastAsia" w:hAnsiTheme="minorEastAsia"/>
                <w:spacing w:val="20"/>
                <w:kern w:val="0"/>
                <w:szCs w:val="24"/>
              </w:rPr>
            </w:pPr>
            <w:r w:rsidRPr="00F04EDF">
              <w:rPr>
                <w:rFonts w:asciiTheme="minorEastAsia" w:hAnsiTheme="minorEastAsia" w:hint="eastAsia"/>
                <w:spacing w:val="20"/>
                <w:szCs w:val="24"/>
              </w:rPr>
              <w:t>艾奕康有限公司駐工地高級工程師</w:t>
            </w:r>
          </w:p>
        </w:tc>
      </w:tr>
      <w:tr w:rsidR="009F598D" w:rsidRPr="00F04EDF" w14:paraId="0D72A438" w14:textId="77777777" w:rsidTr="00416C1C">
        <w:trPr>
          <w:trHeight w:val="229"/>
        </w:trPr>
        <w:tc>
          <w:tcPr>
            <w:tcW w:w="1378" w:type="dxa"/>
            <w:gridSpan w:val="2"/>
          </w:tcPr>
          <w:p w14:paraId="079148BE" w14:textId="77777777" w:rsidR="009F598D" w:rsidRPr="00F04EDF" w:rsidRDefault="009F598D" w:rsidP="00416C1C">
            <w:pPr>
              <w:overflowPunct w:val="0"/>
              <w:adjustRightInd w:val="0"/>
              <w:jc w:val="both"/>
              <w:rPr>
                <w:rFonts w:asciiTheme="minorEastAsia" w:hAnsiTheme="minorEastAsia"/>
                <w:spacing w:val="20"/>
                <w:kern w:val="0"/>
                <w:szCs w:val="24"/>
                <w:u w:val="single"/>
              </w:rPr>
            </w:pPr>
          </w:p>
        </w:tc>
        <w:tc>
          <w:tcPr>
            <w:tcW w:w="2160" w:type="dxa"/>
            <w:vAlign w:val="center"/>
          </w:tcPr>
          <w:p w14:paraId="6BA0528C" w14:textId="6D125A87" w:rsidR="009F598D" w:rsidRPr="00F04EDF" w:rsidRDefault="009F598D" w:rsidP="009F598D">
            <w:pPr>
              <w:rPr>
                <w:rFonts w:asciiTheme="minorEastAsia" w:hAnsiTheme="minorEastAsia"/>
                <w:spacing w:val="20"/>
                <w:szCs w:val="24"/>
              </w:rPr>
            </w:pPr>
            <w:r w:rsidRPr="00F04EDF">
              <w:rPr>
                <w:rFonts w:asciiTheme="minorEastAsia" w:hAnsiTheme="minorEastAsia" w:hint="eastAsia"/>
                <w:spacing w:val="20"/>
                <w:szCs w:val="24"/>
              </w:rPr>
              <w:t>馬漢榮先生</w:t>
            </w:r>
          </w:p>
        </w:tc>
        <w:tc>
          <w:tcPr>
            <w:tcW w:w="5563" w:type="dxa"/>
          </w:tcPr>
          <w:p w14:paraId="008BC78A" w14:textId="2BCC8551" w:rsidR="009F598D" w:rsidRPr="00F04EDF" w:rsidRDefault="009F598D" w:rsidP="00416C1C">
            <w:pPr>
              <w:overflowPunct w:val="0"/>
              <w:adjustRightInd w:val="0"/>
              <w:jc w:val="both"/>
              <w:rPr>
                <w:rFonts w:asciiTheme="minorEastAsia" w:hAnsiTheme="minorEastAsia"/>
                <w:spacing w:val="20"/>
                <w:kern w:val="0"/>
                <w:szCs w:val="24"/>
              </w:rPr>
            </w:pPr>
            <w:r w:rsidRPr="00F04EDF">
              <w:rPr>
                <w:rFonts w:asciiTheme="minorEastAsia" w:hAnsiTheme="minorEastAsia" w:hint="eastAsia"/>
                <w:spacing w:val="20"/>
                <w:szCs w:val="24"/>
              </w:rPr>
              <w:t>土木工程拓展署南拓展處總工程師</w:t>
            </w:r>
          </w:p>
        </w:tc>
      </w:tr>
      <w:tr w:rsidR="009F598D" w:rsidRPr="00F04EDF" w14:paraId="228D0F51" w14:textId="77777777" w:rsidTr="00416C1C">
        <w:trPr>
          <w:trHeight w:val="229"/>
        </w:trPr>
        <w:tc>
          <w:tcPr>
            <w:tcW w:w="1378" w:type="dxa"/>
            <w:gridSpan w:val="2"/>
          </w:tcPr>
          <w:p w14:paraId="349B503F" w14:textId="77777777" w:rsidR="009F598D" w:rsidRPr="00F04EDF" w:rsidRDefault="009F598D" w:rsidP="00416C1C">
            <w:pPr>
              <w:overflowPunct w:val="0"/>
              <w:adjustRightInd w:val="0"/>
              <w:jc w:val="both"/>
              <w:rPr>
                <w:rFonts w:asciiTheme="minorEastAsia" w:hAnsiTheme="minorEastAsia"/>
                <w:spacing w:val="20"/>
                <w:kern w:val="0"/>
                <w:szCs w:val="24"/>
                <w:u w:val="single"/>
              </w:rPr>
            </w:pPr>
          </w:p>
        </w:tc>
        <w:tc>
          <w:tcPr>
            <w:tcW w:w="2160" w:type="dxa"/>
            <w:vAlign w:val="center"/>
          </w:tcPr>
          <w:p w14:paraId="45624F7D" w14:textId="779A1486" w:rsidR="009F598D" w:rsidRPr="00F04EDF" w:rsidRDefault="009F598D" w:rsidP="009F598D">
            <w:pPr>
              <w:rPr>
                <w:rFonts w:asciiTheme="minorEastAsia" w:hAnsiTheme="minorEastAsia"/>
                <w:spacing w:val="20"/>
                <w:szCs w:val="24"/>
              </w:rPr>
            </w:pPr>
            <w:r w:rsidRPr="00F04EDF">
              <w:rPr>
                <w:rFonts w:asciiTheme="minorEastAsia" w:hAnsiTheme="minorEastAsia" w:hint="eastAsia"/>
                <w:spacing w:val="20"/>
                <w:szCs w:val="24"/>
              </w:rPr>
              <w:t>黃志良先生</w:t>
            </w:r>
          </w:p>
        </w:tc>
        <w:tc>
          <w:tcPr>
            <w:tcW w:w="5563" w:type="dxa"/>
          </w:tcPr>
          <w:p w14:paraId="679036A4" w14:textId="60233F94" w:rsidR="009F598D" w:rsidRPr="00F04EDF" w:rsidRDefault="009F598D" w:rsidP="00416C1C">
            <w:pPr>
              <w:overflowPunct w:val="0"/>
              <w:adjustRightInd w:val="0"/>
              <w:jc w:val="both"/>
              <w:rPr>
                <w:rFonts w:asciiTheme="minorEastAsia" w:hAnsiTheme="minorEastAsia"/>
                <w:spacing w:val="20"/>
                <w:kern w:val="0"/>
                <w:szCs w:val="24"/>
              </w:rPr>
            </w:pPr>
            <w:r w:rsidRPr="00F04EDF">
              <w:rPr>
                <w:rFonts w:asciiTheme="minorEastAsia" w:hAnsiTheme="minorEastAsia" w:hint="eastAsia"/>
                <w:spacing w:val="20"/>
                <w:szCs w:val="24"/>
              </w:rPr>
              <w:t>土木工程拓展署南拓展處高級工程師</w:t>
            </w:r>
          </w:p>
        </w:tc>
      </w:tr>
      <w:tr w:rsidR="009F598D" w:rsidRPr="00F04EDF" w14:paraId="26E6C463" w14:textId="77777777" w:rsidTr="00416C1C">
        <w:trPr>
          <w:trHeight w:val="229"/>
        </w:trPr>
        <w:tc>
          <w:tcPr>
            <w:tcW w:w="1378" w:type="dxa"/>
            <w:gridSpan w:val="2"/>
          </w:tcPr>
          <w:p w14:paraId="1EA423B8" w14:textId="77777777" w:rsidR="009F598D" w:rsidRPr="00F04EDF" w:rsidRDefault="009F598D" w:rsidP="00416C1C">
            <w:pPr>
              <w:overflowPunct w:val="0"/>
              <w:adjustRightInd w:val="0"/>
              <w:jc w:val="both"/>
              <w:rPr>
                <w:rFonts w:asciiTheme="minorEastAsia" w:hAnsiTheme="minorEastAsia"/>
                <w:spacing w:val="20"/>
                <w:kern w:val="0"/>
                <w:szCs w:val="24"/>
                <w:u w:val="single"/>
              </w:rPr>
            </w:pPr>
          </w:p>
        </w:tc>
        <w:tc>
          <w:tcPr>
            <w:tcW w:w="2160" w:type="dxa"/>
            <w:vAlign w:val="center"/>
          </w:tcPr>
          <w:p w14:paraId="19FB02B8" w14:textId="7ECF73CA" w:rsidR="009F598D" w:rsidRPr="00F04EDF" w:rsidRDefault="009F598D" w:rsidP="009F598D">
            <w:pPr>
              <w:rPr>
                <w:rFonts w:asciiTheme="minorEastAsia" w:hAnsiTheme="minorEastAsia"/>
                <w:spacing w:val="20"/>
                <w:szCs w:val="24"/>
              </w:rPr>
            </w:pPr>
            <w:r w:rsidRPr="00F04EDF">
              <w:rPr>
                <w:rFonts w:asciiTheme="minorEastAsia" w:hAnsiTheme="minorEastAsia" w:hint="eastAsia"/>
                <w:spacing w:val="20"/>
                <w:szCs w:val="24"/>
              </w:rPr>
              <w:t>李漢先生</w:t>
            </w:r>
          </w:p>
        </w:tc>
        <w:tc>
          <w:tcPr>
            <w:tcW w:w="5563" w:type="dxa"/>
          </w:tcPr>
          <w:p w14:paraId="4DA3FB26" w14:textId="434AF1B9" w:rsidR="009F598D" w:rsidRPr="00F04EDF" w:rsidRDefault="009F598D" w:rsidP="00416C1C">
            <w:pPr>
              <w:overflowPunct w:val="0"/>
              <w:adjustRightInd w:val="0"/>
              <w:jc w:val="both"/>
              <w:rPr>
                <w:rFonts w:asciiTheme="minorEastAsia" w:hAnsiTheme="minorEastAsia"/>
                <w:spacing w:val="20"/>
                <w:kern w:val="0"/>
                <w:szCs w:val="24"/>
              </w:rPr>
            </w:pPr>
            <w:r w:rsidRPr="00F04EDF">
              <w:rPr>
                <w:rFonts w:asciiTheme="minorEastAsia" w:hAnsiTheme="minorEastAsia" w:hint="eastAsia"/>
                <w:spacing w:val="20"/>
                <w:szCs w:val="24"/>
              </w:rPr>
              <w:t>土木工程拓展署南拓展處工程師</w:t>
            </w:r>
          </w:p>
        </w:tc>
      </w:tr>
      <w:tr w:rsidR="009F598D" w:rsidRPr="00F04EDF" w14:paraId="5FBC3404" w14:textId="77777777" w:rsidTr="00416C1C">
        <w:trPr>
          <w:trHeight w:val="229"/>
        </w:trPr>
        <w:tc>
          <w:tcPr>
            <w:tcW w:w="1378" w:type="dxa"/>
            <w:gridSpan w:val="2"/>
          </w:tcPr>
          <w:p w14:paraId="78C059F2" w14:textId="77777777" w:rsidR="009F598D" w:rsidRPr="00F04EDF" w:rsidRDefault="009F598D" w:rsidP="00416C1C">
            <w:pPr>
              <w:overflowPunct w:val="0"/>
              <w:adjustRightInd w:val="0"/>
              <w:jc w:val="both"/>
              <w:rPr>
                <w:rFonts w:asciiTheme="minorEastAsia" w:hAnsiTheme="minorEastAsia"/>
                <w:spacing w:val="20"/>
                <w:kern w:val="0"/>
                <w:szCs w:val="24"/>
                <w:u w:val="single"/>
              </w:rPr>
            </w:pPr>
          </w:p>
        </w:tc>
        <w:tc>
          <w:tcPr>
            <w:tcW w:w="2160" w:type="dxa"/>
            <w:vAlign w:val="center"/>
          </w:tcPr>
          <w:p w14:paraId="06479B5E" w14:textId="6BD25338" w:rsidR="009F598D" w:rsidRPr="00F04EDF" w:rsidRDefault="009F598D" w:rsidP="009F598D">
            <w:pPr>
              <w:rPr>
                <w:rFonts w:asciiTheme="minorEastAsia" w:hAnsiTheme="minorEastAsia"/>
                <w:spacing w:val="20"/>
                <w:szCs w:val="24"/>
              </w:rPr>
            </w:pPr>
            <w:r w:rsidRPr="00F04EDF">
              <w:rPr>
                <w:rFonts w:asciiTheme="minorEastAsia" w:hAnsiTheme="minorEastAsia" w:hint="eastAsia"/>
                <w:spacing w:val="20"/>
                <w:szCs w:val="24"/>
              </w:rPr>
              <w:t>梁永康先生</w:t>
            </w:r>
          </w:p>
        </w:tc>
        <w:tc>
          <w:tcPr>
            <w:tcW w:w="5563" w:type="dxa"/>
          </w:tcPr>
          <w:p w14:paraId="042021C5" w14:textId="2D2821B2" w:rsidR="009F598D" w:rsidRPr="00F04EDF" w:rsidRDefault="009F598D" w:rsidP="00416C1C">
            <w:pPr>
              <w:overflowPunct w:val="0"/>
              <w:adjustRightInd w:val="0"/>
              <w:jc w:val="both"/>
              <w:rPr>
                <w:rFonts w:asciiTheme="minorEastAsia" w:hAnsiTheme="minorEastAsia"/>
                <w:spacing w:val="20"/>
                <w:kern w:val="0"/>
                <w:szCs w:val="24"/>
              </w:rPr>
            </w:pPr>
            <w:r w:rsidRPr="00F04EDF">
              <w:rPr>
                <w:rFonts w:asciiTheme="minorEastAsia" w:hAnsiTheme="minorEastAsia" w:hint="eastAsia"/>
                <w:spacing w:val="20"/>
                <w:szCs w:val="24"/>
              </w:rPr>
              <w:t>艾奕康有限公司執行董事</w:t>
            </w:r>
          </w:p>
        </w:tc>
      </w:tr>
      <w:tr w:rsidR="009F598D" w:rsidRPr="00F04EDF" w14:paraId="30DF7AE6" w14:textId="77777777" w:rsidTr="00416C1C">
        <w:trPr>
          <w:trHeight w:val="229"/>
        </w:trPr>
        <w:tc>
          <w:tcPr>
            <w:tcW w:w="1378" w:type="dxa"/>
            <w:gridSpan w:val="2"/>
          </w:tcPr>
          <w:p w14:paraId="49103AA4" w14:textId="77777777" w:rsidR="009F598D" w:rsidRPr="00F04EDF" w:rsidRDefault="009F598D" w:rsidP="00416C1C">
            <w:pPr>
              <w:overflowPunct w:val="0"/>
              <w:adjustRightInd w:val="0"/>
              <w:jc w:val="both"/>
              <w:rPr>
                <w:rFonts w:asciiTheme="minorEastAsia" w:hAnsiTheme="minorEastAsia"/>
                <w:spacing w:val="20"/>
                <w:kern w:val="0"/>
                <w:szCs w:val="24"/>
                <w:u w:val="single"/>
              </w:rPr>
            </w:pPr>
          </w:p>
        </w:tc>
        <w:tc>
          <w:tcPr>
            <w:tcW w:w="2160" w:type="dxa"/>
            <w:vAlign w:val="center"/>
          </w:tcPr>
          <w:p w14:paraId="0EA6929A" w14:textId="29D5029F" w:rsidR="009F598D" w:rsidRPr="00F04EDF" w:rsidRDefault="009F598D" w:rsidP="009F598D">
            <w:pPr>
              <w:rPr>
                <w:rFonts w:asciiTheme="minorEastAsia" w:hAnsiTheme="minorEastAsia"/>
                <w:spacing w:val="20"/>
                <w:szCs w:val="24"/>
              </w:rPr>
            </w:pPr>
            <w:r w:rsidRPr="00F04EDF">
              <w:rPr>
                <w:rFonts w:asciiTheme="minorEastAsia" w:hAnsiTheme="minorEastAsia" w:hint="eastAsia"/>
                <w:spacing w:val="20"/>
                <w:szCs w:val="24"/>
              </w:rPr>
              <w:t>陳漢寧先生</w:t>
            </w:r>
          </w:p>
        </w:tc>
        <w:tc>
          <w:tcPr>
            <w:tcW w:w="5563" w:type="dxa"/>
          </w:tcPr>
          <w:p w14:paraId="2752DC70" w14:textId="77A17B2F" w:rsidR="009F598D" w:rsidRPr="00F04EDF" w:rsidRDefault="009F598D" w:rsidP="00416C1C">
            <w:pPr>
              <w:overflowPunct w:val="0"/>
              <w:adjustRightInd w:val="0"/>
              <w:jc w:val="both"/>
              <w:rPr>
                <w:rFonts w:asciiTheme="minorEastAsia" w:hAnsiTheme="minorEastAsia"/>
                <w:spacing w:val="20"/>
                <w:kern w:val="0"/>
                <w:szCs w:val="24"/>
              </w:rPr>
            </w:pPr>
            <w:r w:rsidRPr="00F04EDF">
              <w:rPr>
                <w:rFonts w:asciiTheme="minorEastAsia" w:hAnsiTheme="minorEastAsia" w:hint="eastAsia"/>
                <w:spacing w:val="20"/>
                <w:szCs w:val="24"/>
              </w:rPr>
              <w:t>艾奕康有限公司駐地盤總工程師</w:t>
            </w:r>
          </w:p>
        </w:tc>
      </w:tr>
      <w:tr w:rsidR="009F598D" w:rsidRPr="00F04EDF" w14:paraId="177FED70" w14:textId="77777777" w:rsidTr="00416C1C">
        <w:trPr>
          <w:trHeight w:val="229"/>
        </w:trPr>
        <w:tc>
          <w:tcPr>
            <w:tcW w:w="1378" w:type="dxa"/>
            <w:gridSpan w:val="2"/>
          </w:tcPr>
          <w:p w14:paraId="57C7A582" w14:textId="77777777" w:rsidR="009F598D" w:rsidRPr="00F04EDF" w:rsidRDefault="009F598D" w:rsidP="00416C1C">
            <w:pPr>
              <w:overflowPunct w:val="0"/>
              <w:adjustRightInd w:val="0"/>
              <w:jc w:val="both"/>
              <w:rPr>
                <w:rFonts w:asciiTheme="minorEastAsia" w:hAnsiTheme="minorEastAsia"/>
                <w:spacing w:val="20"/>
                <w:kern w:val="0"/>
                <w:szCs w:val="24"/>
                <w:u w:val="single"/>
              </w:rPr>
            </w:pPr>
          </w:p>
        </w:tc>
        <w:tc>
          <w:tcPr>
            <w:tcW w:w="2160" w:type="dxa"/>
            <w:vAlign w:val="center"/>
          </w:tcPr>
          <w:p w14:paraId="21255D38" w14:textId="3CD7473F" w:rsidR="009F598D" w:rsidRPr="00F04EDF" w:rsidRDefault="009F598D" w:rsidP="00416C1C">
            <w:pPr>
              <w:overflowPunct w:val="0"/>
              <w:adjustRightInd w:val="0"/>
              <w:ind w:left="15"/>
              <w:jc w:val="both"/>
              <w:rPr>
                <w:rFonts w:asciiTheme="minorEastAsia" w:hAnsiTheme="minorEastAsia"/>
                <w:spacing w:val="20"/>
                <w:kern w:val="0"/>
                <w:szCs w:val="24"/>
                <w:u w:val="single"/>
              </w:rPr>
            </w:pPr>
            <w:r w:rsidRPr="00F04EDF">
              <w:rPr>
                <w:rFonts w:asciiTheme="minorEastAsia" w:hAnsiTheme="minorEastAsia" w:hint="eastAsia"/>
                <w:spacing w:val="20"/>
                <w:szCs w:val="24"/>
              </w:rPr>
              <w:t>徐雅各先生</w:t>
            </w:r>
          </w:p>
        </w:tc>
        <w:tc>
          <w:tcPr>
            <w:tcW w:w="5563" w:type="dxa"/>
          </w:tcPr>
          <w:p w14:paraId="317603E3" w14:textId="08FFABE5" w:rsidR="009F598D" w:rsidRPr="00F04EDF" w:rsidRDefault="009F598D" w:rsidP="00416C1C">
            <w:pPr>
              <w:overflowPunct w:val="0"/>
              <w:adjustRightInd w:val="0"/>
              <w:jc w:val="both"/>
              <w:rPr>
                <w:rFonts w:asciiTheme="minorEastAsia" w:hAnsiTheme="minorEastAsia"/>
                <w:spacing w:val="20"/>
                <w:kern w:val="0"/>
                <w:szCs w:val="24"/>
              </w:rPr>
            </w:pPr>
            <w:r w:rsidRPr="00F04EDF">
              <w:rPr>
                <w:rFonts w:asciiTheme="minorEastAsia" w:hAnsiTheme="minorEastAsia" w:hint="eastAsia"/>
                <w:spacing w:val="20"/>
                <w:szCs w:val="24"/>
              </w:rPr>
              <w:t>艾奕康有限公司駐地盤高級工程師</w:t>
            </w:r>
          </w:p>
        </w:tc>
      </w:tr>
      <w:tr w:rsidR="009F598D" w:rsidRPr="00F04EDF" w14:paraId="4EF24FF5" w14:textId="77777777" w:rsidTr="00416C1C">
        <w:trPr>
          <w:trHeight w:val="229"/>
        </w:trPr>
        <w:tc>
          <w:tcPr>
            <w:tcW w:w="1378" w:type="dxa"/>
            <w:gridSpan w:val="2"/>
          </w:tcPr>
          <w:p w14:paraId="2F145C52" w14:textId="77777777" w:rsidR="009F598D" w:rsidRPr="00F04EDF" w:rsidRDefault="009F598D" w:rsidP="00416C1C">
            <w:pPr>
              <w:overflowPunct w:val="0"/>
              <w:adjustRightInd w:val="0"/>
              <w:jc w:val="both"/>
              <w:rPr>
                <w:rFonts w:asciiTheme="minorEastAsia" w:hAnsiTheme="minorEastAsia"/>
                <w:spacing w:val="20"/>
                <w:kern w:val="0"/>
                <w:szCs w:val="24"/>
                <w:u w:val="single"/>
              </w:rPr>
            </w:pPr>
          </w:p>
        </w:tc>
        <w:tc>
          <w:tcPr>
            <w:tcW w:w="2160" w:type="dxa"/>
            <w:vAlign w:val="center"/>
          </w:tcPr>
          <w:p w14:paraId="3B2673C1" w14:textId="77777777" w:rsidR="009F598D" w:rsidRPr="00F04EDF" w:rsidRDefault="009F598D" w:rsidP="00416C1C">
            <w:pPr>
              <w:overflowPunct w:val="0"/>
              <w:adjustRightInd w:val="0"/>
              <w:ind w:left="15"/>
              <w:jc w:val="both"/>
              <w:rPr>
                <w:rFonts w:asciiTheme="minorEastAsia" w:hAnsiTheme="minorEastAsia"/>
                <w:spacing w:val="20"/>
                <w:kern w:val="0"/>
                <w:szCs w:val="24"/>
                <w:u w:val="single"/>
              </w:rPr>
            </w:pPr>
          </w:p>
        </w:tc>
        <w:tc>
          <w:tcPr>
            <w:tcW w:w="5563" w:type="dxa"/>
            <w:vAlign w:val="center"/>
          </w:tcPr>
          <w:p w14:paraId="4D339545" w14:textId="77777777" w:rsidR="009F598D" w:rsidRPr="00F04EDF" w:rsidRDefault="009F598D" w:rsidP="00416C1C">
            <w:pPr>
              <w:overflowPunct w:val="0"/>
              <w:adjustRightInd w:val="0"/>
              <w:jc w:val="both"/>
              <w:rPr>
                <w:rFonts w:asciiTheme="minorEastAsia" w:hAnsiTheme="minorEastAsia"/>
                <w:spacing w:val="20"/>
                <w:kern w:val="0"/>
                <w:szCs w:val="24"/>
              </w:rPr>
            </w:pPr>
          </w:p>
        </w:tc>
      </w:tr>
      <w:tr w:rsidR="009F598D" w:rsidRPr="00F04EDF" w14:paraId="04ACA6D2" w14:textId="77777777" w:rsidTr="00416C1C">
        <w:trPr>
          <w:trHeight w:val="229"/>
        </w:trPr>
        <w:tc>
          <w:tcPr>
            <w:tcW w:w="1378" w:type="dxa"/>
            <w:gridSpan w:val="2"/>
          </w:tcPr>
          <w:p w14:paraId="060EB5B6" w14:textId="77777777" w:rsidR="009F598D" w:rsidRPr="00F04EDF" w:rsidRDefault="009F598D" w:rsidP="009F598D">
            <w:pPr>
              <w:overflowPunct w:val="0"/>
              <w:adjustRightInd w:val="0"/>
              <w:ind w:left="15"/>
              <w:jc w:val="both"/>
              <w:rPr>
                <w:rFonts w:asciiTheme="minorEastAsia" w:hAnsiTheme="minorEastAsia"/>
                <w:bCs/>
                <w:spacing w:val="20"/>
                <w:kern w:val="0"/>
                <w:szCs w:val="24"/>
                <w:u w:val="single"/>
              </w:rPr>
            </w:pPr>
          </w:p>
        </w:tc>
        <w:tc>
          <w:tcPr>
            <w:tcW w:w="2160" w:type="dxa"/>
            <w:vAlign w:val="center"/>
          </w:tcPr>
          <w:p w14:paraId="7D5DCC0C" w14:textId="10166D49" w:rsidR="009F598D" w:rsidRPr="00F04EDF" w:rsidRDefault="009F598D" w:rsidP="009F598D">
            <w:pPr>
              <w:overflowPunct w:val="0"/>
              <w:adjustRightInd w:val="0"/>
              <w:ind w:left="15"/>
              <w:jc w:val="both"/>
              <w:rPr>
                <w:rFonts w:asciiTheme="minorEastAsia" w:hAnsiTheme="minorEastAsia"/>
                <w:bCs/>
                <w:spacing w:val="20"/>
                <w:kern w:val="0"/>
                <w:szCs w:val="24"/>
                <w:u w:val="single"/>
              </w:rPr>
            </w:pPr>
            <w:r w:rsidRPr="00F04EDF">
              <w:rPr>
                <w:rFonts w:asciiTheme="minorEastAsia" w:hAnsiTheme="minorEastAsia"/>
                <w:bCs/>
                <w:spacing w:val="20"/>
                <w:kern w:val="0"/>
                <w:szCs w:val="24"/>
                <w:u w:val="single"/>
              </w:rPr>
              <w:t>第</w:t>
            </w:r>
            <w:r w:rsidRPr="00F04EDF">
              <w:rPr>
                <w:rFonts w:asciiTheme="minorEastAsia" w:hAnsiTheme="minorEastAsia" w:hint="eastAsia"/>
                <w:bCs/>
                <w:spacing w:val="20"/>
                <w:kern w:val="0"/>
                <w:szCs w:val="24"/>
                <w:u w:val="single"/>
              </w:rPr>
              <w:t>6</w:t>
            </w:r>
            <w:r w:rsidRPr="00F04EDF">
              <w:rPr>
                <w:rFonts w:asciiTheme="minorEastAsia" w:hAnsiTheme="minorEastAsia"/>
                <w:bCs/>
                <w:spacing w:val="20"/>
                <w:kern w:val="0"/>
                <w:szCs w:val="24"/>
                <w:u w:val="single"/>
              </w:rPr>
              <w:t>項：</w:t>
            </w:r>
          </w:p>
        </w:tc>
        <w:tc>
          <w:tcPr>
            <w:tcW w:w="5563" w:type="dxa"/>
            <w:vAlign w:val="center"/>
          </w:tcPr>
          <w:p w14:paraId="1269ECC3" w14:textId="77777777" w:rsidR="009F598D" w:rsidRPr="00F04EDF" w:rsidRDefault="009F598D" w:rsidP="00416C1C">
            <w:pPr>
              <w:overflowPunct w:val="0"/>
              <w:adjustRightInd w:val="0"/>
              <w:jc w:val="both"/>
              <w:rPr>
                <w:rFonts w:asciiTheme="minorEastAsia" w:hAnsiTheme="minorEastAsia"/>
                <w:spacing w:val="20"/>
                <w:kern w:val="0"/>
                <w:szCs w:val="24"/>
              </w:rPr>
            </w:pPr>
          </w:p>
        </w:tc>
      </w:tr>
      <w:tr w:rsidR="009F598D" w:rsidRPr="00F04EDF" w14:paraId="531F4443" w14:textId="77777777" w:rsidTr="00416C1C">
        <w:trPr>
          <w:trHeight w:val="229"/>
        </w:trPr>
        <w:tc>
          <w:tcPr>
            <w:tcW w:w="1378" w:type="dxa"/>
            <w:gridSpan w:val="2"/>
          </w:tcPr>
          <w:p w14:paraId="093917BD" w14:textId="77777777" w:rsidR="009F598D" w:rsidRPr="00F04EDF" w:rsidRDefault="009F598D" w:rsidP="00416C1C">
            <w:pPr>
              <w:overflowPunct w:val="0"/>
              <w:adjustRightInd w:val="0"/>
              <w:jc w:val="both"/>
              <w:rPr>
                <w:rFonts w:asciiTheme="minorEastAsia" w:hAnsiTheme="minorEastAsia"/>
                <w:spacing w:val="20"/>
                <w:kern w:val="0"/>
                <w:szCs w:val="24"/>
                <w:u w:val="single"/>
              </w:rPr>
            </w:pPr>
          </w:p>
        </w:tc>
        <w:tc>
          <w:tcPr>
            <w:tcW w:w="2160" w:type="dxa"/>
          </w:tcPr>
          <w:p w14:paraId="6E5066AE" w14:textId="1C27D045" w:rsidR="009F598D" w:rsidRPr="00F04EDF" w:rsidRDefault="009F598D" w:rsidP="00416C1C">
            <w:pPr>
              <w:overflowPunct w:val="0"/>
              <w:adjustRightInd w:val="0"/>
              <w:ind w:left="15"/>
              <w:jc w:val="both"/>
              <w:rPr>
                <w:rFonts w:asciiTheme="minorEastAsia" w:hAnsiTheme="minorEastAsia"/>
                <w:b/>
                <w:bCs/>
                <w:spacing w:val="20"/>
                <w:szCs w:val="24"/>
              </w:rPr>
            </w:pPr>
            <w:r w:rsidRPr="00F04EDF">
              <w:rPr>
                <w:rFonts w:asciiTheme="minorEastAsia" w:hAnsiTheme="minorEastAsia" w:hint="eastAsia"/>
                <w:spacing w:val="20"/>
                <w:szCs w:val="24"/>
              </w:rPr>
              <w:t>柯芳華女士</w:t>
            </w:r>
          </w:p>
        </w:tc>
        <w:tc>
          <w:tcPr>
            <w:tcW w:w="5563" w:type="dxa"/>
          </w:tcPr>
          <w:p w14:paraId="1D8003D2" w14:textId="49D72F52" w:rsidR="009F598D" w:rsidRPr="00F04EDF" w:rsidRDefault="009F598D" w:rsidP="00416C1C">
            <w:pPr>
              <w:overflowPunct w:val="0"/>
              <w:adjustRightInd w:val="0"/>
              <w:jc w:val="both"/>
              <w:rPr>
                <w:rFonts w:asciiTheme="minorEastAsia" w:hAnsiTheme="minorEastAsia"/>
                <w:spacing w:val="20"/>
                <w:kern w:val="0"/>
                <w:szCs w:val="24"/>
              </w:rPr>
            </w:pPr>
            <w:r w:rsidRPr="00F04EDF">
              <w:rPr>
                <w:rFonts w:asciiTheme="minorEastAsia" w:hAnsiTheme="minorEastAsia" w:hint="eastAsia"/>
                <w:spacing w:val="20"/>
                <w:szCs w:val="24"/>
              </w:rPr>
              <w:t>路政署主要工程管理處高級工程師</w:t>
            </w:r>
          </w:p>
        </w:tc>
      </w:tr>
      <w:tr w:rsidR="009F598D" w:rsidRPr="00F04EDF" w14:paraId="2184814C" w14:textId="77777777" w:rsidTr="00416C1C">
        <w:trPr>
          <w:trHeight w:val="229"/>
        </w:trPr>
        <w:tc>
          <w:tcPr>
            <w:tcW w:w="1378" w:type="dxa"/>
            <w:gridSpan w:val="2"/>
          </w:tcPr>
          <w:p w14:paraId="7D3E69AB" w14:textId="77777777" w:rsidR="009F598D" w:rsidRPr="00F04EDF" w:rsidRDefault="009F598D" w:rsidP="00416C1C">
            <w:pPr>
              <w:overflowPunct w:val="0"/>
              <w:adjustRightInd w:val="0"/>
              <w:jc w:val="both"/>
              <w:rPr>
                <w:rFonts w:asciiTheme="minorEastAsia" w:hAnsiTheme="minorEastAsia"/>
                <w:spacing w:val="20"/>
                <w:kern w:val="0"/>
                <w:szCs w:val="24"/>
                <w:u w:val="single"/>
              </w:rPr>
            </w:pPr>
          </w:p>
        </w:tc>
        <w:tc>
          <w:tcPr>
            <w:tcW w:w="2160" w:type="dxa"/>
          </w:tcPr>
          <w:p w14:paraId="5E68D0B6" w14:textId="3E6DA362" w:rsidR="009F598D" w:rsidRPr="00F04EDF" w:rsidRDefault="009F598D" w:rsidP="00416C1C">
            <w:pPr>
              <w:overflowPunct w:val="0"/>
              <w:adjustRightInd w:val="0"/>
              <w:ind w:left="15"/>
              <w:jc w:val="both"/>
              <w:rPr>
                <w:rFonts w:asciiTheme="minorEastAsia" w:hAnsiTheme="minorEastAsia"/>
                <w:b/>
                <w:bCs/>
                <w:spacing w:val="20"/>
                <w:szCs w:val="24"/>
              </w:rPr>
            </w:pPr>
            <w:r w:rsidRPr="00F04EDF">
              <w:rPr>
                <w:rFonts w:asciiTheme="minorEastAsia" w:hAnsiTheme="minorEastAsia" w:hint="eastAsia"/>
                <w:spacing w:val="20"/>
                <w:szCs w:val="24"/>
              </w:rPr>
              <w:t>楊桂芳女士</w:t>
            </w:r>
          </w:p>
        </w:tc>
        <w:tc>
          <w:tcPr>
            <w:tcW w:w="5563" w:type="dxa"/>
          </w:tcPr>
          <w:p w14:paraId="761BBF3D" w14:textId="5F3F2B2A" w:rsidR="009F598D" w:rsidRPr="00F04EDF" w:rsidRDefault="009F598D" w:rsidP="00416C1C">
            <w:pPr>
              <w:overflowPunct w:val="0"/>
              <w:adjustRightInd w:val="0"/>
              <w:jc w:val="both"/>
              <w:rPr>
                <w:rFonts w:asciiTheme="minorEastAsia" w:hAnsiTheme="minorEastAsia"/>
                <w:spacing w:val="20"/>
                <w:kern w:val="0"/>
                <w:szCs w:val="24"/>
              </w:rPr>
            </w:pPr>
            <w:r w:rsidRPr="00F04EDF">
              <w:rPr>
                <w:rFonts w:asciiTheme="minorEastAsia" w:hAnsiTheme="minorEastAsia" w:hint="eastAsia"/>
                <w:spacing w:val="20"/>
                <w:szCs w:val="24"/>
              </w:rPr>
              <w:t>路政署主要工程管理處工程項目統籌</w:t>
            </w:r>
          </w:p>
        </w:tc>
      </w:tr>
      <w:tr w:rsidR="009F598D" w:rsidRPr="00F04EDF" w14:paraId="0DED1FF2" w14:textId="77777777" w:rsidTr="00416C1C">
        <w:trPr>
          <w:trHeight w:val="229"/>
        </w:trPr>
        <w:tc>
          <w:tcPr>
            <w:tcW w:w="1378" w:type="dxa"/>
            <w:gridSpan w:val="2"/>
          </w:tcPr>
          <w:p w14:paraId="0479E249" w14:textId="77777777" w:rsidR="009F598D" w:rsidRPr="00F04EDF" w:rsidRDefault="009F598D" w:rsidP="00416C1C">
            <w:pPr>
              <w:overflowPunct w:val="0"/>
              <w:adjustRightInd w:val="0"/>
              <w:jc w:val="both"/>
              <w:rPr>
                <w:rFonts w:asciiTheme="minorEastAsia" w:hAnsiTheme="minorEastAsia"/>
                <w:spacing w:val="20"/>
                <w:kern w:val="0"/>
                <w:szCs w:val="24"/>
                <w:u w:val="single"/>
              </w:rPr>
            </w:pPr>
          </w:p>
        </w:tc>
        <w:tc>
          <w:tcPr>
            <w:tcW w:w="2160" w:type="dxa"/>
          </w:tcPr>
          <w:p w14:paraId="52EACF3A" w14:textId="0F21C8E9" w:rsidR="009F598D" w:rsidRPr="00F04EDF" w:rsidRDefault="009F598D" w:rsidP="00416C1C">
            <w:pPr>
              <w:overflowPunct w:val="0"/>
              <w:adjustRightInd w:val="0"/>
              <w:ind w:left="15"/>
              <w:jc w:val="both"/>
              <w:rPr>
                <w:rFonts w:asciiTheme="minorEastAsia" w:hAnsiTheme="minorEastAsia"/>
                <w:b/>
                <w:bCs/>
                <w:spacing w:val="20"/>
                <w:szCs w:val="24"/>
              </w:rPr>
            </w:pPr>
            <w:r w:rsidRPr="00F04EDF">
              <w:rPr>
                <w:rFonts w:asciiTheme="minorEastAsia" w:hAnsiTheme="minorEastAsia" w:hint="eastAsia"/>
                <w:spacing w:val="20"/>
                <w:szCs w:val="24"/>
              </w:rPr>
              <w:t>溫偉強先生</w:t>
            </w:r>
          </w:p>
        </w:tc>
        <w:tc>
          <w:tcPr>
            <w:tcW w:w="5563" w:type="dxa"/>
          </w:tcPr>
          <w:p w14:paraId="151CD391" w14:textId="1567C3F3" w:rsidR="009F598D" w:rsidRPr="00F04EDF" w:rsidRDefault="009F598D" w:rsidP="00416C1C">
            <w:pPr>
              <w:overflowPunct w:val="0"/>
              <w:adjustRightInd w:val="0"/>
              <w:jc w:val="both"/>
              <w:rPr>
                <w:rFonts w:asciiTheme="minorEastAsia" w:hAnsiTheme="minorEastAsia"/>
                <w:spacing w:val="20"/>
                <w:kern w:val="0"/>
                <w:szCs w:val="24"/>
              </w:rPr>
            </w:pPr>
            <w:r w:rsidRPr="00F04EDF">
              <w:rPr>
                <w:rFonts w:asciiTheme="minorEastAsia" w:hAnsiTheme="minorEastAsia" w:hint="eastAsia"/>
                <w:spacing w:val="20"/>
                <w:szCs w:val="24"/>
              </w:rPr>
              <w:t>科進(亞洲)有限公司總監</w:t>
            </w:r>
          </w:p>
        </w:tc>
      </w:tr>
      <w:tr w:rsidR="009F598D" w:rsidRPr="00F04EDF" w14:paraId="541F0EAB" w14:textId="77777777" w:rsidTr="00416C1C">
        <w:trPr>
          <w:trHeight w:val="229"/>
        </w:trPr>
        <w:tc>
          <w:tcPr>
            <w:tcW w:w="1378" w:type="dxa"/>
            <w:gridSpan w:val="2"/>
          </w:tcPr>
          <w:p w14:paraId="0BE87040" w14:textId="77777777" w:rsidR="009F598D" w:rsidRPr="00F04EDF" w:rsidRDefault="009F598D" w:rsidP="00416C1C">
            <w:pPr>
              <w:overflowPunct w:val="0"/>
              <w:adjustRightInd w:val="0"/>
              <w:jc w:val="both"/>
              <w:rPr>
                <w:rFonts w:asciiTheme="minorEastAsia" w:hAnsiTheme="minorEastAsia"/>
                <w:spacing w:val="20"/>
                <w:kern w:val="0"/>
                <w:szCs w:val="24"/>
                <w:u w:val="single"/>
              </w:rPr>
            </w:pPr>
          </w:p>
        </w:tc>
        <w:tc>
          <w:tcPr>
            <w:tcW w:w="2160" w:type="dxa"/>
          </w:tcPr>
          <w:p w14:paraId="6F27031D" w14:textId="1E25521C" w:rsidR="009F598D" w:rsidRPr="00F04EDF" w:rsidRDefault="009F598D" w:rsidP="00416C1C">
            <w:pPr>
              <w:overflowPunct w:val="0"/>
              <w:adjustRightInd w:val="0"/>
              <w:ind w:left="15"/>
              <w:jc w:val="both"/>
              <w:rPr>
                <w:rFonts w:asciiTheme="minorEastAsia" w:hAnsiTheme="minorEastAsia"/>
                <w:spacing w:val="20"/>
                <w:kern w:val="0"/>
                <w:szCs w:val="24"/>
                <w:u w:val="single"/>
              </w:rPr>
            </w:pPr>
            <w:r w:rsidRPr="00F04EDF">
              <w:rPr>
                <w:rFonts w:asciiTheme="minorEastAsia" w:hAnsiTheme="minorEastAsia" w:hint="eastAsia"/>
                <w:spacing w:val="20"/>
                <w:szCs w:val="24"/>
              </w:rPr>
              <w:t>朱惠敏女士</w:t>
            </w:r>
          </w:p>
        </w:tc>
        <w:tc>
          <w:tcPr>
            <w:tcW w:w="5563" w:type="dxa"/>
          </w:tcPr>
          <w:p w14:paraId="46AF74C2" w14:textId="48D50503" w:rsidR="009F598D" w:rsidRPr="00F04EDF" w:rsidRDefault="009F598D" w:rsidP="00416C1C">
            <w:pPr>
              <w:overflowPunct w:val="0"/>
              <w:adjustRightInd w:val="0"/>
              <w:jc w:val="both"/>
              <w:rPr>
                <w:rFonts w:asciiTheme="minorEastAsia" w:hAnsiTheme="minorEastAsia"/>
                <w:spacing w:val="20"/>
                <w:kern w:val="0"/>
                <w:szCs w:val="24"/>
              </w:rPr>
            </w:pPr>
            <w:r w:rsidRPr="00F04EDF">
              <w:rPr>
                <w:rFonts w:asciiTheme="minorEastAsia" w:hAnsiTheme="minorEastAsia" w:hint="eastAsia"/>
                <w:spacing w:val="20"/>
                <w:szCs w:val="24"/>
              </w:rPr>
              <w:t>科進(亞洲)有限公司主任</w:t>
            </w:r>
          </w:p>
        </w:tc>
      </w:tr>
      <w:tr w:rsidR="009F598D" w:rsidRPr="00F04EDF" w14:paraId="2F4E96EF" w14:textId="77777777" w:rsidTr="00416C1C">
        <w:trPr>
          <w:trHeight w:val="229"/>
        </w:trPr>
        <w:tc>
          <w:tcPr>
            <w:tcW w:w="1378" w:type="dxa"/>
            <w:gridSpan w:val="2"/>
          </w:tcPr>
          <w:p w14:paraId="357C41F8" w14:textId="77777777" w:rsidR="009F598D" w:rsidRPr="00F04EDF" w:rsidRDefault="009F598D" w:rsidP="00416C1C">
            <w:pPr>
              <w:overflowPunct w:val="0"/>
              <w:adjustRightInd w:val="0"/>
              <w:jc w:val="both"/>
              <w:rPr>
                <w:rFonts w:asciiTheme="minorEastAsia" w:hAnsiTheme="minorEastAsia"/>
                <w:spacing w:val="20"/>
                <w:kern w:val="0"/>
                <w:szCs w:val="24"/>
                <w:u w:val="single"/>
              </w:rPr>
            </w:pPr>
          </w:p>
        </w:tc>
        <w:tc>
          <w:tcPr>
            <w:tcW w:w="2160" w:type="dxa"/>
            <w:vAlign w:val="center"/>
          </w:tcPr>
          <w:p w14:paraId="7AFBA580" w14:textId="77777777" w:rsidR="009F598D" w:rsidRPr="00F04EDF" w:rsidRDefault="009F598D" w:rsidP="00416C1C">
            <w:pPr>
              <w:overflowPunct w:val="0"/>
              <w:adjustRightInd w:val="0"/>
              <w:ind w:left="15"/>
              <w:jc w:val="both"/>
              <w:rPr>
                <w:rFonts w:asciiTheme="minorEastAsia" w:hAnsiTheme="minorEastAsia"/>
                <w:spacing w:val="20"/>
                <w:kern w:val="0"/>
                <w:szCs w:val="24"/>
                <w:u w:val="single"/>
              </w:rPr>
            </w:pPr>
          </w:p>
        </w:tc>
        <w:tc>
          <w:tcPr>
            <w:tcW w:w="5563" w:type="dxa"/>
            <w:vAlign w:val="center"/>
          </w:tcPr>
          <w:p w14:paraId="23091A9C" w14:textId="77777777" w:rsidR="009F598D" w:rsidRPr="00F04EDF" w:rsidRDefault="009F598D" w:rsidP="00416C1C">
            <w:pPr>
              <w:overflowPunct w:val="0"/>
              <w:adjustRightInd w:val="0"/>
              <w:jc w:val="both"/>
              <w:rPr>
                <w:rFonts w:asciiTheme="minorEastAsia" w:hAnsiTheme="minorEastAsia"/>
                <w:spacing w:val="20"/>
                <w:kern w:val="0"/>
                <w:szCs w:val="24"/>
              </w:rPr>
            </w:pPr>
          </w:p>
        </w:tc>
      </w:tr>
      <w:tr w:rsidR="00DC5FC3" w:rsidRPr="00F04EDF" w14:paraId="39DEB48F" w14:textId="77777777" w:rsidTr="00416C1C">
        <w:trPr>
          <w:trHeight w:val="229"/>
        </w:trPr>
        <w:tc>
          <w:tcPr>
            <w:tcW w:w="1378" w:type="dxa"/>
            <w:gridSpan w:val="2"/>
          </w:tcPr>
          <w:p w14:paraId="3D294C4A" w14:textId="77777777" w:rsidR="00DC5FC3" w:rsidRPr="00F04EDF" w:rsidRDefault="00DC5FC3" w:rsidP="009F598D">
            <w:pPr>
              <w:overflowPunct w:val="0"/>
              <w:adjustRightInd w:val="0"/>
              <w:ind w:left="15"/>
              <w:jc w:val="both"/>
              <w:rPr>
                <w:rFonts w:asciiTheme="minorEastAsia" w:hAnsiTheme="minorEastAsia"/>
                <w:bCs/>
                <w:spacing w:val="20"/>
                <w:kern w:val="0"/>
                <w:szCs w:val="24"/>
                <w:u w:val="single"/>
              </w:rPr>
            </w:pPr>
          </w:p>
        </w:tc>
        <w:tc>
          <w:tcPr>
            <w:tcW w:w="2160" w:type="dxa"/>
            <w:vAlign w:val="center"/>
          </w:tcPr>
          <w:p w14:paraId="74607F9C" w14:textId="5AEEF2A6" w:rsidR="00DC5FC3" w:rsidRPr="00F04EDF" w:rsidRDefault="009F598D" w:rsidP="009F598D">
            <w:pPr>
              <w:overflowPunct w:val="0"/>
              <w:adjustRightInd w:val="0"/>
              <w:ind w:left="15"/>
              <w:jc w:val="both"/>
              <w:rPr>
                <w:rFonts w:asciiTheme="minorEastAsia" w:hAnsiTheme="minorEastAsia"/>
                <w:bCs/>
                <w:spacing w:val="20"/>
                <w:kern w:val="0"/>
                <w:szCs w:val="24"/>
                <w:u w:val="single"/>
              </w:rPr>
            </w:pPr>
            <w:r w:rsidRPr="00F04EDF">
              <w:rPr>
                <w:rFonts w:asciiTheme="minorEastAsia" w:hAnsiTheme="minorEastAsia"/>
                <w:bCs/>
                <w:spacing w:val="20"/>
                <w:kern w:val="0"/>
                <w:szCs w:val="24"/>
                <w:u w:val="single"/>
              </w:rPr>
              <w:t>第</w:t>
            </w:r>
            <w:r w:rsidRPr="00F04EDF">
              <w:rPr>
                <w:rFonts w:asciiTheme="minorEastAsia" w:hAnsiTheme="minorEastAsia" w:hint="eastAsia"/>
                <w:bCs/>
                <w:spacing w:val="20"/>
                <w:kern w:val="0"/>
                <w:szCs w:val="24"/>
                <w:u w:val="single"/>
              </w:rPr>
              <w:t>7</w:t>
            </w:r>
            <w:r w:rsidRPr="00F04EDF">
              <w:rPr>
                <w:rFonts w:asciiTheme="minorEastAsia" w:hAnsiTheme="minorEastAsia"/>
                <w:bCs/>
                <w:spacing w:val="20"/>
                <w:kern w:val="0"/>
                <w:szCs w:val="24"/>
                <w:u w:val="single"/>
              </w:rPr>
              <w:t>項</w:t>
            </w:r>
          </w:p>
        </w:tc>
        <w:tc>
          <w:tcPr>
            <w:tcW w:w="5563" w:type="dxa"/>
            <w:vAlign w:val="center"/>
          </w:tcPr>
          <w:p w14:paraId="350C7484" w14:textId="77777777" w:rsidR="00DC5FC3" w:rsidRPr="00F04EDF" w:rsidRDefault="00DC5FC3" w:rsidP="00416C1C">
            <w:pPr>
              <w:overflowPunct w:val="0"/>
              <w:adjustRightInd w:val="0"/>
              <w:jc w:val="both"/>
              <w:rPr>
                <w:rFonts w:asciiTheme="minorEastAsia" w:hAnsiTheme="minorEastAsia"/>
                <w:spacing w:val="20"/>
                <w:kern w:val="0"/>
                <w:szCs w:val="24"/>
              </w:rPr>
            </w:pPr>
          </w:p>
        </w:tc>
      </w:tr>
      <w:tr w:rsidR="009F598D" w:rsidRPr="00F04EDF" w14:paraId="6CFCAE04" w14:textId="77777777" w:rsidTr="00416C1C">
        <w:trPr>
          <w:trHeight w:val="229"/>
        </w:trPr>
        <w:tc>
          <w:tcPr>
            <w:tcW w:w="1378" w:type="dxa"/>
            <w:gridSpan w:val="2"/>
          </w:tcPr>
          <w:p w14:paraId="5D314E7F" w14:textId="77777777" w:rsidR="009F598D" w:rsidRPr="00F04EDF" w:rsidRDefault="009F598D" w:rsidP="00416C1C">
            <w:pPr>
              <w:overflowPunct w:val="0"/>
              <w:adjustRightInd w:val="0"/>
              <w:jc w:val="both"/>
              <w:rPr>
                <w:rFonts w:asciiTheme="minorEastAsia" w:hAnsiTheme="minorEastAsia"/>
                <w:spacing w:val="20"/>
                <w:kern w:val="0"/>
                <w:szCs w:val="24"/>
                <w:u w:val="single"/>
              </w:rPr>
            </w:pPr>
          </w:p>
        </w:tc>
        <w:tc>
          <w:tcPr>
            <w:tcW w:w="2160" w:type="dxa"/>
          </w:tcPr>
          <w:p w14:paraId="479D4E01" w14:textId="77240C94" w:rsidR="009F598D" w:rsidRPr="00F04EDF" w:rsidRDefault="009F598D" w:rsidP="00416C1C">
            <w:pPr>
              <w:overflowPunct w:val="0"/>
              <w:adjustRightInd w:val="0"/>
              <w:ind w:left="15"/>
              <w:jc w:val="both"/>
              <w:rPr>
                <w:rFonts w:asciiTheme="minorEastAsia" w:hAnsiTheme="minorEastAsia"/>
                <w:b/>
                <w:bCs/>
                <w:spacing w:val="20"/>
                <w:szCs w:val="24"/>
              </w:rPr>
            </w:pPr>
            <w:r w:rsidRPr="00F04EDF">
              <w:rPr>
                <w:rFonts w:asciiTheme="minorEastAsia" w:hAnsiTheme="minorEastAsia" w:hint="eastAsia"/>
                <w:spacing w:val="20"/>
                <w:szCs w:val="24"/>
              </w:rPr>
              <w:t>何建成先生</w:t>
            </w:r>
          </w:p>
        </w:tc>
        <w:tc>
          <w:tcPr>
            <w:tcW w:w="5563" w:type="dxa"/>
          </w:tcPr>
          <w:p w14:paraId="78C65D78" w14:textId="31602084" w:rsidR="009F598D" w:rsidRPr="00F04EDF" w:rsidRDefault="009F598D" w:rsidP="00416C1C">
            <w:pPr>
              <w:overflowPunct w:val="0"/>
              <w:adjustRightInd w:val="0"/>
              <w:jc w:val="both"/>
              <w:rPr>
                <w:rFonts w:asciiTheme="minorEastAsia" w:hAnsiTheme="minorEastAsia"/>
                <w:spacing w:val="20"/>
                <w:kern w:val="0"/>
                <w:szCs w:val="24"/>
              </w:rPr>
            </w:pPr>
            <w:r w:rsidRPr="00F04EDF">
              <w:rPr>
                <w:rFonts w:asciiTheme="minorEastAsia" w:hAnsiTheme="minorEastAsia" w:hint="eastAsia"/>
                <w:spacing w:val="20"/>
                <w:szCs w:val="24"/>
              </w:rPr>
              <w:t>運輸署高級工程師/有蓋行人通道</w:t>
            </w:r>
          </w:p>
        </w:tc>
      </w:tr>
      <w:tr w:rsidR="009F598D" w:rsidRPr="00F04EDF" w14:paraId="5DB9524A" w14:textId="77777777" w:rsidTr="00416C1C">
        <w:trPr>
          <w:trHeight w:val="229"/>
        </w:trPr>
        <w:tc>
          <w:tcPr>
            <w:tcW w:w="1378" w:type="dxa"/>
            <w:gridSpan w:val="2"/>
          </w:tcPr>
          <w:p w14:paraId="1EF9CCF1" w14:textId="77777777" w:rsidR="009F598D" w:rsidRPr="00F04EDF" w:rsidRDefault="009F598D" w:rsidP="00416C1C">
            <w:pPr>
              <w:overflowPunct w:val="0"/>
              <w:adjustRightInd w:val="0"/>
              <w:jc w:val="both"/>
              <w:rPr>
                <w:rFonts w:asciiTheme="minorEastAsia" w:hAnsiTheme="minorEastAsia"/>
                <w:spacing w:val="20"/>
                <w:kern w:val="0"/>
                <w:szCs w:val="24"/>
                <w:u w:val="single"/>
              </w:rPr>
            </w:pPr>
          </w:p>
        </w:tc>
        <w:tc>
          <w:tcPr>
            <w:tcW w:w="2160" w:type="dxa"/>
          </w:tcPr>
          <w:p w14:paraId="703805C0" w14:textId="3D038A91" w:rsidR="009F598D" w:rsidRPr="00F04EDF" w:rsidRDefault="009F598D" w:rsidP="00416C1C">
            <w:pPr>
              <w:overflowPunct w:val="0"/>
              <w:adjustRightInd w:val="0"/>
              <w:ind w:left="15"/>
              <w:jc w:val="both"/>
              <w:rPr>
                <w:rFonts w:asciiTheme="minorEastAsia" w:hAnsiTheme="minorEastAsia"/>
                <w:b/>
                <w:bCs/>
                <w:spacing w:val="20"/>
                <w:szCs w:val="24"/>
              </w:rPr>
            </w:pPr>
            <w:r w:rsidRPr="00F04EDF">
              <w:rPr>
                <w:rFonts w:asciiTheme="minorEastAsia" w:hAnsiTheme="minorEastAsia" w:hint="eastAsia"/>
                <w:spacing w:val="20"/>
                <w:szCs w:val="24"/>
              </w:rPr>
              <w:t>羅浩堅先生</w:t>
            </w:r>
          </w:p>
        </w:tc>
        <w:tc>
          <w:tcPr>
            <w:tcW w:w="5563" w:type="dxa"/>
          </w:tcPr>
          <w:p w14:paraId="30418C8A" w14:textId="4FCC2565" w:rsidR="009F598D" w:rsidRPr="00F04EDF" w:rsidRDefault="009F598D" w:rsidP="00416C1C">
            <w:pPr>
              <w:overflowPunct w:val="0"/>
              <w:adjustRightInd w:val="0"/>
              <w:jc w:val="both"/>
              <w:rPr>
                <w:rFonts w:asciiTheme="minorEastAsia" w:hAnsiTheme="minorEastAsia"/>
                <w:spacing w:val="20"/>
                <w:kern w:val="0"/>
                <w:szCs w:val="24"/>
              </w:rPr>
            </w:pPr>
            <w:r w:rsidRPr="00F04EDF">
              <w:rPr>
                <w:rFonts w:asciiTheme="minorEastAsia" w:hAnsiTheme="minorEastAsia" w:hint="eastAsia"/>
                <w:spacing w:val="20"/>
                <w:szCs w:val="24"/>
              </w:rPr>
              <w:t>運輸署工程師/有蓋行人通道</w:t>
            </w:r>
          </w:p>
        </w:tc>
      </w:tr>
      <w:tr w:rsidR="009F598D" w:rsidRPr="00F04EDF" w14:paraId="18DA4CD8" w14:textId="77777777" w:rsidTr="00416C1C">
        <w:trPr>
          <w:trHeight w:val="229"/>
        </w:trPr>
        <w:tc>
          <w:tcPr>
            <w:tcW w:w="1378" w:type="dxa"/>
            <w:gridSpan w:val="2"/>
          </w:tcPr>
          <w:p w14:paraId="4CA06C1E" w14:textId="77777777" w:rsidR="009F598D" w:rsidRPr="00F04EDF" w:rsidRDefault="009F598D" w:rsidP="00416C1C">
            <w:pPr>
              <w:overflowPunct w:val="0"/>
              <w:adjustRightInd w:val="0"/>
              <w:jc w:val="both"/>
              <w:rPr>
                <w:rFonts w:asciiTheme="minorEastAsia" w:hAnsiTheme="minorEastAsia"/>
                <w:spacing w:val="20"/>
                <w:kern w:val="0"/>
                <w:szCs w:val="24"/>
                <w:u w:val="single"/>
              </w:rPr>
            </w:pPr>
          </w:p>
        </w:tc>
        <w:tc>
          <w:tcPr>
            <w:tcW w:w="2160" w:type="dxa"/>
          </w:tcPr>
          <w:p w14:paraId="41608C1F" w14:textId="4BE7BFCE" w:rsidR="009F598D" w:rsidRPr="00F04EDF" w:rsidRDefault="009F598D" w:rsidP="00416C1C">
            <w:pPr>
              <w:overflowPunct w:val="0"/>
              <w:adjustRightInd w:val="0"/>
              <w:ind w:left="15"/>
              <w:jc w:val="both"/>
              <w:rPr>
                <w:rFonts w:asciiTheme="minorEastAsia" w:hAnsiTheme="minorEastAsia"/>
                <w:b/>
                <w:bCs/>
                <w:spacing w:val="20"/>
                <w:szCs w:val="24"/>
              </w:rPr>
            </w:pPr>
            <w:r w:rsidRPr="00F04EDF">
              <w:rPr>
                <w:rFonts w:asciiTheme="minorEastAsia" w:hAnsiTheme="minorEastAsia" w:hint="eastAsia"/>
                <w:spacing w:val="20"/>
                <w:szCs w:val="24"/>
              </w:rPr>
              <w:t>萬偉強先生</w:t>
            </w:r>
          </w:p>
        </w:tc>
        <w:tc>
          <w:tcPr>
            <w:tcW w:w="5563" w:type="dxa"/>
          </w:tcPr>
          <w:p w14:paraId="2FEC5735" w14:textId="65C36B6E" w:rsidR="009F598D" w:rsidRPr="00F04EDF" w:rsidRDefault="009F598D" w:rsidP="00416C1C">
            <w:pPr>
              <w:overflowPunct w:val="0"/>
              <w:adjustRightInd w:val="0"/>
              <w:jc w:val="both"/>
              <w:rPr>
                <w:rFonts w:asciiTheme="minorEastAsia" w:hAnsiTheme="minorEastAsia"/>
                <w:spacing w:val="20"/>
                <w:kern w:val="0"/>
                <w:szCs w:val="24"/>
              </w:rPr>
            </w:pPr>
            <w:r w:rsidRPr="00F04EDF">
              <w:rPr>
                <w:rFonts w:asciiTheme="minorEastAsia" w:hAnsiTheme="minorEastAsia" w:hint="eastAsia"/>
                <w:spacing w:val="20"/>
                <w:szCs w:val="24"/>
              </w:rPr>
              <w:t>路政署工程師 (新界) 4-3</w:t>
            </w:r>
          </w:p>
        </w:tc>
      </w:tr>
      <w:tr w:rsidR="009F598D" w:rsidRPr="00F04EDF" w14:paraId="7E44F094" w14:textId="77777777" w:rsidTr="00416C1C">
        <w:trPr>
          <w:trHeight w:val="229"/>
        </w:trPr>
        <w:tc>
          <w:tcPr>
            <w:tcW w:w="1378" w:type="dxa"/>
            <w:gridSpan w:val="2"/>
          </w:tcPr>
          <w:p w14:paraId="7FF20729" w14:textId="77777777" w:rsidR="009F598D" w:rsidRPr="00F04EDF" w:rsidRDefault="009F598D" w:rsidP="00416C1C">
            <w:pPr>
              <w:overflowPunct w:val="0"/>
              <w:adjustRightInd w:val="0"/>
              <w:jc w:val="both"/>
              <w:rPr>
                <w:rFonts w:asciiTheme="minorEastAsia" w:hAnsiTheme="minorEastAsia"/>
                <w:spacing w:val="20"/>
                <w:kern w:val="0"/>
                <w:szCs w:val="24"/>
                <w:u w:val="single"/>
              </w:rPr>
            </w:pPr>
          </w:p>
        </w:tc>
        <w:tc>
          <w:tcPr>
            <w:tcW w:w="2160" w:type="dxa"/>
          </w:tcPr>
          <w:p w14:paraId="0309A9E2" w14:textId="14B62797" w:rsidR="009F598D" w:rsidRPr="00F04EDF" w:rsidRDefault="009F598D" w:rsidP="00416C1C">
            <w:pPr>
              <w:overflowPunct w:val="0"/>
              <w:adjustRightInd w:val="0"/>
              <w:ind w:left="15"/>
              <w:jc w:val="both"/>
              <w:rPr>
                <w:rFonts w:asciiTheme="minorEastAsia" w:hAnsiTheme="minorEastAsia"/>
                <w:b/>
                <w:bCs/>
                <w:spacing w:val="20"/>
                <w:szCs w:val="24"/>
              </w:rPr>
            </w:pPr>
            <w:r w:rsidRPr="00F04EDF">
              <w:rPr>
                <w:rFonts w:asciiTheme="minorEastAsia" w:hAnsiTheme="minorEastAsia" w:hint="eastAsia"/>
                <w:spacing w:val="20"/>
                <w:szCs w:val="24"/>
              </w:rPr>
              <w:t>朱家敏女士</w:t>
            </w:r>
          </w:p>
        </w:tc>
        <w:tc>
          <w:tcPr>
            <w:tcW w:w="5563" w:type="dxa"/>
          </w:tcPr>
          <w:p w14:paraId="24C6EB7D" w14:textId="14FD4FB4" w:rsidR="009F598D" w:rsidRPr="00F04EDF" w:rsidRDefault="009F598D" w:rsidP="00416C1C">
            <w:pPr>
              <w:overflowPunct w:val="0"/>
              <w:adjustRightInd w:val="0"/>
              <w:jc w:val="both"/>
              <w:rPr>
                <w:rFonts w:asciiTheme="minorEastAsia" w:hAnsiTheme="minorEastAsia"/>
                <w:spacing w:val="20"/>
                <w:kern w:val="0"/>
                <w:szCs w:val="24"/>
              </w:rPr>
            </w:pPr>
            <w:r w:rsidRPr="00F04EDF">
              <w:rPr>
                <w:rFonts w:asciiTheme="minorEastAsia" w:hAnsiTheme="minorEastAsia" w:hint="eastAsia"/>
                <w:spacing w:val="20"/>
                <w:szCs w:val="24"/>
              </w:rPr>
              <w:t>奧雅納工程顧問董事</w:t>
            </w:r>
          </w:p>
        </w:tc>
      </w:tr>
      <w:tr w:rsidR="009F598D" w:rsidRPr="00F04EDF" w14:paraId="63131C81" w14:textId="77777777" w:rsidTr="00416C1C">
        <w:trPr>
          <w:trHeight w:val="229"/>
        </w:trPr>
        <w:tc>
          <w:tcPr>
            <w:tcW w:w="1378" w:type="dxa"/>
            <w:gridSpan w:val="2"/>
          </w:tcPr>
          <w:p w14:paraId="4EDFE744" w14:textId="77777777" w:rsidR="009F598D" w:rsidRPr="00F04EDF" w:rsidRDefault="009F598D" w:rsidP="00416C1C">
            <w:pPr>
              <w:overflowPunct w:val="0"/>
              <w:adjustRightInd w:val="0"/>
              <w:jc w:val="both"/>
              <w:rPr>
                <w:rFonts w:asciiTheme="minorEastAsia" w:hAnsiTheme="minorEastAsia"/>
                <w:spacing w:val="20"/>
                <w:kern w:val="0"/>
                <w:szCs w:val="24"/>
                <w:u w:val="single"/>
              </w:rPr>
            </w:pPr>
          </w:p>
        </w:tc>
        <w:tc>
          <w:tcPr>
            <w:tcW w:w="2160" w:type="dxa"/>
          </w:tcPr>
          <w:p w14:paraId="7EB7EFC5" w14:textId="2B1998F5" w:rsidR="009F598D" w:rsidRPr="00F04EDF" w:rsidRDefault="009F598D" w:rsidP="00416C1C">
            <w:pPr>
              <w:overflowPunct w:val="0"/>
              <w:adjustRightInd w:val="0"/>
              <w:ind w:left="15"/>
              <w:jc w:val="both"/>
              <w:rPr>
                <w:rFonts w:asciiTheme="minorEastAsia" w:hAnsiTheme="minorEastAsia"/>
                <w:b/>
                <w:bCs/>
                <w:spacing w:val="20"/>
                <w:szCs w:val="24"/>
              </w:rPr>
            </w:pPr>
            <w:r w:rsidRPr="00F04EDF">
              <w:rPr>
                <w:rFonts w:asciiTheme="minorEastAsia" w:hAnsiTheme="minorEastAsia" w:hint="eastAsia"/>
                <w:spacing w:val="20"/>
                <w:szCs w:val="24"/>
              </w:rPr>
              <w:t>鄧思威先生</w:t>
            </w:r>
          </w:p>
        </w:tc>
        <w:tc>
          <w:tcPr>
            <w:tcW w:w="5563" w:type="dxa"/>
          </w:tcPr>
          <w:p w14:paraId="71765120" w14:textId="54E75FB7" w:rsidR="009F598D" w:rsidRPr="00F04EDF" w:rsidRDefault="009F598D" w:rsidP="00416C1C">
            <w:pPr>
              <w:overflowPunct w:val="0"/>
              <w:adjustRightInd w:val="0"/>
              <w:jc w:val="both"/>
              <w:rPr>
                <w:rFonts w:asciiTheme="minorEastAsia" w:hAnsiTheme="minorEastAsia"/>
                <w:spacing w:val="20"/>
                <w:kern w:val="0"/>
                <w:szCs w:val="24"/>
              </w:rPr>
            </w:pPr>
            <w:r w:rsidRPr="00F04EDF">
              <w:rPr>
                <w:rFonts w:asciiTheme="minorEastAsia" w:hAnsiTheme="minorEastAsia" w:hint="eastAsia"/>
                <w:spacing w:val="20"/>
                <w:szCs w:val="24"/>
              </w:rPr>
              <w:t>奧雅納工程顧問主任</w:t>
            </w:r>
          </w:p>
        </w:tc>
      </w:tr>
      <w:tr w:rsidR="009F598D" w:rsidRPr="00F04EDF" w14:paraId="34E7C7E1" w14:textId="77777777" w:rsidTr="00416C1C">
        <w:trPr>
          <w:trHeight w:val="229"/>
        </w:trPr>
        <w:tc>
          <w:tcPr>
            <w:tcW w:w="1378" w:type="dxa"/>
            <w:gridSpan w:val="2"/>
          </w:tcPr>
          <w:p w14:paraId="4949EED5" w14:textId="77777777" w:rsidR="009F598D" w:rsidRPr="00F04EDF" w:rsidRDefault="009F598D" w:rsidP="00416C1C">
            <w:pPr>
              <w:overflowPunct w:val="0"/>
              <w:adjustRightInd w:val="0"/>
              <w:jc w:val="both"/>
              <w:rPr>
                <w:rFonts w:asciiTheme="minorEastAsia" w:hAnsiTheme="minorEastAsia"/>
                <w:spacing w:val="20"/>
                <w:kern w:val="0"/>
                <w:szCs w:val="24"/>
                <w:u w:val="single"/>
              </w:rPr>
            </w:pPr>
          </w:p>
        </w:tc>
        <w:tc>
          <w:tcPr>
            <w:tcW w:w="2160" w:type="dxa"/>
            <w:vAlign w:val="center"/>
          </w:tcPr>
          <w:p w14:paraId="345C4629" w14:textId="77777777" w:rsidR="009F598D" w:rsidRPr="00F04EDF" w:rsidRDefault="009F598D" w:rsidP="00416C1C">
            <w:pPr>
              <w:overflowPunct w:val="0"/>
              <w:adjustRightInd w:val="0"/>
              <w:ind w:left="15"/>
              <w:jc w:val="both"/>
              <w:rPr>
                <w:rFonts w:asciiTheme="minorEastAsia" w:hAnsiTheme="minorEastAsia"/>
                <w:b/>
                <w:bCs/>
                <w:spacing w:val="20"/>
                <w:szCs w:val="24"/>
              </w:rPr>
            </w:pPr>
          </w:p>
        </w:tc>
        <w:tc>
          <w:tcPr>
            <w:tcW w:w="5563" w:type="dxa"/>
            <w:vAlign w:val="center"/>
          </w:tcPr>
          <w:p w14:paraId="52FC5222" w14:textId="77777777" w:rsidR="009F598D" w:rsidRPr="00F04EDF" w:rsidRDefault="009F598D" w:rsidP="00416C1C">
            <w:pPr>
              <w:overflowPunct w:val="0"/>
              <w:adjustRightInd w:val="0"/>
              <w:jc w:val="both"/>
              <w:rPr>
                <w:rFonts w:asciiTheme="minorEastAsia" w:hAnsiTheme="minorEastAsia"/>
                <w:spacing w:val="20"/>
                <w:kern w:val="0"/>
                <w:szCs w:val="24"/>
              </w:rPr>
            </w:pPr>
          </w:p>
        </w:tc>
      </w:tr>
      <w:tr w:rsidR="009F598D" w:rsidRPr="00F04EDF" w14:paraId="5B3C0D7F" w14:textId="77777777" w:rsidTr="00416C1C">
        <w:trPr>
          <w:trHeight w:val="229"/>
        </w:trPr>
        <w:tc>
          <w:tcPr>
            <w:tcW w:w="1378" w:type="dxa"/>
            <w:gridSpan w:val="2"/>
          </w:tcPr>
          <w:p w14:paraId="79AE4DC9" w14:textId="77777777" w:rsidR="009F598D" w:rsidRPr="00F04EDF" w:rsidRDefault="009F598D" w:rsidP="00416C1C">
            <w:pPr>
              <w:overflowPunct w:val="0"/>
              <w:adjustRightInd w:val="0"/>
              <w:jc w:val="both"/>
              <w:rPr>
                <w:rFonts w:asciiTheme="minorEastAsia" w:hAnsiTheme="minorEastAsia"/>
                <w:spacing w:val="20"/>
                <w:kern w:val="0"/>
                <w:szCs w:val="24"/>
                <w:u w:val="single"/>
              </w:rPr>
            </w:pPr>
          </w:p>
        </w:tc>
        <w:tc>
          <w:tcPr>
            <w:tcW w:w="2160" w:type="dxa"/>
            <w:vAlign w:val="center"/>
          </w:tcPr>
          <w:p w14:paraId="2EEB136E" w14:textId="490E3613" w:rsidR="009F598D" w:rsidRPr="00F04EDF" w:rsidRDefault="009F598D" w:rsidP="009F598D">
            <w:pPr>
              <w:overflowPunct w:val="0"/>
              <w:adjustRightInd w:val="0"/>
              <w:ind w:left="15"/>
              <w:jc w:val="both"/>
              <w:rPr>
                <w:rFonts w:asciiTheme="minorEastAsia" w:hAnsiTheme="minorEastAsia"/>
                <w:b/>
                <w:bCs/>
                <w:spacing w:val="20"/>
                <w:szCs w:val="24"/>
              </w:rPr>
            </w:pPr>
            <w:r w:rsidRPr="00F04EDF">
              <w:rPr>
                <w:rFonts w:asciiTheme="minorEastAsia" w:hAnsiTheme="minorEastAsia"/>
                <w:bCs/>
                <w:spacing w:val="20"/>
                <w:kern w:val="0"/>
                <w:szCs w:val="24"/>
                <w:u w:val="single"/>
              </w:rPr>
              <w:t>第</w:t>
            </w:r>
            <w:r w:rsidRPr="00F04EDF">
              <w:rPr>
                <w:rFonts w:asciiTheme="minorEastAsia" w:hAnsiTheme="minorEastAsia" w:hint="eastAsia"/>
                <w:bCs/>
                <w:spacing w:val="20"/>
                <w:kern w:val="0"/>
                <w:szCs w:val="24"/>
                <w:u w:val="single"/>
              </w:rPr>
              <w:t>8</w:t>
            </w:r>
            <w:r w:rsidRPr="00F04EDF">
              <w:rPr>
                <w:rFonts w:asciiTheme="minorEastAsia" w:hAnsiTheme="minorEastAsia"/>
                <w:bCs/>
                <w:spacing w:val="20"/>
                <w:kern w:val="0"/>
                <w:szCs w:val="24"/>
                <w:u w:val="single"/>
              </w:rPr>
              <w:t>項</w:t>
            </w:r>
          </w:p>
        </w:tc>
        <w:tc>
          <w:tcPr>
            <w:tcW w:w="5563" w:type="dxa"/>
            <w:vAlign w:val="center"/>
          </w:tcPr>
          <w:p w14:paraId="0B551CBC" w14:textId="77777777" w:rsidR="009F598D" w:rsidRPr="00F04EDF" w:rsidRDefault="009F598D" w:rsidP="00416C1C">
            <w:pPr>
              <w:overflowPunct w:val="0"/>
              <w:adjustRightInd w:val="0"/>
              <w:jc w:val="both"/>
              <w:rPr>
                <w:rFonts w:asciiTheme="minorEastAsia" w:hAnsiTheme="minorEastAsia"/>
                <w:spacing w:val="20"/>
                <w:kern w:val="0"/>
                <w:szCs w:val="24"/>
              </w:rPr>
            </w:pPr>
          </w:p>
        </w:tc>
      </w:tr>
      <w:tr w:rsidR="009F598D" w:rsidRPr="00F04EDF" w14:paraId="01C5289D" w14:textId="77777777" w:rsidTr="00416C1C">
        <w:trPr>
          <w:trHeight w:val="229"/>
        </w:trPr>
        <w:tc>
          <w:tcPr>
            <w:tcW w:w="1378" w:type="dxa"/>
            <w:gridSpan w:val="2"/>
          </w:tcPr>
          <w:p w14:paraId="7496B671" w14:textId="77777777" w:rsidR="009F598D" w:rsidRPr="00F04EDF" w:rsidRDefault="009F598D" w:rsidP="00416C1C">
            <w:pPr>
              <w:overflowPunct w:val="0"/>
              <w:adjustRightInd w:val="0"/>
              <w:jc w:val="both"/>
              <w:rPr>
                <w:rFonts w:asciiTheme="minorEastAsia" w:hAnsiTheme="minorEastAsia"/>
                <w:spacing w:val="20"/>
                <w:kern w:val="0"/>
                <w:szCs w:val="24"/>
                <w:u w:val="single"/>
              </w:rPr>
            </w:pPr>
          </w:p>
        </w:tc>
        <w:tc>
          <w:tcPr>
            <w:tcW w:w="2160" w:type="dxa"/>
          </w:tcPr>
          <w:p w14:paraId="54E20A08" w14:textId="30D1B2F8" w:rsidR="009F598D" w:rsidRPr="00F04EDF" w:rsidRDefault="009F598D" w:rsidP="009F598D">
            <w:pPr>
              <w:overflowPunct w:val="0"/>
              <w:adjustRightInd w:val="0"/>
              <w:ind w:left="15"/>
              <w:jc w:val="both"/>
              <w:rPr>
                <w:rFonts w:asciiTheme="minorEastAsia" w:hAnsiTheme="minorEastAsia"/>
                <w:bCs/>
                <w:spacing w:val="20"/>
                <w:kern w:val="0"/>
                <w:szCs w:val="24"/>
                <w:u w:val="single"/>
              </w:rPr>
            </w:pPr>
            <w:r w:rsidRPr="00F04EDF">
              <w:rPr>
                <w:rFonts w:asciiTheme="minorEastAsia" w:hAnsiTheme="minorEastAsia" w:hint="eastAsia"/>
                <w:spacing w:val="20"/>
                <w:szCs w:val="24"/>
              </w:rPr>
              <w:t>郭賢霞女士</w:t>
            </w:r>
          </w:p>
        </w:tc>
        <w:tc>
          <w:tcPr>
            <w:tcW w:w="5563" w:type="dxa"/>
          </w:tcPr>
          <w:p w14:paraId="7EA7ADD8" w14:textId="592AA6E5" w:rsidR="009F598D" w:rsidRPr="00F04EDF" w:rsidRDefault="009F598D" w:rsidP="00416C1C">
            <w:pPr>
              <w:overflowPunct w:val="0"/>
              <w:adjustRightInd w:val="0"/>
              <w:jc w:val="both"/>
              <w:rPr>
                <w:rFonts w:asciiTheme="minorEastAsia" w:hAnsiTheme="minorEastAsia"/>
                <w:spacing w:val="20"/>
                <w:kern w:val="0"/>
                <w:szCs w:val="24"/>
              </w:rPr>
            </w:pPr>
            <w:r w:rsidRPr="00F04EDF">
              <w:rPr>
                <w:rFonts w:asciiTheme="minorEastAsia" w:hAnsiTheme="minorEastAsia" w:hint="eastAsia"/>
                <w:spacing w:val="20"/>
                <w:szCs w:val="24"/>
              </w:rPr>
              <w:t>旅遊事務署高級經理(旅遊)31</w:t>
            </w:r>
          </w:p>
        </w:tc>
      </w:tr>
      <w:tr w:rsidR="009F598D" w:rsidRPr="00F04EDF" w14:paraId="0CD0FCFF" w14:textId="77777777" w:rsidTr="00416C1C">
        <w:trPr>
          <w:trHeight w:val="229"/>
        </w:trPr>
        <w:tc>
          <w:tcPr>
            <w:tcW w:w="1378" w:type="dxa"/>
            <w:gridSpan w:val="2"/>
          </w:tcPr>
          <w:p w14:paraId="0A3E1A2A" w14:textId="77777777" w:rsidR="009F598D" w:rsidRPr="00F04EDF" w:rsidRDefault="009F598D" w:rsidP="00416C1C">
            <w:pPr>
              <w:overflowPunct w:val="0"/>
              <w:adjustRightInd w:val="0"/>
              <w:jc w:val="both"/>
              <w:rPr>
                <w:rFonts w:asciiTheme="minorEastAsia" w:hAnsiTheme="minorEastAsia"/>
                <w:spacing w:val="20"/>
                <w:kern w:val="0"/>
                <w:szCs w:val="24"/>
                <w:u w:val="single"/>
              </w:rPr>
            </w:pPr>
          </w:p>
        </w:tc>
        <w:tc>
          <w:tcPr>
            <w:tcW w:w="2160" w:type="dxa"/>
          </w:tcPr>
          <w:p w14:paraId="0B7E8651" w14:textId="77CB9E1F" w:rsidR="009F598D" w:rsidRPr="00F04EDF" w:rsidRDefault="009F598D" w:rsidP="009F598D">
            <w:pPr>
              <w:overflowPunct w:val="0"/>
              <w:adjustRightInd w:val="0"/>
              <w:ind w:left="15"/>
              <w:jc w:val="both"/>
              <w:rPr>
                <w:rFonts w:asciiTheme="minorEastAsia" w:hAnsiTheme="minorEastAsia"/>
                <w:bCs/>
                <w:spacing w:val="20"/>
                <w:kern w:val="0"/>
                <w:szCs w:val="24"/>
                <w:u w:val="single"/>
              </w:rPr>
            </w:pPr>
            <w:r w:rsidRPr="00F04EDF">
              <w:rPr>
                <w:rFonts w:asciiTheme="minorEastAsia" w:hAnsiTheme="minorEastAsia" w:hint="eastAsia"/>
                <w:spacing w:val="20"/>
                <w:szCs w:val="24"/>
              </w:rPr>
              <w:t>李蔓莉女士</w:t>
            </w:r>
          </w:p>
        </w:tc>
        <w:tc>
          <w:tcPr>
            <w:tcW w:w="5563" w:type="dxa"/>
          </w:tcPr>
          <w:p w14:paraId="0FF388BA" w14:textId="5451979A" w:rsidR="009F598D" w:rsidRPr="00F04EDF" w:rsidRDefault="009F598D" w:rsidP="00416C1C">
            <w:pPr>
              <w:overflowPunct w:val="0"/>
              <w:adjustRightInd w:val="0"/>
              <w:jc w:val="both"/>
              <w:rPr>
                <w:rFonts w:asciiTheme="minorEastAsia" w:hAnsiTheme="minorEastAsia"/>
                <w:spacing w:val="20"/>
                <w:kern w:val="0"/>
                <w:szCs w:val="24"/>
              </w:rPr>
            </w:pPr>
            <w:r w:rsidRPr="00F04EDF">
              <w:rPr>
                <w:rFonts w:asciiTheme="minorEastAsia" w:hAnsiTheme="minorEastAsia" w:hint="eastAsia"/>
                <w:spacing w:val="20"/>
                <w:szCs w:val="24"/>
              </w:rPr>
              <w:t>旅遊事務署經理(旅遊)31</w:t>
            </w:r>
          </w:p>
        </w:tc>
      </w:tr>
      <w:tr w:rsidR="009F598D" w:rsidRPr="00F04EDF" w14:paraId="10F1D818" w14:textId="77777777" w:rsidTr="00416C1C">
        <w:trPr>
          <w:trHeight w:val="229"/>
        </w:trPr>
        <w:tc>
          <w:tcPr>
            <w:tcW w:w="1378" w:type="dxa"/>
            <w:gridSpan w:val="2"/>
          </w:tcPr>
          <w:p w14:paraId="6E0AA585" w14:textId="77777777" w:rsidR="009F598D" w:rsidRPr="00F04EDF" w:rsidRDefault="009F598D" w:rsidP="00416C1C">
            <w:pPr>
              <w:overflowPunct w:val="0"/>
              <w:adjustRightInd w:val="0"/>
              <w:jc w:val="both"/>
              <w:rPr>
                <w:rFonts w:asciiTheme="minorEastAsia" w:hAnsiTheme="minorEastAsia"/>
                <w:spacing w:val="20"/>
                <w:kern w:val="0"/>
                <w:szCs w:val="24"/>
                <w:u w:val="single"/>
              </w:rPr>
            </w:pPr>
          </w:p>
        </w:tc>
        <w:tc>
          <w:tcPr>
            <w:tcW w:w="2160" w:type="dxa"/>
          </w:tcPr>
          <w:p w14:paraId="297CD6C1" w14:textId="597DF6C8" w:rsidR="009F598D" w:rsidRPr="00F04EDF" w:rsidRDefault="009F598D" w:rsidP="009F598D">
            <w:pPr>
              <w:overflowPunct w:val="0"/>
              <w:adjustRightInd w:val="0"/>
              <w:ind w:left="15"/>
              <w:jc w:val="both"/>
              <w:rPr>
                <w:rFonts w:asciiTheme="minorEastAsia" w:hAnsiTheme="minorEastAsia"/>
                <w:bCs/>
                <w:spacing w:val="20"/>
                <w:kern w:val="0"/>
                <w:szCs w:val="24"/>
                <w:u w:val="single"/>
              </w:rPr>
            </w:pPr>
            <w:r w:rsidRPr="00F04EDF">
              <w:rPr>
                <w:rFonts w:asciiTheme="minorEastAsia" w:hAnsiTheme="minorEastAsia" w:hint="eastAsia"/>
                <w:spacing w:val="20"/>
                <w:szCs w:val="24"/>
              </w:rPr>
              <w:t>曾瑛美女士</w:t>
            </w:r>
          </w:p>
        </w:tc>
        <w:tc>
          <w:tcPr>
            <w:tcW w:w="5563" w:type="dxa"/>
          </w:tcPr>
          <w:p w14:paraId="3547721F" w14:textId="5931C4D0" w:rsidR="009F598D" w:rsidRPr="00F04EDF" w:rsidRDefault="009F598D" w:rsidP="00416C1C">
            <w:pPr>
              <w:overflowPunct w:val="0"/>
              <w:adjustRightInd w:val="0"/>
              <w:jc w:val="both"/>
              <w:rPr>
                <w:rFonts w:asciiTheme="minorEastAsia" w:hAnsiTheme="minorEastAsia"/>
                <w:spacing w:val="20"/>
                <w:kern w:val="0"/>
                <w:szCs w:val="24"/>
              </w:rPr>
            </w:pPr>
            <w:r w:rsidRPr="00F04EDF">
              <w:rPr>
                <w:rFonts w:asciiTheme="minorEastAsia" w:hAnsiTheme="minorEastAsia" w:hint="eastAsia"/>
                <w:spacing w:val="20"/>
                <w:szCs w:val="24"/>
              </w:rPr>
              <w:t xml:space="preserve">山頂纜車有限公司總經理 </w:t>
            </w:r>
          </w:p>
        </w:tc>
      </w:tr>
      <w:tr w:rsidR="009F598D" w:rsidRPr="00F04EDF" w14:paraId="7EB00FDE" w14:textId="77777777" w:rsidTr="00416C1C">
        <w:trPr>
          <w:trHeight w:val="229"/>
        </w:trPr>
        <w:tc>
          <w:tcPr>
            <w:tcW w:w="1378" w:type="dxa"/>
            <w:gridSpan w:val="2"/>
          </w:tcPr>
          <w:p w14:paraId="452E6521" w14:textId="77777777" w:rsidR="009F598D" w:rsidRPr="00F04EDF" w:rsidRDefault="009F598D" w:rsidP="00416C1C">
            <w:pPr>
              <w:overflowPunct w:val="0"/>
              <w:adjustRightInd w:val="0"/>
              <w:jc w:val="both"/>
              <w:rPr>
                <w:rFonts w:asciiTheme="minorEastAsia" w:hAnsiTheme="minorEastAsia"/>
                <w:spacing w:val="20"/>
                <w:kern w:val="0"/>
                <w:szCs w:val="24"/>
                <w:u w:val="single"/>
              </w:rPr>
            </w:pPr>
          </w:p>
        </w:tc>
        <w:tc>
          <w:tcPr>
            <w:tcW w:w="2160" w:type="dxa"/>
          </w:tcPr>
          <w:p w14:paraId="1FEA72DD" w14:textId="507149AC" w:rsidR="009F598D" w:rsidRPr="00F04EDF" w:rsidRDefault="009F598D" w:rsidP="009F598D">
            <w:pPr>
              <w:overflowPunct w:val="0"/>
              <w:adjustRightInd w:val="0"/>
              <w:ind w:left="15"/>
              <w:jc w:val="both"/>
              <w:rPr>
                <w:rFonts w:asciiTheme="minorEastAsia" w:hAnsiTheme="minorEastAsia"/>
                <w:bCs/>
                <w:spacing w:val="20"/>
                <w:kern w:val="0"/>
                <w:szCs w:val="24"/>
                <w:u w:val="single"/>
              </w:rPr>
            </w:pPr>
            <w:r w:rsidRPr="00F04EDF">
              <w:rPr>
                <w:rFonts w:asciiTheme="minorEastAsia" w:hAnsiTheme="minorEastAsia" w:hint="eastAsia"/>
                <w:spacing w:val="20"/>
                <w:szCs w:val="24"/>
              </w:rPr>
              <w:t>陳文華先生</w:t>
            </w:r>
          </w:p>
        </w:tc>
        <w:tc>
          <w:tcPr>
            <w:tcW w:w="5563" w:type="dxa"/>
          </w:tcPr>
          <w:p w14:paraId="004553E4" w14:textId="65583F8B" w:rsidR="009F598D" w:rsidRPr="00F04EDF" w:rsidRDefault="009F598D" w:rsidP="00416C1C">
            <w:pPr>
              <w:overflowPunct w:val="0"/>
              <w:adjustRightInd w:val="0"/>
              <w:jc w:val="both"/>
              <w:rPr>
                <w:rFonts w:asciiTheme="minorEastAsia" w:hAnsiTheme="minorEastAsia"/>
                <w:spacing w:val="20"/>
                <w:kern w:val="0"/>
                <w:szCs w:val="24"/>
              </w:rPr>
            </w:pPr>
            <w:r w:rsidRPr="00F04EDF">
              <w:rPr>
                <w:rFonts w:asciiTheme="minorEastAsia" w:hAnsiTheme="minorEastAsia" w:hint="eastAsia"/>
                <w:spacing w:val="20"/>
                <w:szCs w:val="24"/>
              </w:rPr>
              <w:t>山頂纜車有限公司工程及營運總監</w:t>
            </w:r>
          </w:p>
        </w:tc>
      </w:tr>
      <w:tr w:rsidR="009F598D" w:rsidRPr="00F04EDF" w14:paraId="4A3B6F4D" w14:textId="77777777" w:rsidTr="00416C1C">
        <w:trPr>
          <w:trHeight w:val="229"/>
        </w:trPr>
        <w:tc>
          <w:tcPr>
            <w:tcW w:w="1378" w:type="dxa"/>
            <w:gridSpan w:val="2"/>
          </w:tcPr>
          <w:p w14:paraId="0D6E1F02" w14:textId="77777777" w:rsidR="009F598D" w:rsidRPr="00F04EDF" w:rsidRDefault="009F598D" w:rsidP="00416C1C">
            <w:pPr>
              <w:overflowPunct w:val="0"/>
              <w:adjustRightInd w:val="0"/>
              <w:jc w:val="both"/>
              <w:rPr>
                <w:rFonts w:asciiTheme="minorEastAsia" w:hAnsiTheme="minorEastAsia"/>
                <w:spacing w:val="20"/>
                <w:kern w:val="0"/>
                <w:szCs w:val="24"/>
                <w:u w:val="single"/>
              </w:rPr>
            </w:pPr>
          </w:p>
        </w:tc>
        <w:tc>
          <w:tcPr>
            <w:tcW w:w="2160" w:type="dxa"/>
          </w:tcPr>
          <w:p w14:paraId="54A84B39" w14:textId="25241E5B" w:rsidR="009F598D" w:rsidRPr="00F04EDF" w:rsidRDefault="009F598D" w:rsidP="009F598D">
            <w:pPr>
              <w:overflowPunct w:val="0"/>
              <w:adjustRightInd w:val="0"/>
              <w:ind w:left="15"/>
              <w:jc w:val="both"/>
              <w:rPr>
                <w:rFonts w:asciiTheme="minorEastAsia" w:hAnsiTheme="minorEastAsia"/>
                <w:bCs/>
                <w:spacing w:val="20"/>
                <w:kern w:val="0"/>
                <w:szCs w:val="24"/>
                <w:u w:val="single"/>
              </w:rPr>
            </w:pPr>
            <w:r w:rsidRPr="00F04EDF">
              <w:rPr>
                <w:rFonts w:asciiTheme="minorEastAsia" w:hAnsiTheme="minorEastAsia" w:hint="eastAsia"/>
                <w:spacing w:val="20"/>
                <w:szCs w:val="24"/>
              </w:rPr>
              <w:t>關欣瑜女士</w:t>
            </w:r>
          </w:p>
        </w:tc>
        <w:tc>
          <w:tcPr>
            <w:tcW w:w="5563" w:type="dxa"/>
          </w:tcPr>
          <w:p w14:paraId="575A9CBA" w14:textId="058AAB7D" w:rsidR="009F598D" w:rsidRPr="00F04EDF" w:rsidRDefault="009F598D" w:rsidP="00416C1C">
            <w:pPr>
              <w:overflowPunct w:val="0"/>
              <w:adjustRightInd w:val="0"/>
              <w:jc w:val="both"/>
              <w:rPr>
                <w:rFonts w:asciiTheme="minorEastAsia" w:hAnsiTheme="minorEastAsia"/>
                <w:spacing w:val="20"/>
                <w:kern w:val="0"/>
                <w:szCs w:val="24"/>
              </w:rPr>
            </w:pPr>
            <w:r w:rsidRPr="00F04EDF">
              <w:rPr>
                <w:rFonts w:asciiTheme="minorEastAsia" w:hAnsiTheme="minorEastAsia" w:hint="eastAsia"/>
                <w:spacing w:val="20"/>
                <w:szCs w:val="24"/>
              </w:rPr>
              <w:t>香港上海大酒店有限公司高級項目助理</w:t>
            </w:r>
          </w:p>
        </w:tc>
      </w:tr>
      <w:tr w:rsidR="009F598D" w:rsidRPr="00F04EDF" w14:paraId="6B2D804C" w14:textId="77777777" w:rsidTr="00416C1C">
        <w:trPr>
          <w:trHeight w:val="229"/>
        </w:trPr>
        <w:tc>
          <w:tcPr>
            <w:tcW w:w="1378" w:type="dxa"/>
            <w:gridSpan w:val="2"/>
          </w:tcPr>
          <w:p w14:paraId="4D00E549" w14:textId="77777777" w:rsidR="009F598D" w:rsidRPr="00F04EDF" w:rsidRDefault="009F598D" w:rsidP="00416C1C">
            <w:pPr>
              <w:overflowPunct w:val="0"/>
              <w:adjustRightInd w:val="0"/>
              <w:jc w:val="both"/>
              <w:rPr>
                <w:rFonts w:asciiTheme="minorEastAsia" w:hAnsiTheme="minorEastAsia"/>
                <w:spacing w:val="20"/>
                <w:kern w:val="0"/>
                <w:szCs w:val="24"/>
                <w:u w:val="single"/>
              </w:rPr>
            </w:pPr>
          </w:p>
        </w:tc>
        <w:tc>
          <w:tcPr>
            <w:tcW w:w="2160" w:type="dxa"/>
          </w:tcPr>
          <w:p w14:paraId="36690374" w14:textId="75AD5ED9" w:rsidR="009F598D" w:rsidRPr="00F04EDF" w:rsidRDefault="009F598D" w:rsidP="009F598D">
            <w:pPr>
              <w:overflowPunct w:val="0"/>
              <w:adjustRightInd w:val="0"/>
              <w:ind w:left="15"/>
              <w:jc w:val="both"/>
              <w:rPr>
                <w:rFonts w:asciiTheme="minorEastAsia" w:hAnsiTheme="minorEastAsia"/>
                <w:bCs/>
                <w:spacing w:val="20"/>
                <w:kern w:val="0"/>
                <w:szCs w:val="24"/>
                <w:u w:val="single"/>
              </w:rPr>
            </w:pPr>
            <w:r w:rsidRPr="00F04EDF">
              <w:rPr>
                <w:rFonts w:asciiTheme="minorEastAsia" w:hAnsiTheme="minorEastAsia" w:hint="eastAsia"/>
                <w:spacing w:val="20"/>
                <w:szCs w:val="24"/>
              </w:rPr>
              <w:t>盧家榮先生</w:t>
            </w:r>
          </w:p>
        </w:tc>
        <w:tc>
          <w:tcPr>
            <w:tcW w:w="5563" w:type="dxa"/>
          </w:tcPr>
          <w:p w14:paraId="75B63C20" w14:textId="33E194C8" w:rsidR="009F598D" w:rsidRPr="00F04EDF" w:rsidRDefault="009F598D" w:rsidP="00416C1C">
            <w:pPr>
              <w:overflowPunct w:val="0"/>
              <w:adjustRightInd w:val="0"/>
              <w:jc w:val="both"/>
              <w:rPr>
                <w:rFonts w:asciiTheme="minorEastAsia" w:hAnsiTheme="minorEastAsia"/>
                <w:spacing w:val="20"/>
                <w:kern w:val="0"/>
                <w:szCs w:val="24"/>
              </w:rPr>
            </w:pPr>
            <w:r w:rsidRPr="00F04EDF">
              <w:rPr>
                <w:rFonts w:asciiTheme="minorEastAsia" w:hAnsiTheme="minorEastAsia" w:hint="eastAsia"/>
                <w:spacing w:val="20"/>
                <w:szCs w:val="24"/>
              </w:rPr>
              <w:t>山頂纜車有限公司項目總監</w:t>
            </w:r>
          </w:p>
        </w:tc>
      </w:tr>
      <w:tr w:rsidR="009F598D" w:rsidRPr="00F04EDF" w14:paraId="3184AEAD" w14:textId="77777777" w:rsidTr="00416C1C">
        <w:trPr>
          <w:trHeight w:val="229"/>
        </w:trPr>
        <w:tc>
          <w:tcPr>
            <w:tcW w:w="1378" w:type="dxa"/>
            <w:gridSpan w:val="2"/>
          </w:tcPr>
          <w:p w14:paraId="69EA875D" w14:textId="77777777" w:rsidR="009F598D" w:rsidRPr="00F04EDF" w:rsidRDefault="009F598D" w:rsidP="00416C1C">
            <w:pPr>
              <w:overflowPunct w:val="0"/>
              <w:adjustRightInd w:val="0"/>
              <w:jc w:val="both"/>
              <w:rPr>
                <w:rFonts w:asciiTheme="minorEastAsia" w:hAnsiTheme="minorEastAsia"/>
                <w:spacing w:val="20"/>
                <w:kern w:val="0"/>
                <w:szCs w:val="24"/>
                <w:u w:val="single"/>
              </w:rPr>
            </w:pPr>
          </w:p>
        </w:tc>
        <w:tc>
          <w:tcPr>
            <w:tcW w:w="2160" w:type="dxa"/>
          </w:tcPr>
          <w:p w14:paraId="6557F823" w14:textId="171CAA37" w:rsidR="009F598D" w:rsidRPr="00F04EDF" w:rsidRDefault="009F598D" w:rsidP="009F598D">
            <w:pPr>
              <w:overflowPunct w:val="0"/>
              <w:adjustRightInd w:val="0"/>
              <w:ind w:left="15"/>
              <w:jc w:val="both"/>
              <w:rPr>
                <w:rFonts w:asciiTheme="minorEastAsia" w:hAnsiTheme="minorEastAsia"/>
                <w:bCs/>
                <w:spacing w:val="20"/>
                <w:kern w:val="0"/>
                <w:szCs w:val="24"/>
                <w:u w:val="single"/>
              </w:rPr>
            </w:pPr>
            <w:r w:rsidRPr="00F04EDF">
              <w:rPr>
                <w:rFonts w:asciiTheme="minorEastAsia" w:hAnsiTheme="minorEastAsia" w:hint="eastAsia"/>
                <w:spacing w:val="20"/>
                <w:szCs w:val="24"/>
              </w:rPr>
              <w:t>徐卓華女士</w:t>
            </w:r>
          </w:p>
        </w:tc>
        <w:tc>
          <w:tcPr>
            <w:tcW w:w="5563" w:type="dxa"/>
          </w:tcPr>
          <w:p w14:paraId="7AD7527E" w14:textId="7015833C" w:rsidR="009F598D" w:rsidRPr="00F04EDF" w:rsidRDefault="009F598D" w:rsidP="00416C1C">
            <w:pPr>
              <w:overflowPunct w:val="0"/>
              <w:adjustRightInd w:val="0"/>
              <w:jc w:val="both"/>
              <w:rPr>
                <w:rFonts w:asciiTheme="minorEastAsia" w:hAnsiTheme="minorEastAsia"/>
                <w:spacing w:val="20"/>
                <w:kern w:val="0"/>
                <w:szCs w:val="24"/>
              </w:rPr>
            </w:pPr>
            <w:r w:rsidRPr="00F04EDF">
              <w:rPr>
                <w:rFonts w:asciiTheme="minorEastAsia" w:hAnsiTheme="minorEastAsia" w:hint="eastAsia"/>
                <w:spacing w:val="20"/>
                <w:szCs w:val="24"/>
              </w:rPr>
              <w:t>創智建築師有限公司總建築師</w:t>
            </w:r>
          </w:p>
        </w:tc>
      </w:tr>
      <w:tr w:rsidR="009F598D" w:rsidRPr="00F04EDF" w14:paraId="407A678A" w14:textId="77777777" w:rsidTr="00416C1C">
        <w:trPr>
          <w:trHeight w:val="229"/>
        </w:trPr>
        <w:tc>
          <w:tcPr>
            <w:tcW w:w="1378" w:type="dxa"/>
            <w:gridSpan w:val="2"/>
          </w:tcPr>
          <w:p w14:paraId="1F8B7669" w14:textId="77777777" w:rsidR="009F598D" w:rsidRPr="00F04EDF" w:rsidRDefault="009F598D" w:rsidP="00416C1C">
            <w:pPr>
              <w:overflowPunct w:val="0"/>
              <w:adjustRightInd w:val="0"/>
              <w:jc w:val="both"/>
              <w:rPr>
                <w:rFonts w:asciiTheme="minorEastAsia" w:hAnsiTheme="minorEastAsia"/>
                <w:spacing w:val="20"/>
                <w:kern w:val="0"/>
                <w:szCs w:val="24"/>
                <w:u w:val="single"/>
              </w:rPr>
            </w:pPr>
          </w:p>
        </w:tc>
        <w:tc>
          <w:tcPr>
            <w:tcW w:w="2160" w:type="dxa"/>
          </w:tcPr>
          <w:p w14:paraId="444A4AFF" w14:textId="41BAAB5D" w:rsidR="009F598D" w:rsidRPr="00F04EDF" w:rsidRDefault="009F598D" w:rsidP="009F598D">
            <w:pPr>
              <w:overflowPunct w:val="0"/>
              <w:adjustRightInd w:val="0"/>
              <w:ind w:left="15"/>
              <w:jc w:val="both"/>
              <w:rPr>
                <w:rFonts w:asciiTheme="minorEastAsia" w:hAnsiTheme="minorEastAsia"/>
                <w:bCs/>
                <w:spacing w:val="20"/>
                <w:kern w:val="0"/>
                <w:szCs w:val="24"/>
                <w:u w:val="single"/>
              </w:rPr>
            </w:pPr>
            <w:r w:rsidRPr="00F04EDF">
              <w:rPr>
                <w:rFonts w:asciiTheme="minorEastAsia" w:hAnsiTheme="minorEastAsia" w:hint="eastAsia"/>
                <w:spacing w:val="20"/>
                <w:szCs w:val="24"/>
              </w:rPr>
              <w:t>朱家敏女士</w:t>
            </w:r>
          </w:p>
        </w:tc>
        <w:tc>
          <w:tcPr>
            <w:tcW w:w="5563" w:type="dxa"/>
          </w:tcPr>
          <w:p w14:paraId="712C02F5" w14:textId="0458990D" w:rsidR="009F598D" w:rsidRPr="00F04EDF" w:rsidRDefault="009F598D" w:rsidP="00416C1C">
            <w:pPr>
              <w:overflowPunct w:val="0"/>
              <w:adjustRightInd w:val="0"/>
              <w:jc w:val="both"/>
              <w:rPr>
                <w:rFonts w:asciiTheme="minorEastAsia" w:hAnsiTheme="minorEastAsia"/>
                <w:spacing w:val="20"/>
                <w:kern w:val="0"/>
                <w:szCs w:val="24"/>
              </w:rPr>
            </w:pPr>
            <w:r w:rsidRPr="00F04EDF">
              <w:rPr>
                <w:rFonts w:asciiTheme="minorEastAsia" w:hAnsiTheme="minorEastAsia" w:hint="eastAsia"/>
                <w:spacing w:val="20"/>
                <w:szCs w:val="24"/>
              </w:rPr>
              <w:t>奧雅納工程顧問董事 – 諮詢</w:t>
            </w:r>
          </w:p>
        </w:tc>
      </w:tr>
      <w:tr w:rsidR="009F598D" w:rsidRPr="00F04EDF" w14:paraId="0C89D76F" w14:textId="77777777" w:rsidTr="00416C1C">
        <w:trPr>
          <w:trHeight w:val="229"/>
        </w:trPr>
        <w:tc>
          <w:tcPr>
            <w:tcW w:w="1378" w:type="dxa"/>
            <w:gridSpan w:val="2"/>
          </w:tcPr>
          <w:p w14:paraId="14129F97" w14:textId="77777777" w:rsidR="009F598D" w:rsidRPr="00F04EDF" w:rsidRDefault="009F598D" w:rsidP="00416C1C">
            <w:pPr>
              <w:overflowPunct w:val="0"/>
              <w:adjustRightInd w:val="0"/>
              <w:jc w:val="both"/>
              <w:rPr>
                <w:rFonts w:asciiTheme="minorEastAsia" w:hAnsiTheme="minorEastAsia"/>
                <w:spacing w:val="20"/>
                <w:kern w:val="0"/>
                <w:szCs w:val="24"/>
                <w:u w:val="single"/>
              </w:rPr>
            </w:pPr>
          </w:p>
        </w:tc>
        <w:tc>
          <w:tcPr>
            <w:tcW w:w="2160" w:type="dxa"/>
          </w:tcPr>
          <w:p w14:paraId="2981226C" w14:textId="314CEF25" w:rsidR="009F598D" w:rsidRPr="00F04EDF" w:rsidRDefault="009F598D" w:rsidP="009F598D">
            <w:pPr>
              <w:overflowPunct w:val="0"/>
              <w:adjustRightInd w:val="0"/>
              <w:ind w:left="15"/>
              <w:jc w:val="both"/>
              <w:rPr>
                <w:rFonts w:asciiTheme="minorEastAsia" w:hAnsiTheme="minorEastAsia"/>
                <w:bCs/>
                <w:spacing w:val="20"/>
                <w:kern w:val="0"/>
                <w:szCs w:val="24"/>
                <w:u w:val="single"/>
              </w:rPr>
            </w:pPr>
            <w:r w:rsidRPr="00F04EDF">
              <w:rPr>
                <w:rFonts w:asciiTheme="minorEastAsia" w:hAnsiTheme="minorEastAsia" w:hint="eastAsia"/>
                <w:spacing w:val="20"/>
                <w:szCs w:val="24"/>
              </w:rPr>
              <w:t>曾峰先生</w:t>
            </w:r>
          </w:p>
        </w:tc>
        <w:tc>
          <w:tcPr>
            <w:tcW w:w="5563" w:type="dxa"/>
          </w:tcPr>
          <w:p w14:paraId="5A125669" w14:textId="55F42BC3" w:rsidR="009F598D" w:rsidRPr="00F04EDF" w:rsidRDefault="009F598D" w:rsidP="00416C1C">
            <w:pPr>
              <w:overflowPunct w:val="0"/>
              <w:adjustRightInd w:val="0"/>
              <w:jc w:val="both"/>
              <w:rPr>
                <w:rFonts w:asciiTheme="minorEastAsia" w:hAnsiTheme="minorEastAsia"/>
                <w:spacing w:val="20"/>
                <w:kern w:val="0"/>
                <w:szCs w:val="24"/>
              </w:rPr>
            </w:pPr>
            <w:r w:rsidRPr="00F04EDF">
              <w:rPr>
                <w:rFonts w:asciiTheme="minorEastAsia" w:hAnsiTheme="minorEastAsia" w:hint="eastAsia"/>
                <w:spacing w:val="20"/>
                <w:szCs w:val="24"/>
              </w:rPr>
              <w:t>凌雋測量師行有限公司董事</w:t>
            </w:r>
          </w:p>
        </w:tc>
      </w:tr>
      <w:tr w:rsidR="009F598D" w:rsidRPr="00F04EDF" w14:paraId="57D6F6C1" w14:textId="77777777" w:rsidTr="00416C1C">
        <w:trPr>
          <w:trHeight w:val="229"/>
        </w:trPr>
        <w:tc>
          <w:tcPr>
            <w:tcW w:w="1378" w:type="dxa"/>
            <w:gridSpan w:val="2"/>
          </w:tcPr>
          <w:p w14:paraId="2666273F" w14:textId="77777777" w:rsidR="009F598D" w:rsidRPr="00F04EDF" w:rsidRDefault="009F598D" w:rsidP="00416C1C">
            <w:pPr>
              <w:overflowPunct w:val="0"/>
              <w:adjustRightInd w:val="0"/>
              <w:jc w:val="both"/>
              <w:rPr>
                <w:rFonts w:asciiTheme="minorEastAsia" w:hAnsiTheme="minorEastAsia"/>
                <w:spacing w:val="20"/>
                <w:kern w:val="0"/>
                <w:szCs w:val="24"/>
                <w:u w:val="single"/>
              </w:rPr>
            </w:pPr>
          </w:p>
        </w:tc>
        <w:tc>
          <w:tcPr>
            <w:tcW w:w="2160" w:type="dxa"/>
          </w:tcPr>
          <w:p w14:paraId="37FC52E3" w14:textId="6F7F288B" w:rsidR="009F598D" w:rsidRPr="00F04EDF" w:rsidRDefault="009F598D" w:rsidP="009F598D">
            <w:pPr>
              <w:overflowPunct w:val="0"/>
              <w:adjustRightInd w:val="0"/>
              <w:ind w:left="15"/>
              <w:jc w:val="both"/>
              <w:rPr>
                <w:rFonts w:asciiTheme="minorEastAsia" w:hAnsiTheme="minorEastAsia"/>
                <w:bCs/>
                <w:spacing w:val="20"/>
                <w:kern w:val="0"/>
                <w:szCs w:val="24"/>
                <w:u w:val="single"/>
              </w:rPr>
            </w:pPr>
            <w:r w:rsidRPr="00F04EDF">
              <w:rPr>
                <w:rFonts w:asciiTheme="minorEastAsia" w:hAnsiTheme="minorEastAsia" w:hint="eastAsia"/>
                <w:spacing w:val="20"/>
                <w:szCs w:val="24"/>
              </w:rPr>
              <w:t>譚偉祺先生</w:t>
            </w:r>
          </w:p>
        </w:tc>
        <w:tc>
          <w:tcPr>
            <w:tcW w:w="5563" w:type="dxa"/>
          </w:tcPr>
          <w:p w14:paraId="66048E60" w14:textId="133FBFD8" w:rsidR="009F598D" w:rsidRPr="00F04EDF" w:rsidRDefault="009F598D" w:rsidP="00416C1C">
            <w:pPr>
              <w:overflowPunct w:val="0"/>
              <w:adjustRightInd w:val="0"/>
              <w:jc w:val="both"/>
              <w:rPr>
                <w:rFonts w:asciiTheme="minorEastAsia" w:hAnsiTheme="minorEastAsia"/>
                <w:spacing w:val="20"/>
                <w:kern w:val="0"/>
                <w:szCs w:val="24"/>
              </w:rPr>
            </w:pPr>
            <w:r w:rsidRPr="00F04EDF">
              <w:rPr>
                <w:rFonts w:asciiTheme="minorEastAsia" w:hAnsiTheme="minorEastAsia" w:hint="eastAsia"/>
                <w:spacing w:val="20"/>
                <w:szCs w:val="24"/>
              </w:rPr>
              <w:t>凌雋測量師行有限公司助理董事</w:t>
            </w:r>
          </w:p>
        </w:tc>
      </w:tr>
      <w:tr w:rsidR="009F598D" w:rsidRPr="00F04EDF" w14:paraId="588ED5A0" w14:textId="77777777" w:rsidTr="00416C1C">
        <w:trPr>
          <w:trHeight w:val="229"/>
        </w:trPr>
        <w:tc>
          <w:tcPr>
            <w:tcW w:w="1378" w:type="dxa"/>
            <w:gridSpan w:val="2"/>
          </w:tcPr>
          <w:p w14:paraId="43EE92B8" w14:textId="77777777" w:rsidR="009F598D" w:rsidRPr="00F04EDF" w:rsidRDefault="009F598D" w:rsidP="00416C1C">
            <w:pPr>
              <w:overflowPunct w:val="0"/>
              <w:adjustRightInd w:val="0"/>
              <w:jc w:val="both"/>
              <w:rPr>
                <w:rFonts w:asciiTheme="minorEastAsia" w:hAnsiTheme="minorEastAsia"/>
                <w:spacing w:val="20"/>
                <w:kern w:val="0"/>
                <w:szCs w:val="24"/>
                <w:u w:val="single"/>
              </w:rPr>
            </w:pPr>
          </w:p>
        </w:tc>
        <w:tc>
          <w:tcPr>
            <w:tcW w:w="2160" w:type="dxa"/>
            <w:vAlign w:val="center"/>
          </w:tcPr>
          <w:p w14:paraId="327F8585" w14:textId="77777777" w:rsidR="009F598D" w:rsidRPr="00F04EDF" w:rsidRDefault="009F598D" w:rsidP="00416C1C">
            <w:pPr>
              <w:overflowPunct w:val="0"/>
              <w:adjustRightInd w:val="0"/>
              <w:ind w:left="15"/>
              <w:jc w:val="both"/>
              <w:rPr>
                <w:rFonts w:asciiTheme="minorEastAsia" w:hAnsiTheme="minorEastAsia"/>
                <w:b/>
                <w:bCs/>
                <w:spacing w:val="20"/>
                <w:szCs w:val="24"/>
              </w:rPr>
            </w:pPr>
          </w:p>
        </w:tc>
        <w:tc>
          <w:tcPr>
            <w:tcW w:w="5563" w:type="dxa"/>
            <w:vAlign w:val="center"/>
          </w:tcPr>
          <w:p w14:paraId="61320FA3" w14:textId="77777777" w:rsidR="009F598D" w:rsidRPr="00F04EDF" w:rsidRDefault="009F598D" w:rsidP="00416C1C">
            <w:pPr>
              <w:overflowPunct w:val="0"/>
              <w:adjustRightInd w:val="0"/>
              <w:jc w:val="both"/>
              <w:rPr>
                <w:rFonts w:asciiTheme="minorEastAsia" w:hAnsiTheme="minorEastAsia"/>
                <w:spacing w:val="20"/>
                <w:kern w:val="0"/>
                <w:szCs w:val="24"/>
              </w:rPr>
            </w:pPr>
          </w:p>
        </w:tc>
      </w:tr>
      <w:tr w:rsidR="00DC5FC3" w:rsidRPr="00F04EDF" w14:paraId="2D5C01D2" w14:textId="77777777" w:rsidTr="0062488B">
        <w:trPr>
          <w:trHeight w:val="229"/>
        </w:trPr>
        <w:tc>
          <w:tcPr>
            <w:tcW w:w="1378" w:type="dxa"/>
            <w:gridSpan w:val="2"/>
            <w:vAlign w:val="bottom"/>
          </w:tcPr>
          <w:p w14:paraId="395D41C2" w14:textId="77777777" w:rsidR="00DC5FC3" w:rsidRPr="00F04EDF" w:rsidRDefault="00DC5FC3" w:rsidP="00416C1C">
            <w:pPr>
              <w:overflowPunct w:val="0"/>
              <w:adjustRightInd w:val="0"/>
              <w:jc w:val="both"/>
              <w:rPr>
                <w:rFonts w:asciiTheme="minorEastAsia" w:hAnsiTheme="minorEastAsia"/>
                <w:spacing w:val="20"/>
                <w:kern w:val="0"/>
                <w:szCs w:val="24"/>
                <w:u w:val="single"/>
              </w:rPr>
            </w:pPr>
          </w:p>
        </w:tc>
        <w:tc>
          <w:tcPr>
            <w:tcW w:w="2160" w:type="dxa"/>
            <w:vAlign w:val="bottom"/>
          </w:tcPr>
          <w:p w14:paraId="49B07276" w14:textId="3F68B007" w:rsidR="00DC5FC3" w:rsidRPr="00F04EDF" w:rsidRDefault="00DC5FC3" w:rsidP="00416C1C">
            <w:pPr>
              <w:overflowPunct w:val="0"/>
              <w:adjustRightInd w:val="0"/>
              <w:ind w:left="15"/>
              <w:jc w:val="both"/>
              <w:rPr>
                <w:rFonts w:asciiTheme="minorEastAsia" w:hAnsiTheme="minorEastAsia"/>
                <w:spacing w:val="20"/>
                <w:kern w:val="0"/>
                <w:szCs w:val="24"/>
                <w:u w:val="single"/>
              </w:rPr>
            </w:pPr>
            <w:r w:rsidRPr="00F04EDF">
              <w:rPr>
                <w:rFonts w:asciiTheme="minorEastAsia" w:hAnsiTheme="minorEastAsia"/>
                <w:bCs/>
                <w:spacing w:val="20"/>
                <w:kern w:val="0"/>
                <w:szCs w:val="24"/>
                <w:u w:val="single"/>
              </w:rPr>
              <w:t>第</w:t>
            </w:r>
            <w:r w:rsidRPr="00F04EDF">
              <w:rPr>
                <w:rFonts w:asciiTheme="minorEastAsia" w:hAnsiTheme="minorEastAsia" w:hint="eastAsia"/>
                <w:bCs/>
                <w:spacing w:val="20"/>
                <w:kern w:val="0"/>
                <w:szCs w:val="24"/>
                <w:u w:val="single"/>
              </w:rPr>
              <w:t>9</w:t>
            </w:r>
            <w:r w:rsidRPr="00F04EDF">
              <w:rPr>
                <w:rFonts w:asciiTheme="minorEastAsia" w:hAnsiTheme="minorEastAsia"/>
                <w:bCs/>
                <w:spacing w:val="20"/>
                <w:kern w:val="0"/>
                <w:szCs w:val="24"/>
                <w:u w:val="single"/>
              </w:rPr>
              <w:t>項</w:t>
            </w:r>
          </w:p>
        </w:tc>
        <w:tc>
          <w:tcPr>
            <w:tcW w:w="5563" w:type="dxa"/>
            <w:vAlign w:val="bottom"/>
          </w:tcPr>
          <w:p w14:paraId="1124018C" w14:textId="77777777" w:rsidR="00DC5FC3" w:rsidRPr="00F04EDF" w:rsidRDefault="00DC5FC3" w:rsidP="00416C1C">
            <w:pPr>
              <w:overflowPunct w:val="0"/>
              <w:adjustRightInd w:val="0"/>
              <w:jc w:val="both"/>
              <w:rPr>
                <w:rFonts w:asciiTheme="minorEastAsia" w:hAnsiTheme="minorEastAsia"/>
                <w:spacing w:val="20"/>
                <w:kern w:val="0"/>
                <w:szCs w:val="24"/>
              </w:rPr>
            </w:pPr>
          </w:p>
        </w:tc>
      </w:tr>
      <w:tr w:rsidR="00DC5FC3" w:rsidRPr="00F04EDF" w14:paraId="683CD688" w14:textId="77777777" w:rsidTr="0062488B">
        <w:trPr>
          <w:trHeight w:val="229"/>
        </w:trPr>
        <w:tc>
          <w:tcPr>
            <w:tcW w:w="1378" w:type="dxa"/>
            <w:gridSpan w:val="2"/>
          </w:tcPr>
          <w:p w14:paraId="71B8515E" w14:textId="77777777" w:rsidR="00DC5FC3" w:rsidRPr="00F04EDF" w:rsidRDefault="00DC5FC3" w:rsidP="00416C1C">
            <w:pPr>
              <w:overflowPunct w:val="0"/>
              <w:adjustRightInd w:val="0"/>
              <w:jc w:val="both"/>
              <w:rPr>
                <w:rFonts w:asciiTheme="minorEastAsia" w:hAnsiTheme="minorEastAsia"/>
                <w:spacing w:val="20"/>
                <w:kern w:val="0"/>
                <w:szCs w:val="24"/>
                <w:u w:val="single"/>
              </w:rPr>
            </w:pPr>
          </w:p>
        </w:tc>
        <w:tc>
          <w:tcPr>
            <w:tcW w:w="2160" w:type="dxa"/>
          </w:tcPr>
          <w:p w14:paraId="47167F28" w14:textId="2E35DC3A" w:rsidR="00DC5FC3" w:rsidRPr="00F04EDF" w:rsidRDefault="00DC5FC3" w:rsidP="00416C1C">
            <w:pPr>
              <w:overflowPunct w:val="0"/>
              <w:adjustRightInd w:val="0"/>
              <w:ind w:left="15"/>
              <w:jc w:val="both"/>
              <w:rPr>
                <w:rFonts w:asciiTheme="minorEastAsia" w:hAnsiTheme="minorEastAsia"/>
                <w:spacing w:val="20"/>
                <w:kern w:val="0"/>
                <w:szCs w:val="24"/>
                <w:u w:val="single"/>
              </w:rPr>
            </w:pPr>
            <w:r w:rsidRPr="00F04EDF">
              <w:rPr>
                <w:rFonts w:asciiTheme="minorEastAsia" w:hAnsiTheme="minorEastAsia"/>
                <w:spacing w:val="20"/>
                <w:kern w:val="0"/>
                <w:szCs w:val="24"/>
              </w:rPr>
              <w:t>吳鐵浩先生</w:t>
            </w:r>
          </w:p>
        </w:tc>
        <w:tc>
          <w:tcPr>
            <w:tcW w:w="5563" w:type="dxa"/>
          </w:tcPr>
          <w:p w14:paraId="4518ECAF" w14:textId="634E752F" w:rsidR="00DC5FC3" w:rsidRPr="00F04EDF" w:rsidRDefault="00DC5FC3" w:rsidP="00416C1C">
            <w:pPr>
              <w:overflowPunct w:val="0"/>
              <w:adjustRightInd w:val="0"/>
              <w:jc w:val="both"/>
              <w:rPr>
                <w:rFonts w:asciiTheme="minorEastAsia" w:hAnsiTheme="minorEastAsia"/>
                <w:spacing w:val="20"/>
                <w:kern w:val="0"/>
                <w:szCs w:val="24"/>
              </w:rPr>
            </w:pPr>
            <w:r w:rsidRPr="00F04EDF">
              <w:rPr>
                <w:rFonts w:asciiTheme="minorEastAsia" w:hAnsiTheme="minorEastAsia"/>
                <w:spacing w:val="20"/>
                <w:kern w:val="0"/>
                <w:szCs w:val="24"/>
              </w:rPr>
              <w:t>運輸署 工程師/中西區</w:t>
            </w:r>
            <w:r w:rsidRPr="00F04EDF">
              <w:rPr>
                <w:rFonts w:asciiTheme="minorEastAsia" w:hAnsiTheme="minorEastAsia" w:hint="eastAsia"/>
                <w:spacing w:val="20"/>
                <w:kern w:val="0"/>
                <w:szCs w:val="24"/>
              </w:rPr>
              <w:t>2</w:t>
            </w:r>
          </w:p>
        </w:tc>
      </w:tr>
      <w:tr w:rsidR="00DC5FC3" w:rsidRPr="00F04EDF" w14:paraId="19C244E1" w14:textId="77777777" w:rsidTr="00416C1C">
        <w:trPr>
          <w:trHeight w:val="229"/>
        </w:trPr>
        <w:tc>
          <w:tcPr>
            <w:tcW w:w="1378" w:type="dxa"/>
            <w:gridSpan w:val="2"/>
          </w:tcPr>
          <w:p w14:paraId="754FD8EB" w14:textId="77777777" w:rsidR="00DC5FC3" w:rsidRPr="00F04EDF" w:rsidRDefault="00DC5FC3" w:rsidP="00416C1C">
            <w:pPr>
              <w:overflowPunct w:val="0"/>
              <w:adjustRightInd w:val="0"/>
              <w:jc w:val="both"/>
              <w:rPr>
                <w:rFonts w:asciiTheme="minorEastAsia" w:hAnsiTheme="minorEastAsia"/>
                <w:spacing w:val="20"/>
                <w:kern w:val="0"/>
                <w:szCs w:val="24"/>
                <w:u w:val="single"/>
              </w:rPr>
            </w:pPr>
          </w:p>
        </w:tc>
        <w:tc>
          <w:tcPr>
            <w:tcW w:w="2160" w:type="dxa"/>
            <w:vAlign w:val="center"/>
          </w:tcPr>
          <w:p w14:paraId="1341A83C" w14:textId="77777777" w:rsidR="00DC5FC3" w:rsidRPr="00F04EDF" w:rsidRDefault="00DC5FC3" w:rsidP="00416C1C">
            <w:pPr>
              <w:overflowPunct w:val="0"/>
              <w:adjustRightInd w:val="0"/>
              <w:ind w:left="15"/>
              <w:jc w:val="both"/>
              <w:rPr>
                <w:rFonts w:asciiTheme="minorEastAsia" w:hAnsiTheme="minorEastAsia"/>
                <w:spacing w:val="20"/>
                <w:kern w:val="0"/>
                <w:szCs w:val="24"/>
                <w:u w:val="single"/>
              </w:rPr>
            </w:pPr>
          </w:p>
        </w:tc>
        <w:tc>
          <w:tcPr>
            <w:tcW w:w="5563" w:type="dxa"/>
            <w:vAlign w:val="center"/>
          </w:tcPr>
          <w:p w14:paraId="58DFB8D2" w14:textId="77777777" w:rsidR="00DC5FC3" w:rsidRPr="00F04EDF" w:rsidRDefault="00DC5FC3" w:rsidP="00416C1C">
            <w:pPr>
              <w:overflowPunct w:val="0"/>
              <w:adjustRightInd w:val="0"/>
              <w:jc w:val="both"/>
              <w:rPr>
                <w:rFonts w:asciiTheme="minorEastAsia" w:hAnsiTheme="minorEastAsia"/>
                <w:spacing w:val="20"/>
                <w:kern w:val="0"/>
                <w:szCs w:val="24"/>
              </w:rPr>
            </w:pPr>
          </w:p>
        </w:tc>
      </w:tr>
      <w:tr w:rsidR="009F598D" w:rsidRPr="00F04EDF" w14:paraId="39039572" w14:textId="77777777" w:rsidTr="00416C1C">
        <w:trPr>
          <w:trHeight w:val="229"/>
        </w:trPr>
        <w:tc>
          <w:tcPr>
            <w:tcW w:w="1378" w:type="dxa"/>
            <w:gridSpan w:val="2"/>
          </w:tcPr>
          <w:p w14:paraId="3950607E" w14:textId="77777777" w:rsidR="009F598D" w:rsidRPr="00F04EDF" w:rsidRDefault="009F598D" w:rsidP="00416C1C">
            <w:pPr>
              <w:overflowPunct w:val="0"/>
              <w:adjustRightInd w:val="0"/>
              <w:jc w:val="both"/>
              <w:rPr>
                <w:rFonts w:asciiTheme="minorEastAsia" w:hAnsiTheme="minorEastAsia"/>
                <w:spacing w:val="20"/>
                <w:kern w:val="0"/>
                <w:szCs w:val="24"/>
                <w:u w:val="single"/>
              </w:rPr>
            </w:pPr>
          </w:p>
        </w:tc>
        <w:tc>
          <w:tcPr>
            <w:tcW w:w="2160" w:type="dxa"/>
            <w:vAlign w:val="center"/>
          </w:tcPr>
          <w:p w14:paraId="5B92A069" w14:textId="24FD0A8C" w:rsidR="009F598D" w:rsidRPr="00F04EDF" w:rsidRDefault="009F598D" w:rsidP="00416C1C">
            <w:pPr>
              <w:overflowPunct w:val="0"/>
              <w:adjustRightInd w:val="0"/>
              <w:ind w:left="15"/>
              <w:jc w:val="both"/>
              <w:rPr>
                <w:rFonts w:asciiTheme="minorEastAsia" w:hAnsiTheme="minorEastAsia"/>
                <w:spacing w:val="20"/>
                <w:kern w:val="0"/>
                <w:szCs w:val="24"/>
                <w:u w:val="single"/>
              </w:rPr>
            </w:pPr>
            <w:r w:rsidRPr="00F04EDF">
              <w:rPr>
                <w:rFonts w:asciiTheme="minorEastAsia" w:hAnsiTheme="minorEastAsia"/>
                <w:bCs/>
                <w:spacing w:val="20"/>
                <w:kern w:val="0"/>
                <w:szCs w:val="24"/>
                <w:u w:val="single"/>
              </w:rPr>
              <w:t>第</w:t>
            </w:r>
            <w:r w:rsidRPr="00F04EDF">
              <w:rPr>
                <w:rFonts w:asciiTheme="minorEastAsia" w:hAnsiTheme="minorEastAsia" w:hint="eastAsia"/>
                <w:bCs/>
                <w:spacing w:val="20"/>
                <w:kern w:val="0"/>
                <w:szCs w:val="24"/>
                <w:u w:val="single"/>
              </w:rPr>
              <w:t>10</w:t>
            </w:r>
            <w:r w:rsidRPr="00F04EDF">
              <w:rPr>
                <w:rFonts w:asciiTheme="minorEastAsia" w:hAnsiTheme="minorEastAsia"/>
                <w:bCs/>
                <w:spacing w:val="20"/>
                <w:kern w:val="0"/>
                <w:szCs w:val="24"/>
                <w:u w:val="single"/>
              </w:rPr>
              <w:t>項</w:t>
            </w:r>
          </w:p>
        </w:tc>
        <w:tc>
          <w:tcPr>
            <w:tcW w:w="5563" w:type="dxa"/>
            <w:vAlign w:val="center"/>
          </w:tcPr>
          <w:p w14:paraId="2320B66F" w14:textId="77777777" w:rsidR="009F598D" w:rsidRPr="00F04EDF" w:rsidRDefault="009F598D" w:rsidP="00416C1C">
            <w:pPr>
              <w:overflowPunct w:val="0"/>
              <w:adjustRightInd w:val="0"/>
              <w:jc w:val="both"/>
              <w:rPr>
                <w:rFonts w:asciiTheme="minorEastAsia" w:hAnsiTheme="minorEastAsia"/>
                <w:spacing w:val="20"/>
                <w:kern w:val="0"/>
                <w:szCs w:val="24"/>
              </w:rPr>
            </w:pPr>
          </w:p>
        </w:tc>
      </w:tr>
      <w:tr w:rsidR="009F598D" w:rsidRPr="00F04EDF" w14:paraId="1DC2C55B" w14:textId="77777777" w:rsidTr="00416C1C">
        <w:trPr>
          <w:trHeight w:val="229"/>
        </w:trPr>
        <w:tc>
          <w:tcPr>
            <w:tcW w:w="1378" w:type="dxa"/>
            <w:gridSpan w:val="2"/>
          </w:tcPr>
          <w:p w14:paraId="55D31F35" w14:textId="77777777" w:rsidR="009F598D" w:rsidRPr="00F04EDF" w:rsidRDefault="009F598D" w:rsidP="00416C1C">
            <w:pPr>
              <w:overflowPunct w:val="0"/>
              <w:adjustRightInd w:val="0"/>
              <w:jc w:val="both"/>
              <w:rPr>
                <w:rFonts w:asciiTheme="minorEastAsia" w:hAnsiTheme="minorEastAsia"/>
                <w:spacing w:val="20"/>
                <w:kern w:val="0"/>
                <w:szCs w:val="24"/>
                <w:u w:val="single"/>
              </w:rPr>
            </w:pPr>
          </w:p>
        </w:tc>
        <w:tc>
          <w:tcPr>
            <w:tcW w:w="2160" w:type="dxa"/>
          </w:tcPr>
          <w:p w14:paraId="1F612446" w14:textId="43768AD0" w:rsidR="009F598D" w:rsidRPr="00F04EDF" w:rsidRDefault="009F598D" w:rsidP="00416C1C">
            <w:pPr>
              <w:overflowPunct w:val="0"/>
              <w:adjustRightInd w:val="0"/>
              <w:ind w:left="15"/>
              <w:jc w:val="both"/>
              <w:rPr>
                <w:rFonts w:asciiTheme="minorEastAsia" w:hAnsiTheme="minorEastAsia"/>
                <w:spacing w:val="20"/>
                <w:kern w:val="0"/>
                <w:szCs w:val="24"/>
                <w:u w:val="single"/>
              </w:rPr>
            </w:pPr>
            <w:r w:rsidRPr="00F04EDF">
              <w:rPr>
                <w:rFonts w:asciiTheme="minorEastAsia" w:hAnsiTheme="minorEastAsia" w:hint="eastAsia"/>
                <w:spacing w:val="20"/>
                <w:szCs w:val="24"/>
              </w:rPr>
              <w:t>梁國民先生</w:t>
            </w:r>
          </w:p>
        </w:tc>
        <w:tc>
          <w:tcPr>
            <w:tcW w:w="5563" w:type="dxa"/>
          </w:tcPr>
          <w:p w14:paraId="6CB95A1C" w14:textId="4735D46A" w:rsidR="009F598D" w:rsidRPr="00F04EDF" w:rsidRDefault="009F598D" w:rsidP="00416C1C">
            <w:pPr>
              <w:overflowPunct w:val="0"/>
              <w:adjustRightInd w:val="0"/>
              <w:jc w:val="both"/>
              <w:rPr>
                <w:rFonts w:asciiTheme="minorEastAsia" w:hAnsiTheme="minorEastAsia"/>
                <w:spacing w:val="20"/>
                <w:kern w:val="0"/>
                <w:szCs w:val="24"/>
              </w:rPr>
            </w:pPr>
            <w:r w:rsidRPr="00F04EDF">
              <w:rPr>
                <w:rFonts w:asciiTheme="minorEastAsia" w:hAnsiTheme="minorEastAsia" w:hint="eastAsia"/>
                <w:spacing w:val="20"/>
                <w:szCs w:val="24"/>
              </w:rPr>
              <w:t>運輸署高級運輸主任/中西區</w:t>
            </w:r>
          </w:p>
        </w:tc>
      </w:tr>
      <w:tr w:rsidR="009F598D" w:rsidRPr="00F04EDF" w14:paraId="18D96F7D" w14:textId="77777777" w:rsidTr="00416C1C">
        <w:trPr>
          <w:trHeight w:val="229"/>
        </w:trPr>
        <w:tc>
          <w:tcPr>
            <w:tcW w:w="1378" w:type="dxa"/>
            <w:gridSpan w:val="2"/>
          </w:tcPr>
          <w:p w14:paraId="5D836683" w14:textId="77777777" w:rsidR="009F598D" w:rsidRPr="00F04EDF" w:rsidRDefault="009F598D" w:rsidP="00416C1C">
            <w:pPr>
              <w:overflowPunct w:val="0"/>
              <w:adjustRightInd w:val="0"/>
              <w:jc w:val="both"/>
              <w:rPr>
                <w:rFonts w:asciiTheme="minorEastAsia" w:hAnsiTheme="minorEastAsia"/>
                <w:spacing w:val="20"/>
                <w:kern w:val="0"/>
                <w:szCs w:val="24"/>
                <w:u w:val="single"/>
              </w:rPr>
            </w:pPr>
          </w:p>
        </w:tc>
        <w:tc>
          <w:tcPr>
            <w:tcW w:w="2160" w:type="dxa"/>
          </w:tcPr>
          <w:p w14:paraId="150085FC" w14:textId="35B837BD" w:rsidR="009F598D" w:rsidRPr="00F04EDF" w:rsidRDefault="009F598D" w:rsidP="00416C1C">
            <w:pPr>
              <w:overflowPunct w:val="0"/>
              <w:adjustRightInd w:val="0"/>
              <w:ind w:left="15"/>
              <w:jc w:val="both"/>
              <w:rPr>
                <w:rFonts w:asciiTheme="minorEastAsia" w:hAnsiTheme="minorEastAsia"/>
                <w:spacing w:val="20"/>
                <w:kern w:val="0"/>
                <w:szCs w:val="24"/>
                <w:u w:val="single"/>
              </w:rPr>
            </w:pPr>
            <w:r w:rsidRPr="00F04EDF">
              <w:rPr>
                <w:rFonts w:asciiTheme="minorEastAsia" w:hAnsiTheme="minorEastAsia" w:hint="eastAsia"/>
                <w:spacing w:val="20"/>
                <w:szCs w:val="24"/>
              </w:rPr>
              <w:t>李建樂先生</w:t>
            </w:r>
          </w:p>
        </w:tc>
        <w:tc>
          <w:tcPr>
            <w:tcW w:w="5563" w:type="dxa"/>
          </w:tcPr>
          <w:p w14:paraId="5020E40C" w14:textId="7722C3B7" w:rsidR="009F598D" w:rsidRPr="00F04EDF" w:rsidRDefault="009F598D" w:rsidP="00416C1C">
            <w:pPr>
              <w:overflowPunct w:val="0"/>
              <w:adjustRightInd w:val="0"/>
              <w:jc w:val="both"/>
              <w:rPr>
                <w:rFonts w:asciiTheme="minorEastAsia" w:hAnsiTheme="minorEastAsia"/>
                <w:spacing w:val="20"/>
                <w:kern w:val="0"/>
                <w:szCs w:val="24"/>
              </w:rPr>
            </w:pPr>
            <w:r w:rsidRPr="00F04EDF">
              <w:rPr>
                <w:rFonts w:asciiTheme="minorEastAsia" w:hAnsiTheme="minorEastAsia" w:hint="eastAsia"/>
                <w:spacing w:val="20"/>
                <w:szCs w:val="24"/>
              </w:rPr>
              <w:t>新世界第一巴士服務有限公司及城巴有限公司公眾事務經理</w:t>
            </w:r>
          </w:p>
        </w:tc>
      </w:tr>
      <w:tr w:rsidR="009F598D" w:rsidRPr="00F04EDF" w14:paraId="6B85F4C9" w14:textId="77777777" w:rsidTr="00416C1C">
        <w:trPr>
          <w:trHeight w:val="229"/>
        </w:trPr>
        <w:tc>
          <w:tcPr>
            <w:tcW w:w="1378" w:type="dxa"/>
            <w:gridSpan w:val="2"/>
          </w:tcPr>
          <w:p w14:paraId="47F710D1" w14:textId="77777777" w:rsidR="009F598D" w:rsidRPr="00F04EDF" w:rsidRDefault="009F598D" w:rsidP="00416C1C">
            <w:pPr>
              <w:overflowPunct w:val="0"/>
              <w:adjustRightInd w:val="0"/>
              <w:jc w:val="both"/>
              <w:rPr>
                <w:rFonts w:asciiTheme="minorEastAsia" w:hAnsiTheme="minorEastAsia"/>
                <w:spacing w:val="20"/>
                <w:kern w:val="0"/>
                <w:szCs w:val="24"/>
                <w:u w:val="single"/>
              </w:rPr>
            </w:pPr>
          </w:p>
        </w:tc>
        <w:tc>
          <w:tcPr>
            <w:tcW w:w="2160" w:type="dxa"/>
            <w:vAlign w:val="center"/>
          </w:tcPr>
          <w:p w14:paraId="6C4CEEBA" w14:textId="77777777" w:rsidR="009F598D" w:rsidRPr="00F04EDF" w:rsidRDefault="009F598D" w:rsidP="00416C1C">
            <w:pPr>
              <w:overflowPunct w:val="0"/>
              <w:adjustRightInd w:val="0"/>
              <w:ind w:left="15"/>
              <w:jc w:val="both"/>
              <w:rPr>
                <w:rFonts w:asciiTheme="minorEastAsia" w:hAnsiTheme="minorEastAsia"/>
                <w:spacing w:val="20"/>
                <w:kern w:val="0"/>
                <w:szCs w:val="24"/>
                <w:u w:val="single"/>
              </w:rPr>
            </w:pPr>
          </w:p>
        </w:tc>
        <w:tc>
          <w:tcPr>
            <w:tcW w:w="5563" w:type="dxa"/>
            <w:vAlign w:val="center"/>
          </w:tcPr>
          <w:p w14:paraId="5E6F3660" w14:textId="77777777" w:rsidR="009F598D" w:rsidRPr="00F04EDF" w:rsidRDefault="009F598D" w:rsidP="00416C1C">
            <w:pPr>
              <w:overflowPunct w:val="0"/>
              <w:adjustRightInd w:val="0"/>
              <w:jc w:val="both"/>
              <w:rPr>
                <w:rFonts w:asciiTheme="minorEastAsia" w:hAnsiTheme="minorEastAsia"/>
                <w:spacing w:val="20"/>
                <w:kern w:val="0"/>
                <w:szCs w:val="24"/>
              </w:rPr>
            </w:pPr>
          </w:p>
        </w:tc>
      </w:tr>
      <w:tr w:rsidR="003E05C0" w:rsidRPr="00F04EDF" w14:paraId="7B9097B2" w14:textId="77777777" w:rsidTr="00416C1C">
        <w:trPr>
          <w:trHeight w:val="229"/>
        </w:trPr>
        <w:tc>
          <w:tcPr>
            <w:tcW w:w="1378" w:type="dxa"/>
            <w:gridSpan w:val="2"/>
            <w:vAlign w:val="bottom"/>
          </w:tcPr>
          <w:p w14:paraId="35A18D6C" w14:textId="77777777" w:rsidR="003E05C0" w:rsidRPr="00F04EDF" w:rsidRDefault="003E05C0" w:rsidP="00416C1C">
            <w:pPr>
              <w:overflowPunct w:val="0"/>
              <w:adjustRightInd w:val="0"/>
              <w:jc w:val="both"/>
              <w:rPr>
                <w:rFonts w:asciiTheme="minorEastAsia" w:hAnsiTheme="minorEastAsia"/>
                <w:spacing w:val="20"/>
                <w:kern w:val="0"/>
                <w:szCs w:val="24"/>
              </w:rPr>
            </w:pPr>
          </w:p>
        </w:tc>
        <w:tc>
          <w:tcPr>
            <w:tcW w:w="2160" w:type="dxa"/>
            <w:vAlign w:val="bottom"/>
          </w:tcPr>
          <w:p w14:paraId="11BB42D3" w14:textId="77777777" w:rsidR="003E05C0" w:rsidRPr="00F04EDF" w:rsidRDefault="003E05C0" w:rsidP="00416C1C">
            <w:pPr>
              <w:overflowPunct w:val="0"/>
              <w:adjustRightInd w:val="0"/>
              <w:jc w:val="both"/>
              <w:rPr>
                <w:rFonts w:asciiTheme="minorEastAsia" w:hAnsiTheme="minorEastAsia"/>
                <w:bCs/>
                <w:spacing w:val="20"/>
                <w:kern w:val="0"/>
                <w:szCs w:val="24"/>
                <w:u w:val="single"/>
              </w:rPr>
            </w:pPr>
            <w:r w:rsidRPr="00F04EDF">
              <w:rPr>
                <w:rFonts w:asciiTheme="minorEastAsia" w:hAnsiTheme="minorEastAsia"/>
                <w:bCs/>
                <w:spacing w:val="20"/>
                <w:kern w:val="0"/>
                <w:szCs w:val="24"/>
                <w:u w:val="single"/>
              </w:rPr>
              <w:t>第</w:t>
            </w:r>
            <w:r w:rsidRPr="00F04EDF">
              <w:rPr>
                <w:rFonts w:asciiTheme="minorEastAsia" w:hAnsiTheme="minorEastAsia" w:hint="eastAsia"/>
                <w:bCs/>
                <w:spacing w:val="20"/>
                <w:kern w:val="0"/>
                <w:szCs w:val="24"/>
                <w:u w:val="single"/>
              </w:rPr>
              <w:t>11</w:t>
            </w:r>
            <w:r w:rsidRPr="00F04EDF">
              <w:rPr>
                <w:rFonts w:asciiTheme="minorEastAsia" w:hAnsiTheme="minorEastAsia"/>
                <w:bCs/>
                <w:spacing w:val="20"/>
                <w:kern w:val="0"/>
                <w:szCs w:val="24"/>
                <w:u w:val="single"/>
              </w:rPr>
              <w:t>項</w:t>
            </w:r>
          </w:p>
        </w:tc>
        <w:tc>
          <w:tcPr>
            <w:tcW w:w="5563" w:type="dxa"/>
            <w:vAlign w:val="bottom"/>
          </w:tcPr>
          <w:p w14:paraId="57FF6348" w14:textId="77777777" w:rsidR="003E05C0" w:rsidRPr="00F04EDF" w:rsidRDefault="003E05C0" w:rsidP="00416C1C">
            <w:pPr>
              <w:overflowPunct w:val="0"/>
              <w:adjustRightInd w:val="0"/>
              <w:jc w:val="both"/>
              <w:rPr>
                <w:rFonts w:asciiTheme="minorEastAsia" w:hAnsiTheme="minorEastAsia"/>
                <w:spacing w:val="20"/>
                <w:kern w:val="0"/>
                <w:szCs w:val="24"/>
              </w:rPr>
            </w:pPr>
          </w:p>
        </w:tc>
      </w:tr>
      <w:tr w:rsidR="003E05C0" w:rsidRPr="00F04EDF" w14:paraId="167EB5F1" w14:textId="77777777" w:rsidTr="00416C1C">
        <w:trPr>
          <w:trHeight w:val="229"/>
        </w:trPr>
        <w:tc>
          <w:tcPr>
            <w:tcW w:w="1378" w:type="dxa"/>
            <w:gridSpan w:val="2"/>
            <w:vAlign w:val="bottom"/>
          </w:tcPr>
          <w:p w14:paraId="4A9D8737" w14:textId="77777777" w:rsidR="003E05C0" w:rsidRPr="00F04EDF" w:rsidRDefault="003E05C0" w:rsidP="00416C1C">
            <w:pPr>
              <w:overflowPunct w:val="0"/>
              <w:adjustRightInd w:val="0"/>
              <w:jc w:val="both"/>
              <w:rPr>
                <w:rFonts w:asciiTheme="minorEastAsia" w:hAnsiTheme="minorEastAsia"/>
                <w:spacing w:val="20"/>
                <w:kern w:val="0"/>
                <w:szCs w:val="24"/>
              </w:rPr>
            </w:pPr>
          </w:p>
        </w:tc>
        <w:tc>
          <w:tcPr>
            <w:tcW w:w="2160" w:type="dxa"/>
            <w:vAlign w:val="bottom"/>
          </w:tcPr>
          <w:p w14:paraId="185917BC" w14:textId="77777777" w:rsidR="003E05C0" w:rsidRPr="00F04EDF" w:rsidRDefault="003E05C0" w:rsidP="00416C1C">
            <w:pPr>
              <w:overflowPunct w:val="0"/>
              <w:adjustRightInd w:val="0"/>
              <w:jc w:val="both"/>
              <w:rPr>
                <w:rFonts w:asciiTheme="minorEastAsia" w:hAnsiTheme="minorEastAsia"/>
                <w:spacing w:val="20"/>
                <w:kern w:val="0"/>
                <w:szCs w:val="24"/>
              </w:rPr>
            </w:pPr>
            <w:r w:rsidRPr="00F04EDF">
              <w:rPr>
                <w:rFonts w:asciiTheme="minorEastAsia" w:hAnsiTheme="minorEastAsia" w:hint="eastAsia"/>
                <w:spacing w:val="20"/>
                <w:kern w:val="0"/>
                <w:szCs w:val="24"/>
              </w:rPr>
              <w:t>賴曉平先生</w:t>
            </w:r>
          </w:p>
        </w:tc>
        <w:tc>
          <w:tcPr>
            <w:tcW w:w="5563" w:type="dxa"/>
            <w:vAlign w:val="bottom"/>
          </w:tcPr>
          <w:p w14:paraId="2CF0371A" w14:textId="77777777" w:rsidR="003E05C0" w:rsidRPr="00F04EDF" w:rsidRDefault="003E05C0" w:rsidP="00416C1C">
            <w:pPr>
              <w:overflowPunct w:val="0"/>
              <w:adjustRightInd w:val="0"/>
              <w:jc w:val="both"/>
              <w:rPr>
                <w:rFonts w:asciiTheme="minorEastAsia" w:hAnsiTheme="minorEastAsia"/>
                <w:spacing w:val="20"/>
                <w:kern w:val="0"/>
                <w:szCs w:val="24"/>
              </w:rPr>
            </w:pPr>
            <w:r w:rsidRPr="00F04EDF">
              <w:rPr>
                <w:rFonts w:asciiTheme="minorEastAsia" w:hAnsiTheme="minorEastAsia"/>
                <w:spacing w:val="20"/>
                <w:kern w:val="0"/>
                <w:szCs w:val="24"/>
              </w:rPr>
              <w:t>運輸署 工程師/中西區1</w:t>
            </w:r>
          </w:p>
        </w:tc>
      </w:tr>
      <w:tr w:rsidR="009F598D" w:rsidRPr="00F04EDF" w14:paraId="585DD7F3" w14:textId="77777777" w:rsidTr="00416C1C">
        <w:trPr>
          <w:trHeight w:val="229"/>
        </w:trPr>
        <w:tc>
          <w:tcPr>
            <w:tcW w:w="1378" w:type="dxa"/>
            <w:gridSpan w:val="2"/>
            <w:vAlign w:val="bottom"/>
          </w:tcPr>
          <w:p w14:paraId="4871F139" w14:textId="77777777" w:rsidR="009F598D" w:rsidRPr="00F04EDF" w:rsidRDefault="009F598D" w:rsidP="00416C1C">
            <w:pPr>
              <w:overflowPunct w:val="0"/>
              <w:adjustRightInd w:val="0"/>
              <w:jc w:val="both"/>
              <w:rPr>
                <w:rFonts w:asciiTheme="minorEastAsia" w:hAnsiTheme="minorEastAsia"/>
                <w:spacing w:val="20"/>
                <w:kern w:val="0"/>
                <w:szCs w:val="24"/>
              </w:rPr>
            </w:pPr>
          </w:p>
        </w:tc>
        <w:tc>
          <w:tcPr>
            <w:tcW w:w="2160" w:type="dxa"/>
            <w:vAlign w:val="bottom"/>
          </w:tcPr>
          <w:p w14:paraId="563FEEB3" w14:textId="77777777" w:rsidR="009F598D" w:rsidRPr="00F04EDF" w:rsidRDefault="009F598D" w:rsidP="00416C1C">
            <w:pPr>
              <w:overflowPunct w:val="0"/>
              <w:adjustRightInd w:val="0"/>
              <w:jc w:val="both"/>
              <w:rPr>
                <w:rFonts w:asciiTheme="minorEastAsia" w:hAnsiTheme="minorEastAsia"/>
                <w:spacing w:val="20"/>
                <w:kern w:val="0"/>
                <w:szCs w:val="24"/>
              </w:rPr>
            </w:pPr>
          </w:p>
        </w:tc>
        <w:tc>
          <w:tcPr>
            <w:tcW w:w="5563" w:type="dxa"/>
            <w:vAlign w:val="bottom"/>
          </w:tcPr>
          <w:p w14:paraId="6DB51E71" w14:textId="77777777" w:rsidR="009F598D" w:rsidRPr="00F04EDF" w:rsidRDefault="009F598D" w:rsidP="00416C1C">
            <w:pPr>
              <w:overflowPunct w:val="0"/>
              <w:adjustRightInd w:val="0"/>
              <w:jc w:val="both"/>
              <w:rPr>
                <w:rFonts w:asciiTheme="minorEastAsia" w:hAnsiTheme="minorEastAsia"/>
                <w:spacing w:val="20"/>
                <w:kern w:val="0"/>
                <w:szCs w:val="24"/>
              </w:rPr>
            </w:pPr>
          </w:p>
        </w:tc>
      </w:tr>
      <w:tr w:rsidR="009F598D" w:rsidRPr="00F04EDF" w14:paraId="4974F575" w14:textId="77777777" w:rsidTr="00416C1C">
        <w:trPr>
          <w:trHeight w:val="229"/>
        </w:trPr>
        <w:tc>
          <w:tcPr>
            <w:tcW w:w="1378" w:type="dxa"/>
            <w:gridSpan w:val="2"/>
            <w:vAlign w:val="bottom"/>
          </w:tcPr>
          <w:p w14:paraId="7E5816A7" w14:textId="77777777" w:rsidR="009F598D" w:rsidRPr="00F04EDF" w:rsidRDefault="009F598D" w:rsidP="00416C1C">
            <w:pPr>
              <w:overflowPunct w:val="0"/>
              <w:adjustRightInd w:val="0"/>
              <w:jc w:val="both"/>
              <w:rPr>
                <w:rFonts w:asciiTheme="minorEastAsia" w:hAnsiTheme="minorEastAsia"/>
                <w:spacing w:val="20"/>
                <w:kern w:val="0"/>
                <w:szCs w:val="24"/>
              </w:rPr>
            </w:pPr>
          </w:p>
        </w:tc>
        <w:tc>
          <w:tcPr>
            <w:tcW w:w="2160" w:type="dxa"/>
            <w:vAlign w:val="bottom"/>
          </w:tcPr>
          <w:p w14:paraId="146A0313" w14:textId="58472940" w:rsidR="009F598D" w:rsidRPr="00F04EDF" w:rsidRDefault="009F598D" w:rsidP="009F598D">
            <w:pPr>
              <w:overflowPunct w:val="0"/>
              <w:adjustRightInd w:val="0"/>
              <w:jc w:val="both"/>
              <w:rPr>
                <w:rFonts w:asciiTheme="minorEastAsia" w:hAnsiTheme="minorEastAsia"/>
                <w:spacing w:val="20"/>
                <w:kern w:val="0"/>
                <w:szCs w:val="24"/>
              </w:rPr>
            </w:pPr>
            <w:r w:rsidRPr="00F04EDF">
              <w:rPr>
                <w:rFonts w:asciiTheme="minorEastAsia" w:hAnsiTheme="minorEastAsia"/>
                <w:bCs/>
                <w:spacing w:val="20"/>
                <w:kern w:val="0"/>
                <w:szCs w:val="24"/>
                <w:u w:val="single"/>
              </w:rPr>
              <w:t>第</w:t>
            </w:r>
            <w:r w:rsidRPr="00F04EDF">
              <w:rPr>
                <w:rFonts w:asciiTheme="minorEastAsia" w:hAnsiTheme="minorEastAsia" w:hint="eastAsia"/>
                <w:bCs/>
                <w:spacing w:val="20"/>
                <w:kern w:val="0"/>
                <w:szCs w:val="24"/>
                <w:u w:val="single"/>
              </w:rPr>
              <w:t>12</w:t>
            </w:r>
            <w:r w:rsidRPr="00F04EDF">
              <w:rPr>
                <w:rFonts w:asciiTheme="minorEastAsia" w:hAnsiTheme="minorEastAsia"/>
                <w:bCs/>
                <w:spacing w:val="20"/>
                <w:kern w:val="0"/>
                <w:szCs w:val="24"/>
                <w:u w:val="single"/>
              </w:rPr>
              <w:t>項</w:t>
            </w:r>
          </w:p>
        </w:tc>
        <w:tc>
          <w:tcPr>
            <w:tcW w:w="5563" w:type="dxa"/>
            <w:vAlign w:val="bottom"/>
          </w:tcPr>
          <w:p w14:paraId="4204B3DD" w14:textId="77777777" w:rsidR="009F598D" w:rsidRPr="00F04EDF" w:rsidRDefault="009F598D" w:rsidP="00416C1C">
            <w:pPr>
              <w:overflowPunct w:val="0"/>
              <w:adjustRightInd w:val="0"/>
              <w:jc w:val="both"/>
              <w:rPr>
                <w:rFonts w:asciiTheme="minorEastAsia" w:hAnsiTheme="minorEastAsia"/>
                <w:spacing w:val="20"/>
                <w:kern w:val="0"/>
                <w:szCs w:val="24"/>
              </w:rPr>
            </w:pPr>
          </w:p>
        </w:tc>
      </w:tr>
      <w:tr w:rsidR="009F598D" w:rsidRPr="00F04EDF" w14:paraId="3AAE55ED" w14:textId="77777777" w:rsidTr="00416C1C">
        <w:trPr>
          <w:trHeight w:val="229"/>
        </w:trPr>
        <w:tc>
          <w:tcPr>
            <w:tcW w:w="1378" w:type="dxa"/>
            <w:gridSpan w:val="2"/>
            <w:vAlign w:val="bottom"/>
          </w:tcPr>
          <w:p w14:paraId="00E1311B" w14:textId="77777777" w:rsidR="009F598D" w:rsidRPr="00F04EDF" w:rsidRDefault="009F598D" w:rsidP="00416C1C">
            <w:pPr>
              <w:overflowPunct w:val="0"/>
              <w:adjustRightInd w:val="0"/>
              <w:jc w:val="both"/>
              <w:rPr>
                <w:rFonts w:asciiTheme="minorEastAsia" w:hAnsiTheme="minorEastAsia"/>
                <w:spacing w:val="20"/>
                <w:kern w:val="0"/>
                <w:szCs w:val="24"/>
              </w:rPr>
            </w:pPr>
          </w:p>
        </w:tc>
        <w:tc>
          <w:tcPr>
            <w:tcW w:w="2160" w:type="dxa"/>
            <w:vAlign w:val="bottom"/>
          </w:tcPr>
          <w:p w14:paraId="5A2576DB" w14:textId="6938C631" w:rsidR="009F598D" w:rsidRPr="00F04EDF" w:rsidRDefault="009F598D" w:rsidP="00416C1C">
            <w:pPr>
              <w:overflowPunct w:val="0"/>
              <w:adjustRightInd w:val="0"/>
              <w:jc w:val="both"/>
              <w:rPr>
                <w:rFonts w:asciiTheme="minorEastAsia" w:hAnsiTheme="minorEastAsia"/>
                <w:spacing w:val="20"/>
                <w:kern w:val="0"/>
                <w:szCs w:val="24"/>
              </w:rPr>
            </w:pPr>
            <w:r w:rsidRPr="00F04EDF">
              <w:rPr>
                <w:rFonts w:asciiTheme="minorEastAsia" w:hAnsiTheme="minorEastAsia" w:hint="eastAsia"/>
                <w:spacing w:val="20"/>
                <w:szCs w:val="24"/>
              </w:rPr>
              <w:t>吳鐵浩先生</w:t>
            </w:r>
          </w:p>
        </w:tc>
        <w:tc>
          <w:tcPr>
            <w:tcW w:w="5563" w:type="dxa"/>
            <w:vAlign w:val="bottom"/>
          </w:tcPr>
          <w:p w14:paraId="6A4D832D" w14:textId="213ACC20" w:rsidR="009F598D" w:rsidRPr="00F04EDF" w:rsidRDefault="009F598D" w:rsidP="00416C1C">
            <w:pPr>
              <w:overflowPunct w:val="0"/>
              <w:adjustRightInd w:val="0"/>
              <w:jc w:val="both"/>
              <w:rPr>
                <w:rFonts w:asciiTheme="minorEastAsia" w:hAnsiTheme="minorEastAsia"/>
                <w:spacing w:val="20"/>
                <w:kern w:val="0"/>
                <w:szCs w:val="24"/>
              </w:rPr>
            </w:pPr>
            <w:r w:rsidRPr="00F04EDF">
              <w:rPr>
                <w:rFonts w:asciiTheme="minorEastAsia" w:hAnsiTheme="minorEastAsia" w:hint="eastAsia"/>
                <w:spacing w:val="20"/>
                <w:szCs w:val="24"/>
              </w:rPr>
              <w:t>運輸署工程師/中西區2</w:t>
            </w:r>
          </w:p>
        </w:tc>
      </w:tr>
      <w:tr w:rsidR="009F598D" w:rsidRPr="00F04EDF" w14:paraId="5B0F0367" w14:textId="77777777" w:rsidTr="00416C1C">
        <w:trPr>
          <w:trHeight w:val="229"/>
        </w:trPr>
        <w:tc>
          <w:tcPr>
            <w:tcW w:w="1378" w:type="dxa"/>
            <w:gridSpan w:val="2"/>
            <w:vAlign w:val="bottom"/>
          </w:tcPr>
          <w:p w14:paraId="414B4940" w14:textId="77777777" w:rsidR="009F598D" w:rsidRPr="00F04EDF" w:rsidRDefault="009F598D" w:rsidP="00416C1C">
            <w:pPr>
              <w:overflowPunct w:val="0"/>
              <w:adjustRightInd w:val="0"/>
              <w:jc w:val="both"/>
              <w:rPr>
                <w:rFonts w:asciiTheme="minorEastAsia" w:hAnsiTheme="minorEastAsia"/>
                <w:spacing w:val="20"/>
                <w:kern w:val="0"/>
                <w:szCs w:val="24"/>
              </w:rPr>
            </w:pPr>
          </w:p>
        </w:tc>
        <w:tc>
          <w:tcPr>
            <w:tcW w:w="2160" w:type="dxa"/>
            <w:vAlign w:val="bottom"/>
          </w:tcPr>
          <w:p w14:paraId="0045FBF0" w14:textId="77777777" w:rsidR="009F598D" w:rsidRPr="00F04EDF" w:rsidRDefault="009F598D" w:rsidP="00416C1C">
            <w:pPr>
              <w:overflowPunct w:val="0"/>
              <w:adjustRightInd w:val="0"/>
              <w:jc w:val="both"/>
              <w:rPr>
                <w:rFonts w:asciiTheme="minorEastAsia" w:hAnsiTheme="minorEastAsia"/>
                <w:spacing w:val="20"/>
                <w:szCs w:val="24"/>
              </w:rPr>
            </w:pPr>
          </w:p>
        </w:tc>
        <w:tc>
          <w:tcPr>
            <w:tcW w:w="5563" w:type="dxa"/>
            <w:vAlign w:val="bottom"/>
          </w:tcPr>
          <w:p w14:paraId="17DED7F1" w14:textId="77777777" w:rsidR="009F598D" w:rsidRPr="00F04EDF" w:rsidRDefault="009F598D" w:rsidP="00416C1C">
            <w:pPr>
              <w:overflowPunct w:val="0"/>
              <w:adjustRightInd w:val="0"/>
              <w:jc w:val="both"/>
              <w:rPr>
                <w:rFonts w:asciiTheme="minorEastAsia" w:hAnsiTheme="minorEastAsia"/>
                <w:spacing w:val="20"/>
                <w:szCs w:val="24"/>
              </w:rPr>
            </w:pPr>
          </w:p>
        </w:tc>
      </w:tr>
      <w:tr w:rsidR="009F598D" w:rsidRPr="00F04EDF" w14:paraId="73711E5F" w14:textId="77777777" w:rsidTr="00416C1C">
        <w:trPr>
          <w:trHeight w:val="229"/>
        </w:trPr>
        <w:tc>
          <w:tcPr>
            <w:tcW w:w="1378" w:type="dxa"/>
            <w:gridSpan w:val="2"/>
            <w:vAlign w:val="bottom"/>
          </w:tcPr>
          <w:p w14:paraId="3B0AAB52" w14:textId="77777777" w:rsidR="009F598D" w:rsidRPr="00F04EDF" w:rsidRDefault="009F598D" w:rsidP="00416C1C">
            <w:pPr>
              <w:overflowPunct w:val="0"/>
              <w:adjustRightInd w:val="0"/>
              <w:jc w:val="both"/>
              <w:rPr>
                <w:rFonts w:asciiTheme="minorEastAsia" w:hAnsiTheme="minorEastAsia"/>
                <w:spacing w:val="20"/>
                <w:kern w:val="0"/>
                <w:szCs w:val="24"/>
              </w:rPr>
            </w:pPr>
          </w:p>
        </w:tc>
        <w:tc>
          <w:tcPr>
            <w:tcW w:w="2160" w:type="dxa"/>
            <w:vAlign w:val="bottom"/>
          </w:tcPr>
          <w:p w14:paraId="235B3D16" w14:textId="0EA7A44E" w:rsidR="009F598D" w:rsidRPr="00F04EDF" w:rsidRDefault="009F598D" w:rsidP="009F598D">
            <w:pPr>
              <w:overflowPunct w:val="0"/>
              <w:adjustRightInd w:val="0"/>
              <w:jc w:val="both"/>
              <w:rPr>
                <w:rFonts w:asciiTheme="minorEastAsia" w:hAnsiTheme="minorEastAsia"/>
                <w:spacing w:val="20"/>
                <w:szCs w:val="24"/>
              </w:rPr>
            </w:pPr>
            <w:r w:rsidRPr="00F04EDF">
              <w:rPr>
                <w:rFonts w:asciiTheme="minorEastAsia" w:hAnsiTheme="minorEastAsia"/>
                <w:bCs/>
                <w:spacing w:val="20"/>
                <w:kern w:val="0"/>
                <w:szCs w:val="24"/>
                <w:u w:val="single"/>
              </w:rPr>
              <w:t>第</w:t>
            </w:r>
            <w:r w:rsidRPr="00F04EDF">
              <w:rPr>
                <w:rFonts w:asciiTheme="minorEastAsia" w:hAnsiTheme="minorEastAsia" w:hint="eastAsia"/>
                <w:bCs/>
                <w:spacing w:val="20"/>
                <w:kern w:val="0"/>
                <w:szCs w:val="24"/>
                <w:u w:val="single"/>
              </w:rPr>
              <w:t>13</w:t>
            </w:r>
            <w:r w:rsidRPr="00F04EDF">
              <w:rPr>
                <w:rFonts w:asciiTheme="minorEastAsia" w:hAnsiTheme="minorEastAsia"/>
                <w:bCs/>
                <w:spacing w:val="20"/>
                <w:kern w:val="0"/>
                <w:szCs w:val="24"/>
                <w:u w:val="single"/>
              </w:rPr>
              <w:t>項</w:t>
            </w:r>
          </w:p>
        </w:tc>
        <w:tc>
          <w:tcPr>
            <w:tcW w:w="5563" w:type="dxa"/>
            <w:vAlign w:val="bottom"/>
          </w:tcPr>
          <w:p w14:paraId="7E4335BA" w14:textId="77777777" w:rsidR="009F598D" w:rsidRPr="00F04EDF" w:rsidRDefault="009F598D" w:rsidP="00416C1C">
            <w:pPr>
              <w:overflowPunct w:val="0"/>
              <w:adjustRightInd w:val="0"/>
              <w:jc w:val="both"/>
              <w:rPr>
                <w:rFonts w:asciiTheme="minorEastAsia" w:hAnsiTheme="minorEastAsia"/>
                <w:spacing w:val="20"/>
                <w:szCs w:val="24"/>
              </w:rPr>
            </w:pPr>
          </w:p>
        </w:tc>
      </w:tr>
      <w:tr w:rsidR="009F598D" w:rsidRPr="00F04EDF" w14:paraId="6D3F4EE7" w14:textId="77777777" w:rsidTr="00416C1C">
        <w:trPr>
          <w:trHeight w:val="229"/>
        </w:trPr>
        <w:tc>
          <w:tcPr>
            <w:tcW w:w="1378" w:type="dxa"/>
            <w:gridSpan w:val="2"/>
          </w:tcPr>
          <w:p w14:paraId="49BC9235" w14:textId="77777777" w:rsidR="009F598D" w:rsidRPr="00F04EDF" w:rsidRDefault="009F598D" w:rsidP="00416C1C">
            <w:pPr>
              <w:overflowPunct w:val="0"/>
              <w:adjustRightInd w:val="0"/>
              <w:jc w:val="both"/>
              <w:rPr>
                <w:rFonts w:asciiTheme="minorEastAsia" w:hAnsiTheme="minorEastAsia"/>
                <w:spacing w:val="20"/>
                <w:kern w:val="0"/>
                <w:szCs w:val="24"/>
                <w:u w:val="single"/>
              </w:rPr>
            </w:pPr>
          </w:p>
        </w:tc>
        <w:tc>
          <w:tcPr>
            <w:tcW w:w="2160" w:type="dxa"/>
          </w:tcPr>
          <w:p w14:paraId="6241D398" w14:textId="77777777" w:rsidR="009F598D" w:rsidRPr="00F04EDF" w:rsidRDefault="009F598D" w:rsidP="00416C1C">
            <w:pPr>
              <w:overflowPunct w:val="0"/>
              <w:adjustRightInd w:val="0"/>
              <w:ind w:left="15"/>
              <w:jc w:val="both"/>
              <w:rPr>
                <w:rFonts w:asciiTheme="minorEastAsia" w:hAnsiTheme="minorEastAsia"/>
                <w:spacing w:val="20"/>
                <w:kern w:val="0"/>
                <w:szCs w:val="24"/>
                <w:u w:val="single"/>
              </w:rPr>
            </w:pPr>
            <w:r w:rsidRPr="00F04EDF">
              <w:rPr>
                <w:rFonts w:asciiTheme="minorEastAsia" w:hAnsiTheme="minorEastAsia" w:hint="eastAsia"/>
                <w:spacing w:val="20"/>
                <w:szCs w:val="24"/>
              </w:rPr>
              <w:t>梁國民先生</w:t>
            </w:r>
          </w:p>
        </w:tc>
        <w:tc>
          <w:tcPr>
            <w:tcW w:w="5563" w:type="dxa"/>
          </w:tcPr>
          <w:p w14:paraId="125F4DFB" w14:textId="77777777" w:rsidR="009F598D" w:rsidRPr="00F04EDF" w:rsidRDefault="009F598D" w:rsidP="00416C1C">
            <w:pPr>
              <w:overflowPunct w:val="0"/>
              <w:adjustRightInd w:val="0"/>
              <w:jc w:val="both"/>
              <w:rPr>
                <w:rFonts w:asciiTheme="minorEastAsia" w:hAnsiTheme="minorEastAsia"/>
                <w:spacing w:val="20"/>
                <w:kern w:val="0"/>
                <w:szCs w:val="24"/>
              </w:rPr>
            </w:pPr>
            <w:r w:rsidRPr="00F04EDF">
              <w:rPr>
                <w:rFonts w:asciiTheme="minorEastAsia" w:hAnsiTheme="minorEastAsia" w:hint="eastAsia"/>
                <w:spacing w:val="20"/>
                <w:szCs w:val="24"/>
              </w:rPr>
              <w:t>運輸署高級運輸主任/中西區</w:t>
            </w:r>
          </w:p>
        </w:tc>
      </w:tr>
      <w:tr w:rsidR="009F598D" w:rsidRPr="00F04EDF" w14:paraId="6B4888D2" w14:textId="77777777" w:rsidTr="00416C1C">
        <w:trPr>
          <w:trHeight w:val="229"/>
        </w:trPr>
        <w:tc>
          <w:tcPr>
            <w:tcW w:w="1378" w:type="dxa"/>
            <w:gridSpan w:val="2"/>
            <w:vAlign w:val="bottom"/>
          </w:tcPr>
          <w:p w14:paraId="5F3FDD4C" w14:textId="77777777" w:rsidR="009F598D" w:rsidRPr="00F04EDF" w:rsidRDefault="009F598D" w:rsidP="00416C1C">
            <w:pPr>
              <w:overflowPunct w:val="0"/>
              <w:adjustRightInd w:val="0"/>
              <w:jc w:val="both"/>
              <w:rPr>
                <w:rFonts w:asciiTheme="minorEastAsia" w:hAnsiTheme="minorEastAsia"/>
                <w:spacing w:val="20"/>
                <w:kern w:val="0"/>
                <w:szCs w:val="24"/>
              </w:rPr>
            </w:pPr>
          </w:p>
        </w:tc>
        <w:tc>
          <w:tcPr>
            <w:tcW w:w="2160" w:type="dxa"/>
            <w:vAlign w:val="bottom"/>
          </w:tcPr>
          <w:p w14:paraId="30198600" w14:textId="77777777" w:rsidR="009F598D" w:rsidRPr="00F04EDF" w:rsidRDefault="009F598D" w:rsidP="00416C1C">
            <w:pPr>
              <w:overflowPunct w:val="0"/>
              <w:adjustRightInd w:val="0"/>
              <w:jc w:val="both"/>
              <w:rPr>
                <w:rFonts w:asciiTheme="minorEastAsia" w:hAnsiTheme="minorEastAsia"/>
                <w:spacing w:val="20"/>
                <w:szCs w:val="24"/>
              </w:rPr>
            </w:pPr>
          </w:p>
        </w:tc>
        <w:tc>
          <w:tcPr>
            <w:tcW w:w="5563" w:type="dxa"/>
            <w:vAlign w:val="bottom"/>
          </w:tcPr>
          <w:p w14:paraId="5E367C39" w14:textId="40DF8DFD" w:rsidR="009F598D" w:rsidRPr="00F04EDF" w:rsidRDefault="009F598D" w:rsidP="00416C1C">
            <w:pPr>
              <w:overflowPunct w:val="0"/>
              <w:adjustRightInd w:val="0"/>
              <w:jc w:val="both"/>
              <w:rPr>
                <w:rFonts w:asciiTheme="minorEastAsia" w:hAnsiTheme="minorEastAsia"/>
                <w:spacing w:val="20"/>
                <w:szCs w:val="24"/>
              </w:rPr>
            </w:pPr>
          </w:p>
        </w:tc>
      </w:tr>
      <w:tr w:rsidR="009F598D" w:rsidRPr="00F04EDF" w14:paraId="35DA5D2C" w14:textId="77777777" w:rsidTr="00416C1C">
        <w:trPr>
          <w:trHeight w:val="229"/>
        </w:trPr>
        <w:tc>
          <w:tcPr>
            <w:tcW w:w="1378" w:type="dxa"/>
            <w:gridSpan w:val="2"/>
            <w:vAlign w:val="bottom"/>
          </w:tcPr>
          <w:p w14:paraId="0D1788A3" w14:textId="77777777" w:rsidR="009F598D" w:rsidRPr="00F04EDF" w:rsidRDefault="009F598D" w:rsidP="00416C1C">
            <w:pPr>
              <w:overflowPunct w:val="0"/>
              <w:adjustRightInd w:val="0"/>
              <w:jc w:val="both"/>
              <w:rPr>
                <w:rFonts w:asciiTheme="minorEastAsia" w:hAnsiTheme="minorEastAsia"/>
                <w:spacing w:val="20"/>
                <w:kern w:val="0"/>
                <w:szCs w:val="24"/>
              </w:rPr>
            </w:pPr>
          </w:p>
        </w:tc>
        <w:tc>
          <w:tcPr>
            <w:tcW w:w="2160" w:type="dxa"/>
            <w:vAlign w:val="bottom"/>
          </w:tcPr>
          <w:p w14:paraId="5AE17EE0" w14:textId="793D547F" w:rsidR="009F598D" w:rsidRPr="00F04EDF" w:rsidRDefault="009F598D" w:rsidP="00416C1C">
            <w:pPr>
              <w:overflowPunct w:val="0"/>
              <w:adjustRightInd w:val="0"/>
              <w:jc w:val="both"/>
              <w:rPr>
                <w:rFonts w:asciiTheme="minorEastAsia" w:hAnsiTheme="minorEastAsia"/>
                <w:spacing w:val="20"/>
                <w:szCs w:val="24"/>
              </w:rPr>
            </w:pPr>
            <w:r w:rsidRPr="00F04EDF">
              <w:rPr>
                <w:rFonts w:asciiTheme="minorEastAsia" w:hAnsiTheme="minorEastAsia"/>
                <w:bCs/>
                <w:spacing w:val="20"/>
                <w:kern w:val="0"/>
                <w:szCs w:val="24"/>
                <w:u w:val="single"/>
              </w:rPr>
              <w:t>第</w:t>
            </w:r>
            <w:r w:rsidRPr="00F04EDF">
              <w:rPr>
                <w:rFonts w:asciiTheme="minorEastAsia" w:hAnsiTheme="minorEastAsia" w:hint="eastAsia"/>
                <w:bCs/>
                <w:spacing w:val="20"/>
                <w:kern w:val="0"/>
                <w:szCs w:val="24"/>
                <w:u w:val="single"/>
              </w:rPr>
              <w:t>14</w:t>
            </w:r>
            <w:r w:rsidRPr="00F04EDF">
              <w:rPr>
                <w:rFonts w:asciiTheme="minorEastAsia" w:hAnsiTheme="minorEastAsia"/>
                <w:bCs/>
                <w:spacing w:val="20"/>
                <w:kern w:val="0"/>
                <w:szCs w:val="24"/>
                <w:u w:val="single"/>
              </w:rPr>
              <w:t>項</w:t>
            </w:r>
          </w:p>
        </w:tc>
        <w:tc>
          <w:tcPr>
            <w:tcW w:w="5563" w:type="dxa"/>
            <w:vAlign w:val="bottom"/>
          </w:tcPr>
          <w:p w14:paraId="17CD30EB" w14:textId="77777777" w:rsidR="009F598D" w:rsidRPr="00F04EDF" w:rsidRDefault="009F598D" w:rsidP="00416C1C">
            <w:pPr>
              <w:overflowPunct w:val="0"/>
              <w:adjustRightInd w:val="0"/>
              <w:jc w:val="both"/>
              <w:rPr>
                <w:rFonts w:asciiTheme="minorEastAsia" w:hAnsiTheme="minorEastAsia"/>
                <w:spacing w:val="20"/>
                <w:szCs w:val="24"/>
              </w:rPr>
            </w:pPr>
          </w:p>
        </w:tc>
      </w:tr>
      <w:tr w:rsidR="009F598D" w:rsidRPr="00F04EDF" w14:paraId="6F234B9D" w14:textId="77777777" w:rsidTr="00416C1C">
        <w:trPr>
          <w:trHeight w:val="229"/>
        </w:trPr>
        <w:tc>
          <w:tcPr>
            <w:tcW w:w="1378" w:type="dxa"/>
            <w:gridSpan w:val="2"/>
            <w:vAlign w:val="bottom"/>
          </w:tcPr>
          <w:p w14:paraId="3D10331F" w14:textId="77777777" w:rsidR="009F598D" w:rsidRPr="00F04EDF" w:rsidRDefault="009F598D" w:rsidP="00416C1C">
            <w:pPr>
              <w:overflowPunct w:val="0"/>
              <w:adjustRightInd w:val="0"/>
              <w:jc w:val="both"/>
              <w:rPr>
                <w:rFonts w:asciiTheme="minorEastAsia" w:hAnsiTheme="minorEastAsia"/>
                <w:spacing w:val="20"/>
                <w:kern w:val="0"/>
                <w:szCs w:val="24"/>
              </w:rPr>
            </w:pPr>
          </w:p>
        </w:tc>
        <w:tc>
          <w:tcPr>
            <w:tcW w:w="2160" w:type="dxa"/>
            <w:vAlign w:val="bottom"/>
          </w:tcPr>
          <w:p w14:paraId="318605E1" w14:textId="77777777" w:rsidR="009F598D" w:rsidRPr="00F04EDF" w:rsidRDefault="009F598D" w:rsidP="00416C1C">
            <w:pPr>
              <w:overflowPunct w:val="0"/>
              <w:adjustRightInd w:val="0"/>
              <w:jc w:val="both"/>
              <w:rPr>
                <w:rFonts w:asciiTheme="minorEastAsia" w:hAnsiTheme="minorEastAsia"/>
                <w:spacing w:val="20"/>
                <w:kern w:val="0"/>
                <w:szCs w:val="24"/>
              </w:rPr>
            </w:pPr>
            <w:r w:rsidRPr="00F04EDF">
              <w:rPr>
                <w:rFonts w:asciiTheme="minorEastAsia" w:hAnsiTheme="minorEastAsia" w:hint="eastAsia"/>
                <w:spacing w:val="20"/>
                <w:kern w:val="0"/>
                <w:szCs w:val="24"/>
              </w:rPr>
              <w:t>賴曉平先生</w:t>
            </w:r>
          </w:p>
        </w:tc>
        <w:tc>
          <w:tcPr>
            <w:tcW w:w="5563" w:type="dxa"/>
            <w:vAlign w:val="bottom"/>
          </w:tcPr>
          <w:p w14:paraId="7D9C4580" w14:textId="77777777" w:rsidR="009F598D" w:rsidRPr="00F04EDF" w:rsidRDefault="009F598D" w:rsidP="00416C1C">
            <w:pPr>
              <w:overflowPunct w:val="0"/>
              <w:adjustRightInd w:val="0"/>
              <w:jc w:val="both"/>
              <w:rPr>
                <w:rFonts w:asciiTheme="minorEastAsia" w:hAnsiTheme="minorEastAsia"/>
                <w:spacing w:val="20"/>
                <w:kern w:val="0"/>
                <w:szCs w:val="24"/>
              </w:rPr>
            </w:pPr>
            <w:r w:rsidRPr="00F04EDF">
              <w:rPr>
                <w:rFonts w:asciiTheme="minorEastAsia" w:hAnsiTheme="minorEastAsia"/>
                <w:spacing w:val="20"/>
                <w:kern w:val="0"/>
                <w:szCs w:val="24"/>
              </w:rPr>
              <w:t>運輸署 工程師/中西區1</w:t>
            </w:r>
          </w:p>
        </w:tc>
      </w:tr>
      <w:tr w:rsidR="009F598D" w:rsidRPr="00F04EDF" w14:paraId="6D9F9CD9" w14:textId="77777777" w:rsidTr="00416C1C">
        <w:trPr>
          <w:trHeight w:val="229"/>
        </w:trPr>
        <w:tc>
          <w:tcPr>
            <w:tcW w:w="1378" w:type="dxa"/>
            <w:gridSpan w:val="2"/>
            <w:vAlign w:val="bottom"/>
          </w:tcPr>
          <w:p w14:paraId="4768EA36" w14:textId="77777777" w:rsidR="009F598D" w:rsidRPr="00F04EDF" w:rsidRDefault="009F598D" w:rsidP="00416C1C">
            <w:pPr>
              <w:overflowPunct w:val="0"/>
              <w:adjustRightInd w:val="0"/>
              <w:jc w:val="both"/>
              <w:rPr>
                <w:rFonts w:asciiTheme="minorEastAsia" w:hAnsiTheme="minorEastAsia"/>
                <w:spacing w:val="20"/>
                <w:kern w:val="0"/>
                <w:szCs w:val="24"/>
              </w:rPr>
            </w:pPr>
          </w:p>
        </w:tc>
        <w:tc>
          <w:tcPr>
            <w:tcW w:w="2160" w:type="dxa"/>
            <w:vAlign w:val="bottom"/>
          </w:tcPr>
          <w:p w14:paraId="1EEDFCF9" w14:textId="77777777" w:rsidR="009F598D" w:rsidRPr="00F04EDF" w:rsidRDefault="009F598D" w:rsidP="00416C1C">
            <w:pPr>
              <w:overflowPunct w:val="0"/>
              <w:adjustRightInd w:val="0"/>
              <w:jc w:val="both"/>
              <w:rPr>
                <w:rFonts w:asciiTheme="minorEastAsia" w:hAnsiTheme="minorEastAsia"/>
                <w:spacing w:val="20"/>
                <w:kern w:val="0"/>
                <w:szCs w:val="24"/>
              </w:rPr>
            </w:pPr>
          </w:p>
        </w:tc>
        <w:tc>
          <w:tcPr>
            <w:tcW w:w="5563" w:type="dxa"/>
            <w:vAlign w:val="bottom"/>
          </w:tcPr>
          <w:p w14:paraId="2B0EB0C1" w14:textId="77777777" w:rsidR="009F598D" w:rsidRPr="00F04EDF" w:rsidRDefault="009F598D" w:rsidP="00416C1C">
            <w:pPr>
              <w:overflowPunct w:val="0"/>
              <w:adjustRightInd w:val="0"/>
              <w:jc w:val="both"/>
              <w:rPr>
                <w:rFonts w:asciiTheme="minorEastAsia" w:hAnsiTheme="minorEastAsia"/>
                <w:spacing w:val="20"/>
                <w:kern w:val="0"/>
                <w:szCs w:val="24"/>
              </w:rPr>
            </w:pPr>
          </w:p>
        </w:tc>
      </w:tr>
      <w:tr w:rsidR="009F598D" w:rsidRPr="00F04EDF" w14:paraId="3E136017" w14:textId="77777777" w:rsidTr="00416C1C">
        <w:trPr>
          <w:trHeight w:val="229"/>
        </w:trPr>
        <w:tc>
          <w:tcPr>
            <w:tcW w:w="1378" w:type="dxa"/>
            <w:gridSpan w:val="2"/>
            <w:vAlign w:val="bottom"/>
          </w:tcPr>
          <w:p w14:paraId="3C399C2E" w14:textId="77777777" w:rsidR="009F598D" w:rsidRPr="00F04EDF" w:rsidRDefault="009F598D" w:rsidP="00416C1C">
            <w:pPr>
              <w:overflowPunct w:val="0"/>
              <w:adjustRightInd w:val="0"/>
              <w:jc w:val="both"/>
              <w:rPr>
                <w:rFonts w:asciiTheme="minorEastAsia" w:hAnsiTheme="minorEastAsia"/>
                <w:spacing w:val="20"/>
                <w:kern w:val="0"/>
                <w:szCs w:val="24"/>
              </w:rPr>
            </w:pPr>
          </w:p>
        </w:tc>
        <w:tc>
          <w:tcPr>
            <w:tcW w:w="2160" w:type="dxa"/>
            <w:vAlign w:val="bottom"/>
          </w:tcPr>
          <w:p w14:paraId="09295A72" w14:textId="1F2B0F28" w:rsidR="009F598D" w:rsidRPr="00F04EDF" w:rsidRDefault="009F598D" w:rsidP="009F598D">
            <w:pPr>
              <w:overflowPunct w:val="0"/>
              <w:adjustRightInd w:val="0"/>
              <w:jc w:val="both"/>
              <w:rPr>
                <w:rFonts w:asciiTheme="minorEastAsia" w:hAnsiTheme="minorEastAsia"/>
                <w:spacing w:val="20"/>
                <w:kern w:val="0"/>
                <w:szCs w:val="24"/>
              </w:rPr>
            </w:pPr>
            <w:r w:rsidRPr="00F04EDF">
              <w:rPr>
                <w:rFonts w:asciiTheme="minorEastAsia" w:hAnsiTheme="minorEastAsia"/>
                <w:bCs/>
                <w:spacing w:val="20"/>
                <w:kern w:val="0"/>
                <w:szCs w:val="24"/>
                <w:u w:val="single"/>
              </w:rPr>
              <w:t>第</w:t>
            </w:r>
            <w:r w:rsidRPr="00F04EDF">
              <w:rPr>
                <w:rFonts w:asciiTheme="minorEastAsia" w:hAnsiTheme="minorEastAsia" w:hint="eastAsia"/>
                <w:bCs/>
                <w:spacing w:val="20"/>
                <w:kern w:val="0"/>
                <w:szCs w:val="24"/>
                <w:u w:val="single"/>
              </w:rPr>
              <w:t>15</w:t>
            </w:r>
            <w:r w:rsidRPr="00F04EDF">
              <w:rPr>
                <w:rFonts w:asciiTheme="minorEastAsia" w:hAnsiTheme="minorEastAsia"/>
                <w:bCs/>
                <w:spacing w:val="20"/>
                <w:kern w:val="0"/>
                <w:szCs w:val="24"/>
                <w:u w:val="single"/>
              </w:rPr>
              <w:t>項</w:t>
            </w:r>
          </w:p>
        </w:tc>
        <w:tc>
          <w:tcPr>
            <w:tcW w:w="5563" w:type="dxa"/>
            <w:vAlign w:val="bottom"/>
          </w:tcPr>
          <w:p w14:paraId="127F70B4" w14:textId="77777777" w:rsidR="009F598D" w:rsidRPr="00F04EDF" w:rsidRDefault="009F598D" w:rsidP="00416C1C">
            <w:pPr>
              <w:overflowPunct w:val="0"/>
              <w:adjustRightInd w:val="0"/>
              <w:jc w:val="both"/>
              <w:rPr>
                <w:rFonts w:asciiTheme="minorEastAsia" w:hAnsiTheme="minorEastAsia"/>
                <w:spacing w:val="20"/>
                <w:kern w:val="0"/>
                <w:szCs w:val="24"/>
              </w:rPr>
            </w:pPr>
          </w:p>
        </w:tc>
      </w:tr>
      <w:tr w:rsidR="009F598D" w:rsidRPr="00F04EDF" w14:paraId="77F1613D" w14:textId="77777777" w:rsidTr="00416C1C">
        <w:trPr>
          <w:trHeight w:val="229"/>
        </w:trPr>
        <w:tc>
          <w:tcPr>
            <w:tcW w:w="1378" w:type="dxa"/>
            <w:gridSpan w:val="2"/>
            <w:vAlign w:val="bottom"/>
          </w:tcPr>
          <w:p w14:paraId="6D1C134F" w14:textId="77777777" w:rsidR="009F598D" w:rsidRPr="00F04EDF" w:rsidRDefault="009F598D" w:rsidP="00416C1C">
            <w:pPr>
              <w:overflowPunct w:val="0"/>
              <w:adjustRightInd w:val="0"/>
              <w:jc w:val="both"/>
              <w:rPr>
                <w:rFonts w:asciiTheme="minorEastAsia" w:hAnsiTheme="minorEastAsia"/>
                <w:spacing w:val="20"/>
                <w:kern w:val="0"/>
                <w:szCs w:val="24"/>
              </w:rPr>
            </w:pPr>
          </w:p>
        </w:tc>
        <w:tc>
          <w:tcPr>
            <w:tcW w:w="2160" w:type="dxa"/>
          </w:tcPr>
          <w:p w14:paraId="691DBE80" w14:textId="2A1218B6" w:rsidR="009F598D" w:rsidRPr="00F04EDF" w:rsidRDefault="009F598D" w:rsidP="009F598D">
            <w:pPr>
              <w:overflowPunct w:val="0"/>
              <w:adjustRightInd w:val="0"/>
              <w:jc w:val="both"/>
              <w:rPr>
                <w:rFonts w:asciiTheme="minorEastAsia" w:hAnsiTheme="minorEastAsia"/>
                <w:bCs/>
                <w:spacing w:val="20"/>
                <w:kern w:val="0"/>
                <w:szCs w:val="24"/>
                <w:u w:val="single"/>
              </w:rPr>
            </w:pPr>
            <w:r w:rsidRPr="00F04EDF">
              <w:rPr>
                <w:rFonts w:asciiTheme="minorEastAsia" w:hAnsiTheme="minorEastAsia" w:hint="eastAsia"/>
                <w:spacing w:val="20"/>
                <w:szCs w:val="24"/>
              </w:rPr>
              <w:t>劉以欣小姐</w:t>
            </w:r>
          </w:p>
        </w:tc>
        <w:tc>
          <w:tcPr>
            <w:tcW w:w="5563" w:type="dxa"/>
          </w:tcPr>
          <w:p w14:paraId="352217A2" w14:textId="6A67C3D1" w:rsidR="009F598D" w:rsidRPr="00F04EDF" w:rsidRDefault="009F598D" w:rsidP="00416C1C">
            <w:pPr>
              <w:overflowPunct w:val="0"/>
              <w:adjustRightInd w:val="0"/>
              <w:jc w:val="both"/>
              <w:rPr>
                <w:rFonts w:asciiTheme="minorEastAsia" w:hAnsiTheme="minorEastAsia"/>
                <w:spacing w:val="20"/>
                <w:kern w:val="0"/>
                <w:szCs w:val="24"/>
              </w:rPr>
            </w:pPr>
            <w:r w:rsidRPr="00F04EDF">
              <w:rPr>
                <w:rFonts w:asciiTheme="minorEastAsia" w:hAnsiTheme="minorEastAsia" w:hint="eastAsia"/>
                <w:spacing w:val="20"/>
                <w:szCs w:val="24"/>
              </w:rPr>
              <w:t>港鐵公司助理公共關係經理</w:t>
            </w:r>
          </w:p>
        </w:tc>
      </w:tr>
      <w:tr w:rsidR="009F598D" w:rsidRPr="00F04EDF" w14:paraId="206BA11A" w14:textId="77777777" w:rsidTr="00416C1C">
        <w:trPr>
          <w:trHeight w:val="229"/>
        </w:trPr>
        <w:tc>
          <w:tcPr>
            <w:tcW w:w="1378" w:type="dxa"/>
            <w:gridSpan w:val="2"/>
            <w:vAlign w:val="bottom"/>
          </w:tcPr>
          <w:p w14:paraId="665C08C3" w14:textId="77777777" w:rsidR="009F598D" w:rsidRPr="00F04EDF" w:rsidRDefault="009F598D" w:rsidP="00416C1C">
            <w:pPr>
              <w:overflowPunct w:val="0"/>
              <w:adjustRightInd w:val="0"/>
              <w:jc w:val="both"/>
              <w:rPr>
                <w:rFonts w:asciiTheme="minorEastAsia" w:hAnsiTheme="minorEastAsia"/>
                <w:spacing w:val="20"/>
                <w:kern w:val="0"/>
                <w:szCs w:val="24"/>
              </w:rPr>
            </w:pPr>
          </w:p>
        </w:tc>
        <w:tc>
          <w:tcPr>
            <w:tcW w:w="2160" w:type="dxa"/>
          </w:tcPr>
          <w:p w14:paraId="73C91A85" w14:textId="134ABA5D" w:rsidR="009F598D" w:rsidRPr="00F04EDF" w:rsidRDefault="009F598D" w:rsidP="009F598D">
            <w:pPr>
              <w:overflowPunct w:val="0"/>
              <w:adjustRightInd w:val="0"/>
              <w:jc w:val="both"/>
              <w:rPr>
                <w:rFonts w:asciiTheme="minorEastAsia" w:hAnsiTheme="minorEastAsia"/>
                <w:bCs/>
                <w:spacing w:val="20"/>
                <w:kern w:val="0"/>
                <w:szCs w:val="24"/>
                <w:u w:val="single"/>
              </w:rPr>
            </w:pPr>
            <w:r w:rsidRPr="00F04EDF">
              <w:rPr>
                <w:rFonts w:asciiTheme="minorEastAsia" w:hAnsiTheme="minorEastAsia" w:hint="eastAsia"/>
                <w:spacing w:val="20"/>
                <w:szCs w:val="24"/>
              </w:rPr>
              <w:t>胡恒興先生</w:t>
            </w:r>
          </w:p>
        </w:tc>
        <w:tc>
          <w:tcPr>
            <w:tcW w:w="5563" w:type="dxa"/>
          </w:tcPr>
          <w:p w14:paraId="050B5FEC" w14:textId="29D02A1B" w:rsidR="009F598D" w:rsidRPr="00F04EDF" w:rsidRDefault="009F598D" w:rsidP="00416C1C">
            <w:pPr>
              <w:overflowPunct w:val="0"/>
              <w:adjustRightInd w:val="0"/>
              <w:jc w:val="both"/>
              <w:rPr>
                <w:rFonts w:asciiTheme="minorEastAsia" w:hAnsiTheme="minorEastAsia"/>
                <w:spacing w:val="20"/>
                <w:kern w:val="0"/>
                <w:szCs w:val="24"/>
              </w:rPr>
            </w:pPr>
            <w:r w:rsidRPr="00F04EDF">
              <w:rPr>
                <w:rFonts w:asciiTheme="minorEastAsia" w:hAnsiTheme="minorEastAsia" w:hint="eastAsia"/>
                <w:spacing w:val="20"/>
                <w:szCs w:val="24"/>
              </w:rPr>
              <w:t>機電工程署高級工程師/一般法例2</w:t>
            </w:r>
          </w:p>
        </w:tc>
      </w:tr>
      <w:tr w:rsidR="009F598D" w:rsidRPr="00F04EDF" w14:paraId="10CB418A" w14:textId="77777777" w:rsidTr="00416C1C">
        <w:trPr>
          <w:trHeight w:val="229"/>
        </w:trPr>
        <w:tc>
          <w:tcPr>
            <w:tcW w:w="1378" w:type="dxa"/>
            <w:gridSpan w:val="2"/>
            <w:vAlign w:val="bottom"/>
          </w:tcPr>
          <w:p w14:paraId="2CDAF9F8" w14:textId="77777777" w:rsidR="009F598D" w:rsidRPr="00F04EDF" w:rsidRDefault="009F598D" w:rsidP="00416C1C">
            <w:pPr>
              <w:overflowPunct w:val="0"/>
              <w:adjustRightInd w:val="0"/>
              <w:jc w:val="both"/>
              <w:rPr>
                <w:rFonts w:asciiTheme="minorEastAsia" w:hAnsiTheme="minorEastAsia"/>
                <w:spacing w:val="20"/>
                <w:kern w:val="0"/>
                <w:szCs w:val="24"/>
              </w:rPr>
            </w:pPr>
          </w:p>
        </w:tc>
        <w:tc>
          <w:tcPr>
            <w:tcW w:w="2160" w:type="dxa"/>
          </w:tcPr>
          <w:p w14:paraId="67B46B38" w14:textId="34DC36C3" w:rsidR="009F598D" w:rsidRPr="00F04EDF" w:rsidRDefault="009F598D" w:rsidP="00416C1C">
            <w:pPr>
              <w:overflowPunct w:val="0"/>
              <w:adjustRightInd w:val="0"/>
              <w:jc w:val="both"/>
              <w:rPr>
                <w:rFonts w:asciiTheme="minorEastAsia" w:hAnsiTheme="minorEastAsia"/>
                <w:spacing w:val="20"/>
                <w:szCs w:val="24"/>
              </w:rPr>
            </w:pPr>
            <w:r w:rsidRPr="00F04EDF">
              <w:rPr>
                <w:rFonts w:asciiTheme="minorEastAsia" w:hAnsiTheme="minorEastAsia" w:hint="eastAsia"/>
                <w:spacing w:val="20"/>
                <w:szCs w:val="24"/>
              </w:rPr>
              <w:t>朱錦漢先生</w:t>
            </w:r>
          </w:p>
        </w:tc>
        <w:tc>
          <w:tcPr>
            <w:tcW w:w="5563" w:type="dxa"/>
          </w:tcPr>
          <w:p w14:paraId="0F82322A" w14:textId="31EC06FB" w:rsidR="009F598D" w:rsidRPr="00F04EDF" w:rsidRDefault="009F598D" w:rsidP="00416C1C">
            <w:pPr>
              <w:overflowPunct w:val="0"/>
              <w:adjustRightInd w:val="0"/>
              <w:jc w:val="both"/>
              <w:rPr>
                <w:rFonts w:asciiTheme="minorEastAsia" w:hAnsiTheme="minorEastAsia"/>
                <w:spacing w:val="20"/>
                <w:szCs w:val="24"/>
              </w:rPr>
            </w:pPr>
            <w:r w:rsidRPr="00F04EDF">
              <w:rPr>
                <w:rFonts w:asciiTheme="minorEastAsia" w:hAnsiTheme="minorEastAsia" w:hint="eastAsia"/>
                <w:spacing w:val="20"/>
                <w:szCs w:val="24"/>
              </w:rPr>
              <w:t>機電工程署高級工程師/鐵路5(署理)</w:t>
            </w:r>
          </w:p>
        </w:tc>
      </w:tr>
      <w:tr w:rsidR="003E05C0" w:rsidRPr="00F04EDF" w14:paraId="3267BAE6" w14:textId="77777777" w:rsidTr="00416C1C">
        <w:trPr>
          <w:trHeight w:val="229"/>
        </w:trPr>
        <w:tc>
          <w:tcPr>
            <w:tcW w:w="1378" w:type="dxa"/>
            <w:gridSpan w:val="2"/>
            <w:vAlign w:val="bottom"/>
          </w:tcPr>
          <w:p w14:paraId="6044066C" w14:textId="77777777" w:rsidR="003E05C0" w:rsidRPr="00F04EDF" w:rsidRDefault="003E05C0" w:rsidP="00416C1C">
            <w:pPr>
              <w:overflowPunct w:val="0"/>
              <w:adjustRightInd w:val="0"/>
              <w:jc w:val="both"/>
              <w:rPr>
                <w:rFonts w:asciiTheme="minorEastAsia" w:hAnsiTheme="minorEastAsia"/>
                <w:spacing w:val="20"/>
                <w:kern w:val="0"/>
                <w:szCs w:val="24"/>
              </w:rPr>
            </w:pPr>
          </w:p>
        </w:tc>
        <w:tc>
          <w:tcPr>
            <w:tcW w:w="2160" w:type="dxa"/>
            <w:vAlign w:val="bottom"/>
          </w:tcPr>
          <w:p w14:paraId="2CB74B15" w14:textId="77777777" w:rsidR="003E05C0" w:rsidRPr="00F04EDF" w:rsidRDefault="003E05C0" w:rsidP="00416C1C">
            <w:pPr>
              <w:overflowPunct w:val="0"/>
              <w:adjustRightInd w:val="0"/>
              <w:jc w:val="both"/>
              <w:rPr>
                <w:rFonts w:asciiTheme="minorEastAsia" w:hAnsiTheme="minorEastAsia"/>
                <w:spacing w:val="20"/>
                <w:kern w:val="0"/>
                <w:szCs w:val="24"/>
              </w:rPr>
            </w:pPr>
          </w:p>
        </w:tc>
        <w:tc>
          <w:tcPr>
            <w:tcW w:w="5563" w:type="dxa"/>
            <w:vAlign w:val="bottom"/>
          </w:tcPr>
          <w:p w14:paraId="0EC83A0D" w14:textId="77777777" w:rsidR="003E05C0" w:rsidRPr="00F04EDF" w:rsidRDefault="003E05C0" w:rsidP="00416C1C">
            <w:pPr>
              <w:overflowPunct w:val="0"/>
              <w:adjustRightInd w:val="0"/>
              <w:jc w:val="both"/>
              <w:rPr>
                <w:rFonts w:asciiTheme="minorEastAsia" w:hAnsiTheme="minorEastAsia"/>
                <w:spacing w:val="20"/>
                <w:kern w:val="0"/>
                <w:szCs w:val="24"/>
              </w:rPr>
            </w:pPr>
          </w:p>
        </w:tc>
      </w:tr>
      <w:tr w:rsidR="003E05C0" w:rsidRPr="00F04EDF" w14:paraId="589C7E9E" w14:textId="77777777" w:rsidTr="00416C1C">
        <w:trPr>
          <w:trHeight w:val="229"/>
        </w:trPr>
        <w:tc>
          <w:tcPr>
            <w:tcW w:w="1378" w:type="dxa"/>
            <w:gridSpan w:val="2"/>
            <w:vAlign w:val="bottom"/>
          </w:tcPr>
          <w:p w14:paraId="5079C98B" w14:textId="77777777" w:rsidR="003E05C0" w:rsidRPr="00F04EDF" w:rsidRDefault="003E05C0" w:rsidP="00416C1C">
            <w:pPr>
              <w:tabs>
                <w:tab w:val="left" w:pos="1080"/>
                <w:tab w:val="left" w:pos="3780"/>
              </w:tabs>
              <w:overflowPunct w:val="0"/>
              <w:adjustRightInd w:val="0"/>
              <w:ind w:right="-1412"/>
              <w:jc w:val="both"/>
              <w:rPr>
                <w:rFonts w:asciiTheme="minorEastAsia" w:hAnsiTheme="minorEastAsia"/>
                <w:b/>
                <w:spacing w:val="20"/>
                <w:kern w:val="0"/>
                <w:szCs w:val="24"/>
              </w:rPr>
            </w:pPr>
            <w:r w:rsidRPr="00F04EDF">
              <w:rPr>
                <w:rFonts w:asciiTheme="minorEastAsia" w:hAnsiTheme="minorEastAsia"/>
                <w:b/>
                <w:spacing w:val="20"/>
                <w:kern w:val="0"/>
                <w:szCs w:val="24"/>
              </w:rPr>
              <w:t>列席者：</w:t>
            </w:r>
          </w:p>
        </w:tc>
        <w:tc>
          <w:tcPr>
            <w:tcW w:w="2160" w:type="dxa"/>
            <w:vAlign w:val="bottom"/>
          </w:tcPr>
          <w:p w14:paraId="6B35B7FA" w14:textId="77777777" w:rsidR="003E05C0" w:rsidRPr="00F04EDF" w:rsidRDefault="003E05C0" w:rsidP="00416C1C">
            <w:pPr>
              <w:overflowPunct w:val="0"/>
              <w:adjustRightInd w:val="0"/>
              <w:jc w:val="both"/>
              <w:rPr>
                <w:rFonts w:asciiTheme="minorEastAsia" w:hAnsiTheme="minorEastAsia"/>
                <w:spacing w:val="20"/>
                <w:kern w:val="0"/>
                <w:szCs w:val="24"/>
              </w:rPr>
            </w:pPr>
          </w:p>
        </w:tc>
        <w:tc>
          <w:tcPr>
            <w:tcW w:w="5563" w:type="dxa"/>
            <w:vAlign w:val="bottom"/>
          </w:tcPr>
          <w:p w14:paraId="06DFF3E6" w14:textId="77777777" w:rsidR="003E05C0" w:rsidRPr="00F04EDF" w:rsidRDefault="003E05C0" w:rsidP="00416C1C">
            <w:pPr>
              <w:overflowPunct w:val="0"/>
              <w:adjustRightInd w:val="0"/>
              <w:jc w:val="both"/>
              <w:rPr>
                <w:rFonts w:asciiTheme="minorEastAsia" w:hAnsiTheme="minorEastAsia"/>
                <w:spacing w:val="20"/>
                <w:kern w:val="0"/>
                <w:szCs w:val="24"/>
              </w:rPr>
            </w:pPr>
          </w:p>
        </w:tc>
      </w:tr>
      <w:tr w:rsidR="003E05C0" w:rsidRPr="00F04EDF" w14:paraId="487BF539" w14:textId="77777777" w:rsidTr="00416C1C">
        <w:trPr>
          <w:trHeight w:val="229"/>
        </w:trPr>
        <w:tc>
          <w:tcPr>
            <w:tcW w:w="1378" w:type="dxa"/>
            <w:gridSpan w:val="2"/>
            <w:vAlign w:val="bottom"/>
          </w:tcPr>
          <w:p w14:paraId="06B258DB" w14:textId="77777777" w:rsidR="003E05C0" w:rsidRPr="00F04EDF" w:rsidRDefault="003E05C0" w:rsidP="00416C1C">
            <w:pPr>
              <w:overflowPunct w:val="0"/>
              <w:adjustRightInd w:val="0"/>
              <w:jc w:val="both"/>
              <w:rPr>
                <w:rFonts w:asciiTheme="minorEastAsia" w:hAnsiTheme="minorEastAsia"/>
                <w:spacing w:val="20"/>
                <w:kern w:val="0"/>
                <w:szCs w:val="24"/>
              </w:rPr>
            </w:pPr>
          </w:p>
        </w:tc>
        <w:tc>
          <w:tcPr>
            <w:tcW w:w="2160" w:type="dxa"/>
            <w:vAlign w:val="bottom"/>
          </w:tcPr>
          <w:p w14:paraId="03077ACA" w14:textId="77777777" w:rsidR="003E05C0" w:rsidRPr="00F04EDF" w:rsidRDefault="003E05C0" w:rsidP="00416C1C">
            <w:pPr>
              <w:overflowPunct w:val="0"/>
              <w:adjustRightInd w:val="0"/>
              <w:ind w:leftChars="10" w:left="307" w:rightChars="-129" w:right="-310" w:hangingChars="101" w:hanging="283"/>
              <w:jc w:val="both"/>
              <w:rPr>
                <w:rFonts w:asciiTheme="minorEastAsia" w:hAnsiTheme="minorEastAsia"/>
                <w:spacing w:val="20"/>
                <w:kern w:val="0"/>
                <w:szCs w:val="24"/>
              </w:rPr>
            </w:pPr>
            <w:r w:rsidRPr="00F04EDF">
              <w:rPr>
                <w:rFonts w:asciiTheme="minorEastAsia" w:hAnsiTheme="minorEastAsia"/>
                <w:spacing w:val="20"/>
                <w:kern w:val="0"/>
                <w:szCs w:val="24"/>
              </w:rPr>
              <w:t>黃何詠詩女士,JP</w:t>
            </w:r>
          </w:p>
        </w:tc>
        <w:tc>
          <w:tcPr>
            <w:tcW w:w="5563" w:type="dxa"/>
            <w:vAlign w:val="bottom"/>
          </w:tcPr>
          <w:p w14:paraId="50FE57D2" w14:textId="77777777" w:rsidR="003E05C0" w:rsidRPr="00F04EDF" w:rsidRDefault="003E05C0" w:rsidP="00416C1C">
            <w:pPr>
              <w:overflowPunct w:val="0"/>
              <w:adjustRightInd w:val="0"/>
              <w:jc w:val="both"/>
              <w:rPr>
                <w:rFonts w:asciiTheme="minorEastAsia" w:hAnsiTheme="minorEastAsia"/>
                <w:spacing w:val="20"/>
                <w:kern w:val="0"/>
                <w:szCs w:val="24"/>
              </w:rPr>
            </w:pPr>
            <w:r w:rsidRPr="00F04EDF">
              <w:rPr>
                <w:rFonts w:asciiTheme="minorEastAsia" w:hAnsiTheme="minorEastAsia"/>
                <w:spacing w:val="20"/>
                <w:kern w:val="0"/>
                <w:szCs w:val="24"/>
              </w:rPr>
              <w:t>中西區民政事務專員</w:t>
            </w:r>
          </w:p>
        </w:tc>
      </w:tr>
      <w:tr w:rsidR="003E05C0" w:rsidRPr="00F04EDF" w14:paraId="36E837BE" w14:textId="77777777" w:rsidTr="00416C1C">
        <w:trPr>
          <w:trHeight w:val="229"/>
        </w:trPr>
        <w:tc>
          <w:tcPr>
            <w:tcW w:w="1378" w:type="dxa"/>
            <w:gridSpan w:val="2"/>
            <w:vAlign w:val="bottom"/>
          </w:tcPr>
          <w:p w14:paraId="567B65B2" w14:textId="77777777" w:rsidR="003E05C0" w:rsidRPr="00F04EDF" w:rsidRDefault="003E05C0" w:rsidP="00416C1C">
            <w:pPr>
              <w:overflowPunct w:val="0"/>
              <w:adjustRightInd w:val="0"/>
              <w:jc w:val="both"/>
              <w:rPr>
                <w:rFonts w:asciiTheme="minorEastAsia" w:hAnsiTheme="minorEastAsia"/>
                <w:spacing w:val="20"/>
                <w:kern w:val="0"/>
                <w:szCs w:val="24"/>
              </w:rPr>
            </w:pPr>
          </w:p>
        </w:tc>
        <w:tc>
          <w:tcPr>
            <w:tcW w:w="2160" w:type="dxa"/>
            <w:vAlign w:val="bottom"/>
          </w:tcPr>
          <w:p w14:paraId="56F93D46" w14:textId="77777777" w:rsidR="003E05C0" w:rsidRPr="00F04EDF" w:rsidRDefault="003E05C0" w:rsidP="00416C1C">
            <w:pPr>
              <w:overflowPunct w:val="0"/>
              <w:adjustRightInd w:val="0"/>
              <w:jc w:val="both"/>
              <w:rPr>
                <w:rFonts w:asciiTheme="minorEastAsia" w:hAnsiTheme="minorEastAsia"/>
                <w:spacing w:val="20"/>
                <w:kern w:val="0"/>
                <w:szCs w:val="24"/>
              </w:rPr>
            </w:pPr>
            <w:r w:rsidRPr="00F04EDF">
              <w:rPr>
                <w:rFonts w:asciiTheme="minorEastAsia" w:hAnsiTheme="minorEastAsia"/>
                <w:spacing w:val="20"/>
                <w:kern w:val="0"/>
                <w:szCs w:val="24"/>
              </w:rPr>
              <w:t>王雪兒女士</w:t>
            </w:r>
          </w:p>
        </w:tc>
        <w:tc>
          <w:tcPr>
            <w:tcW w:w="5563" w:type="dxa"/>
            <w:vAlign w:val="bottom"/>
          </w:tcPr>
          <w:p w14:paraId="32B07794" w14:textId="77777777" w:rsidR="003E05C0" w:rsidRPr="00F04EDF" w:rsidRDefault="003E05C0" w:rsidP="00416C1C">
            <w:pPr>
              <w:overflowPunct w:val="0"/>
              <w:adjustRightInd w:val="0"/>
              <w:jc w:val="both"/>
              <w:rPr>
                <w:rFonts w:asciiTheme="minorEastAsia" w:hAnsiTheme="minorEastAsia"/>
                <w:spacing w:val="20"/>
                <w:kern w:val="0"/>
                <w:szCs w:val="24"/>
              </w:rPr>
            </w:pPr>
            <w:r w:rsidRPr="00F04EDF">
              <w:rPr>
                <w:rFonts w:asciiTheme="minorEastAsia" w:hAnsiTheme="minorEastAsia"/>
                <w:spacing w:val="20"/>
                <w:kern w:val="0"/>
                <w:szCs w:val="24"/>
              </w:rPr>
              <w:t>中西區民政事務助理專員</w:t>
            </w:r>
          </w:p>
        </w:tc>
      </w:tr>
      <w:tr w:rsidR="003E05C0" w:rsidRPr="00F04EDF" w14:paraId="4E850FBC" w14:textId="77777777" w:rsidTr="00416C1C">
        <w:trPr>
          <w:trHeight w:val="229"/>
        </w:trPr>
        <w:tc>
          <w:tcPr>
            <w:tcW w:w="1378" w:type="dxa"/>
            <w:gridSpan w:val="2"/>
            <w:vAlign w:val="bottom"/>
          </w:tcPr>
          <w:p w14:paraId="05AF38BD" w14:textId="77777777" w:rsidR="003E05C0" w:rsidRPr="00F04EDF" w:rsidRDefault="003E05C0" w:rsidP="00416C1C">
            <w:pPr>
              <w:overflowPunct w:val="0"/>
              <w:adjustRightInd w:val="0"/>
              <w:jc w:val="both"/>
              <w:rPr>
                <w:rFonts w:asciiTheme="minorEastAsia" w:hAnsiTheme="minorEastAsia"/>
                <w:spacing w:val="20"/>
                <w:kern w:val="0"/>
                <w:szCs w:val="24"/>
              </w:rPr>
            </w:pPr>
          </w:p>
        </w:tc>
        <w:tc>
          <w:tcPr>
            <w:tcW w:w="2160" w:type="dxa"/>
            <w:vAlign w:val="bottom"/>
          </w:tcPr>
          <w:p w14:paraId="2E204D6E" w14:textId="77777777" w:rsidR="003E05C0" w:rsidRPr="00F04EDF" w:rsidRDefault="003E05C0" w:rsidP="00416C1C">
            <w:pPr>
              <w:overflowPunct w:val="0"/>
              <w:adjustRightInd w:val="0"/>
              <w:jc w:val="both"/>
              <w:rPr>
                <w:rFonts w:asciiTheme="minorEastAsia" w:hAnsiTheme="minorEastAsia"/>
                <w:spacing w:val="20"/>
                <w:kern w:val="0"/>
                <w:szCs w:val="24"/>
              </w:rPr>
            </w:pPr>
            <w:r w:rsidRPr="00F04EDF">
              <w:rPr>
                <w:rFonts w:asciiTheme="minorEastAsia" w:hAnsiTheme="minorEastAsia"/>
                <w:spacing w:val="20"/>
                <w:kern w:val="0"/>
                <w:szCs w:val="24"/>
              </w:rPr>
              <w:t>楊穎珊女士</w:t>
            </w:r>
          </w:p>
        </w:tc>
        <w:tc>
          <w:tcPr>
            <w:tcW w:w="5563" w:type="dxa"/>
            <w:vAlign w:val="bottom"/>
          </w:tcPr>
          <w:p w14:paraId="2847333A" w14:textId="77777777" w:rsidR="003E05C0" w:rsidRPr="00F04EDF" w:rsidRDefault="003E05C0" w:rsidP="00416C1C">
            <w:pPr>
              <w:overflowPunct w:val="0"/>
              <w:adjustRightInd w:val="0"/>
              <w:jc w:val="both"/>
              <w:rPr>
                <w:rFonts w:asciiTheme="minorEastAsia" w:hAnsiTheme="minorEastAsia"/>
                <w:spacing w:val="20"/>
                <w:kern w:val="0"/>
                <w:szCs w:val="24"/>
              </w:rPr>
            </w:pPr>
            <w:r w:rsidRPr="00F04EDF">
              <w:rPr>
                <w:rFonts w:asciiTheme="minorEastAsia" w:hAnsiTheme="minorEastAsia"/>
                <w:spacing w:val="20"/>
                <w:kern w:val="0"/>
                <w:szCs w:val="24"/>
              </w:rPr>
              <w:t>中西區民政事務處 高級行政主任(區議會)</w:t>
            </w:r>
          </w:p>
        </w:tc>
      </w:tr>
      <w:tr w:rsidR="003E05C0" w:rsidRPr="00F04EDF" w14:paraId="0E944739" w14:textId="77777777" w:rsidTr="00416C1C">
        <w:trPr>
          <w:trHeight w:val="229"/>
        </w:trPr>
        <w:tc>
          <w:tcPr>
            <w:tcW w:w="1378" w:type="dxa"/>
            <w:gridSpan w:val="2"/>
            <w:vAlign w:val="bottom"/>
          </w:tcPr>
          <w:p w14:paraId="61B98D11" w14:textId="77777777" w:rsidR="003E05C0" w:rsidRPr="00F04EDF" w:rsidRDefault="003E05C0" w:rsidP="00416C1C">
            <w:pPr>
              <w:overflowPunct w:val="0"/>
              <w:adjustRightInd w:val="0"/>
              <w:jc w:val="both"/>
              <w:rPr>
                <w:rFonts w:asciiTheme="minorEastAsia" w:hAnsiTheme="minorEastAsia"/>
                <w:spacing w:val="20"/>
                <w:kern w:val="0"/>
                <w:szCs w:val="24"/>
              </w:rPr>
            </w:pPr>
          </w:p>
        </w:tc>
        <w:tc>
          <w:tcPr>
            <w:tcW w:w="2160" w:type="dxa"/>
            <w:vAlign w:val="bottom"/>
          </w:tcPr>
          <w:p w14:paraId="2665A2FD" w14:textId="77777777" w:rsidR="003E05C0" w:rsidRPr="00F04EDF" w:rsidRDefault="003E05C0" w:rsidP="00416C1C">
            <w:pPr>
              <w:overflowPunct w:val="0"/>
              <w:adjustRightInd w:val="0"/>
              <w:jc w:val="both"/>
              <w:rPr>
                <w:rFonts w:asciiTheme="minorEastAsia" w:hAnsiTheme="minorEastAsia"/>
                <w:spacing w:val="20"/>
                <w:kern w:val="0"/>
                <w:szCs w:val="24"/>
              </w:rPr>
            </w:pPr>
            <w:r w:rsidRPr="00F04EDF">
              <w:rPr>
                <w:rFonts w:asciiTheme="minorEastAsia" w:hAnsiTheme="minorEastAsia"/>
                <w:spacing w:val="20"/>
                <w:kern w:val="0"/>
                <w:szCs w:val="24"/>
              </w:rPr>
              <w:t>梁國民先生</w:t>
            </w:r>
          </w:p>
        </w:tc>
        <w:tc>
          <w:tcPr>
            <w:tcW w:w="5563" w:type="dxa"/>
            <w:vAlign w:val="bottom"/>
          </w:tcPr>
          <w:p w14:paraId="242A8746" w14:textId="77777777" w:rsidR="003E05C0" w:rsidRPr="00F04EDF" w:rsidRDefault="003E05C0" w:rsidP="00416C1C">
            <w:pPr>
              <w:overflowPunct w:val="0"/>
              <w:adjustRightInd w:val="0"/>
              <w:jc w:val="both"/>
              <w:rPr>
                <w:rFonts w:asciiTheme="minorEastAsia" w:hAnsiTheme="minorEastAsia"/>
                <w:spacing w:val="20"/>
                <w:kern w:val="0"/>
                <w:szCs w:val="24"/>
              </w:rPr>
            </w:pPr>
            <w:r w:rsidRPr="00F04EDF">
              <w:rPr>
                <w:rFonts w:asciiTheme="minorEastAsia" w:hAnsiTheme="minorEastAsia"/>
                <w:spacing w:val="20"/>
                <w:kern w:val="0"/>
                <w:szCs w:val="24"/>
              </w:rPr>
              <w:t>運輸署 高級運輸主任/中西區</w:t>
            </w:r>
          </w:p>
        </w:tc>
      </w:tr>
      <w:tr w:rsidR="003E05C0" w:rsidRPr="00F04EDF" w14:paraId="455297E6" w14:textId="77777777" w:rsidTr="00416C1C">
        <w:trPr>
          <w:trHeight w:val="229"/>
        </w:trPr>
        <w:tc>
          <w:tcPr>
            <w:tcW w:w="1378" w:type="dxa"/>
            <w:gridSpan w:val="2"/>
            <w:vAlign w:val="bottom"/>
          </w:tcPr>
          <w:p w14:paraId="697D116C" w14:textId="77777777" w:rsidR="003E05C0" w:rsidRPr="00F04EDF" w:rsidRDefault="003E05C0" w:rsidP="00416C1C">
            <w:pPr>
              <w:overflowPunct w:val="0"/>
              <w:adjustRightInd w:val="0"/>
              <w:jc w:val="both"/>
              <w:rPr>
                <w:rFonts w:asciiTheme="minorEastAsia" w:hAnsiTheme="minorEastAsia"/>
                <w:spacing w:val="20"/>
                <w:kern w:val="0"/>
                <w:szCs w:val="24"/>
              </w:rPr>
            </w:pPr>
          </w:p>
        </w:tc>
        <w:tc>
          <w:tcPr>
            <w:tcW w:w="2160" w:type="dxa"/>
            <w:vAlign w:val="bottom"/>
          </w:tcPr>
          <w:p w14:paraId="7E125384" w14:textId="77777777" w:rsidR="003E05C0" w:rsidRPr="00F04EDF" w:rsidRDefault="003E05C0" w:rsidP="00416C1C">
            <w:pPr>
              <w:overflowPunct w:val="0"/>
              <w:adjustRightInd w:val="0"/>
              <w:jc w:val="both"/>
              <w:rPr>
                <w:rFonts w:asciiTheme="minorEastAsia" w:hAnsiTheme="minorEastAsia"/>
                <w:spacing w:val="20"/>
                <w:kern w:val="0"/>
                <w:szCs w:val="24"/>
              </w:rPr>
            </w:pPr>
            <w:r w:rsidRPr="00F04EDF">
              <w:rPr>
                <w:rFonts w:asciiTheme="minorEastAsia" w:hAnsiTheme="minorEastAsia" w:hint="eastAsia"/>
                <w:spacing w:val="20"/>
                <w:kern w:val="0"/>
                <w:szCs w:val="24"/>
              </w:rPr>
              <w:t>賴曉平先生</w:t>
            </w:r>
          </w:p>
        </w:tc>
        <w:tc>
          <w:tcPr>
            <w:tcW w:w="5563" w:type="dxa"/>
            <w:vAlign w:val="bottom"/>
          </w:tcPr>
          <w:p w14:paraId="201AF5C0" w14:textId="77777777" w:rsidR="003E05C0" w:rsidRPr="00F04EDF" w:rsidRDefault="003E05C0" w:rsidP="00416C1C">
            <w:pPr>
              <w:overflowPunct w:val="0"/>
              <w:adjustRightInd w:val="0"/>
              <w:jc w:val="both"/>
              <w:rPr>
                <w:rFonts w:asciiTheme="minorEastAsia" w:hAnsiTheme="minorEastAsia"/>
                <w:spacing w:val="20"/>
                <w:kern w:val="0"/>
                <w:szCs w:val="24"/>
              </w:rPr>
            </w:pPr>
            <w:r w:rsidRPr="00F04EDF">
              <w:rPr>
                <w:rFonts w:asciiTheme="minorEastAsia" w:hAnsiTheme="minorEastAsia"/>
                <w:spacing w:val="20"/>
                <w:kern w:val="0"/>
                <w:szCs w:val="24"/>
              </w:rPr>
              <w:t>運輸署 工程師/中西區1</w:t>
            </w:r>
          </w:p>
        </w:tc>
      </w:tr>
      <w:tr w:rsidR="003E05C0" w:rsidRPr="00F04EDF" w14:paraId="7CE4942B" w14:textId="77777777" w:rsidTr="00416C1C">
        <w:trPr>
          <w:trHeight w:val="229"/>
        </w:trPr>
        <w:tc>
          <w:tcPr>
            <w:tcW w:w="1378" w:type="dxa"/>
            <w:gridSpan w:val="2"/>
          </w:tcPr>
          <w:p w14:paraId="0C9A2188" w14:textId="77777777" w:rsidR="003E05C0" w:rsidRPr="00F04EDF" w:rsidRDefault="003E05C0" w:rsidP="00416C1C">
            <w:pPr>
              <w:overflowPunct w:val="0"/>
              <w:adjustRightInd w:val="0"/>
              <w:jc w:val="both"/>
              <w:rPr>
                <w:rFonts w:asciiTheme="minorEastAsia" w:hAnsiTheme="minorEastAsia"/>
                <w:spacing w:val="20"/>
                <w:kern w:val="0"/>
                <w:szCs w:val="24"/>
              </w:rPr>
            </w:pPr>
          </w:p>
        </w:tc>
        <w:tc>
          <w:tcPr>
            <w:tcW w:w="2160" w:type="dxa"/>
          </w:tcPr>
          <w:p w14:paraId="1005231E" w14:textId="77777777" w:rsidR="003E05C0" w:rsidRPr="00F04EDF" w:rsidRDefault="003E05C0" w:rsidP="00416C1C">
            <w:pPr>
              <w:overflowPunct w:val="0"/>
              <w:adjustRightInd w:val="0"/>
              <w:jc w:val="both"/>
              <w:rPr>
                <w:rFonts w:asciiTheme="minorEastAsia" w:hAnsiTheme="minorEastAsia"/>
                <w:spacing w:val="20"/>
                <w:kern w:val="0"/>
                <w:szCs w:val="24"/>
              </w:rPr>
            </w:pPr>
            <w:r w:rsidRPr="00F04EDF">
              <w:rPr>
                <w:rFonts w:asciiTheme="minorEastAsia" w:hAnsiTheme="minorEastAsia"/>
                <w:spacing w:val="20"/>
                <w:kern w:val="0"/>
                <w:szCs w:val="24"/>
              </w:rPr>
              <w:t>吳鐵浩先生</w:t>
            </w:r>
          </w:p>
        </w:tc>
        <w:tc>
          <w:tcPr>
            <w:tcW w:w="5563" w:type="dxa"/>
          </w:tcPr>
          <w:p w14:paraId="3020FF08" w14:textId="77777777" w:rsidR="003E05C0" w:rsidRPr="00F04EDF" w:rsidRDefault="003E05C0" w:rsidP="00416C1C">
            <w:pPr>
              <w:overflowPunct w:val="0"/>
              <w:adjustRightInd w:val="0"/>
              <w:jc w:val="both"/>
              <w:rPr>
                <w:rFonts w:asciiTheme="minorEastAsia" w:hAnsiTheme="minorEastAsia"/>
                <w:spacing w:val="20"/>
                <w:kern w:val="0"/>
                <w:szCs w:val="24"/>
              </w:rPr>
            </w:pPr>
            <w:r w:rsidRPr="00F04EDF">
              <w:rPr>
                <w:rFonts w:asciiTheme="minorEastAsia" w:hAnsiTheme="minorEastAsia"/>
                <w:spacing w:val="20"/>
                <w:kern w:val="0"/>
                <w:szCs w:val="24"/>
              </w:rPr>
              <w:t>運輸署 工程師/中西區</w:t>
            </w:r>
            <w:r w:rsidRPr="00F04EDF">
              <w:rPr>
                <w:rFonts w:asciiTheme="minorEastAsia" w:hAnsiTheme="minorEastAsia" w:hint="eastAsia"/>
                <w:spacing w:val="20"/>
                <w:kern w:val="0"/>
                <w:szCs w:val="24"/>
              </w:rPr>
              <w:t>2</w:t>
            </w:r>
          </w:p>
        </w:tc>
      </w:tr>
      <w:tr w:rsidR="003E05C0" w:rsidRPr="00F04EDF" w14:paraId="51E80AD7" w14:textId="77777777" w:rsidTr="00416C1C">
        <w:trPr>
          <w:trHeight w:val="229"/>
        </w:trPr>
        <w:tc>
          <w:tcPr>
            <w:tcW w:w="1378" w:type="dxa"/>
            <w:gridSpan w:val="2"/>
            <w:vAlign w:val="bottom"/>
          </w:tcPr>
          <w:p w14:paraId="681533A6" w14:textId="77777777" w:rsidR="003E05C0" w:rsidRPr="00F04EDF" w:rsidRDefault="003E05C0" w:rsidP="00416C1C">
            <w:pPr>
              <w:overflowPunct w:val="0"/>
              <w:adjustRightInd w:val="0"/>
              <w:jc w:val="both"/>
              <w:rPr>
                <w:rFonts w:asciiTheme="minorEastAsia" w:hAnsiTheme="minorEastAsia"/>
                <w:spacing w:val="20"/>
                <w:kern w:val="0"/>
                <w:szCs w:val="24"/>
              </w:rPr>
            </w:pPr>
          </w:p>
        </w:tc>
        <w:tc>
          <w:tcPr>
            <w:tcW w:w="2160" w:type="dxa"/>
            <w:vAlign w:val="center"/>
          </w:tcPr>
          <w:p w14:paraId="106B5514" w14:textId="77777777" w:rsidR="003E05C0" w:rsidRPr="00F04EDF" w:rsidRDefault="003E05C0" w:rsidP="00416C1C">
            <w:pPr>
              <w:tabs>
                <w:tab w:val="left" w:pos="4405"/>
              </w:tabs>
              <w:overflowPunct w:val="0"/>
              <w:adjustRightInd w:val="0"/>
              <w:ind w:right="-1054"/>
              <w:jc w:val="both"/>
              <w:rPr>
                <w:rFonts w:asciiTheme="minorEastAsia" w:hAnsiTheme="minorEastAsia"/>
                <w:spacing w:val="20"/>
                <w:kern w:val="0"/>
                <w:szCs w:val="24"/>
              </w:rPr>
            </w:pPr>
            <w:r w:rsidRPr="00F04EDF">
              <w:rPr>
                <w:rFonts w:asciiTheme="minorEastAsia" w:hAnsiTheme="minorEastAsia" w:hint="eastAsia"/>
                <w:spacing w:val="20"/>
                <w:kern w:val="0"/>
                <w:szCs w:val="24"/>
              </w:rPr>
              <w:t>陳潤儀女士</w:t>
            </w:r>
          </w:p>
        </w:tc>
        <w:tc>
          <w:tcPr>
            <w:tcW w:w="5563" w:type="dxa"/>
            <w:vAlign w:val="center"/>
          </w:tcPr>
          <w:p w14:paraId="00AB97B7" w14:textId="77777777" w:rsidR="003E05C0" w:rsidRPr="00F04EDF" w:rsidRDefault="003E05C0" w:rsidP="00416C1C">
            <w:pPr>
              <w:tabs>
                <w:tab w:val="left" w:pos="4405"/>
              </w:tabs>
              <w:overflowPunct w:val="0"/>
              <w:autoSpaceDE w:val="0"/>
              <w:autoSpaceDN w:val="0"/>
              <w:adjustRightInd w:val="0"/>
              <w:ind w:right="-1054"/>
              <w:jc w:val="both"/>
              <w:rPr>
                <w:rFonts w:asciiTheme="minorEastAsia" w:hAnsiTheme="minorEastAsia"/>
                <w:spacing w:val="20"/>
                <w:kern w:val="0"/>
                <w:szCs w:val="24"/>
              </w:rPr>
            </w:pPr>
            <w:r w:rsidRPr="00F04EDF">
              <w:rPr>
                <w:rFonts w:asciiTheme="minorEastAsia" w:hAnsiTheme="minorEastAsia"/>
                <w:spacing w:val="20"/>
                <w:kern w:val="0"/>
                <w:szCs w:val="24"/>
              </w:rPr>
              <w:t>路政署 區域工程師/</w:t>
            </w:r>
            <w:r w:rsidRPr="00F04EDF">
              <w:rPr>
                <w:rFonts w:asciiTheme="minorEastAsia" w:hAnsiTheme="minorEastAsia" w:hint="eastAsia"/>
                <w:spacing w:val="20"/>
                <w:kern w:val="0"/>
                <w:szCs w:val="24"/>
              </w:rPr>
              <w:t>中區</w:t>
            </w:r>
          </w:p>
        </w:tc>
      </w:tr>
      <w:tr w:rsidR="003E05C0" w:rsidRPr="00F04EDF" w14:paraId="0B186738" w14:textId="77777777" w:rsidTr="00416C1C">
        <w:trPr>
          <w:trHeight w:val="229"/>
        </w:trPr>
        <w:tc>
          <w:tcPr>
            <w:tcW w:w="1378" w:type="dxa"/>
            <w:gridSpan w:val="2"/>
            <w:vAlign w:val="bottom"/>
          </w:tcPr>
          <w:p w14:paraId="4DF4BF42" w14:textId="77777777" w:rsidR="003E05C0" w:rsidRPr="00F04EDF" w:rsidRDefault="003E05C0" w:rsidP="00416C1C">
            <w:pPr>
              <w:overflowPunct w:val="0"/>
              <w:adjustRightInd w:val="0"/>
              <w:jc w:val="both"/>
              <w:rPr>
                <w:rFonts w:asciiTheme="minorEastAsia" w:hAnsiTheme="minorEastAsia"/>
                <w:spacing w:val="20"/>
                <w:kern w:val="0"/>
                <w:szCs w:val="24"/>
              </w:rPr>
            </w:pPr>
          </w:p>
        </w:tc>
        <w:tc>
          <w:tcPr>
            <w:tcW w:w="2160" w:type="dxa"/>
            <w:vAlign w:val="bottom"/>
          </w:tcPr>
          <w:p w14:paraId="415A3486" w14:textId="77777777" w:rsidR="003E05C0" w:rsidRPr="00F04EDF" w:rsidRDefault="003E05C0" w:rsidP="00416C1C">
            <w:pPr>
              <w:overflowPunct w:val="0"/>
              <w:adjustRightInd w:val="0"/>
              <w:jc w:val="both"/>
              <w:rPr>
                <w:rFonts w:asciiTheme="minorEastAsia" w:hAnsiTheme="minorEastAsia"/>
                <w:spacing w:val="20"/>
                <w:kern w:val="0"/>
                <w:szCs w:val="24"/>
              </w:rPr>
            </w:pPr>
            <w:r w:rsidRPr="00F04EDF">
              <w:rPr>
                <w:rFonts w:asciiTheme="minorEastAsia" w:hAnsiTheme="minorEastAsia"/>
                <w:spacing w:val="20"/>
                <w:szCs w:val="24"/>
              </w:rPr>
              <w:t>溫偉強先生</w:t>
            </w:r>
          </w:p>
        </w:tc>
        <w:tc>
          <w:tcPr>
            <w:tcW w:w="5563" w:type="dxa"/>
            <w:vAlign w:val="bottom"/>
          </w:tcPr>
          <w:p w14:paraId="3C9DC196" w14:textId="77777777" w:rsidR="003E05C0" w:rsidRPr="00F04EDF" w:rsidRDefault="003E05C0" w:rsidP="00416C1C">
            <w:pPr>
              <w:overflowPunct w:val="0"/>
              <w:adjustRightInd w:val="0"/>
              <w:jc w:val="both"/>
              <w:rPr>
                <w:rFonts w:asciiTheme="minorEastAsia" w:hAnsiTheme="minorEastAsia"/>
                <w:bCs/>
                <w:spacing w:val="20"/>
                <w:kern w:val="0"/>
                <w:szCs w:val="24"/>
              </w:rPr>
            </w:pPr>
            <w:r w:rsidRPr="00F04EDF">
              <w:rPr>
                <w:rFonts w:asciiTheme="minorEastAsia" w:hAnsiTheme="minorEastAsia"/>
                <w:spacing w:val="20"/>
                <w:kern w:val="0"/>
                <w:szCs w:val="24"/>
              </w:rPr>
              <w:t>香港警務處 中區交通隊主管</w:t>
            </w:r>
          </w:p>
        </w:tc>
      </w:tr>
      <w:tr w:rsidR="003E05C0" w:rsidRPr="00F04EDF" w14:paraId="53307547" w14:textId="77777777" w:rsidTr="00416C1C">
        <w:trPr>
          <w:trHeight w:val="229"/>
        </w:trPr>
        <w:tc>
          <w:tcPr>
            <w:tcW w:w="1378" w:type="dxa"/>
            <w:gridSpan w:val="2"/>
            <w:vAlign w:val="bottom"/>
          </w:tcPr>
          <w:p w14:paraId="423C8D03" w14:textId="77777777" w:rsidR="003E05C0" w:rsidRPr="00F04EDF" w:rsidRDefault="003E05C0" w:rsidP="00416C1C">
            <w:pPr>
              <w:overflowPunct w:val="0"/>
              <w:adjustRightInd w:val="0"/>
              <w:jc w:val="both"/>
              <w:rPr>
                <w:rFonts w:asciiTheme="minorEastAsia" w:hAnsiTheme="minorEastAsia"/>
                <w:spacing w:val="20"/>
                <w:kern w:val="0"/>
                <w:szCs w:val="24"/>
              </w:rPr>
            </w:pPr>
          </w:p>
        </w:tc>
        <w:tc>
          <w:tcPr>
            <w:tcW w:w="2160" w:type="dxa"/>
          </w:tcPr>
          <w:p w14:paraId="27FA7260" w14:textId="77777777" w:rsidR="003E05C0" w:rsidRPr="00F04EDF" w:rsidRDefault="003E05C0" w:rsidP="00416C1C">
            <w:pPr>
              <w:overflowPunct w:val="0"/>
              <w:adjustRightInd w:val="0"/>
              <w:jc w:val="both"/>
              <w:rPr>
                <w:rFonts w:asciiTheme="minorEastAsia" w:hAnsiTheme="minorEastAsia"/>
                <w:spacing w:val="20"/>
                <w:szCs w:val="24"/>
              </w:rPr>
            </w:pPr>
            <w:r w:rsidRPr="00F04EDF">
              <w:rPr>
                <w:rFonts w:asciiTheme="minorEastAsia" w:hAnsiTheme="minorEastAsia" w:hint="eastAsia"/>
                <w:spacing w:val="20"/>
                <w:kern w:val="0"/>
                <w:szCs w:val="24"/>
              </w:rPr>
              <w:t>吳美媚</w:t>
            </w:r>
            <w:r w:rsidRPr="00F04EDF">
              <w:rPr>
                <w:rFonts w:asciiTheme="minorEastAsia" w:hAnsiTheme="minorEastAsia"/>
                <w:spacing w:val="20"/>
                <w:kern w:val="0"/>
                <w:szCs w:val="24"/>
              </w:rPr>
              <w:t>女士</w:t>
            </w:r>
          </w:p>
        </w:tc>
        <w:tc>
          <w:tcPr>
            <w:tcW w:w="5563" w:type="dxa"/>
          </w:tcPr>
          <w:p w14:paraId="4E028EE3" w14:textId="77777777" w:rsidR="003E05C0" w:rsidRPr="00F04EDF" w:rsidRDefault="003E05C0" w:rsidP="00416C1C">
            <w:pPr>
              <w:overflowPunct w:val="0"/>
              <w:adjustRightInd w:val="0"/>
              <w:jc w:val="both"/>
              <w:rPr>
                <w:rFonts w:asciiTheme="minorEastAsia" w:hAnsiTheme="minorEastAsia"/>
                <w:spacing w:val="20"/>
                <w:kern w:val="0"/>
                <w:szCs w:val="24"/>
              </w:rPr>
            </w:pPr>
            <w:r w:rsidRPr="00F04EDF">
              <w:rPr>
                <w:rFonts w:asciiTheme="minorEastAsia" w:hAnsiTheme="minorEastAsia"/>
                <w:spacing w:val="20"/>
                <w:szCs w:val="24"/>
              </w:rPr>
              <w:t>香港警務處 西區行動主任</w:t>
            </w:r>
          </w:p>
        </w:tc>
      </w:tr>
      <w:tr w:rsidR="003E05C0" w:rsidRPr="00F04EDF" w14:paraId="6099942C" w14:textId="77777777" w:rsidTr="00416C1C">
        <w:trPr>
          <w:trHeight w:val="229"/>
        </w:trPr>
        <w:tc>
          <w:tcPr>
            <w:tcW w:w="1378" w:type="dxa"/>
            <w:gridSpan w:val="2"/>
            <w:vAlign w:val="bottom"/>
          </w:tcPr>
          <w:p w14:paraId="05100455" w14:textId="77777777" w:rsidR="003E05C0" w:rsidRPr="00F04EDF" w:rsidRDefault="003E05C0" w:rsidP="00416C1C">
            <w:pPr>
              <w:overflowPunct w:val="0"/>
              <w:adjustRightInd w:val="0"/>
              <w:jc w:val="both"/>
              <w:rPr>
                <w:rFonts w:asciiTheme="minorEastAsia" w:hAnsiTheme="minorEastAsia"/>
                <w:spacing w:val="20"/>
                <w:kern w:val="0"/>
                <w:szCs w:val="24"/>
              </w:rPr>
            </w:pPr>
          </w:p>
        </w:tc>
        <w:tc>
          <w:tcPr>
            <w:tcW w:w="2160" w:type="dxa"/>
            <w:vAlign w:val="bottom"/>
          </w:tcPr>
          <w:p w14:paraId="5282D4B2" w14:textId="77777777" w:rsidR="003E05C0" w:rsidRPr="00F04EDF" w:rsidRDefault="003E05C0" w:rsidP="00416C1C">
            <w:pPr>
              <w:overflowPunct w:val="0"/>
              <w:adjustRightInd w:val="0"/>
              <w:jc w:val="both"/>
              <w:rPr>
                <w:rFonts w:asciiTheme="minorEastAsia" w:hAnsiTheme="minorEastAsia"/>
                <w:spacing w:val="20"/>
                <w:kern w:val="0"/>
                <w:szCs w:val="24"/>
              </w:rPr>
            </w:pPr>
            <w:r w:rsidRPr="00F04EDF">
              <w:rPr>
                <w:rFonts w:asciiTheme="minorEastAsia" w:hAnsiTheme="minorEastAsia" w:hint="eastAsia"/>
                <w:spacing w:val="20"/>
                <w:kern w:val="0"/>
                <w:szCs w:val="24"/>
              </w:rPr>
              <w:t>楊國聰先生</w:t>
            </w:r>
          </w:p>
        </w:tc>
        <w:tc>
          <w:tcPr>
            <w:tcW w:w="5563" w:type="dxa"/>
            <w:vAlign w:val="bottom"/>
          </w:tcPr>
          <w:p w14:paraId="002683C4" w14:textId="77777777" w:rsidR="003E05C0" w:rsidRPr="00F04EDF" w:rsidRDefault="003E05C0" w:rsidP="00416C1C">
            <w:pPr>
              <w:overflowPunct w:val="0"/>
              <w:adjustRightInd w:val="0"/>
              <w:jc w:val="both"/>
              <w:rPr>
                <w:rFonts w:asciiTheme="minorEastAsia" w:hAnsiTheme="minorEastAsia"/>
                <w:spacing w:val="20"/>
                <w:kern w:val="0"/>
                <w:szCs w:val="24"/>
              </w:rPr>
            </w:pPr>
            <w:r w:rsidRPr="00F04EDF">
              <w:rPr>
                <w:rFonts w:asciiTheme="minorEastAsia" w:hAnsiTheme="minorEastAsia"/>
                <w:spacing w:val="20"/>
                <w:kern w:val="0"/>
                <w:szCs w:val="24"/>
              </w:rPr>
              <w:t>香港警務處 西區交通隊主管</w:t>
            </w:r>
          </w:p>
        </w:tc>
      </w:tr>
      <w:tr w:rsidR="003E05C0" w:rsidRPr="00F04EDF" w14:paraId="744ACFEE" w14:textId="77777777" w:rsidTr="00416C1C">
        <w:trPr>
          <w:trHeight w:val="229"/>
        </w:trPr>
        <w:tc>
          <w:tcPr>
            <w:tcW w:w="1378" w:type="dxa"/>
            <w:gridSpan w:val="2"/>
            <w:vAlign w:val="bottom"/>
          </w:tcPr>
          <w:p w14:paraId="7ED64EFF" w14:textId="77777777" w:rsidR="003E05C0" w:rsidRPr="00F04EDF" w:rsidRDefault="003E05C0" w:rsidP="00416C1C">
            <w:pPr>
              <w:overflowPunct w:val="0"/>
              <w:adjustRightInd w:val="0"/>
              <w:jc w:val="both"/>
              <w:rPr>
                <w:rFonts w:asciiTheme="minorEastAsia" w:hAnsiTheme="minorEastAsia"/>
                <w:spacing w:val="20"/>
                <w:kern w:val="0"/>
                <w:szCs w:val="24"/>
              </w:rPr>
            </w:pPr>
          </w:p>
        </w:tc>
        <w:tc>
          <w:tcPr>
            <w:tcW w:w="2160" w:type="dxa"/>
            <w:vAlign w:val="bottom"/>
          </w:tcPr>
          <w:p w14:paraId="7EA19441" w14:textId="77777777" w:rsidR="003E05C0" w:rsidRPr="00F04EDF" w:rsidRDefault="003E05C0" w:rsidP="00416C1C">
            <w:pPr>
              <w:overflowPunct w:val="0"/>
              <w:adjustRightInd w:val="0"/>
              <w:jc w:val="both"/>
              <w:rPr>
                <w:rFonts w:asciiTheme="minorEastAsia" w:hAnsiTheme="minorEastAsia"/>
                <w:spacing w:val="20"/>
                <w:kern w:val="0"/>
                <w:szCs w:val="24"/>
              </w:rPr>
            </w:pPr>
          </w:p>
        </w:tc>
        <w:tc>
          <w:tcPr>
            <w:tcW w:w="5563" w:type="dxa"/>
            <w:vAlign w:val="bottom"/>
          </w:tcPr>
          <w:p w14:paraId="17C178FA" w14:textId="77777777" w:rsidR="003E05C0" w:rsidRPr="00F04EDF" w:rsidRDefault="003E05C0" w:rsidP="00416C1C">
            <w:pPr>
              <w:overflowPunct w:val="0"/>
              <w:adjustRightInd w:val="0"/>
              <w:jc w:val="both"/>
              <w:rPr>
                <w:rFonts w:asciiTheme="minorEastAsia" w:hAnsiTheme="minorEastAsia"/>
                <w:spacing w:val="20"/>
                <w:kern w:val="0"/>
                <w:szCs w:val="24"/>
              </w:rPr>
            </w:pPr>
          </w:p>
        </w:tc>
      </w:tr>
      <w:tr w:rsidR="003E05C0" w:rsidRPr="00F04EDF" w14:paraId="2FE3A03A" w14:textId="77777777" w:rsidTr="00416C1C">
        <w:trPr>
          <w:trHeight w:val="229"/>
        </w:trPr>
        <w:tc>
          <w:tcPr>
            <w:tcW w:w="1378" w:type="dxa"/>
            <w:gridSpan w:val="2"/>
            <w:vAlign w:val="bottom"/>
          </w:tcPr>
          <w:p w14:paraId="7517D7BE" w14:textId="77777777" w:rsidR="003E05C0" w:rsidRPr="00F04EDF" w:rsidRDefault="003E05C0" w:rsidP="00416C1C">
            <w:pPr>
              <w:overflowPunct w:val="0"/>
              <w:adjustRightInd w:val="0"/>
              <w:jc w:val="both"/>
              <w:rPr>
                <w:rFonts w:asciiTheme="minorEastAsia" w:hAnsiTheme="minorEastAsia"/>
                <w:spacing w:val="20"/>
                <w:kern w:val="0"/>
                <w:szCs w:val="24"/>
              </w:rPr>
            </w:pPr>
          </w:p>
        </w:tc>
        <w:tc>
          <w:tcPr>
            <w:tcW w:w="2160" w:type="dxa"/>
            <w:vAlign w:val="bottom"/>
          </w:tcPr>
          <w:p w14:paraId="2EBC7EA6" w14:textId="77777777" w:rsidR="003E05C0" w:rsidRPr="00F04EDF" w:rsidRDefault="003E05C0" w:rsidP="00416C1C">
            <w:pPr>
              <w:tabs>
                <w:tab w:val="left" w:pos="3780"/>
                <w:tab w:val="left" w:pos="4680"/>
              </w:tabs>
              <w:overflowPunct w:val="0"/>
              <w:adjustRightInd w:val="0"/>
              <w:ind w:right="-1054"/>
              <w:jc w:val="both"/>
              <w:rPr>
                <w:rFonts w:asciiTheme="minorEastAsia" w:hAnsiTheme="minorEastAsia"/>
                <w:spacing w:val="20"/>
                <w:kern w:val="0"/>
                <w:szCs w:val="24"/>
                <w:u w:val="single"/>
              </w:rPr>
            </w:pPr>
            <w:r w:rsidRPr="00F04EDF">
              <w:rPr>
                <w:rFonts w:asciiTheme="minorEastAsia" w:hAnsiTheme="minorEastAsia"/>
                <w:spacing w:val="20"/>
                <w:kern w:val="0"/>
                <w:szCs w:val="24"/>
                <w:u w:val="single"/>
              </w:rPr>
              <w:t>秘書</w:t>
            </w:r>
          </w:p>
          <w:p w14:paraId="10536C11" w14:textId="77777777" w:rsidR="003E05C0" w:rsidRPr="00F04EDF" w:rsidRDefault="003E05C0" w:rsidP="00416C1C">
            <w:pPr>
              <w:overflowPunct w:val="0"/>
              <w:adjustRightInd w:val="0"/>
              <w:jc w:val="both"/>
              <w:rPr>
                <w:rFonts w:asciiTheme="minorEastAsia" w:hAnsiTheme="minorEastAsia"/>
                <w:spacing w:val="20"/>
                <w:kern w:val="0"/>
                <w:szCs w:val="24"/>
              </w:rPr>
            </w:pPr>
            <w:r w:rsidRPr="00F04EDF">
              <w:rPr>
                <w:rFonts w:asciiTheme="minorEastAsia" w:hAnsiTheme="minorEastAsia"/>
                <w:spacing w:val="20"/>
                <w:kern w:val="0"/>
                <w:szCs w:val="24"/>
              </w:rPr>
              <w:t>黃筱靜女士</w:t>
            </w:r>
          </w:p>
        </w:tc>
        <w:tc>
          <w:tcPr>
            <w:tcW w:w="5563" w:type="dxa"/>
            <w:vAlign w:val="bottom"/>
          </w:tcPr>
          <w:p w14:paraId="6B657FC5" w14:textId="77777777" w:rsidR="003E05C0" w:rsidRPr="00F04EDF" w:rsidRDefault="003E05C0" w:rsidP="00416C1C">
            <w:pPr>
              <w:overflowPunct w:val="0"/>
              <w:adjustRightInd w:val="0"/>
              <w:jc w:val="both"/>
              <w:rPr>
                <w:rFonts w:asciiTheme="minorEastAsia" w:hAnsiTheme="minorEastAsia"/>
                <w:spacing w:val="20"/>
                <w:kern w:val="0"/>
                <w:szCs w:val="24"/>
              </w:rPr>
            </w:pPr>
            <w:r w:rsidRPr="00F04EDF">
              <w:rPr>
                <w:rFonts w:asciiTheme="minorEastAsia" w:hAnsiTheme="minorEastAsia"/>
                <w:spacing w:val="20"/>
                <w:kern w:val="0"/>
                <w:szCs w:val="24"/>
              </w:rPr>
              <w:t>中西區民政事務處 行政主任(區議會)2</w:t>
            </w:r>
          </w:p>
        </w:tc>
      </w:tr>
      <w:tr w:rsidR="003E05C0" w:rsidRPr="00F04EDF" w14:paraId="6E232238" w14:textId="77777777" w:rsidTr="00416C1C">
        <w:trPr>
          <w:trHeight w:val="229"/>
        </w:trPr>
        <w:tc>
          <w:tcPr>
            <w:tcW w:w="3538" w:type="dxa"/>
            <w:gridSpan w:val="3"/>
            <w:vAlign w:val="bottom"/>
          </w:tcPr>
          <w:p w14:paraId="4A86AE0E" w14:textId="77777777" w:rsidR="003E05C0" w:rsidRPr="00F04EDF" w:rsidRDefault="003E05C0" w:rsidP="00416C1C">
            <w:pPr>
              <w:tabs>
                <w:tab w:val="left" w:pos="3780"/>
                <w:tab w:val="left" w:pos="4680"/>
              </w:tabs>
              <w:overflowPunct w:val="0"/>
              <w:adjustRightInd w:val="0"/>
              <w:ind w:right="-1054"/>
              <w:jc w:val="both"/>
              <w:rPr>
                <w:rFonts w:asciiTheme="minorEastAsia" w:hAnsiTheme="minorEastAsia"/>
                <w:spacing w:val="20"/>
                <w:kern w:val="0"/>
                <w:szCs w:val="24"/>
                <w:u w:val="single"/>
              </w:rPr>
            </w:pPr>
            <w:r w:rsidRPr="00F04EDF">
              <w:rPr>
                <w:rFonts w:asciiTheme="minorEastAsia" w:hAnsiTheme="minorEastAsia"/>
                <w:b/>
                <w:spacing w:val="20"/>
                <w:kern w:val="0"/>
                <w:szCs w:val="24"/>
              </w:rPr>
              <w:t>因事缺席者：</w:t>
            </w:r>
          </w:p>
        </w:tc>
        <w:tc>
          <w:tcPr>
            <w:tcW w:w="5563" w:type="dxa"/>
            <w:vAlign w:val="bottom"/>
          </w:tcPr>
          <w:p w14:paraId="2BD038E3" w14:textId="77777777" w:rsidR="003E05C0" w:rsidRPr="00F04EDF" w:rsidRDefault="003E05C0" w:rsidP="00416C1C">
            <w:pPr>
              <w:overflowPunct w:val="0"/>
              <w:adjustRightInd w:val="0"/>
              <w:jc w:val="both"/>
              <w:rPr>
                <w:rFonts w:asciiTheme="minorEastAsia" w:hAnsiTheme="minorEastAsia"/>
                <w:spacing w:val="20"/>
                <w:kern w:val="0"/>
                <w:szCs w:val="24"/>
              </w:rPr>
            </w:pPr>
          </w:p>
        </w:tc>
      </w:tr>
      <w:tr w:rsidR="003E05C0" w:rsidRPr="00F04EDF" w14:paraId="064B8F7E" w14:textId="77777777" w:rsidTr="00416C1C">
        <w:trPr>
          <w:trHeight w:val="229"/>
        </w:trPr>
        <w:tc>
          <w:tcPr>
            <w:tcW w:w="1021" w:type="dxa"/>
            <w:vAlign w:val="bottom"/>
          </w:tcPr>
          <w:p w14:paraId="54E4C2AB" w14:textId="77777777" w:rsidR="003E05C0" w:rsidRPr="00F04EDF" w:rsidRDefault="003E05C0" w:rsidP="00416C1C">
            <w:pPr>
              <w:overflowPunct w:val="0"/>
              <w:adjustRightInd w:val="0"/>
              <w:jc w:val="both"/>
              <w:rPr>
                <w:rFonts w:asciiTheme="minorEastAsia" w:hAnsiTheme="minorEastAsia"/>
                <w:b/>
                <w:spacing w:val="20"/>
                <w:kern w:val="0"/>
                <w:szCs w:val="24"/>
              </w:rPr>
            </w:pPr>
          </w:p>
        </w:tc>
        <w:tc>
          <w:tcPr>
            <w:tcW w:w="2517" w:type="dxa"/>
            <w:gridSpan w:val="2"/>
            <w:vAlign w:val="bottom"/>
          </w:tcPr>
          <w:p w14:paraId="670CEB6B" w14:textId="77777777" w:rsidR="003E05C0" w:rsidRPr="00F04EDF" w:rsidRDefault="003E05C0" w:rsidP="00416C1C">
            <w:pPr>
              <w:tabs>
                <w:tab w:val="left" w:pos="3780"/>
                <w:tab w:val="left" w:pos="4680"/>
              </w:tabs>
              <w:overflowPunct w:val="0"/>
              <w:adjustRightInd w:val="0"/>
              <w:ind w:right="-1054"/>
              <w:jc w:val="both"/>
              <w:rPr>
                <w:rFonts w:asciiTheme="minorEastAsia" w:hAnsiTheme="minorEastAsia"/>
                <w:spacing w:val="20"/>
                <w:kern w:val="0"/>
                <w:szCs w:val="24"/>
                <w:u w:val="single"/>
              </w:rPr>
            </w:pPr>
            <w:r w:rsidRPr="00F04EDF">
              <w:rPr>
                <w:rFonts w:asciiTheme="minorEastAsia" w:hAnsiTheme="minorEastAsia" w:hint="eastAsia"/>
                <w:spacing w:val="20"/>
                <w:szCs w:val="24"/>
              </w:rPr>
              <w:t>楊哲安議員</w:t>
            </w:r>
          </w:p>
        </w:tc>
        <w:tc>
          <w:tcPr>
            <w:tcW w:w="5563" w:type="dxa"/>
            <w:vAlign w:val="bottom"/>
          </w:tcPr>
          <w:p w14:paraId="75B044C7" w14:textId="77777777" w:rsidR="003E05C0" w:rsidRPr="00F04EDF" w:rsidRDefault="003E05C0" w:rsidP="00416C1C">
            <w:pPr>
              <w:overflowPunct w:val="0"/>
              <w:adjustRightInd w:val="0"/>
              <w:jc w:val="both"/>
              <w:rPr>
                <w:rFonts w:asciiTheme="minorEastAsia" w:hAnsiTheme="minorEastAsia"/>
                <w:spacing w:val="20"/>
                <w:kern w:val="0"/>
                <w:szCs w:val="24"/>
              </w:rPr>
            </w:pPr>
          </w:p>
        </w:tc>
      </w:tr>
    </w:tbl>
    <w:p w14:paraId="2DB43FE6" w14:textId="77777777" w:rsidR="0062488B" w:rsidRPr="00F04EDF" w:rsidRDefault="0062488B" w:rsidP="0062488B">
      <w:pPr>
        <w:suppressAutoHyphens/>
        <w:jc w:val="both"/>
        <w:rPr>
          <w:rFonts w:asciiTheme="minorEastAsia" w:hAnsiTheme="minorEastAsia" w:cs="Times New Roman"/>
          <w:b/>
          <w:spacing w:val="20"/>
          <w:szCs w:val="24"/>
          <w:u w:val="single"/>
        </w:rPr>
      </w:pPr>
    </w:p>
    <w:p w14:paraId="403C7F65" w14:textId="77777777" w:rsidR="0062488B" w:rsidRPr="00F04EDF" w:rsidRDefault="0062488B" w:rsidP="0062488B">
      <w:pPr>
        <w:suppressAutoHyphens/>
        <w:jc w:val="both"/>
        <w:rPr>
          <w:rFonts w:asciiTheme="minorEastAsia" w:hAnsiTheme="minorEastAsia" w:cs="Times New Roman"/>
          <w:b/>
          <w:spacing w:val="20"/>
          <w:szCs w:val="24"/>
          <w:u w:val="single"/>
        </w:rPr>
      </w:pPr>
      <w:r w:rsidRPr="00F04EDF">
        <w:rPr>
          <w:rFonts w:asciiTheme="minorEastAsia" w:hAnsiTheme="minorEastAsia" w:cs="Times New Roman" w:hint="eastAsia"/>
          <w:b/>
          <w:spacing w:val="20"/>
          <w:szCs w:val="24"/>
          <w:u w:val="single"/>
        </w:rPr>
        <w:t>歡迎</w:t>
      </w:r>
    </w:p>
    <w:p w14:paraId="6BF02CB7" w14:textId="77777777" w:rsidR="0062488B" w:rsidRPr="00F04EDF" w:rsidRDefault="0062488B" w:rsidP="0062488B">
      <w:pPr>
        <w:suppressAutoHyphens/>
        <w:jc w:val="both"/>
        <w:rPr>
          <w:rFonts w:asciiTheme="minorEastAsia" w:hAnsiTheme="minorEastAsia" w:cs="Times New Roman"/>
          <w:spacing w:val="20"/>
          <w:szCs w:val="24"/>
          <w:u w:val="single"/>
        </w:rPr>
      </w:pPr>
    </w:p>
    <w:p w14:paraId="77F05F50" w14:textId="74B47399" w:rsidR="0062488B" w:rsidRPr="00F04EDF" w:rsidRDefault="0062488B" w:rsidP="0062488B">
      <w:pPr>
        <w:suppressAutoHyphens/>
        <w:ind w:firstLineChars="152" w:firstLine="426"/>
        <w:jc w:val="both"/>
        <w:rPr>
          <w:rFonts w:asciiTheme="minorEastAsia" w:hAnsiTheme="minorEastAsia" w:cs="Times New Roman"/>
          <w:spacing w:val="20"/>
          <w:szCs w:val="24"/>
        </w:rPr>
      </w:pPr>
      <w:r w:rsidRPr="00F04EDF">
        <w:rPr>
          <w:rFonts w:asciiTheme="minorEastAsia" w:hAnsiTheme="minorEastAsia" w:cs="Times New Roman" w:hint="eastAsia"/>
          <w:spacing w:val="20"/>
          <w:szCs w:val="24"/>
          <w:u w:val="single"/>
        </w:rPr>
        <w:t>主席</w:t>
      </w:r>
      <w:r w:rsidRPr="00F04EDF">
        <w:rPr>
          <w:rFonts w:asciiTheme="minorEastAsia" w:hAnsiTheme="minorEastAsia" w:cs="Times New Roman" w:hint="eastAsia"/>
          <w:spacing w:val="20"/>
          <w:szCs w:val="24"/>
        </w:rPr>
        <w:t>歡迎各委員及政府部門代表出席2018至2019年度交通及運輸委員會第二次會議。</w:t>
      </w:r>
    </w:p>
    <w:p w14:paraId="5B858369" w14:textId="77777777" w:rsidR="0062488B" w:rsidRPr="00F04EDF" w:rsidRDefault="0062488B" w:rsidP="0062488B">
      <w:pPr>
        <w:suppressAutoHyphens/>
        <w:snapToGrid w:val="0"/>
        <w:ind w:left="2" w:rightChars="-70" w:right="-168"/>
        <w:jc w:val="both"/>
        <w:rPr>
          <w:rFonts w:asciiTheme="minorEastAsia" w:hAnsiTheme="minorEastAsia" w:cs="Times New Roman"/>
          <w:b/>
          <w:bCs/>
          <w:spacing w:val="20"/>
          <w:kern w:val="0"/>
          <w:szCs w:val="24"/>
        </w:rPr>
      </w:pPr>
    </w:p>
    <w:p w14:paraId="2C0F3D05" w14:textId="77777777" w:rsidR="0062488B" w:rsidRPr="00F04EDF" w:rsidRDefault="0062488B" w:rsidP="0062488B">
      <w:pPr>
        <w:suppressAutoHyphens/>
        <w:jc w:val="both"/>
        <w:rPr>
          <w:rFonts w:asciiTheme="minorEastAsia" w:hAnsiTheme="minorEastAsia" w:cs="Times New Roman"/>
          <w:b/>
          <w:spacing w:val="20"/>
          <w:szCs w:val="24"/>
          <w:u w:val="single"/>
        </w:rPr>
      </w:pPr>
      <w:r w:rsidRPr="00F04EDF">
        <w:rPr>
          <w:rFonts w:asciiTheme="minorEastAsia" w:hAnsiTheme="minorEastAsia" w:cs="Times New Roman" w:hint="eastAsia"/>
          <w:b/>
          <w:spacing w:val="20"/>
          <w:szCs w:val="24"/>
          <w:u w:val="single"/>
        </w:rPr>
        <w:t>第1項： 通過會議議程</w:t>
      </w:r>
    </w:p>
    <w:p w14:paraId="5FA4B58B" w14:textId="77777777" w:rsidR="0062488B" w:rsidRPr="00F04EDF" w:rsidRDefault="0062488B" w:rsidP="0062488B">
      <w:pPr>
        <w:suppressAutoHyphens/>
        <w:jc w:val="both"/>
        <w:rPr>
          <w:rFonts w:asciiTheme="minorEastAsia" w:hAnsiTheme="minorEastAsia" w:cs="Times New Roman"/>
          <w:spacing w:val="20"/>
          <w:szCs w:val="24"/>
        </w:rPr>
      </w:pPr>
    </w:p>
    <w:p w14:paraId="4CD56F56" w14:textId="77777777" w:rsidR="0062488B" w:rsidRPr="00F04EDF" w:rsidRDefault="0062488B" w:rsidP="0062488B">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F04EDF">
        <w:rPr>
          <w:rFonts w:asciiTheme="minorEastAsia" w:hAnsiTheme="minorEastAsia" w:cs="Times New Roman" w:hint="eastAsia"/>
          <w:spacing w:val="20"/>
          <w:szCs w:val="24"/>
        </w:rPr>
        <w:t>委員會通過會議議程。</w:t>
      </w:r>
    </w:p>
    <w:p w14:paraId="331D07EA" w14:textId="77777777" w:rsidR="0062488B" w:rsidRPr="00F04EDF" w:rsidRDefault="0062488B" w:rsidP="0062488B">
      <w:pPr>
        <w:suppressAutoHyphens/>
        <w:snapToGrid w:val="0"/>
        <w:ind w:rightChars="-70" w:right="-168"/>
        <w:jc w:val="both"/>
        <w:rPr>
          <w:rFonts w:asciiTheme="minorEastAsia" w:hAnsiTheme="minorEastAsia" w:cs="Times New Roman"/>
          <w:b/>
          <w:bCs/>
          <w:spacing w:val="20"/>
          <w:kern w:val="0"/>
          <w:szCs w:val="24"/>
        </w:rPr>
      </w:pPr>
    </w:p>
    <w:p w14:paraId="7BC57565" w14:textId="15D1F446" w:rsidR="0062488B" w:rsidRPr="00F04EDF" w:rsidRDefault="0062488B" w:rsidP="0062488B">
      <w:pPr>
        <w:suppressAutoHyphens/>
        <w:jc w:val="both"/>
        <w:rPr>
          <w:rFonts w:asciiTheme="minorEastAsia" w:hAnsiTheme="minorEastAsia" w:cs="Times New Roman"/>
          <w:b/>
          <w:spacing w:val="20"/>
          <w:szCs w:val="24"/>
          <w:u w:val="single"/>
        </w:rPr>
      </w:pPr>
      <w:r w:rsidRPr="00F04EDF">
        <w:rPr>
          <w:rFonts w:asciiTheme="minorEastAsia" w:hAnsiTheme="minorEastAsia" w:cs="Times New Roman" w:hint="eastAsia"/>
          <w:b/>
          <w:spacing w:val="20"/>
          <w:szCs w:val="24"/>
          <w:u w:val="single"/>
        </w:rPr>
        <w:t>第2項：通過二零一八年二月一日交運會第一次會議紀錄及二零一八年三月一日交運會第二次特別會議紀錄</w:t>
      </w:r>
    </w:p>
    <w:p w14:paraId="61359847" w14:textId="77777777" w:rsidR="0062488B" w:rsidRPr="00F04EDF" w:rsidRDefault="0062488B" w:rsidP="0062488B">
      <w:pPr>
        <w:suppressAutoHyphens/>
        <w:jc w:val="both"/>
        <w:rPr>
          <w:rFonts w:asciiTheme="minorEastAsia" w:hAnsiTheme="minorEastAsia" w:cs="Times New Roman"/>
          <w:b/>
          <w:spacing w:val="20"/>
          <w:szCs w:val="24"/>
          <w:u w:val="single"/>
        </w:rPr>
      </w:pPr>
    </w:p>
    <w:p w14:paraId="601FCDE8" w14:textId="4DAFE50F" w:rsidR="0062488B" w:rsidRPr="00F04EDF" w:rsidRDefault="0062488B"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F04EDF">
        <w:rPr>
          <w:rFonts w:asciiTheme="minorEastAsia" w:hAnsiTheme="minorEastAsia" w:cs="Times New Roman" w:hint="eastAsia"/>
          <w:spacing w:val="20"/>
          <w:szCs w:val="24"/>
        </w:rPr>
        <w:t>委員會通過第一次及第二次特別會議紀錄。</w:t>
      </w:r>
    </w:p>
    <w:p w14:paraId="3F2B2F9F" w14:textId="77777777" w:rsidR="0062488B" w:rsidRPr="00F04EDF" w:rsidRDefault="0062488B" w:rsidP="0062488B">
      <w:pPr>
        <w:suppressAutoHyphens/>
        <w:snapToGrid w:val="0"/>
        <w:ind w:rightChars="-70" w:right="-168"/>
        <w:jc w:val="both"/>
        <w:rPr>
          <w:rFonts w:asciiTheme="minorEastAsia" w:hAnsiTheme="minorEastAsia" w:cs="Times New Roman"/>
          <w:b/>
          <w:bCs/>
          <w:spacing w:val="20"/>
          <w:kern w:val="0"/>
          <w:szCs w:val="24"/>
        </w:rPr>
      </w:pPr>
    </w:p>
    <w:p w14:paraId="75CDD975" w14:textId="0E54269A" w:rsidR="0062488B" w:rsidRPr="00F04EDF" w:rsidRDefault="0062488B" w:rsidP="0062488B">
      <w:pPr>
        <w:suppressAutoHyphens/>
        <w:jc w:val="both"/>
        <w:rPr>
          <w:rFonts w:asciiTheme="minorEastAsia" w:hAnsiTheme="minorEastAsia" w:cs="Times New Roman"/>
          <w:spacing w:val="20"/>
          <w:szCs w:val="24"/>
        </w:rPr>
      </w:pPr>
      <w:r w:rsidRPr="00F04EDF">
        <w:rPr>
          <w:rFonts w:asciiTheme="minorEastAsia" w:hAnsiTheme="minorEastAsia" w:cs="Times New Roman" w:hint="eastAsia"/>
          <w:b/>
          <w:spacing w:val="20"/>
          <w:szCs w:val="24"/>
          <w:u w:val="single"/>
        </w:rPr>
        <w:t>第3項：續議事項查察表 (中西區交運會文件第39/2018號)</w:t>
      </w:r>
    </w:p>
    <w:p w14:paraId="6DAC0854" w14:textId="7A65D35E" w:rsidR="0062488B" w:rsidRPr="00F04EDF" w:rsidRDefault="0062488B" w:rsidP="0062488B">
      <w:pPr>
        <w:suppressAutoHyphens/>
        <w:jc w:val="both"/>
        <w:rPr>
          <w:rFonts w:asciiTheme="minorEastAsia" w:hAnsiTheme="minorEastAsia" w:cs="Times New Roman"/>
          <w:spacing w:val="20"/>
          <w:szCs w:val="24"/>
          <w:lang w:eastAsia="ar-SA"/>
        </w:rPr>
      </w:pPr>
      <w:r w:rsidRPr="00F04EDF">
        <w:rPr>
          <w:rFonts w:asciiTheme="minorEastAsia" w:hAnsiTheme="minorEastAsia" w:cs="Times New Roman" w:hint="eastAsia"/>
          <w:spacing w:val="20"/>
          <w:szCs w:val="24"/>
        </w:rPr>
        <w:t>(下午</w:t>
      </w:r>
      <w:r w:rsidR="00292C40" w:rsidRPr="00F04EDF">
        <w:rPr>
          <w:rFonts w:asciiTheme="minorEastAsia" w:hAnsiTheme="minorEastAsia" w:cs="Times New Roman" w:hint="eastAsia"/>
          <w:spacing w:val="20"/>
          <w:szCs w:val="24"/>
        </w:rPr>
        <w:t>2</w:t>
      </w:r>
      <w:r w:rsidRPr="00F04EDF">
        <w:rPr>
          <w:rFonts w:asciiTheme="minorEastAsia" w:hAnsiTheme="minorEastAsia" w:cs="Times New Roman" w:hint="eastAsia"/>
          <w:spacing w:val="20"/>
          <w:szCs w:val="24"/>
        </w:rPr>
        <w:t>時</w:t>
      </w:r>
      <w:r w:rsidR="00292C40" w:rsidRPr="00F04EDF">
        <w:rPr>
          <w:rFonts w:asciiTheme="minorEastAsia" w:hAnsiTheme="minorEastAsia" w:cs="Times New Roman" w:hint="eastAsia"/>
          <w:spacing w:val="20"/>
          <w:szCs w:val="24"/>
        </w:rPr>
        <w:t>32</w:t>
      </w:r>
      <w:r w:rsidRPr="00F04EDF">
        <w:rPr>
          <w:rFonts w:asciiTheme="minorEastAsia" w:hAnsiTheme="minorEastAsia" w:cs="Times New Roman" w:hint="eastAsia"/>
          <w:spacing w:val="20"/>
          <w:szCs w:val="24"/>
        </w:rPr>
        <w:t>分)</w:t>
      </w:r>
    </w:p>
    <w:p w14:paraId="7BC85F9F" w14:textId="77777777" w:rsidR="0062488B" w:rsidRPr="00F04EDF" w:rsidRDefault="0062488B" w:rsidP="0062488B">
      <w:pPr>
        <w:tabs>
          <w:tab w:val="left" w:pos="-2977"/>
        </w:tabs>
        <w:overflowPunct w:val="0"/>
        <w:autoSpaceDE w:val="0"/>
        <w:autoSpaceDN w:val="0"/>
        <w:adjustRightInd w:val="0"/>
        <w:spacing w:line="360" w:lineRule="atLeast"/>
        <w:ind w:right="29"/>
        <w:jc w:val="both"/>
        <w:rPr>
          <w:rFonts w:asciiTheme="minorEastAsia" w:hAnsiTheme="minorEastAsia" w:cs="Times New Roman"/>
          <w:spacing w:val="20"/>
          <w:szCs w:val="24"/>
          <w:u w:val="single"/>
          <w:lang w:eastAsia="ar-SA"/>
        </w:rPr>
      </w:pPr>
    </w:p>
    <w:p w14:paraId="5109402F" w14:textId="77777777" w:rsidR="0062488B" w:rsidRPr="00F04EDF" w:rsidRDefault="0062488B"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lang w:eastAsia="ar-SA"/>
        </w:rPr>
      </w:pPr>
      <w:r w:rsidRPr="00F04EDF">
        <w:rPr>
          <w:rFonts w:asciiTheme="minorEastAsia" w:hAnsiTheme="minorEastAsia" w:cs="Times New Roman" w:hint="eastAsia"/>
          <w:spacing w:val="20"/>
          <w:szCs w:val="24"/>
          <w:lang w:eastAsia="ar-SA"/>
        </w:rPr>
        <w:t>委員會備悉文件。</w:t>
      </w:r>
    </w:p>
    <w:p w14:paraId="5BA2C1BE" w14:textId="77777777" w:rsidR="0062488B" w:rsidRPr="00F04EDF" w:rsidRDefault="0062488B" w:rsidP="0062488B">
      <w:pPr>
        <w:suppressAutoHyphens/>
        <w:jc w:val="both"/>
        <w:rPr>
          <w:rFonts w:asciiTheme="minorEastAsia" w:hAnsiTheme="minorEastAsia" w:cs="Times New Roman"/>
          <w:b/>
          <w:spacing w:val="20"/>
          <w:szCs w:val="24"/>
          <w:u w:val="single"/>
        </w:rPr>
      </w:pPr>
    </w:p>
    <w:p w14:paraId="21AF0B45" w14:textId="77777777" w:rsidR="0062488B" w:rsidRPr="00F04EDF" w:rsidRDefault="0062488B" w:rsidP="0062488B">
      <w:pPr>
        <w:rPr>
          <w:rFonts w:asciiTheme="minorEastAsia" w:hAnsiTheme="minorEastAsia"/>
          <w:b/>
          <w:spacing w:val="20"/>
          <w:szCs w:val="24"/>
          <w:u w:val="single"/>
        </w:rPr>
      </w:pPr>
      <w:r w:rsidRPr="00F04EDF">
        <w:rPr>
          <w:rFonts w:asciiTheme="minorEastAsia" w:hAnsiTheme="minorEastAsia" w:hint="eastAsia"/>
          <w:b/>
          <w:spacing w:val="20"/>
          <w:szCs w:val="24"/>
          <w:u w:val="single"/>
        </w:rPr>
        <w:t>第4項：主席報告</w:t>
      </w:r>
    </w:p>
    <w:p w14:paraId="53500A11" w14:textId="77777777" w:rsidR="0062488B" w:rsidRPr="00F04EDF" w:rsidRDefault="0062488B" w:rsidP="0062488B">
      <w:pPr>
        <w:rPr>
          <w:rFonts w:asciiTheme="minorEastAsia" w:hAnsiTheme="minorEastAsia"/>
          <w:spacing w:val="20"/>
          <w:szCs w:val="24"/>
          <w:lang w:eastAsia="ar-SA"/>
        </w:rPr>
      </w:pPr>
      <w:r w:rsidRPr="00F04EDF">
        <w:rPr>
          <w:rFonts w:asciiTheme="minorEastAsia" w:hAnsiTheme="minorEastAsia" w:hint="eastAsia"/>
          <w:spacing w:val="20"/>
          <w:szCs w:val="24"/>
        </w:rPr>
        <w:t>(下午2時32分)</w:t>
      </w:r>
    </w:p>
    <w:p w14:paraId="409F0A43" w14:textId="77777777" w:rsidR="0062488B" w:rsidRPr="00F04EDF" w:rsidRDefault="0062488B" w:rsidP="0062488B">
      <w:pPr>
        <w:tabs>
          <w:tab w:val="left" w:pos="-2977"/>
        </w:tabs>
        <w:overflowPunct w:val="0"/>
        <w:autoSpaceDE w:val="0"/>
        <w:autoSpaceDN w:val="0"/>
        <w:adjustRightInd w:val="0"/>
        <w:spacing w:line="360" w:lineRule="atLeast"/>
        <w:ind w:right="29"/>
        <w:jc w:val="both"/>
        <w:rPr>
          <w:rFonts w:asciiTheme="minorEastAsia" w:hAnsiTheme="minorEastAsia"/>
          <w:spacing w:val="20"/>
          <w:szCs w:val="24"/>
          <w:u w:val="single"/>
        </w:rPr>
      </w:pPr>
    </w:p>
    <w:p w14:paraId="150D291D" w14:textId="2389CB7A" w:rsidR="0062488B" w:rsidRPr="00F04EDF" w:rsidRDefault="0062488B"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b/>
          <w:bCs/>
          <w:spacing w:val="20"/>
          <w:kern w:val="0"/>
          <w:szCs w:val="24"/>
        </w:rPr>
      </w:pPr>
      <w:r w:rsidRPr="00F04EDF">
        <w:rPr>
          <w:rFonts w:asciiTheme="minorEastAsia" w:hAnsiTheme="minorEastAsia" w:hint="eastAsia"/>
          <w:spacing w:val="20"/>
          <w:szCs w:val="24"/>
          <w:u w:val="single"/>
        </w:rPr>
        <w:t>主席</w:t>
      </w:r>
      <w:r w:rsidRPr="00F04EDF">
        <w:rPr>
          <w:rFonts w:asciiTheme="minorEastAsia" w:hAnsiTheme="minorEastAsia" w:hint="eastAsia"/>
          <w:spacing w:val="20"/>
          <w:szCs w:val="24"/>
        </w:rPr>
        <w:t>表示就主要小型交通改善項目及其時間表(</w:t>
      </w:r>
      <w:r w:rsidR="00EA4F88" w:rsidRPr="00F04EDF">
        <w:rPr>
          <w:rFonts w:asciiTheme="minorEastAsia" w:hAnsiTheme="minorEastAsia" w:hint="eastAsia"/>
          <w:spacing w:val="20"/>
          <w:szCs w:val="24"/>
        </w:rPr>
        <w:t>截至本年3</w:t>
      </w:r>
      <w:r w:rsidRPr="00F04EDF">
        <w:rPr>
          <w:rFonts w:asciiTheme="minorEastAsia" w:hAnsiTheme="minorEastAsia" w:cs="Times New Roman" w:hint="eastAsia"/>
          <w:spacing w:val="20"/>
          <w:szCs w:val="24"/>
        </w:rPr>
        <w:t>月中</w:t>
      </w:r>
      <w:r w:rsidRPr="00F04EDF">
        <w:rPr>
          <w:rFonts w:asciiTheme="minorEastAsia" w:hAnsiTheme="minorEastAsia" w:hint="eastAsia"/>
          <w:spacing w:val="20"/>
          <w:szCs w:val="24"/>
        </w:rPr>
        <w:t>)，秘書處已於會前將有關報告</w:t>
      </w:r>
      <w:r w:rsidR="00AC7E86">
        <w:rPr>
          <w:rFonts w:asciiTheme="minorEastAsia" w:hAnsiTheme="minorEastAsia" w:hint="eastAsia"/>
          <w:spacing w:val="20"/>
          <w:szCs w:val="24"/>
        </w:rPr>
        <w:t>電郵予</w:t>
      </w:r>
      <w:r w:rsidRPr="00F04EDF">
        <w:rPr>
          <w:rFonts w:asciiTheme="minorEastAsia" w:hAnsiTheme="minorEastAsia" w:hint="eastAsia"/>
          <w:spacing w:val="20"/>
          <w:szCs w:val="24"/>
        </w:rPr>
        <w:t>各位委員參閱，秘書處未有收到委員的意見。</w:t>
      </w:r>
      <w:r w:rsidR="006C3E9B" w:rsidRPr="00F04EDF">
        <w:rPr>
          <w:rFonts w:asciiTheme="minorEastAsia" w:hAnsiTheme="minorEastAsia" w:hint="eastAsia"/>
          <w:spacing w:val="20"/>
          <w:szCs w:val="24"/>
        </w:rPr>
        <w:t>另外，</w:t>
      </w:r>
      <w:r w:rsidR="00EA4F88" w:rsidRPr="00F04EDF">
        <w:rPr>
          <w:rFonts w:asciiTheme="minorEastAsia" w:hAnsiTheme="minorEastAsia" w:hint="eastAsia"/>
          <w:spacing w:val="20"/>
          <w:szCs w:val="24"/>
        </w:rPr>
        <w:t>委員分別於本年3</w:t>
      </w:r>
      <w:r w:rsidR="006153EA" w:rsidRPr="00F04EDF">
        <w:rPr>
          <w:rFonts w:asciiTheme="minorEastAsia" w:hAnsiTheme="minorEastAsia" w:hint="eastAsia"/>
          <w:spacing w:val="20"/>
          <w:szCs w:val="24"/>
        </w:rPr>
        <w:t>月</w:t>
      </w:r>
      <w:r w:rsidR="00EA4F88" w:rsidRPr="00F04EDF">
        <w:rPr>
          <w:rFonts w:asciiTheme="minorEastAsia" w:hAnsiTheme="minorEastAsia" w:hint="eastAsia"/>
          <w:spacing w:val="20"/>
          <w:szCs w:val="24"/>
        </w:rPr>
        <w:t>29日及4</w:t>
      </w:r>
      <w:r w:rsidR="006153EA" w:rsidRPr="00F04EDF">
        <w:rPr>
          <w:rFonts w:asciiTheme="minorEastAsia" w:hAnsiTheme="minorEastAsia" w:hint="eastAsia"/>
          <w:spacing w:val="20"/>
          <w:szCs w:val="24"/>
        </w:rPr>
        <w:t>月</w:t>
      </w:r>
      <w:r w:rsidR="00EA4F88" w:rsidRPr="00F04EDF">
        <w:rPr>
          <w:rFonts w:asciiTheme="minorEastAsia" w:hAnsiTheme="minorEastAsia" w:hint="eastAsia"/>
          <w:spacing w:val="20"/>
          <w:szCs w:val="24"/>
        </w:rPr>
        <w:t>6</w:t>
      </w:r>
      <w:r w:rsidR="006153EA" w:rsidRPr="00F04EDF">
        <w:rPr>
          <w:rFonts w:asciiTheme="minorEastAsia" w:hAnsiTheme="minorEastAsia" w:hint="eastAsia"/>
          <w:spacing w:val="20"/>
          <w:szCs w:val="24"/>
        </w:rPr>
        <w:t>日出席了與山</w:t>
      </w:r>
      <w:r w:rsidRPr="00F04EDF">
        <w:rPr>
          <w:rFonts w:asciiTheme="minorEastAsia" w:hAnsiTheme="minorEastAsia" w:hint="eastAsia"/>
          <w:spacing w:val="20"/>
          <w:szCs w:val="24"/>
        </w:rPr>
        <w:t>頂纜車翻新計劃及灣仔至上環行人連通性研究</w:t>
      </w:r>
      <w:r w:rsidR="006153EA" w:rsidRPr="00F04EDF">
        <w:rPr>
          <w:rFonts w:asciiTheme="minorEastAsia" w:hAnsiTheme="minorEastAsia" w:hint="eastAsia"/>
          <w:spacing w:val="20"/>
          <w:szCs w:val="24"/>
        </w:rPr>
        <w:t>有關的實地視察。</w:t>
      </w:r>
    </w:p>
    <w:p w14:paraId="52D79EE1" w14:textId="77777777" w:rsidR="006153EA" w:rsidRPr="00F04EDF" w:rsidRDefault="006153EA" w:rsidP="006153EA">
      <w:pPr>
        <w:pStyle w:val="a3"/>
        <w:rPr>
          <w:rFonts w:asciiTheme="minorEastAsia" w:hAnsiTheme="minorEastAsia"/>
          <w:b/>
          <w:bCs/>
          <w:spacing w:val="20"/>
          <w:kern w:val="0"/>
          <w:szCs w:val="24"/>
        </w:rPr>
      </w:pPr>
    </w:p>
    <w:p w14:paraId="1AC6AC95" w14:textId="7037B6D2" w:rsidR="006153EA" w:rsidRPr="00F04EDF" w:rsidRDefault="00AC7E86"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b/>
          <w:bCs/>
          <w:spacing w:val="20"/>
          <w:kern w:val="0"/>
          <w:szCs w:val="24"/>
        </w:rPr>
      </w:pPr>
      <w:r w:rsidRPr="00AC7E86">
        <w:rPr>
          <w:rFonts w:asciiTheme="minorEastAsia" w:hAnsiTheme="minorEastAsia" w:hint="eastAsia"/>
          <w:spacing w:val="20"/>
          <w:szCs w:val="24"/>
          <w:u w:val="single"/>
        </w:rPr>
        <w:t>主席</w:t>
      </w:r>
      <w:r w:rsidR="006153EA" w:rsidRPr="00F04EDF">
        <w:rPr>
          <w:rFonts w:asciiTheme="minorEastAsia" w:hAnsiTheme="minorEastAsia" w:hint="eastAsia"/>
          <w:spacing w:val="20"/>
          <w:szCs w:val="24"/>
        </w:rPr>
        <w:t>表示</w:t>
      </w:r>
      <w:r>
        <w:rPr>
          <w:rFonts w:asciiTheme="minorEastAsia" w:hAnsiTheme="minorEastAsia" w:hint="eastAsia"/>
          <w:spacing w:val="20"/>
          <w:szCs w:val="24"/>
        </w:rPr>
        <w:t>由於</w:t>
      </w:r>
      <w:r w:rsidR="006153EA" w:rsidRPr="00F04EDF">
        <w:rPr>
          <w:rFonts w:asciiTheme="minorEastAsia" w:hAnsiTheme="minorEastAsia" w:hint="eastAsia"/>
          <w:spacing w:val="20"/>
          <w:szCs w:val="24"/>
        </w:rPr>
        <w:t>委員遞</w:t>
      </w:r>
      <w:r>
        <w:rPr>
          <w:rFonts w:asciiTheme="minorEastAsia" w:hAnsiTheme="minorEastAsia" w:hint="eastAsia"/>
          <w:spacing w:val="20"/>
          <w:szCs w:val="24"/>
        </w:rPr>
        <w:t>交</w:t>
      </w:r>
      <w:r w:rsidR="006C3E9B" w:rsidRPr="00F04EDF">
        <w:rPr>
          <w:rFonts w:asciiTheme="minorEastAsia" w:hAnsiTheme="minorEastAsia" w:hint="eastAsia"/>
          <w:spacing w:val="20"/>
          <w:szCs w:val="24"/>
        </w:rPr>
        <w:t>多</w:t>
      </w:r>
      <w:r>
        <w:rPr>
          <w:rFonts w:asciiTheme="minorEastAsia" w:hAnsiTheme="minorEastAsia" w:hint="eastAsia"/>
          <w:spacing w:val="20"/>
          <w:szCs w:val="24"/>
        </w:rPr>
        <w:t>份</w:t>
      </w:r>
      <w:r w:rsidR="006C3E9B" w:rsidRPr="00F04EDF">
        <w:rPr>
          <w:rFonts w:asciiTheme="minorEastAsia" w:hAnsiTheme="minorEastAsia" w:hint="eastAsia"/>
          <w:spacing w:val="20"/>
          <w:szCs w:val="24"/>
        </w:rPr>
        <w:t>文件，</w:t>
      </w:r>
      <w:r>
        <w:rPr>
          <w:rFonts w:asciiTheme="minorEastAsia" w:hAnsiTheme="minorEastAsia" w:hint="eastAsia"/>
          <w:spacing w:val="20"/>
          <w:szCs w:val="24"/>
        </w:rPr>
        <w:t>導致</w:t>
      </w:r>
      <w:r w:rsidR="006C3E9B" w:rsidRPr="00F04EDF">
        <w:rPr>
          <w:rFonts w:asciiTheme="minorEastAsia" w:hAnsiTheme="minorEastAsia" w:hint="eastAsia"/>
          <w:spacing w:val="20"/>
          <w:szCs w:val="24"/>
        </w:rPr>
        <w:t>輪候時間較長，</w:t>
      </w:r>
      <w:r>
        <w:rPr>
          <w:rFonts w:asciiTheme="minorEastAsia" w:hAnsiTheme="minorEastAsia" w:hint="eastAsia"/>
          <w:spacing w:val="20"/>
          <w:szCs w:val="24"/>
        </w:rPr>
        <w:t>他建</w:t>
      </w:r>
      <w:r w:rsidR="006C3E9B" w:rsidRPr="00F04EDF">
        <w:rPr>
          <w:rFonts w:asciiTheme="minorEastAsia" w:hAnsiTheme="minorEastAsia" w:hint="eastAsia"/>
          <w:spacing w:val="20"/>
          <w:szCs w:val="24"/>
        </w:rPr>
        <w:t>議於下次交運會增加</w:t>
      </w:r>
      <w:r w:rsidR="00EA4F88" w:rsidRPr="00F04EDF">
        <w:rPr>
          <w:rFonts w:asciiTheme="minorEastAsia" w:hAnsiTheme="minorEastAsia" w:hint="eastAsia"/>
          <w:spacing w:val="20"/>
          <w:szCs w:val="24"/>
        </w:rPr>
        <w:t>議程</w:t>
      </w:r>
      <w:r>
        <w:rPr>
          <w:rFonts w:asciiTheme="minorEastAsia" w:hAnsiTheme="minorEastAsia" w:hint="eastAsia"/>
          <w:spacing w:val="20"/>
          <w:szCs w:val="24"/>
        </w:rPr>
        <w:t>項目</w:t>
      </w:r>
      <w:r w:rsidR="006C3E9B" w:rsidRPr="00F04EDF">
        <w:rPr>
          <w:rFonts w:asciiTheme="minorEastAsia" w:hAnsiTheme="minorEastAsia" w:hint="eastAsia"/>
          <w:spacing w:val="20"/>
          <w:szCs w:val="24"/>
        </w:rPr>
        <w:t>，以</w:t>
      </w:r>
      <w:r>
        <w:rPr>
          <w:rFonts w:asciiTheme="minorEastAsia" w:hAnsiTheme="minorEastAsia" w:hint="eastAsia"/>
          <w:spacing w:val="20"/>
          <w:szCs w:val="24"/>
        </w:rPr>
        <w:t>縮短</w:t>
      </w:r>
      <w:r w:rsidR="006C3E9B" w:rsidRPr="00F04EDF">
        <w:rPr>
          <w:rFonts w:asciiTheme="minorEastAsia" w:hAnsiTheme="minorEastAsia" w:hint="eastAsia"/>
          <w:spacing w:val="20"/>
          <w:szCs w:val="24"/>
        </w:rPr>
        <w:t>輪候時候。他指會留意其後輪候討論文件的數量，</w:t>
      </w:r>
      <w:r w:rsidR="00214EB5" w:rsidRPr="00F04EDF">
        <w:rPr>
          <w:rFonts w:asciiTheme="minorEastAsia" w:hAnsiTheme="minorEastAsia" w:hint="eastAsia"/>
          <w:spacing w:val="20"/>
          <w:szCs w:val="24"/>
        </w:rPr>
        <w:t>再視乎需要決定再下一次</w:t>
      </w:r>
      <w:r w:rsidR="00EA4F88" w:rsidRPr="00F04EDF">
        <w:rPr>
          <w:rFonts w:asciiTheme="minorEastAsia" w:hAnsiTheme="minorEastAsia" w:hint="eastAsia"/>
          <w:spacing w:val="20"/>
          <w:szCs w:val="24"/>
        </w:rPr>
        <w:t>會議議程</w:t>
      </w:r>
      <w:r w:rsidR="00214EB5" w:rsidRPr="00F04EDF">
        <w:rPr>
          <w:rFonts w:asciiTheme="minorEastAsia" w:hAnsiTheme="minorEastAsia" w:hint="eastAsia"/>
          <w:spacing w:val="20"/>
          <w:szCs w:val="24"/>
        </w:rPr>
        <w:t>。如委員欲就相同議題提交文件，</w:t>
      </w:r>
      <w:r w:rsidR="00EA4F88" w:rsidRPr="00F04EDF">
        <w:rPr>
          <w:rFonts w:asciiTheme="minorEastAsia" w:hAnsiTheme="minorEastAsia" w:hint="eastAsia"/>
          <w:spacing w:val="20"/>
          <w:szCs w:val="24"/>
        </w:rPr>
        <w:t>他建議委員間</w:t>
      </w:r>
      <w:r w:rsidR="00214EB5" w:rsidRPr="00F04EDF">
        <w:rPr>
          <w:rFonts w:asciiTheme="minorEastAsia" w:hAnsiTheme="minorEastAsia" w:hint="eastAsia"/>
          <w:spacing w:val="20"/>
          <w:szCs w:val="24"/>
        </w:rPr>
        <w:t>先作協調</w:t>
      </w:r>
      <w:r>
        <w:rPr>
          <w:rFonts w:asciiTheme="minorEastAsia" w:hAnsiTheme="minorEastAsia" w:hint="eastAsia"/>
          <w:spacing w:val="20"/>
          <w:szCs w:val="24"/>
        </w:rPr>
        <w:t>，考慮作合併討論</w:t>
      </w:r>
      <w:r w:rsidR="00214EB5" w:rsidRPr="00F04EDF">
        <w:rPr>
          <w:rFonts w:asciiTheme="minorEastAsia" w:hAnsiTheme="minorEastAsia" w:hint="eastAsia"/>
          <w:spacing w:val="20"/>
          <w:szCs w:val="24"/>
        </w:rPr>
        <w:t>。他亦同意委員就緊急議題</w:t>
      </w:r>
      <w:r w:rsidR="00C7394C">
        <w:rPr>
          <w:rFonts w:asciiTheme="minorEastAsia" w:hAnsiTheme="minorEastAsia" w:hint="eastAsia"/>
          <w:spacing w:val="20"/>
          <w:szCs w:val="24"/>
        </w:rPr>
        <w:t>提出</w:t>
      </w:r>
      <w:r w:rsidR="00EA4F88" w:rsidRPr="00F04EDF">
        <w:rPr>
          <w:rFonts w:asciiTheme="minorEastAsia" w:hAnsiTheme="minorEastAsia" w:hint="eastAsia"/>
          <w:spacing w:val="20"/>
          <w:szCs w:val="24"/>
        </w:rPr>
        <w:t>先</w:t>
      </w:r>
      <w:r>
        <w:rPr>
          <w:rFonts w:asciiTheme="minorEastAsia" w:hAnsiTheme="minorEastAsia" w:hint="eastAsia"/>
          <w:spacing w:val="20"/>
          <w:szCs w:val="24"/>
        </w:rPr>
        <w:t>行</w:t>
      </w:r>
      <w:r w:rsidR="00214EB5" w:rsidRPr="00F04EDF">
        <w:rPr>
          <w:rFonts w:asciiTheme="minorEastAsia" w:hAnsiTheme="minorEastAsia" w:hint="eastAsia"/>
          <w:spacing w:val="20"/>
          <w:szCs w:val="24"/>
        </w:rPr>
        <w:t>討論</w:t>
      </w:r>
      <w:r w:rsidR="00EA4F88" w:rsidRPr="00F04EDF">
        <w:rPr>
          <w:rFonts w:asciiTheme="minorEastAsia" w:hAnsiTheme="minorEastAsia" w:hint="eastAsia"/>
          <w:spacing w:val="20"/>
          <w:szCs w:val="24"/>
        </w:rPr>
        <w:t>的要求</w:t>
      </w:r>
      <w:r w:rsidR="00214EB5" w:rsidRPr="00F04EDF">
        <w:rPr>
          <w:rFonts w:asciiTheme="minorEastAsia" w:hAnsiTheme="minorEastAsia" w:hint="eastAsia"/>
          <w:spacing w:val="20"/>
          <w:szCs w:val="24"/>
        </w:rPr>
        <w:t>。</w:t>
      </w:r>
    </w:p>
    <w:p w14:paraId="64D2F96A" w14:textId="77777777" w:rsidR="00214EB5" w:rsidRPr="00F04EDF" w:rsidRDefault="00214EB5" w:rsidP="00214EB5">
      <w:pPr>
        <w:pStyle w:val="a3"/>
        <w:rPr>
          <w:rFonts w:asciiTheme="minorEastAsia" w:hAnsiTheme="minorEastAsia"/>
          <w:b/>
          <w:bCs/>
          <w:spacing w:val="20"/>
          <w:kern w:val="0"/>
          <w:szCs w:val="24"/>
        </w:rPr>
      </w:pPr>
    </w:p>
    <w:p w14:paraId="12370BF9" w14:textId="3D4BD182" w:rsidR="00214EB5" w:rsidRPr="00F04EDF" w:rsidRDefault="00214EB5"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bCs/>
          <w:spacing w:val="20"/>
          <w:kern w:val="0"/>
          <w:szCs w:val="24"/>
        </w:rPr>
      </w:pPr>
      <w:r w:rsidRPr="00F04EDF">
        <w:rPr>
          <w:rFonts w:asciiTheme="minorEastAsia" w:hAnsiTheme="minorEastAsia" w:hint="eastAsia"/>
          <w:bCs/>
          <w:spacing w:val="20"/>
          <w:kern w:val="0"/>
          <w:szCs w:val="24"/>
          <w:u w:val="single"/>
        </w:rPr>
        <w:lastRenderedPageBreak/>
        <w:t>許智峯議員</w:t>
      </w:r>
      <w:r w:rsidRPr="00F04EDF">
        <w:rPr>
          <w:rFonts w:asciiTheme="minorEastAsia" w:hAnsiTheme="minorEastAsia" w:hint="eastAsia"/>
          <w:bCs/>
          <w:spacing w:val="20"/>
          <w:kern w:val="0"/>
          <w:szCs w:val="24"/>
        </w:rPr>
        <w:t>詢問下一次會議將討論多少份文件及可否公開目前輪候討論文件的資料，</w:t>
      </w:r>
      <w:r w:rsidR="00C7394C">
        <w:rPr>
          <w:rFonts w:asciiTheme="minorEastAsia" w:hAnsiTheme="minorEastAsia" w:hint="eastAsia"/>
          <w:bCs/>
          <w:spacing w:val="20"/>
          <w:kern w:val="0"/>
          <w:szCs w:val="24"/>
        </w:rPr>
        <w:t>包括由哪位議員</w:t>
      </w:r>
      <w:r w:rsidRPr="00F04EDF">
        <w:rPr>
          <w:rFonts w:asciiTheme="minorEastAsia" w:hAnsiTheme="minorEastAsia" w:hint="eastAsia"/>
          <w:bCs/>
          <w:spacing w:val="20"/>
          <w:kern w:val="0"/>
          <w:szCs w:val="24"/>
        </w:rPr>
        <w:t>及何時提交。</w:t>
      </w:r>
      <w:r w:rsidR="006D52D6" w:rsidRPr="00F04EDF">
        <w:rPr>
          <w:rFonts w:asciiTheme="minorEastAsia" w:hAnsiTheme="minorEastAsia" w:hint="eastAsia"/>
          <w:bCs/>
          <w:spacing w:val="20"/>
          <w:kern w:val="0"/>
          <w:szCs w:val="24"/>
        </w:rPr>
        <w:t>他認為</w:t>
      </w:r>
      <w:r w:rsidR="00C7394C">
        <w:rPr>
          <w:rFonts w:asciiTheme="minorEastAsia" w:hAnsiTheme="minorEastAsia" w:hint="eastAsia"/>
          <w:bCs/>
          <w:spacing w:val="20"/>
          <w:kern w:val="0"/>
          <w:szCs w:val="24"/>
        </w:rPr>
        <w:t>此舉</w:t>
      </w:r>
      <w:r w:rsidR="006D52D6" w:rsidRPr="00F04EDF">
        <w:rPr>
          <w:rFonts w:asciiTheme="minorEastAsia" w:hAnsiTheme="minorEastAsia" w:hint="eastAsia"/>
          <w:bCs/>
          <w:spacing w:val="20"/>
          <w:kern w:val="0"/>
          <w:szCs w:val="24"/>
        </w:rPr>
        <w:t>有助委員協商。</w:t>
      </w:r>
    </w:p>
    <w:p w14:paraId="3C5C9D23" w14:textId="77777777" w:rsidR="006D52D6" w:rsidRPr="00F04EDF" w:rsidRDefault="006D52D6" w:rsidP="006D52D6">
      <w:pPr>
        <w:pStyle w:val="a3"/>
        <w:rPr>
          <w:rFonts w:asciiTheme="minorEastAsia" w:hAnsiTheme="minorEastAsia"/>
          <w:bCs/>
          <w:spacing w:val="20"/>
          <w:kern w:val="0"/>
          <w:szCs w:val="24"/>
        </w:rPr>
      </w:pPr>
    </w:p>
    <w:p w14:paraId="2449C022" w14:textId="70424441" w:rsidR="006D52D6" w:rsidRPr="00F04EDF" w:rsidRDefault="006D52D6"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bCs/>
          <w:spacing w:val="20"/>
          <w:kern w:val="0"/>
          <w:szCs w:val="24"/>
        </w:rPr>
      </w:pPr>
      <w:r w:rsidRPr="00F04EDF">
        <w:rPr>
          <w:rFonts w:asciiTheme="minorEastAsia" w:hAnsiTheme="minorEastAsia" w:hint="eastAsia"/>
          <w:bCs/>
          <w:spacing w:val="20"/>
          <w:kern w:val="0"/>
          <w:szCs w:val="24"/>
          <w:u w:val="single"/>
        </w:rPr>
        <w:t>主席</w:t>
      </w:r>
      <w:r w:rsidR="00C7394C" w:rsidRPr="001706C0">
        <w:rPr>
          <w:rFonts w:asciiTheme="minorEastAsia" w:hAnsiTheme="minorEastAsia" w:hint="eastAsia"/>
          <w:bCs/>
          <w:spacing w:val="20"/>
          <w:kern w:val="0"/>
          <w:szCs w:val="24"/>
        </w:rPr>
        <w:t>關注</w:t>
      </w:r>
      <w:r w:rsidRPr="00F04EDF">
        <w:rPr>
          <w:rFonts w:asciiTheme="minorEastAsia" w:hAnsiTheme="minorEastAsia" w:hint="eastAsia"/>
          <w:bCs/>
          <w:spacing w:val="20"/>
          <w:kern w:val="0"/>
          <w:szCs w:val="24"/>
        </w:rPr>
        <w:t>交運會如公開有關資料後</w:t>
      </w:r>
      <w:r w:rsidR="00C7394C">
        <w:rPr>
          <w:rFonts w:asciiTheme="minorEastAsia" w:hAnsiTheme="minorEastAsia" w:hint="eastAsia"/>
          <w:bCs/>
          <w:spacing w:val="20"/>
          <w:kern w:val="0"/>
          <w:szCs w:val="24"/>
        </w:rPr>
        <w:t>會成為先例</w:t>
      </w:r>
      <w:r w:rsidRPr="00F04EDF">
        <w:rPr>
          <w:rFonts w:asciiTheme="minorEastAsia" w:hAnsiTheme="minorEastAsia" w:hint="eastAsia"/>
          <w:bCs/>
          <w:spacing w:val="20"/>
          <w:kern w:val="0"/>
          <w:szCs w:val="24"/>
        </w:rPr>
        <w:t>，</w:t>
      </w:r>
      <w:r w:rsidR="00C7394C">
        <w:rPr>
          <w:rFonts w:asciiTheme="minorEastAsia" w:hAnsiTheme="minorEastAsia" w:hint="eastAsia"/>
          <w:bCs/>
          <w:spacing w:val="20"/>
          <w:kern w:val="0"/>
          <w:szCs w:val="24"/>
        </w:rPr>
        <w:t>影響</w:t>
      </w:r>
      <w:r w:rsidRPr="00F04EDF">
        <w:rPr>
          <w:rFonts w:asciiTheme="minorEastAsia" w:hAnsiTheme="minorEastAsia" w:hint="eastAsia"/>
          <w:bCs/>
          <w:spacing w:val="20"/>
          <w:kern w:val="0"/>
          <w:szCs w:val="24"/>
        </w:rPr>
        <w:t>其他委員會的</w:t>
      </w:r>
      <w:r w:rsidR="00C7394C">
        <w:rPr>
          <w:rFonts w:asciiTheme="minorEastAsia" w:hAnsiTheme="minorEastAsia" w:hint="eastAsia"/>
          <w:bCs/>
          <w:spacing w:val="20"/>
          <w:kern w:val="0"/>
          <w:szCs w:val="24"/>
        </w:rPr>
        <w:t>做法</w:t>
      </w:r>
      <w:r w:rsidRPr="00F04EDF">
        <w:rPr>
          <w:rFonts w:asciiTheme="minorEastAsia" w:hAnsiTheme="minorEastAsia" w:hint="eastAsia"/>
          <w:bCs/>
          <w:spacing w:val="20"/>
          <w:kern w:val="0"/>
          <w:szCs w:val="24"/>
        </w:rPr>
        <w:t>。</w:t>
      </w:r>
      <w:r w:rsidR="00EA4F88" w:rsidRPr="00F04EDF">
        <w:rPr>
          <w:rFonts w:asciiTheme="minorEastAsia" w:hAnsiTheme="minorEastAsia" w:hint="eastAsia"/>
          <w:bCs/>
          <w:spacing w:val="20"/>
          <w:kern w:val="0"/>
          <w:szCs w:val="24"/>
        </w:rPr>
        <w:t>另外，</w:t>
      </w:r>
      <w:r w:rsidRPr="00F04EDF">
        <w:rPr>
          <w:rFonts w:asciiTheme="minorEastAsia" w:hAnsiTheme="minorEastAsia" w:hint="eastAsia"/>
          <w:bCs/>
          <w:spacing w:val="20"/>
          <w:kern w:val="0"/>
          <w:szCs w:val="24"/>
        </w:rPr>
        <w:t>在相關委員的同意</w:t>
      </w:r>
      <w:r w:rsidR="00EA4F88" w:rsidRPr="00F04EDF">
        <w:rPr>
          <w:rFonts w:asciiTheme="minorEastAsia" w:hAnsiTheme="minorEastAsia" w:hint="eastAsia"/>
          <w:bCs/>
          <w:spacing w:val="20"/>
          <w:kern w:val="0"/>
          <w:szCs w:val="24"/>
        </w:rPr>
        <w:t>下</w:t>
      </w:r>
      <w:r w:rsidRPr="00F04EDF">
        <w:rPr>
          <w:rFonts w:asciiTheme="minorEastAsia" w:hAnsiTheme="minorEastAsia" w:hint="eastAsia"/>
          <w:bCs/>
          <w:spacing w:val="20"/>
          <w:kern w:val="0"/>
          <w:szCs w:val="24"/>
        </w:rPr>
        <w:t>，他認為文件討論的次序可</w:t>
      </w:r>
      <w:r w:rsidR="001706C0">
        <w:rPr>
          <w:rFonts w:asciiTheme="minorEastAsia" w:hAnsiTheme="minorEastAsia" w:hint="eastAsia"/>
          <w:bCs/>
          <w:spacing w:val="20"/>
          <w:kern w:val="0"/>
          <w:szCs w:val="24"/>
        </w:rPr>
        <w:t>作</w:t>
      </w:r>
      <w:r w:rsidRPr="00F04EDF">
        <w:rPr>
          <w:rFonts w:asciiTheme="minorEastAsia" w:hAnsiTheme="minorEastAsia" w:hint="eastAsia"/>
          <w:bCs/>
          <w:spacing w:val="20"/>
          <w:kern w:val="0"/>
          <w:szCs w:val="24"/>
        </w:rPr>
        <w:t>調動。</w:t>
      </w:r>
    </w:p>
    <w:p w14:paraId="537EB812" w14:textId="77777777" w:rsidR="006D52D6" w:rsidRPr="00F04EDF" w:rsidRDefault="006D52D6" w:rsidP="006D52D6">
      <w:pPr>
        <w:pStyle w:val="a3"/>
        <w:rPr>
          <w:rFonts w:asciiTheme="minorEastAsia" w:hAnsiTheme="minorEastAsia"/>
          <w:bCs/>
          <w:spacing w:val="20"/>
          <w:kern w:val="0"/>
          <w:szCs w:val="24"/>
        </w:rPr>
      </w:pPr>
    </w:p>
    <w:p w14:paraId="6AA4E8AA" w14:textId="6D78D8AA" w:rsidR="006D52D6" w:rsidRPr="00F04EDF" w:rsidRDefault="006D52D6"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bCs/>
          <w:spacing w:val="20"/>
          <w:kern w:val="0"/>
          <w:szCs w:val="24"/>
        </w:rPr>
      </w:pPr>
      <w:r w:rsidRPr="00F04EDF">
        <w:rPr>
          <w:rFonts w:asciiTheme="minorEastAsia" w:hAnsiTheme="minorEastAsia" w:hint="eastAsia"/>
          <w:bCs/>
          <w:spacing w:val="20"/>
          <w:kern w:val="0"/>
          <w:szCs w:val="24"/>
          <w:u w:val="single"/>
        </w:rPr>
        <w:t>葉永成委員</w:t>
      </w:r>
      <w:r w:rsidRPr="00F04EDF">
        <w:rPr>
          <w:rFonts w:asciiTheme="minorEastAsia" w:hAnsiTheme="minorEastAsia" w:hint="eastAsia"/>
          <w:bCs/>
          <w:spacing w:val="20"/>
          <w:kern w:val="0"/>
          <w:szCs w:val="24"/>
        </w:rPr>
        <w:t>認為由於輪候討論</w:t>
      </w:r>
      <w:r w:rsidR="00C7394C">
        <w:rPr>
          <w:rFonts w:asciiTheme="minorEastAsia" w:hAnsiTheme="minorEastAsia" w:hint="eastAsia"/>
          <w:bCs/>
          <w:spacing w:val="20"/>
          <w:kern w:val="0"/>
          <w:szCs w:val="24"/>
        </w:rPr>
        <w:t>的</w:t>
      </w:r>
      <w:r w:rsidRPr="00F04EDF">
        <w:rPr>
          <w:rFonts w:asciiTheme="minorEastAsia" w:hAnsiTheme="minorEastAsia" w:hint="eastAsia"/>
          <w:bCs/>
          <w:spacing w:val="20"/>
          <w:kern w:val="0"/>
          <w:szCs w:val="24"/>
        </w:rPr>
        <w:t>文件眾多，同意加長會議</w:t>
      </w:r>
      <w:r w:rsidR="00EA4F88" w:rsidRPr="00F04EDF">
        <w:rPr>
          <w:rFonts w:asciiTheme="minorEastAsia" w:hAnsiTheme="minorEastAsia" w:hint="eastAsia"/>
          <w:bCs/>
          <w:spacing w:val="20"/>
          <w:kern w:val="0"/>
          <w:szCs w:val="24"/>
        </w:rPr>
        <w:t>以增加議程</w:t>
      </w:r>
      <w:r w:rsidRPr="00F04EDF">
        <w:rPr>
          <w:rFonts w:asciiTheme="minorEastAsia" w:hAnsiTheme="minorEastAsia" w:hint="eastAsia"/>
          <w:bCs/>
          <w:spacing w:val="20"/>
          <w:kern w:val="0"/>
          <w:szCs w:val="24"/>
        </w:rPr>
        <w:t>，但</w:t>
      </w:r>
      <w:r w:rsidR="004B30E0" w:rsidRPr="00F04EDF">
        <w:rPr>
          <w:rFonts w:asciiTheme="minorEastAsia" w:hAnsiTheme="minorEastAsia" w:cs="Times New Roman" w:hint="eastAsia"/>
          <w:spacing w:val="20"/>
          <w:szCs w:val="24"/>
        </w:rPr>
        <w:t>由於</w:t>
      </w:r>
      <w:r w:rsidRPr="00F04EDF">
        <w:rPr>
          <w:rFonts w:asciiTheme="minorEastAsia" w:hAnsiTheme="minorEastAsia" w:hint="eastAsia"/>
          <w:bCs/>
          <w:spacing w:val="20"/>
          <w:kern w:val="0"/>
          <w:szCs w:val="24"/>
        </w:rPr>
        <w:t>委員會開會日期</w:t>
      </w:r>
      <w:r w:rsidR="004B30E0" w:rsidRPr="00F04EDF">
        <w:rPr>
          <w:rFonts w:asciiTheme="minorEastAsia" w:hAnsiTheme="minorEastAsia" w:hint="eastAsia"/>
          <w:bCs/>
          <w:spacing w:val="20"/>
          <w:kern w:val="0"/>
          <w:szCs w:val="24"/>
        </w:rPr>
        <w:t>早</w:t>
      </w:r>
      <w:r w:rsidRPr="00F04EDF">
        <w:rPr>
          <w:rFonts w:asciiTheme="minorEastAsia" w:hAnsiTheme="minorEastAsia" w:hint="eastAsia"/>
          <w:bCs/>
          <w:spacing w:val="20"/>
          <w:kern w:val="0"/>
          <w:szCs w:val="24"/>
        </w:rPr>
        <w:t>已確認，</w:t>
      </w:r>
      <w:r w:rsidR="004B30E0" w:rsidRPr="00F04EDF">
        <w:rPr>
          <w:rFonts w:asciiTheme="minorEastAsia" w:hAnsiTheme="minorEastAsia" w:hint="eastAsia"/>
          <w:bCs/>
          <w:spacing w:val="20"/>
          <w:kern w:val="0"/>
          <w:szCs w:val="24"/>
        </w:rPr>
        <w:t>故不同意加開會議。</w:t>
      </w:r>
      <w:r w:rsidR="00EA4F88" w:rsidRPr="00F04EDF">
        <w:rPr>
          <w:rFonts w:asciiTheme="minorEastAsia" w:hAnsiTheme="minorEastAsia" w:hint="eastAsia"/>
          <w:bCs/>
          <w:spacing w:val="20"/>
          <w:kern w:val="0"/>
          <w:szCs w:val="24"/>
        </w:rPr>
        <w:t>另外，</w:t>
      </w:r>
      <w:r w:rsidR="004B30E0" w:rsidRPr="00F04EDF">
        <w:rPr>
          <w:rFonts w:asciiTheme="minorEastAsia" w:hAnsiTheme="minorEastAsia" w:hint="eastAsia"/>
          <w:bCs/>
          <w:spacing w:val="20"/>
          <w:kern w:val="0"/>
          <w:szCs w:val="24"/>
        </w:rPr>
        <w:t>他建議政府部門提交充足的資料及於會議</w:t>
      </w:r>
      <w:r w:rsidR="00EA4F88" w:rsidRPr="00F04EDF">
        <w:rPr>
          <w:rFonts w:asciiTheme="minorEastAsia" w:hAnsiTheme="minorEastAsia" w:hint="eastAsia"/>
          <w:bCs/>
          <w:spacing w:val="20"/>
          <w:kern w:val="0"/>
          <w:szCs w:val="24"/>
        </w:rPr>
        <w:t>上</w:t>
      </w:r>
      <w:r w:rsidR="00C7394C">
        <w:rPr>
          <w:rFonts w:asciiTheme="minorEastAsia" w:hAnsiTheme="minorEastAsia" w:hint="eastAsia"/>
          <w:bCs/>
          <w:spacing w:val="20"/>
          <w:kern w:val="0"/>
          <w:szCs w:val="24"/>
        </w:rPr>
        <w:t>作精準的</w:t>
      </w:r>
      <w:r w:rsidR="004B30E0" w:rsidRPr="00F04EDF">
        <w:rPr>
          <w:rFonts w:asciiTheme="minorEastAsia" w:hAnsiTheme="minorEastAsia" w:hint="eastAsia"/>
          <w:bCs/>
          <w:spacing w:val="20"/>
          <w:kern w:val="0"/>
          <w:szCs w:val="24"/>
        </w:rPr>
        <w:t>補充，提高開會效率。</w:t>
      </w:r>
    </w:p>
    <w:p w14:paraId="6088CEB1" w14:textId="77777777" w:rsidR="00214EB5" w:rsidRPr="00F04EDF" w:rsidRDefault="00214EB5" w:rsidP="00214EB5">
      <w:pPr>
        <w:pStyle w:val="a3"/>
        <w:rPr>
          <w:rFonts w:asciiTheme="minorEastAsia" w:hAnsiTheme="minorEastAsia"/>
          <w:bCs/>
          <w:spacing w:val="20"/>
          <w:kern w:val="0"/>
          <w:szCs w:val="24"/>
        </w:rPr>
      </w:pPr>
    </w:p>
    <w:p w14:paraId="1F5F016E" w14:textId="000E1CF2" w:rsidR="006153EA" w:rsidRPr="00F04EDF" w:rsidRDefault="004B30E0"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bCs/>
          <w:spacing w:val="20"/>
          <w:kern w:val="0"/>
          <w:szCs w:val="24"/>
        </w:rPr>
      </w:pPr>
      <w:r w:rsidRPr="00F04EDF">
        <w:rPr>
          <w:rFonts w:asciiTheme="minorEastAsia" w:hAnsiTheme="minorEastAsia" w:hint="eastAsia"/>
          <w:bCs/>
          <w:spacing w:val="20"/>
          <w:kern w:val="0"/>
          <w:szCs w:val="24"/>
          <w:u w:val="single"/>
        </w:rPr>
        <w:t>主席</w:t>
      </w:r>
      <w:r w:rsidRPr="00F04EDF">
        <w:rPr>
          <w:rFonts w:asciiTheme="minorEastAsia" w:hAnsiTheme="minorEastAsia" w:hint="eastAsia"/>
          <w:bCs/>
          <w:spacing w:val="20"/>
          <w:kern w:val="0"/>
          <w:szCs w:val="24"/>
        </w:rPr>
        <w:t>同意於會後向委員補充直到目前交運會所收到文件的資料。另外，他表示下次將討論十五份文件。</w:t>
      </w:r>
    </w:p>
    <w:p w14:paraId="61C6B6C8" w14:textId="77777777" w:rsidR="006153EA" w:rsidRPr="00F04EDF" w:rsidRDefault="006153EA" w:rsidP="006153EA">
      <w:pPr>
        <w:tabs>
          <w:tab w:val="left" w:pos="-2977"/>
        </w:tabs>
        <w:suppressAutoHyphens/>
        <w:overflowPunct w:val="0"/>
        <w:autoSpaceDE w:val="0"/>
        <w:autoSpaceDN w:val="0"/>
        <w:adjustRightInd w:val="0"/>
        <w:spacing w:line="360" w:lineRule="atLeast"/>
        <w:ind w:right="29"/>
        <w:jc w:val="both"/>
        <w:rPr>
          <w:rFonts w:asciiTheme="minorEastAsia" w:hAnsiTheme="minorEastAsia"/>
          <w:b/>
          <w:bCs/>
          <w:spacing w:val="20"/>
          <w:kern w:val="0"/>
          <w:szCs w:val="24"/>
        </w:rPr>
      </w:pPr>
    </w:p>
    <w:p w14:paraId="4CD1FB26" w14:textId="77777777" w:rsidR="00416C1C" w:rsidRPr="00F04EDF" w:rsidRDefault="00416C1C" w:rsidP="00416C1C">
      <w:pPr>
        <w:pBdr>
          <w:bottom w:val="single" w:sz="6" w:space="1" w:color="auto"/>
        </w:pBdr>
        <w:tabs>
          <w:tab w:val="left" w:pos="1276"/>
        </w:tabs>
        <w:overflowPunct w:val="0"/>
        <w:snapToGrid w:val="0"/>
        <w:jc w:val="both"/>
        <w:rPr>
          <w:rFonts w:asciiTheme="minorEastAsia" w:hAnsiTheme="minorEastAsia" w:cs="Arial Unicode MS"/>
          <w:b/>
          <w:bCs/>
          <w:spacing w:val="20"/>
          <w:kern w:val="0"/>
          <w:szCs w:val="24"/>
        </w:rPr>
      </w:pPr>
      <w:r w:rsidRPr="00F04EDF">
        <w:rPr>
          <w:rFonts w:asciiTheme="minorEastAsia" w:hAnsiTheme="minorEastAsia" w:hint="eastAsia"/>
          <w:b/>
          <w:bCs/>
          <w:spacing w:val="20"/>
          <w:kern w:val="0"/>
          <w:szCs w:val="24"/>
        </w:rPr>
        <w:t>第5項：</w:t>
      </w:r>
      <w:r w:rsidRPr="00F04EDF">
        <w:rPr>
          <w:rFonts w:asciiTheme="minorEastAsia" w:hAnsiTheme="minorEastAsia" w:cs="Arial Unicode MS" w:hint="eastAsia"/>
          <w:b/>
          <w:bCs/>
          <w:spacing w:val="20"/>
          <w:kern w:val="0"/>
          <w:szCs w:val="24"/>
        </w:rPr>
        <w:t xml:space="preserve">常設事項(i) -「中環及灣仔繞道和東區走廊連接路(中環及灣仔繞道)」工程項目工程進展 </w:t>
      </w:r>
    </w:p>
    <w:p w14:paraId="2E9CBD0B" w14:textId="77777777" w:rsidR="00416C1C" w:rsidRPr="00F04EDF" w:rsidRDefault="00416C1C" w:rsidP="00416C1C">
      <w:pPr>
        <w:pBdr>
          <w:bottom w:val="single" w:sz="6" w:space="1" w:color="auto"/>
        </w:pBdr>
        <w:tabs>
          <w:tab w:val="left" w:pos="1276"/>
        </w:tabs>
        <w:overflowPunct w:val="0"/>
        <w:snapToGrid w:val="0"/>
        <w:jc w:val="both"/>
        <w:rPr>
          <w:rFonts w:asciiTheme="minorEastAsia" w:hAnsiTheme="minorEastAsia"/>
          <w:b/>
          <w:bCs/>
          <w:spacing w:val="20"/>
          <w:kern w:val="0"/>
          <w:szCs w:val="24"/>
        </w:rPr>
      </w:pPr>
      <w:r w:rsidRPr="00F04EDF">
        <w:rPr>
          <w:rFonts w:asciiTheme="minorEastAsia" w:hAnsiTheme="minorEastAsia"/>
          <w:b/>
          <w:bCs/>
          <w:spacing w:val="20"/>
          <w:kern w:val="0"/>
          <w:szCs w:val="24"/>
        </w:rPr>
        <w:t>(</w:t>
      </w:r>
      <w:r w:rsidRPr="00F04EDF">
        <w:rPr>
          <w:rFonts w:asciiTheme="minorEastAsia" w:hAnsiTheme="minorEastAsia" w:hint="eastAsia"/>
          <w:b/>
          <w:bCs/>
          <w:spacing w:val="20"/>
          <w:kern w:val="0"/>
          <w:szCs w:val="24"/>
        </w:rPr>
        <w:t>中西區交運會文件第29/201</w:t>
      </w:r>
      <w:r w:rsidRPr="00F04EDF">
        <w:rPr>
          <w:rFonts w:asciiTheme="minorEastAsia" w:hAnsiTheme="minorEastAsia"/>
          <w:b/>
          <w:bCs/>
          <w:spacing w:val="20"/>
          <w:kern w:val="0"/>
          <w:szCs w:val="24"/>
        </w:rPr>
        <w:t>8</w:t>
      </w:r>
      <w:r w:rsidRPr="00F04EDF">
        <w:rPr>
          <w:rFonts w:asciiTheme="minorEastAsia" w:hAnsiTheme="minorEastAsia" w:hint="eastAsia"/>
          <w:b/>
          <w:bCs/>
          <w:spacing w:val="20"/>
          <w:kern w:val="0"/>
          <w:szCs w:val="24"/>
        </w:rPr>
        <w:t>號</w:t>
      </w:r>
      <w:r w:rsidRPr="00F04EDF">
        <w:rPr>
          <w:rFonts w:asciiTheme="minorEastAsia" w:hAnsiTheme="minorEastAsia"/>
          <w:b/>
          <w:bCs/>
          <w:spacing w:val="20"/>
          <w:kern w:val="0"/>
          <w:szCs w:val="24"/>
        </w:rPr>
        <w:t>)</w:t>
      </w:r>
    </w:p>
    <w:p w14:paraId="4E0D1979" w14:textId="77777777" w:rsidR="00416C1C" w:rsidRPr="00F04EDF" w:rsidRDefault="00416C1C" w:rsidP="00416C1C">
      <w:pPr>
        <w:tabs>
          <w:tab w:val="left" w:pos="-2977"/>
        </w:tabs>
        <w:overflowPunct w:val="0"/>
        <w:snapToGrid w:val="0"/>
        <w:spacing w:line="320" w:lineRule="atLeast"/>
        <w:ind w:left="-29"/>
        <w:jc w:val="both"/>
        <w:rPr>
          <w:rFonts w:asciiTheme="minorEastAsia" w:hAnsiTheme="minorEastAsia"/>
          <w:bCs/>
          <w:spacing w:val="20"/>
          <w:kern w:val="0"/>
          <w:szCs w:val="24"/>
        </w:rPr>
      </w:pPr>
      <w:r w:rsidRPr="00F04EDF">
        <w:rPr>
          <w:rFonts w:asciiTheme="minorEastAsia" w:hAnsiTheme="minorEastAsia"/>
          <w:bCs/>
          <w:spacing w:val="20"/>
          <w:kern w:val="0"/>
          <w:szCs w:val="24"/>
        </w:rPr>
        <w:t>(</w:t>
      </w:r>
      <w:r w:rsidRPr="00F04EDF">
        <w:rPr>
          <w:rFonts w:asciiTheme="minorEastAsia" w:hAnsiTheme="minorEastAsia" w:hint="eastAsia"/>
          <w:bCs/>
          <w:spacing w:val="20"/>
          <w:kern w:val="0"/>
          <w:szCs w:val="24"/>
        </w:rPr>
        <w:t>下午2時39分至2時54分</w:t>
      </w:r>
      <w:r w:rsidRPr="00F04EDF">
        <w:rPr>
          <w:rFonts w:asciiTheme="minorEastAsia" w:hAnsiTheme="minorEastAsia"/>
          <w:bCs/>
          <w:spacing w:val="20"/>
          <w:kern w:val="0"/>
          <w:szCs w:val="24"/>
        </w:rPr>
        <w:t>)</w:t>
      </w:r>
    </w:p>
    <w:p w14:paraId="679725EC" w14:textId="77777777" w:rsidR="00416C1C" w:rsidRPr="00F04EDF" w:rsidRDefault="00416C1C" w:rsidP="00416C1C">
      <w:pPr>
        <w:tabs>
          <w:tab w:val="left" w:pos="-2977"/>
        </w:tabs>
        <w:overflowPunct w:val="0"/>
        <w:autoSpaceDE w:val="0"/>
        <w:autoSpaceDN w:val="0"/>
        <w:adjustRightInd w:val="0"/>
        <w:spacing w:line="360" w:lineRule="atLeast"/>
        <w:ind w:left="502" w:right="29"/>
        <w:jc w:val="both"/>
        <w:rPr>
          <w:rFonts w:asciiTheme="minorEastAsia" w:hAnsiTheme="minorEastAsia"/>
          <w:spacing w:val="20"/>
          <w:szCs w:val="24"/>
        </w:rPr>
      </w:pPr>
    </w:p>
    <w:p w14:paraId="2C96CF50"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F04EDF">
        <w:rPr>
          <w:rFonts w:asciiTheme="minorEastAsia" w:hAnsiTheme="minorEastAsia" w:hint="eastAsia"/>
          <w:spacing w:val="20"/>
          <w:szCs w:val="24"/>
        </w:rPr>
        <w:t>路政署高級工程師1/中環灣仔繞道</w:t>
      </w:r>
      <w:r w:rsidRPr="00F04EDF">
        <w:rPr>
          <w:rFonts w:asciiTheme="minorEastAsia" w:hAnsiTheme="minorEastAsia" w:hint="eastAsia"/>
          <w:spacing w:val="20"/>
          <w:szCs w:val="24"/>
          <w:u w:val="single"/>
        </w:rPr>
        <w:t>陳大志先生</w:t>
      </w:r>
      <w:r w:rsidRPr="00F04EDF">
        <w:rPr>
          <w:rFonts w:asciiTheme="minorEastAsia" w:hAnsiTheme="minorEastAsia" w:hint="eastAsia"/>
          <w:spacing w:val="20"/>
          <w:szCs w:val="24"/>
        </w:rPr>
        <w:t>介紹中環及灣仔繞道工程於中環區的情況。他表示合約承建商已接近完成西面通風大樓內部及外部工程，包括安裝各個機電系統以及金屬頂蓋，亦已開始進行相關的頂蓋綠化工程。隧道啟用工程將會封閉金融街快線以配合餘下的西面通風大樓外部工程，並間歇性封閉部分民寶街以裝卸工程機械及物料。此外，於4月至5月期間，會於林士街天橋上進行中央分隔欄及防撞欄改裝工程，並會於凌晨時份進行更換指示或拆除現有架空標誌的工程，為期六至八個晚上。他續指，有關工程已獲運輸署及警方的同意。為配合有關工程，將會實施臨時交通措施。他補充，承建商會提供足夠指示予駕駛人士及預先通知市民有關安排。</w:t>
      </w:r>
    </w:p>
    <w:p w14:paraId="309BFE37" w14:textId="77777777" w:rsidR="00416C1C" w:rsidRPr="00F04EDF" w:rsidRDefault="00416C1C" w:rsidP="00416C1C">
      <w:pPr>
        <w:tabs>
          <w:tab w:val="left" w:pos="-2977"/>
        </w:tabs>
        <w:overflowPunct w:val="0"/>
        <w:autoSpaceDE w:val="0"/>
        <w:autoSpaceDN w:val="0"/>
        <w:adjustRightInd w:val="0"/>
        <w:spacing w:line="360" w:lineRule="atLeast"/>
        <w:ind w:right="29"/>
        <w:jc w:val="both"/>
        <w:rPr>
          <w:rFonts w:asciiTheme="minorEastAsia" w:hAnsiTheme="minorEastAsia"/>
          <w:spacing w:val="20"/>
          <w:szCs w:val="24"/>
        </w:rPr>
      </w:pPr>
    </w:p>
    <w:p w14:paraId="6B7448C3"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kern w:val="24"/>
          <w:szCs w:val="24"/>
        </w:rPr>
      </w:pPr>
      <w:r w:rsidRPr="00F04EDF">
        <w:rPr>
          <w:rFonts w:asciiTheme="minorEastAsia" w:hAnsiTheme="minorEastAsia" w:hint="eastAsia"/>
          <w:spacing w:val="20"/>
          <w:kern w:val="24"/>
          <w:szCs w:val="24"/>
        </w:rPr>
        <w:t>土木工程拓展署南拓展處總工程師</w:t>
      </w:r>
      <w:r w:rsidRPr="00F04EDF">
        <w:rPr>
          <w:rFonts w:asciiTheme="minorEastAsia" w:hAnsiTheme="minorEastAsia" w:hint="eastAsia"/>
          <w:spacing w:val="20"/>
          <w:kern w:val="24"/>
          <w:szCs w:val="24"/>
          <w:u w:val="single"/>
        </w:rPr>
        <w:t>馬漢榮先生</w:t>
      </w:r>
      <w:r w:rsidRPr="00F04EDF">
        <w:rPr>
          <w:rFonts w:asciiTheme="minorEastAsia" w:hAnsiTheme="minorEastAsia" w:hint="eastAsia"/>
          <w:spacing w:val="20"/>
          <w:kern w:val="24"/>
          <w:szCs w:val="24"/>
        </w:rPr>
        <w:t>向委員會介紹灣仔發展計劃第二期，灣仔北P2路及相關道路啟用的擬議安排。他指出P2路及相關道路預計可於本年6月至7月間完成並啟用，並會於稍後向委員會提交有關文件，歡迎委員就有關安排提出意見。他指出有關道路啟用後，會提供一條直接道路連接中區及灣仔北一帶。</w:t>
      </w:r>
    </w:p>
    <w:p w14:paraId="6718574D" w14:textId="77777777" w:rsidR="00416C1C" w:rsidRPr="00F04EDF" w:rsidRDefault="00416C1C" w:rsidP="00416C1C">
      <w:pPr>
        <w:tabs>
          <w:tab w:val="left" w:pos="-2977"/>
          <w:tab w:val="num" w:pos="480"/>
          <w:tab w:val="num" w:pos="622"/>
        </w:tabs>
        <w:overflowPunct w:val="0"/>
        <w:autoSpaceDE w:val="0"/>
        <w:autoSpaceDN w:val="0"/>
        <w:adjustRightInd w:val="0"/>
        <w:spacing w:line="360" w:lineRule="atLeast"/>
        <w:ind w:right="29"/>
        <w:jc w:val="both"/>
        <w:rPr>
          <w:rFonts w:asciiTheme="minorEastAsia" w:hAnsiTheme="minorEastAsia"/>
          <w:spacing w:val="20"/>
          <w:kern w:val="24"/>
          <w:szCs w:val="24"/>
        </w:rPr>
      </w:pPr>
    </w:p>
    <w:p w14:paraId="2BDA058F"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F04EDF">
        <w:rPr>
          <w:rFonts w:asciiTheme="minorEastAsia" w:hAnsiTheme="minorEastAsia" w:hint="eastAsia"/>
          <w:spacing w:val="20"/>
          <w:szCs w:val="24"/>
        </w:rPr>
        <w:t>艾奕康有限公司駐地盤高級工程師</w:t>
      </w:r>
      <w:r w:rsidRPr="00F04EDF">
        <w:rPr>
          <w:rFonts w:asciiTheme="minorEastAsia" w:hAnsiTheme="minorEastAsia" w:hint="eastAsia"/>
          <w:spacing w:val="20"/>
          <w:szCs w:val="24"/>
          <w:u w:val="single"/>
        </w:rPr>
        <w:t>徐雅各先生</w:t>
      </w:r>
      <w:r w:rsidRPr="00F04EDF">
        <w:rPr>
          <w:rFonts w:asciiTheme="minorEastAsia" w:hAnsiTheme="minorEastAsia" w:hint="eastAsia"/>
          <w:spacing w:val="20"/>
          <w:szCs w:val="24"/>
        </w:rPr>
        <w:t>表示現時駕駛人</w:t>
      </w:r>
      <w:r w:rsidRPr="00F04EDF">
        <w:rPr>
          <w:rFonts w:asciiTheme="minorEastAsia" w:hAnsiTheme="minorEastAsia" w:hint="eastAsia"/>
          <w:spacing w:val="20"/>
          <w:szCs w:val="24"/>
        </w:rPr>
        <w:lastRenderedPageBreak/>
        <w:t>士如從龍和道前往灣</w:t>
      </w:r>
      <w:r w:rsidRPr="00F04EDF">
        <w:rPr>
          <w:rFonts w:asciiTheme="minorEastAsia" w:hAnsiTheme="minorEastAsia" w:hint="eastAsia"/>
          <w:spacing w:val="20"/>
          <w:kern w:val="24"/>
          <w:szCs w:val="24"/>
        </w:rPr>
        <w:t>仔</w:t>
      </w:r>
      <w:r w:rsidRPr="00F04EDF">
        <w:rPr>
          <w:rFonts w:asciiTheme="minorEastAsia" w:hAnsiTheme="minorEastAsia" w:hint="eastAsia"/>
          <w:spacing w:val="20"/>
          <w:szCs w:val="24"/>
        </w:rPr>
        <w:t>北一帶，須先途經龍和道、分域碼頭街及港灣道或會議道、博覽道、</w:t>
      </w:r>
      <w:r w:rsidRPr="00F04EDF">
        <w:rPr>
          <w:rFonts w:asciiTheme="minorEastAsia" w:hAnsiTheme="minorEastAsia" w:hint="eastAsia"/>
          <w:spacing w:val="20"/>
          <w:kern w:val="24"/>
          <w:szCs w:val="24"/>
        </w:rPr>
        <w:t>會議展覽中心中庭下方已啟用的一段P2路</w:t>
      </w:r>
      <w:r w:rsidRPr="00F04EDF">
        <w:rPr>
          <w:rFonts w:asciiTheme="minorEastAsia" w:hAnsiTheme="minorEastAsia" w:hint="eastAsia"/>
          <w:spacing w:val="20"/>
          <w:szCs w:val="24"/>
        </w:rPr>
        <w:t>等道路。而</w:t>
      </w:r>
      <w:r w:rsidRPr="00F04EDF">
        <w:rPr>
          <w:rFonts w:asciiTheme="minorEastAsia" w:hAnsiTheme="minorEastAsia" w:hint="eastAsia"/>
          <w:spacing w:val="20"/>
          <w:kern w:val="24"/>
          <w:szCs w:val="24"/>
        </w:rPr>
        <w:t>將啟用的一段位於會議展覽中心西面的P2路，為雙程雙線行車，連接龍和道和已啓用的P2路段。駕駛人士可使用新的P2路段前往會議展覽中心一帶。此外，</w:t>
      </w:r>
      <w:r w:rsidRPr="00F04EDF" w:rsidDel="00644F88">
        <w:rPr>
          <w:rFonts w:asciiTheme="minorEastAsia" w:hAnsiTheme="minorEastAsia" w:hint="eastAsia"/>
          <w:spacing w:val="20"/>
          <w:kern w:val="24"/>
          <w:szCs w:val="24"/>
        </w:rPr>
        <w:t xml:space="preserve"> </w:t>
      </w:r>
      <w:r w:rsidRPr="00F04EDF">
        <w:rPr>
          <w:rFonts w:asciiTheme="minorEastAsia" w:hAnsiTheme="minorEastAsia" w:hint="eastAsia"/>
          <w:spacing w:val="20"/>
          <w:kern w:val="24"/>
          <w:szCs w:val="24"/>
        </w:rPr>
        <w:t>由於A2路亦會一併啟用，所以駕駛人士日後將無須再繞經P2路，可以直接使用A2路由龍和道前往會議展覽中心二期一帶。他補充，新啟用的A2路路旁同時設有行人路，行人可沿現有龍和路的行人路，經新啟用的行人路及過路處，前往會議展覽中心新翼。而現時龍和道往</w:t>
      </w:r>
      <w:r w:rsidRPr="00F04EDF">
        <w:rPr>
          <w:rFonts w:asciiTheme="minorEastAsia" w:hAnsiTheme="minorEastAsia" w:hint="eastAsia"/>
          <w:spacing w:val="20"/>
          <w:szCs w:val="24"/>
        </w:rPr>
        <w:t>分域碼頭街的行人路亦會保留。</w:t>
      </w:r>
    </w:p>
    <w:p w14:paraId="6613F798" w14:textId="77777777" w:rsidR="00416C1C" w:rsidRPr="00F04EDF" w:rsidRDefault="00416C1C" w:rsidP="00416C1C">
      <w:pPr>
        <w:tabs>
          <w:tab w:val="left" w:pos="-2977"/>
          <w:tab w:val="num" w:pos="622"/>
        </w:tabs>
        <w:overflowPunct w:val="0"/>
        <w:autoSpaceDE w:val="0"/>
        <w:autoSpaceDN w:val="0"/>
        <w:adjustRightInd w:val="0"/>
        <w:spacing w:line="340" w:lineRule="exact"/>
        <w:ind w:right="29"/>
        <w:jc w:val="both"/>
        <w:rPr>
          <w:rFonts w:asciiTheme="minorEastAsia" w:hAnsiTheme="minorEastAsia"/>
          <w:spacing w:val="20"/>
          <w:szCs w:val="24"/>
        </w:rPr>
      </w:pPr>
    </w:p>
    <w:p w14:paraId="270E6859"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kern w:val="24"/>
          <w:szCs w:val="24"/>
        </w:rPr>
      </w:pPr>
      <w:r w:rsidRPr="00F04EDF">
        <w:rPr>
          <w:rFonts w:asciiTheme="minorEastAsia" w:hAnsiTheme="minorEastAsia" w:hint="eastAsia"/>
          <w:spacing w:val="20"/>
          <w:kern w:val="24"/>
          <w:szCs w:val="24"/>
          <w:u w:val="single"/>
        </w:rPr>
        <w:t>主席</w:t>
      </w:r>
      <w:r w:rsidRPr="00F04EDF">
        <w:rPr>
          <w:rFonts w:asciiTheme="minorEastAsia" w:hAnsiTheme="minorEastAsia" w:hint="eastAsia"/>
          <w:spacing w:val="20"/>
          <w:kern w:val="24"/>
          <w:szCs w:val="24"/>
        </w:rPr>
        <w:t>開放文件討論，委員的發言重點如下：</w:t>
      </w:r>
    </w:p>
    <w:p w14:paraId="6EC5E7E9" w14:textId="77777777" w:rsidR="00416C1C" w:rsidRPr="00F04EDF" w:rsidRDefault="00416C1C" w:rsidP="00416C1C">
      <w:pPr>
        <w:tabs>
          <w:tab w:val="left" w:pos="-2977"/>
        </w:tabs>
        <w:overflowPunct w:val="0"/>
        <w:snapToGrid w:val="0"/>
        <w:spacing w:line="320" w:lineRule="atLeast"/>
        <w:jc w:val="both"/>
        <w:rPr>
          <w:rFonts w:asciiTheme="minorEastAsia" w:hAnsiTheme="minorEastAsia"/>
          <w:spacing w:val="20"/>
          <w:kern w:val="24"/>
          <w:szCs w:val="24"/>
        </w:rPr>
      </w:pPr>
    </w:p>
    <w:p w14:paraId="395EBDB8" w14:textId="77777777" w:rsidR="00416C1C" w:rsidRPr="00F04EDF" w:rsidRDefault="00416C1C" w:rsidP="00416C1C">
      <w:pPr>
        <w:pStyle w:val="a3"/>
        <w:numPr>
          <w:ilvl w:val="0"/>
          <w:numId w:val="16"/>
        </w:numPr>
        <w:tabs>
          <w:tab w:val="left" w:pos="-2977"/>
        </w:tabs>
        <w:overflowPunct w:val="0"/>
        <w:snapToGrid w:val="0"/>
        <w:spacing w:line="320" w:lineRule="atLeast"/>
        <w:ind w:leftChars="0" w:left="960"/>
        <w:jc w:val="both"/>
        <w:rPr>
          <w:rFonts w:asciiTheme="minorEastAsia" w:hAnsiTheme="minorEastAsia"/>
          <w:spacing w:val="20"/>
          <w:szCs w:val="24"/>
        </w:rPr>
      </w:pPr>
      <w:r w:rsidRPr="00F04EDF">
        <w:rPr>
          <w:rFonts w:asciiTheme="minorEastAsia" w:hAnsiTheme="minorEastAsia" w:hint="eastAsia"/>
          <w:spacing w:val="20"/>
          <w:szCs w:val="24"/>
          <w:u w:val="single"/>
        </w:rPr>
        <w:t>鄭麗琼議員</w:t>
      </w:r>
      <w:r w:rsidRPr="00F04EDF">
        <w:rPr>
          <w:rFonts w:asciiTheme="minorEastAsia" w:hAnsiTheme="minorEastAsia" w:hint="eastAsia"/>
          <w:spacing w:val="20"/>
          <w:szCs w:val="24"/>
        </w:rPr>
        <w:t>詢問繞道何時通車。</w:t>
      </w:r>
    </w:p>
    <w:p w14:paraId="02A1213A" w14:textId="77777777" w:rsidR="00416C1C" w:rsidRPr="00F04EDF" w:rsidRDefault="00416C1C" w:rsidP="00416C1C">
      <w:pPr>
        <w:pStyle w:val="a3"/>
        <w:tabs>
          <w:tab w:val="left" w:pos="-2977"/>
        </w:tabs>
        <w:overflowPunct w:val="0"/>
        <w:snapToGrid w:val="0"/>
        <w:spacing w:line="320" w:lineRule="atLeast"/>
        <w:ind w:leftChars="0" w:left="960"/>
        <w:jc w:val="both"/>
        <w:rPr>
          <w:rFonts w:asciiTheme="minorEastAsia" w:hAnsiTheme="minorEastAsia"/>
          <w:spacing w:val="20"/>
          <w:szCs w:val="24"/>
        </w:rPr>
      </w:pPr>
    </w:p>
    <w:p w14:paraId="7A845854" w14:textId="3D363840" w:rsidR="00416C1C" w:rsidRPr="00F04EDF" w:rsidRDefault="00416C1C" w:rsidP="00416C1C">
      <w:pPr>
        <w:pStyle w:val="a3"/>
        <w:numPr>
          <w:ilvl w:val="0"/>
          <w:numId w:val="16"/>
        </w:numPr>
        <w:tabs>
          <w:tab w:val="left" w:pos="-2977"/>
        </w:tabs>
        <w:overflowPunct w:val="0"/>
        <w:snapToGrid w:val="0"/>
        <w:spacing w:line="320" w:lineRule="atLeast"/>
        <w:ind w:leftChars="0" w:left="960"/>
        <w:jc w:val="both"/>
        <w:rPr>
          <w:rFonts w:asciiTheme="minorEastAsia" w:hAnsiTheme="minorEastAsia"/>
          <w:spacing w:val="20"/>
          <w:szCs w:val="24"/>
        </w:rPr>
      </w:pPr>
      <w:r w:rsidRPr="00F04EDF">
        <w:rPr>
          <w:rFonts w:asciiTheme="minorEastAsia" w:hAnsiTheme="minorEastAsia" w:hint="eastAsia"/>
          <w:spacing w:val="20"/>
          <w:szCs w:val="24"/>
          <w:u w:val="single"/>
        </w:rPr>
        <w:t>陳學鋒議員</w:t>
      </w:r>
      <w:r w:rsidRPr="00F04EDF">
        <w:rPr>
          <w:rFonts w:asciiTheme="minorEastAsia" w:hAnsiTheme="minorEastAsia" w:hint="eastAsia"/>
          <w:spacing w:val="20"/>
          <w:szCs w:val="24"/>
        </w:rPr>
        <w:t>指現時車輛由國際金融中心隧道須</w:t>
      </w:r>
      <w:r w:rsidR="00EA4F88" w:rsidRPr="00F04EDF">
        <w:rPr>
          <w:rFonts w:asciiTheme="minorEastAsia" w:hAnsiTheme="minorEastAsia" w:hint="eastAsia"/>
          <w:iCs/>
          <w:szCs w:val="24"/>
        </w:rPr>
        <w:t>匯入</w:t>
      </w:r>
      <w:r w:rsidRPr="00F04EDF">
        <w:rPr>
          <w:rFonts w:asciiTheme="minorEastAsia" w:hAnsiTheme="minorEastAsia" w:hint="eastAsia"/>
          <w:spacing w:val="20"/>
          <w:szCs w:val="24"/>
        </w:rPr>
        <w:t>干諾道中的兩條行車線，但由於干諾道中的交通繁忙，因此從隧道出來的車輛未必能暢順地匯入，導致出現交通擠塞的情況，甚至影響龍和道的交通情況。他詢問日</w:t>
      </w:r>
      <w:r w:rsidR="00EA4F88" w:rsidRPr="00F04EDF">
        <w:rPr>
          <w:rFonts w:asciiTheme="minorEastAsia" w:hAnsiTheme="minorEastAsia" w:hint="eastAsia"/>
          <w:spacing w:val="20"/>
          <w:szCs w:val="24"/>
        </w:rPr>
        <w:t>後該隧道會否有獨立的行車道。</w:t>
      </w:r>
      <w:r w:rsidRPr="00F04EDF">
        <w:rPr>
          <w:rFonts w:asciiTheme="minorEastAsia" w:hAnsiTheme="minorEastAsia" w:hint="eastAsia"/>
          <w:spacing w:val="20"/>
          <w:szCs w:val="24"/>
        </w:rPr>
        <w:t>他認為既然有關工程將會拆除干諾道中前往中環的天橋，</w:t>
      </w:r>
      <w:r w:rsidR="00EA4F88" w:rsidRPr="00F04EDF">
        <w:rPr>
          <w:rFonts w:asciiTheme="minorEastAsia" w:hAnsiTheme="minorEastAsia" w:hint="eastAsia"/>
          <w:spacing w:val="20"/>
          <w:szCs w:val="24"/>
        </w:rPr>
        <w:t>希望部門考慮藉是次工程，一併改善上述問題</w:t>
      </w:r>
      <w:r w:rsidRPr="00F04EDF">
        <w:rPr>
          <w:rFonts w:asciiTheme="minorEastAsia" w:hAnsiTheme="minorEastAsia" w:hint="eastAsia"/>
          <w:spacing w:val="20"/>
          <w:szCs w:val="24"/>
        </w:rPr>
        <w:t>。</w:t>
      </w:r>
    </w:p>
    <w:p w14:paraId="423D7971" w14:textId="77777777" w:rsidR="00416C1C" w:rsidRPr="00F04EDF" w:rsidRDefault="00416C1C" w:rsidP="00416C1C">
      <w:pPr>
        <w:pStyle w:val="a3"/>
        <w:rPr>
          <w:rFonts w:asciiTheme="minorEastAsia" w:hAnsiTheme="minorEastAsia"/>
          <w:spacing w:val="20"/>
          <w:szCs w:val="24"/>
          <w:u w:val="single"/>
        </w:rPr>
      </w:pPr>
    </w:p>
    <w:p w14:paraId="4B68B63F" w14:textId="5C094F39" w:rsidR="00416C1C" w:rsidRPr="00F04EDF" w:rsidRDefault="00416C1C" w:rsidP="00416C1C">
      <w:pPr>
        <w:pStyle w:val="a3"/>
        <w:numPr>
          <w:ilvl w:val="0"/>
          <w:numId w:val="16"/>
        </w:numPr>
        <w:tabs>
          <w:tab w:val="left" w:pos="-2977"/>
        </w:tabs>
        <w:overflowPunct w:val="0"/>
        <w:snapToGrid w:val="0"/>
        <w:spacing w:line="320" w:lineRule="atLeast"/>
        <w:ind w:leftChars="0" w:left="960"/>
        <w:jc w:val="both"/>
        <w:rPr>
          <w:rFonts w:asciiTheme="minorEastAsia" w:hAnsiTheme="minorEastAsia"/>
          <w:spacing w:val="20"/>
          <w:szCs w:val="24"/>
        </w:rPr>
      </w:pPr>
      <w:r w:rsidRPr="00F04EDF">
        <w:rPr>
          <w:rFonts w:asciiTheme="minorEastAsia" w:hAnsiTheme="minorEastAsia" w:hint="eastAsia"/>
          <w:spacing w:val="20"/>
          <w:szCs w:val="24"/>
          <w:u w:val="single"/>
        </w:rPr>
        <w:t>馮家亮委員</w:t>
      </w:r>
      <w:r w:rsidRPr="00F04EDF">
        <w:rPr>
          <w:rFonts w:asciiTheme="minorEastAsia" w:hAnsiTheme="minorEastAsia" w:hint="eastAsia"/>
          <w:spacing w:val="20"/>
          <w:szCs w:val="24"/>
        </w:rPr>
        <w:t>指中環灣仔繞道仍需近半年才啟用。而在啟用有關道路前，目前的改道嚴重影響</w:t>
      </w:r>
      <w:r w:rsidRPr="00F04EDF">
        <w:rPr>
          <w:rFonts w:asciiTheme="minorEastAsia" w:hAnsiTheme="minorEastAsia" w:hint="eastAsia"/>
          <w:spacing w:val="20"/>
          <w:kern w:val="24"/>
          <w:szCs w:val="24"/>
        </w:rPr>
        <w:t>會議展覽中心一帶的交通，如博覽道沒有足夠空間供參展覽商上落貨。他認為該帶的交通安排混亂，希望部門留意及研究有何措施</w:t>
      </w:r>
      <w:r w:rsidR="00EA4F88" w:rsidRPr="00F04EDF">
        <w:rPr>
          <w:rFonts w:asciiTheme="minorEastAsia" w:hAnsiTheme="minorEastAsia" w:hint="eastAsia"/>
          <w:spacing w:val="20"/>
          <w:kern w:val="24"/>
          <w:szCs w:val="24"/>
        </w:rPr>
        <w:t>可</w:t>
      </w:r>
      <w:r w:rsidRPr="00F04EDF">
        <w:rPr>
          <w:rFonts w:asciiTheme="minorEastAsia" w:hAnsiTheme="minorEastAsia" w:hint="eastAsia"/>
          <w:spacing w:val="20"/>
          <w:kern w:val="24"/>
          <w:szCs w:val="24"/>
        </w:rPr>
        <w:t>改善現行交通安排。</w:t>
      </w:r>
    </w:p>
    <w:p w14:paraId="0B2472B2" w14:textId="77777777" w:rsidR="00416C1C" w:rsidRPr="00F04EDF" w:rsidRDefault="00416C1C" w:rsidP="00416C1C">
      <w:pPr>
        <w:pStyle w:val="a3"/>
        <w:tabs>
          <w:tab w:val="left" w:pos="-2977"/>
        </w:tabs>
        <w:overflowPunct w:val="0"/>
        <w:snapToGrid w:val="0"/>
        <w:spacing w:line="320" w:lineRule="atLeast"/>
        <w:ind w:leftChars="0" w:left="960"/>
        <w:jc w:val="both"/>
        <w:rPr>
          <w:rFonts w:asciiTheme="minorEastAsia" w:hAnsiTheme="minorEastAsia"/>
          <w:spacing w:val="20"/>
          <w:szCs w:val="24"/>
        </w:rPr>
      </w:pPr>
    </w:p>
    <w:p w14:paraId="1050C80C"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F04EDF">
        <w:rPr>
          <w:rFonts w:asciiTheme="minorEastAsia" w:hAnsiTheme="minorEastAsia" w:hint="eastAsia"/>
          <w:spacing w:val="20"/>
          <w:szCs w:val="24"/>
        </w:rPr>
        <w:t>路政署</w:t>
      </w:r>
      <w:r w:rsidRPr="00F04EDF">
        <w:rPr>
          <w:rFonts w:asciiTheme="minorEastAsia" w:hAnsiTheme="minorEastAsia" w:hint="eastAsia"/>
          <w:spacing w:val="20"/>
          <w:szCs w:val="24"/>
          <w:u w:val="single"/>
        </w:rPr>
        <w:t>陳大志先生</w:t>
      </w:r>
      <w:r w:rsidRPr="00F04EDF">
        <w:rPr>
          <w:rFonts w:asciiTheme="minorEastAsia" w:hAnsiTheme="minorEastAsia" w:hint="eastAsia"/>
          <w:spacing w:val="20"/>
          <w:szCs w:val="24"/>
        </w:rPr>
        <w:t>表示中環灣仔繞道位於中環區的工程相對其他部分工程會較早完成。繞道預計將於今年年底至明年第一季通車。他續指國際金融中心隧道出口附近的一段干諾道中西行橋並不屬於繞道工程範圍。</w:t>
      </w:r>
    </w:p>
    <w:p w14:paraId="06171C60" w14:textId="77777777" w:rsidR="00416C1C" w:rsidRPr="00F04EDF" w:rsidRDefault="00416C1C" w:rsidP="00416C1C">
      <w:pPr>
        <w:tabs>
          <w:tab w:val="left" w:pos="-2977"/>
        </w:tabs>
        <w:overflowPunct w:val="0"/>
        <w:autoSpaceDE w:val="0"/>
        <w:autoSpaceDN w:val="0"/>
        <w:adjustRightInd w:val="0"/>
        <w:spacing w:line="360" w:lineRule="atLeast"/>
        <w:ind w:left="502" w:right="29"/>
        <w:jc w:val="both"/>
        <w:rPr>
          <w:rFonts w:asciiTheme="minorEastAsia" w:hAnsiTheme="minorEastAsia"/>
          <w:spacing w:val="20"/>
          <w:szCs w:val="24"/>
        </w:rPr>
      </w:pPr>
    </w:p>
    <w:p w14:paraId="3FA84234"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F04EDF">
        <w:rPr>
          <w:rFonts w:asciiTheme="minorEastAsia" w:hAnsiTheme="minorEastAsia" w:hint="eastAsia"/>
          <w:spacing w:val="20"/>
          <w:szCs w:val="24"/>
        </w:rPr>
        <w:t>運輸署工程師/中西區1</w:t>
      </w:r>
      <w:r w:rsidRPr="00F04EDF">
        <w:rPr>
          <w:rFonts w:asciiTheme="minorEastAsia" w:hAnsiTheme="minorEastAsia" w:hint="eastAsia"/>
          <w:spacing w:val="20"/>
          <w:szCs w:val="24"/>
          <w:u w:val="single"/>
        </w:rPr>
        <w:t>賴曉平先生</w:t>
      </w:r>
      <w:r w:rsidRPr="00F04EDF">
        <w:rPr>
          <w:rFonts w:asciiTheme="minorEastAsia" w:hAnsiTheme="minorEastAsia"/>
          <w:spacing w:val="20"/>
          <w:szCs w:val="24"/>
        </w:rPr>
        <w:t>表示</w:t>
      </w:r>
      <w:r w:rsidRPr="00F04EDF">
        <w:rPr>
          <w:rFonts w:asciiTheme="minorEastAsia" w:hAnsiTheme="minorEastAsia" w:hint="eastAsia"/>
          <w:spacing w:val="20"/>
          <w:szCs w:val="24"/>
        </w:rPr>
        <w:t>據了解，中環灣仔繞道工程需要拆卸干諾道中行車天橋的東行部分。他表示會後會向路政署查詢可否保留計劃拆卸的天橋，</w:t>
      </w:r>
      <w:r w:rsidRPr="00F04EDF">
        <w:rPr>
          <w:rFonts w:asciiTheme="minorEastAsia" w:hAnsiTheme="minorEastAsia" w:hint="eastAsia"/>
          <w:spacing w:val="20"/>
          <w:szCs w:val="24"/>
          <w:lang w:val="en-GB"/>
        </w:rPr>
        <w:t>以提供空間使</w:t>
      </w:r>
      <w:r w:rsidRPr="00F04EDF">
        <w:rPr>
          <w:rFonts w:asciiTheme="minorEastAsia" w:hAnsiTheme="minorEastAsia" w:hint="eastAsia"/>
          <w:spacing w:val="20"/>
          <w:szCs w:val="24"/>
        </w:rPr>
        <w:t>國際金融中心對出行車隧道出口車輛可直接駛入干諾道中行車天橋西行的最左線而無須停車。[會後</w:t>
      </w:r>
      <w:r w:rsidRPr="00F04EDF">
        <w:rPr>
          <w:rFonts w:asciiTheme="minorEastAsia" w:hAnsiTheme="minorEastAsia"/>
          <w:spacing w:val="20"/>
          <w:szCs w:val="24"/>
        </w:rPr>
        <w:t>補註</w:t>
      </w:r>
      <w:r w:rsidRPr="00F04EDF">
        <w:rPr>
          <w:rFonts w:asciiTheme="minorEastAsia" w:hAnsiTheme="minorEastAsia" w:hint="eastAsia"/>
          <w:spacing w:val="20"/>
          <w:szCs w:val="24"/>
        </w:rPr>
        <w:t>：路政署指現時干諾道中天橋東行及西行分別為兩個獨立結構，有關改動會涉及行車線橫越兩個結構，工程上未必可行。]</w:t>
      </w:r>
    </w:p>
    <w:p w14:paraId="350088A0" w14:textId="77777777" w:rsidR="00416C1C" w:rsidRPr="00F04EDF" w:rsidRDefault="00416C1C" w:rsidP="00416C1C">
      <w:pPr>
        <w:rPr>
          <w:rFonts w:asciiTheme="minorEastAsia" w:hAnsiTheme="minorEastAsia"/>
          <w:spacing w:val="20"/>
          <w:szCs w:val="24"/>
        </w:rPr>
      </w:pPr>
    </w:p>
    <w:p w14:paraId="708643C1"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b/>
          <w:spacing w:val="20"/>
          <w:szCs w:val="24"/>
        </w:rPr>
      </w:pPr>
      <w:r w:rsidRPr="00F04EDF">
        <w:rPr>
          <w:rFonts w:asciiTheme="minorEastAsia" w:hAnsiTheme="minorEastAsia" w:hint="eastAsia"/>
          <w:spacing w:val="20"/>
          <w:kern w:val="24"/>
          <w:szCs w:val="24"/>
          <w:u w:val="single"/>
        </w:rPr>
        <w:t>主席</w:t>
      </w:r>
      <w:r w:rsidRPr="00F04EDF">
        <w:rPr>
          <w:rFonts w:asciiTheme="minorEastAsia" w:hAnsiTheme="minorEastAsia" w:hint="eastAsia"/>
          <w:spacing w:val="20"/>
          <w:szCs w:val="24"/>
        </w:rPr>
        <w:t>多謝嘉賓出席會議。</w:t>
      </w:r>
    </w:p>
    <w:p w14:paraId="1142A214" w14:textId="77777777" w:rsidR="0023379C" w:rsidRDefault="0023379C" w:rsidP="00416C1C">
      <w:pPr>
        <w:pBdr>
          <w:bottom w:val="single" w:sz="6" w:space="1" w:color="auto"/>
        </w:pBdr>
        <w:tabs>
          <w:tab w:val="left" w:pos="1276"/>
        </w:tabs>
        <w:overflowPunct w:val="0"/>
        <w:snapToGrid w:val="0"/>
        <w:jc w:val="both"/>
        <w:rPr>
          <w:rFonts w:asciiTheme="minorEastAsia" w:hAnsiTheme="minorEastAsia"/>
          <w:b/>
          <w:bCs/>
          <w:spacing w:val="20"/>
          <w:kern w:val="0"/>
          <w:szCs w:val="24"/>
        </w:rPr>
      </w:pPr>
    </w:p>
    <w:p w14:paraId="73223093" w14:textId="77777777" w:rsidR="00416C1C" w:rsidRPr="00F04EDF" w:rsidRDefault="00416C1C" w:rsidP="00416C1C">
      <w:pPr>
        <w:pBdr>
          <w:bottom w:val="single" w:sz="6" w:space="1" w:color="auto"/>
        </w:pBdr>
        <w:tabs>
          <w:tab w:val="left" w:pos="1276"/>
        </w:tabs>
        <w:overflowPunct w:val="0"/>
        <w:snapToGrid w:val="0"/>
        <w:jc w:val="both"/>
        <w:rPr>
          <w:rFonts w:asciiTheme="minorEastAsia" w:hAnsiTheme="minorEastAsia" w:cs="Arial Unicode MS"/>
          <w:b/>
          <w:bCs/>
          <w:spacing w:val="20"/>
          <w:kern w:val="0"/>
          <w:szCs w:val="24"/>
        </w:rPr>
      </w:pPr>
      <w:r w:rsidRPr="00F04EDF">
        <w:rPr>
          <w:rFonts w:asciiTheme="minorEastAsia" w:hAnsiTheme="minorEastAsia" w:hint="eastAsia"/>
          <w:b/>
          <w:bCs/>
          <w:spacing w:val="20"/>
          <w:kern w:val="0"/>
          <w:szCs w:val="24"/>
        </w:rPr>
        <w:t>第6項：</w:t>
      </w:r>
      <w:r w:rsidRPr="00F04EDF">
        <w:rPr>
          <w:rFonts w:asciiTheme="minorEastAsia" w:hAnsiTheme="minorEastAsia" w:cs="Arial Unicode MS" w:hint="eastAsia"/>
          <w:b/>
          <w:bCs/>
          <w:spacing w:val="20"/>
          <w:kern w:val="0"/>
          <w:szCs w:val="24"/>
        </w:rPr>
        <w:t>「人人暢道通行」下一階段計劃為中西區區內兩條現有行人天橋（結構編號：HF135 及HF6）加建升降機設施</w:t>
      </w:r>
    </w:p>
    <w:p w14:paraId="01AE700B" w14:textId="77777777" w:rsidR="00416C1C" w:rsidRPr="00F04EDF" w:rsidRDefault="00416C1C" w:rsidP="00416C1C">
      <w:pPr>
        <w:pBdr>
          <w:bottom w:val="single" w:sz="6" w:space="1" w:color="auto"/>
        </w:pBdr>
        <w:tabs>
          <w:tab w:val="left" w:pos="1276"/>
        </w:tabs>
        <w:overflowPunct w:val="0"/>
        <w:snapToGrid w:val="0"/>
        <w:jc w:val="both"/>
        <w:rPr>
          <w:rFonts w:asciiTheme="minorEastAsia" w:hAnsiTheme="minorEastAsia"/>
          <w:b/>
          <w:bCs/>
          <w:spacing w:val="20"/>
          <w:kern w:val="0"/>
          <w:szCs w:val="24"/>
        </w:rPr>
      </w:pPr>
      <w:r w:rsidRPr="00F04EDF">
        <w:rPr>
          <w:rFonts w:asciiTheme="minorEastAsia" w:hAnsiTheme="minorEastAsia"/>
          <w:b/>
          <w:bCs/>
          <w:spacing w:val="20"/>
          <w:kern w:val="0"/>
          <w:szCs w:val="24"/>
        </w:rPr>
        <w:t>(</w:t>
      </w:r>
      <w:r w:rsidRPr="00F04EDF">
        <w:rPr>
          <w:rFonts w:asciiTheme="minorEastAsia" w:hAnsiTheme="minorEastAsia" w:hint="eastAsia"/>
          <w:b/>
          <w:bCs/>
          <w:spacing w:val="20"/>
          <w:kern w:val="0"/>
          <w:szCs w:val="24"/>
        </w:rPr>
        <w:t>中西區交運會文件第30/201</w:t>
      </w:r>
      <w:r w:rsidRPr="00F04EDF">
        <w:rPr>
          <w:rFonts w:asciiTheme="minorEastAsia" w:hAnsiTheme="minorEastAsia"/>
          <w:b/>
          <w:bCs/>
          <w:spacing w:val="20"/>
          <w:kern w:val="0"/>
          <w:szCs w:val="24"/>
        </w:rPr>
        <w:t>8</w:t>
      </w:r>
      <w:r w:rsidRPr="00F04EDF">
        <w:rPr>
          <w:rFonts w:asciiTheme="minorEastAsia" w:hAnsiTheme="minorEastAsia" w:hint="eastAsia"/>
          <w:b/>
          <w:bCs/>
          <w:spacing w:val="20"/>
          <w:kern w:val="0"/>
          <w:szCs w:val="24"/>
        </w:rPr>
        <w:t>號</w:t>
      </w:r>
      <w:r w:rsidRPr="00F04EDF">
        <w:rPr>
          <w:rFonts w:asciiTheme="minorEastAsia" w:hAnsiTheme="minorEastAsia"/>
          <w:b/>
          <w:bCs/>
          <w:spacing w:val="20"/>
          <w:kern w:val="0"/>
          <w:szCs w:val="24"/>
        </w:rPr>
        <w:t>)</w:t>
      </w:r>
    </w:p>
    <w:p w14:paraId="1C0CF40B" w14:textId="77777777" w:rsidR="00416C1C" w:rsidRPr="00F04EDF" w:rsidRDefault="00416C1C" w:rsidP="00416C1C">
      <w:pPr>
        <w:tabs>
          <w:tab w:val="left" w:pos="-2977"/>
        </w:tabs>
        <w:overflowPunct w:val="0"/>
        <w:snapToGrid w:val="0"/>
        <w:spacing w:line="320" w:lineRule="atLeast"/>
        <w:ind w:left="-29"/>
        <w:jc w:val="both"/>
        <w:rPr>
          <w:rFonts w:asciiTheme="minorEastAsia" w:hAnsiTheme="minorEastAsia"/>
          <w:bCs/>
          <w:spacing w:val="20"/>
          <w:kern w:val="0"/>
          <w:szCs w:val="24"/>
        </w:rPr>
      </w:pPr>
      <w:r w:rsidRPr="00F04EDF">
        <w:rPr>
          <w:rFonts w:asciiTheme="minorEastAsia" w:hAnsiTheme="minorEastAsia"/>
          <w:bCs/>
          <w:spacing w:val="20"/>
          <w:kern w:val="0"/>
          <w:szCs w:val="24"/>
        </w:rPr>
        <w:t>(</w:t>
      </w:r>
      <w:r w:rsidRPr="00F04EDF">
        <w:rPr>
          <w:rFonts w:asciiTheme="minorEastAsia" w:hAnsiTheme="minorEastAsia" w:hint="eastAsia"/>
          <w:bCs/>
          <w:spacing w:val="20"/>
          <w:kern w:val="0"/>
          <w:szCs w:val="24"/>
        </w:rPr>
        <w:t>下午2時54分至3時27分</w:t>
      </w:r>
      <w:r w:rsidRPr="00F04EDF">
        <w:rPr>
          <w:rFonts w:asciiTheme="minorEastAsia" w:hAnsiTheme="minorEastAsia"/>
          <w:bCs/>
          <w:spacing w:val="20"/>
          <w:kern w:val="0"/>
          <w:szCs w:val="24"/>
        </w:rPr>
        <w:t>)</w:t>
      </w:r>
    </w:p>
    <w:p w14:paraId="37FB1D9F" w14:textId="77777777" w:rsidR="00416C1C" w:rsidRPr="00F04EDF" w:rsidRDefault="00416C1C" w:rsidP="00416C1C">
      <w:pPr>
        <w:tabs>
          <w:tab w:val="left" w:pos="-2977"/>
        </w:tabs>
        <w:overflowPunct w:val="0"/>
        <w:autoSpaceDE w:val="0"/>
        <w:autoSpaceDN w:val="0"/>
        <w:adjustRightInd w:val="0"/>
        <w:spacing w:line="360" w:lineRule="atLeast"/>
        <w:ind w:left="502" w:right="29"/>
        <w:jc w:val="both"/>
        <w:rPr>
          <w:rFonts w:asciiTheme="minorEastAsia" w:hAnsiTheme="minorEastAsia"/>
          <w:spacing w:val="20"/>
          <w:szCs w:val="24"/>
        </w:rPr>
      </w:pPr>
    </w:p>
    <w:p w14:paraId="37AC1C27"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F04EDF">
        <w:rPr>
          <w:rFonts w:asciiTheme="minorEastAsia" w:hAnsiTheme="minorEastAsia" w:hint="eastAsia"/>
          <w:spacing w:val="20"/>
          <w:szCs w:val="24"/>
        </w:rPr>
        <w:t>路政署主要工程管理處高級工程師</w:t>
      </w:r>
      <w:r w:rsidRPr="00F04EDF">
        <w:rPr>
          <w:rFonts w:asciiTheme="minorEastAsia" w:hAnsiTheme="minorEastAsia" w:hint="eastAsia"/>
          <w:spacing w:val="20"/>
          <w:szCs w:val="24"/>
          <w:u w:val="single"/>
        </w:rPr>
        <w:t>柯芳華女士</w:t>
      </w:r>
      <w:r w:rsidRPr="00F04EDF">
        <w:rPr>
          <w:rFonts w:asciiTheme="minorEastAsia" w:hAnsiTheme="minorEastAsia" w:hint="eastAsia"/>
          <w:spacing w:val="20"/>
          <w:szCs w:val="24"/>
        </w:rPr>
        <w:t>表示路政署曾於2017年4月及9月，就「下一階段計劃」諮詢委員會，而委員會亦已於2017年9月的會議上選出兩條現有行人天橋，作為該計劃的推展項目，分別是橫跨羅便臣道近慧豪閣的行人天橋HF135(下稱「HF135」); 及橫跨堅道近卑利街的行人天橋HF6(下稱「HF6」)。去年9月，署方已聘請工程顧問，就上述兩條行人天橋的加建升降機工程展開勘測工作。勘測結果顯示HF135在技術上是可行的，而HF6在技術上並不可行。署方是次將向委員會匯報HF135的初步設計</w:t>
      </w:r>
      <w:r w:rsidRPr="00F04EDF">
        <w:rPr>
          <w:rFonts w:asciiTheme="minorEastAsia" w:hAnsiTheme="minorEastAsia"/>
          <w:spacing w:val="20"/>
          <w:szCs w:val="24"/>
        </w:rPr>
        <w:t>方案</w:t>
      </w:r>
      <w:r w:rsidRPr="00F04EDF">
        <w:rPr>
          <w:rFonts w:asciiTheme="minorEastAsia" w:hAnsiTheme="minorEastAsia" w:hint="eastAsia"/>
          <w:spacing w:val="20"/>
          <w:szCs w:val="24"/>
        </w:rPr>
        <w:t>及向委員解釋HF6的技術可行性研究的結果。</w:t>
      </w:r>
    </w:p>
    <w:p w14:paraId="60C0D144" w14:textId="77777777" w:rsidR="00416C1C" w:rsidRPr="00F04EDF" w:rsidRDefault="00416C1C" w:rsidP="00416C1C">
      <w:pPr>
        <w:tabs>
          <w:tab w:val="left" w:pos="-2977"/>
        </w:tabs>
        <w:overflowPunct w:val="0"/>
        <w:autoSpaceDE w:val="0"/>
        <w:autoSpaceDN w:val="0"/>
        <w:adjustRightInd w:val="0"/>
        <w:spacing w:line="360" w:lineRule="atLeast"/>
        <w:ind w:right="29"/>
        <w:jc w:val="both"/>
        <w:rPr>
          <w:rFonts w:asciiTheme="minorEastAsia" w:hAnsiTheme="minorEastAsia"/>
          <w:spacing w:val="20"/>
          <w:szCs w:val="24"/>
        </w:rPr>
      </w:pPr>
    </w:p>
    <w:p w14:paraId="60291A62"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F04EDF">
        <w:rPr>
          <w:rFonts w:asciiTheme="minorEastAsia" w:hAnsiTheme="minorEastAsia" w:hint="eastAsia"/>
          <w:spacing w:val="20"/>
          <w:szCs w:val="24"/>
        </w:rPr>
        <w:t>科進(亞洲)有限公司總監</w:t>
      </w:r>
      <w:r w:rsidRPr="00F04EDF">
        <w:rPr>
          <w:rFonts w:asciiTheme="minorEastAsia" w:hAnsiTheme="minorEastAsia" w:hint="eastAsia"/>
          <w:spacing w:val="20"/>
          <w:szCs w:val="24"/>
          <w:u w:val="single"/>
        </w:rPr>
        <w:t>溫偉強先生</w:t>
      </w:r>
      <w:r w:rsidRPr="00F04EDF">
        <w:rPr>
          <w:rFonts w:asciiTheme="minorEastAsia" w:hAnsiTheme="minorEastAsia" w:hint="eastAsia"/>
          <w:spacing w:val="20"/>
          <w:szCs w:val="24"/>
        </w:rPr>
        <w:t>表示HF135現時有兩個出口（即A及B出口），分別連接羅便臣道近慧豪閣及近威勝大廈旁的地面行人路。目前建議在A出口近宜新大廈加建一部升降機，因為該處的行人路旁有一個花槽，可將部分花槽拆卸，騰出空間容納擬建升降機。此外，位於擬建升降機旁的兩個現有電單車停泊處需要遷移並改建為行人路，以提供所需的行人路闊度。他預計位於上述花槽內的一</w:t>
      </w:r>
      <w:r w:rsidRPr="00F04EDF">
        <w:rPr>
          <w:rFonts w:asciiTheme="minorEastAsia" w:hAnsiTheme="minorEastAsia"/>
          <w:spacing w:val="20"/>
          <w:szCs w:val="24"/>
        </w:rPr>
        <w:t>棵</w:t>
      </w:r>
      <w:r w:rsidRPr="00F04EDF">
        <w:rPr>
          <w:rFonts w:asciiTheme="minorEastAsia" w:hAnsiTheme="minorEastAsia" w:hint="eastAsia"/>
          <w:spacing w:val="20"/>
          <w:szCs w:val="24"/>
        </w:rPr>
        <w:t>樹木將會受到工程影響，路政署將會與相關部門商討移植或補種受影響樹木的安排。他補充，擬建的升降機將設有機械式抽風設施，以保持升降機內空氣流通，為使用者提供合適的環境。他續指曾探討在B出口附近加建升降機的可行性，但由於該處的羅便臣道行人路較窄，設置升降機將需封閉該處行人路，加上十分貼近民居，因此在B出口加建升降機並不可行。他表示，</w:t>
      </w:r>
      <w:r w:rsidRPr="00F04EDF">
        <w:rPr>
          <w:rFonts w:asciiTheme="minorEastAsia" w:hAnsiTheme="minorEastAsia"/>
          <w:spacing w:val="20"/>
          <w:szCs w:val="24"/>
        </w:rPr>
        <w:t>HF135的初步設計方案若獲得委員會支持，</w:t>
      </w:r>
      <w:r w:rsidRPr="00F04EDF">
        <w:rPr>
          <w:rFonts w:asciiTheme="minorEastAsia" w:hAnsiTheme="minorEastAsia" w:hint="eastAsia"/>
          <w:spacing w:val="20"/>
          <w:szCs w:val="24"/>
        </w:rPr>
        <w:t>路政署將展</w:t>
      </w:r>
      <w:r w:rsidRPr="00F04EDF">
        <w:rPr>
          <w:rFonts w:asciiTheme="minorEastAsia" w:hAnsiTheme="minorEastAsia"/>
          <w:spacing w:val="20"/>
          <w:szCs w:val="24"/>
        </w:rPr>
        <w:t>開詳細設計工作</w:t>
      </w:r>
      <w:r w:rsidRPr="00F04EDF">
        <w:rPr>
          <w:rFonts w:asciiTheme="minorEastAsia" w:hAnsiTheme="minorEastAsia" w:hint="eastAsia"/>
          <w:spacing w:val="20"/>
          <w:szCs w:val="24"/>
        </w:rPr>
        <w:t>，並在完成詳細設計後</w:t>
      </w:r>
      <w:r w:rsidRPr="00F04EDF">
        <w:rPr>
          <w:rFonts w:asciiTheme="minorEastAsia" w:hAnsiTheme="minorEastAsia"/>
          <w:spacing w:val="20"/>
          <w:szCs w:val="24"/>
        </w:rPr>
        <w:t>盡快招標，開展建造工程。</w:t>
      </w:r>
    </w:p>
    <w:p w14:paraId="23E60509" w14:textId="77777777" w:rsidR="00416C1C" w:rsidRPr="00F04EDF" w:rsidRDefault="00416C1C" w:rsidP="00416C1C">
      <w:pPr>
        <w:pStyle w:val="a3"/>
        <w:rPr>
          <w:rFonts w:asciiTheme="minorEastAsia" w:hAnsiTheme="minorEastAsia"/>
          <w:spacing w:val="20"/>
          <w:szCs w:val="24"/>
        </w:rPr>
      </w:pPr>
    </w:p>
    <w:p w14:paraId="4A5BDF2B"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F04EDF">
        <w:rPr>
          <w:rFonts w:asciiTheme="minorEastAsia" w:hAnsiTheme="minorEastAsia" w:hint="eastAsia"/>
          <w:spacing w:val="20"/>
          <w:szCs w:val="24"/>
          <w:u w:val="single"/>
        </w:rPr>
        <w:t>溫偉強先生</w:t>
      </w:r>
      <w:r w:rsidRPr="00F04EDF">
        <w:rPr>
          <w:rFonts w:asciiTheme="minorEastAsia" w:hAnsiTheme="minorEastAsia" w:hint="eastAsia"/>
          <w:spacing w:val="20"/>
          <w:szCs w:val="24"/>
        </w:rPr>
        <w:t>表示，已就HF6加建升降機工程</w:t>
      </w:r>
      <w:r w:rsidRPr="00F04EDF">
        <w:rPr>
          <w:rFonts w:asciiTheme="minorEastAsia" w:hAnsiTheme="minorEastAsia"/>
          <w:spacing w:val="20"/>
          <w:szCs w:val="24"/>
        </w:rPr>
        <w:t>進行</w:t>
      </w:r>
      <w:r w:rsidRPr="00F04EDF">
        <w:rPr>
          <w:rFonts w:asciiTheme="minorEastAsia" w:hAnsiTheme="minorEastAsia" w:hint="eastAsia"/>
          <w:spacing w:val="20"/>
          <w:szCs w:val="24"/>
        </w:rPr>
        <w:t>技術可行性研究，但結果顯示該行人天橋受制於行人路空間不足且人流甚多、沒有空間收窄道路以進行工程及與周邊民居十分接近，以致加建升降機並不可行。他簡述以下技術可行性研究結果（一）若於</w:t>
      </w:r>
      <w:r w:rsidRPr="00F04EDF">
        <w:rPr>
          <w:rFonts w:asciiTheme="minorEastAsia" w:hAnsiTheme="minorEastAsia"/>
          <w:spacing w:val="20"/>
          <w:szCs w:val="24"/>
        </w:rPr>
        <w:t>廣</w:t>
      </w:r>
      <w:r w:rsidRPr="00F04EDF">
        <w:rPr>
          <w:rFonts w:asciiTheme="minorEastAsia" w:hAnsiTheme="minorEastAsia" w:hint="eastAsia"/>
          <w:spacing w:val="20"/>
          <w:szCs w:val="24"/>
        </w:rPr>
        <w:t>福樓側的</w:t>
      </w:r>
      <w:r w:rsidRPr="00F04EDF">
        <w:rPr>
          <w:rFonts w:asciiTheme="minorEastAsia" w:hAnsiTheme="minorEastAsia"/>
          <w:spacing w:val="20"/>
          <w:szCs w:val="24"/>
        </w:rPr>
        <w:t>行人路</w:t>
      </w:r>
      <w:r w:rsidRPr="00F04EDF">
        <w:rPr>
          <w:rFonts w:asciiTheme="minorEastAsia" w:hAnsiTheme="minorEastAsia" w:hint="eastAsia"/>
          <w:spacing w:val="20"/>
          <w:szCs w:val="24"/>
        </w:rPr>
        <w:t>加建升降機，由於此處的行人路空間不足，無論是施工期間或完成後均需要收窄堅道行車道，以便騰出空間以容納升降機。堅道是一條單線雙向行車道，收窄行車道會導致其中一個方向的行車線永久封閉，將會嚴重影響交通，因此並不可行;（二）若於堅道79號前加建</w:t>
      </w:r>
      <w:r w:rsidRPr="00F04EDF">
        <w:rPr>
          <w:rFonts w:asciiTheme="minorEastAsia" w:hAnsiTheme="minorEastAsia" w:hint="eastAsia"/>
          <w:spacing w:val="20"/>
          <w:szCs w:val="24"/>
        </w:rPr>
        <w:lastRenderedPageBreak/>
        <w:t>升降機，將會十分貼近鄰近的大廈，該大廈面向升降機的低樓層住戶將難以打開窗戶，對居民造成嚴重影響，因此並不可行; （三）若於堅都大廈側加建升降機，同樣面對行人路空間不足，惟有利用現有行人樓梯所在位置加建升降機，但需先將該樓梯地下的一條箱型暗渠遷移，方能在此位置設置升降機，然而，附近並沒有足夠空間容納被遷移的暗渠，而且於該位置施工將嚴重影響交通，故同樣不可行; 及（四）若於</w:t>
      </w:r>
      <w:r w:rsidRPr="00F04EDF">
        <w:rPr>
          <w:rFonts w:asciiTheme="minorEastAsia" w:hAnsiTheme="minorEastAsia"/>
          <w:spacing w:val="20"/>
          <w:szCs w:val="24"/>
        </w:rPr>
        <w:t>金庭居側加建升降機</w:t>
      </w:r>
      <w:r w:rsidRPr="00F04EDF">
        <w:rPr>
          <w:rFonts w:asciiTheme="minorEastAsia" w:hAnsiTheme="minorEastAsia" w:hint="eastAsia"/>
          <w:spacing w:val="20"/>
          <w:szCs w:val="24"/>
        </w:rPr>
        <w:t>，現有行人路/行人樓梯空間不足，難以容納升降機，</w:t>
      </w:r>
      <w:r w:rsidRPr="00F04EDF">
        <w:rPr>
          <w:rFonts w:asciiTheme="minorEastAsia" w:hAnsiTheme="minorEastAsia"/>
          <w:spacing w:val="20"/>
          <w:szCs w:val="24"/>
        </w:rPr>
        <w:t>因此</w:t>
      </w:r>
      <w:r w:rsidRPr="00F04EDF">
        <w:rPr>
          <w:rFonts w:asciiTheme="minorEastAsia" w:hAnsiTheme="minorEastAsia" w:hint="eastAsia"/>
          <w:spacing w:val="20"/>
          <w:szCs w:val="24"/>
        </w:rPr>
        <w:t>並</w:t>
      </w:r>
      <w:r w:rsidRPr="00F04EDF">
        <w:rPr>
          <w:rFonts w:asciiTheme="minorEastAsia" w:hAnsiTheme="minorEastAsia"/>
          <w:spacing w:val="20"/>
          <w:szCs w:val="24"/>
        </w:rPr>
        <w:t>不可行。</w:t>
      </w:r>
      <w:r w:rsidRPr="00F04EDF">
        <w:rPr>
          <w:rFonts w:asciiTheme="minorEastAsia" w:hAnsiTheme="minorEastAsia" w:hint="eastAsia"/>
          <w:spacing w:val="20"/>
          <w:szCs w:val="24"/>
        </w:rPr>
        <w:t>他補充</w:t>
      </w:r>
      <w:r w:rsidRPr="00F04EDF">
        <w:rPr>
          <w:rFonts w:asciiTheme="minorEastAsia" w:hAnsiTheme="minorEastAsia"/>
          <w:spacing w:val="20"/>
          <w:szCs w:val="24"/>
        </w:rPr>
        <w:t>人流統計數據顯示</w:t>
      </w:r>
      <w:r w:rsidRPr="00F04EDF">
        <w:rPr>
          <w:rFonts w:asciiTheme="minorEastAsia" w:hAnsiTheme="minorEastAsia" w:hint="eastAsia"/>
          <w:spacing w:val="20"/>
          <w:szCs w:val="24"/>
        </w:rPr>
        <w:t>HF6</w:t>
      </w:r>
      <w:r w:rsidRPr="00F04EDF">
        <w:rPr>
          <w:rFonts w:asciiTheme="minorEastAsia" w:hAnsiTheme="minorEastAsia"/>
          <w:spacing w:val="20"/>
          <w:szCs w:val="24"/>
        </w:rPr>
        <w:t>的</w:t>
      </w:r>
      <w:r w:rsidRPr="00F04EDF">
        <w:rPr>
          <w:rFonts w:asciiTheme="minorEastAsia" w:hAnsiTheme="minorEastAsia" w:hint="eastAsia"/>
          <w:spacing w:val="20"/>
          <w:szCs w:val="24"/>
        </w:rPr>
        <w:t>行</w:t>
      </w:r>
      <w:r w:rsidRPr="00F04EDF">
        <w:rPr>
          <w:rFonts w:asciiTheme="minorEastAsia" w:hAnsiTheme="minorEastAsia"/>
          <w:spacing w:val="20"/>
          <w:szCs w:val="24"/>
        </w:rPr>
        <w:t>人使用量不高</w:t>
      </w:r>
      <w:r w:rsidRPr="00F04EDF">
        <w:rPr>
          <w:rFonts w:asciiTheme="minorEastAsia" w:hAnsiTheme="minorEastAsia" w:hint="eastAsia"/>
          <w:spacing w:val="20"/>
          <w:szCs w:val="24"/>
        </w:rPr>
        <w:t>，</w:t>
      </w:r>
      <w:r w:rsidRPr="00F04EDF">
        <w:rPr>
          <w:rFonts w:asciiTheme="minorEastAsia" w:hAnsiTheme="minorEastAsia"/>
          <w:spacing w:val="20"/>
          <w:szCs w:val="24"/>
        </w:rPr>
        <w:t>大多數市民利用在離該行人天橋約十五米處的地面過路處橫過堅道</w:t>
      </w:r>
      <w:r w:rsidRPr="00F04EDF">
        <w:rPr>
          <w:rFonts w:asciiTheme="minorEastAsia" w:hAnsiTheme="minorEastAsia" w:hint="eastAsia"/>
          <w:spacing w:val="20"/>
          <w:szCs w:val="24"/>
        </w:rPr>
        <w:t>。</w:t>
      </w:r>
    </w:p>
    <w:p w14:paraId="418D579A" w14:textId="77777777" w:rsidR="00416C1C" w:rsidRPr="00F04EDF" w:rsidRDefault="00416C1C" w:rsidP="00416C1C">
      <w:pPr>
        <w:tabs>
          <w:tab w:val="left" w:pos="-2977"/>
          <w:tab w:val="num" w:pos="622"/>
        </w:tabs>
        <w:overflowPunct w:val="0"/>
        <w:autoSpaceDE w:val="0"/>
        <w:autoSpaceDN w:val="0"/>
        <w:adjustRightInd w:val="0"/>
        <w:spacing w:line="340" w:lineRule="exact"/>
        <w:ind w:right="29"/>
        <w:jc w:val="both"/>
        <w:rPr>
          <w:rFonts w:asciiTheme="minorEastAsia" w:hAnsiTheme="minorEastAsia"/>
          <w:spacing w:val="20"/>
          <w:szCs w:val="24"/>
        </w:rPr>
      </w:pPr>
    </w:p>
    <w:p w14:paraId="666686C2"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kern w:val="24"/>
          <w:szCs w:val="24"/>
        </w:rPr>
      </w:pPr>
      <w:r w:rsidRPr="00F04EDF">
        <w:rPr>
          <w:rFonts w:asciiTheme="minorEastAsia" w:hAnsiTheme="minorEastAsia" w:hint="eastAsia"/>
          <w:spacing w:val="20"/>
          <w:kern w:val="24"/>
          <w:szCs w:val="24"/>
          <w:u w:val="single"/>
        </w:rPr>
        <w:t>主席</w:t>
      </w:r>
      <w:r w:rsidRPr="00F04EDF">
        <w:rPr>
          <w:rFonts w:asciiTheme="minorEastAsia" w:hAnsiTheme="minorEastAsia" w:hint="eastAsia"/>
          <w:spacing w:val="20"/>
          <w:kern w:val="24"/>
          <w:szCs w:val="24"/>
        </w:rPr>
        <w:t>開放文件討論，委員的發言重點如下：</w:t>
      </w:r>
    </w:p>
    <w:p w14:paraId="064CBC30" w14:textId="77777777" w:rsidR="00416C1C" w:rsidRPr="00F04EDF" w:rsidRDefault="00416C1C" w:rsidP="00EA4F88">
      <w:pPr>
        <w:tabs>
          <w:tab w:val="left" w:pos="-2977"/>
        </w:tabs>
        <w:suppressAutoHyphens/>
        <w:overflowPunct w:val="0"/>
        <w:autoSpaceDE w:val="0"/>
        <w:autoSpaceDN w:val="0"/>
        <w:adjustRightInd w:val="0"/>
        <w:spacing w:line="360" w:lineRule="atLeast"/>
        <w:ind w:right="29"/>
        <w:jc w:val="both"/>
        <w:rPr>
          <w:rFonts w:asciiTheme="minorEastAsia" w:hAnsiTheme="minorEastAsia"/>
          <w:spacing w:val="20"/>
          <w:kern w:val="24"/>
          <w:szCs w:val="24"/>
        </w:rPr>
      </w:pPr>
    </w:p>
    <w:p w14:paraId="48DC2CA4" w14:textId="546E0B7B" w:rsidR="00416C1C" w:rsidRPr="00F04EDF" w:rsidRDefault="00416C1C" w:rsidP="00EA4F88">
      <w:pPr>
        <w:pStyle w:val="a3"/>
        <w:numPr>
          <w:ilvl w:val="0"/>
          <w:numId w:val="20"/>
        </w:numPr>
        <w:tabs>
          <w:tab w:val="left" w:pos="-2977"/>
        </w:tabs>
        <w:overflowPunct w:val="0"/>
        <w:snapToGrid w:val="0"/>
        <w:spacing w:line="320" w:lineRule="atLeast"/>
        <w:ind w:leftChars="0" w:left="960"/>
        <w:jc w:val="both"/>
        <w:rPr>
          <w:rFonts w:asciiTheme="minorEastAsia" w:hAnsiTheme="minorEastAsia"/>
          <w:spacing w:val="20"/>
          <w:szCs w:val="24"/>
        </w:rPr>
      </w:pPr>
      <w:r w:rsidRPr="00F04EDF">
        <w:rPr>
          <w:rFonts w:asciiTheme="minorEastAsia" w:hAnsiTheme="minorEastAsia" w:hint="eastAsia"/>
          <w:spacing w:val="20"/>
          <w:szCs w:val="24"/>
          <w:u w:val="single"/>
        </w:rPr>
        <w:t>鄭麗琼議員</w:t>
      </w:r>
      <w:r w:rsidRPr="00F04EDF">
        <w:rPr>
          <w:rFonts w:asciiTheme="minorEastAsia" w:hAnsiTheme="minorEastAsia" w:hint="eastAsia"/>
          <w:spacing w:val="20"/>
          <w:szCs w:val="24"/>
        </w:rPr>
        <w:t>支持於HF135加建升降機。她指目前中環半山自動扶梯22E及23E正進行翻新工程，為居民帶來很大不便，故十分支持於行人天橋加建升降機。她指過去興建升降機工程時間很長，希望是次通過有關建議後，盡快完成有關工程，以方便附近居民前往羅便臣道乘搭巴士。另外，她理解於威勝大廈及堅都大廈外沒有空間加建升降機。她曾與部門到摩羅廟交加街實地視察，詢問可否將HF6</w:t>
      </w:r>
      <w:r w:rsidR="00190746" w:rsidRPr="00F04EDF">
        <w:rPr>
          <w:rFonts w:asciiTheme="minorEastAsia" w:hAnsiTheme="minorEastAsia" w:hint="eastAsia"/>
          <w:spacing w:val="20"/>
          <w:szCs w:val="24"/>
        </w:rPr>
        <w:t>的資源用於摩羅廟交加街的行人天橋。目前摩羅廟交加街沒有出口，</w:t>
      </w:r>
      <w:r w:rsidRPr="00F04EDF">
        <w:rPr>
          <w:rFonts w:asciiTheme="minorEastAsia" w:hAnsiTheme="minorEastAsia" w:hint="eastAsia"/>
          <w:spacing w:val="20"/>
          <w:szCs w:val="24"/>
        </w:rPr>
        <w:t>認為加建升降機後，可方便市民由摩羅廟交加街進入或離開行人天橋系統。</w:t>
      </w:r>
    </w:p>
    <w:p w14:paraId="41A97A0D" w14:textId="77777777" w:rsidR="00416C1C" w:rsidRPr="00F04EDF" w:rsidRDefault="00416C1C" w:rsidP="00416C1C">
      <w:pPr>
        <w:pStyle w:val="a3"/>
        <w:tabs>
          <w:tab w:val="left" w:pos="-2977"/>
        </w:tabs>
        <w:overflowPunct w:val="0"/>
        <w:snapToGrid w:val="0"/>
        <w:spacing w:line="320" w:lineRule="atLeast"/>
        <w:ind w:leftChars="0" w:left="960"/>
        <w:jc w:val="both"/>
        <w:rPr>
          <w:rFonts w:asciiTheme="minorEastAsia" w:hAnsiTheme="minorEastAsia"/>
          <w:spacing w:val="20"/>
          <w:szCs w:val="24"/>
        </w:rPr>
      </w:pPr>
    </w:p>
    <w:p w14:paraId="1DBC22D6" w14:textId="77777777" w:rsidR="00416C1C" w:rsidRPr="00F04EDF" w:rsidRDefault="00416C1C" w:rsidP="00EA4F88">
      <w:pPr>
        <w:pStyle w:val="a3"/>
        <w:numPr>
          <w:ilvl w:val="0"/>
          <w:numId w:val="20"/>
        </w:numPr>
        <w:tabs>
          <w:tab w:val="left" w:pos="-2977"/>
        </w:tabs>
        <w:overflowPunct w:val="0"/>
        <w:snapToGrid w:val="0"/>
        <w:spacing w:line="320" w:lineRule="atLeast"/>
        <w:ind w:leftChars="0" w:left="960"/>
        <w:jc w:val="both"/>
        <w:rPr>
          <w:rFonts w:asciiTheme="minorEastAsia" w:hAnsiTheme="minorEastAsia"/>
          <w:spacing w:val="20"/>
          <w:szCs w:val="24"/>
        </w:rPr>
      </w:pPr>
      <w:r w:rsidRPr="00F04EDF">
        <w:rPr>
          <w:rFonts w:asciiTheme="minorEastAsia" w:hAnsiTheme="minorEastAsia" w:hint="eastAsia"/>
          <w:spacing w:val="20"/>
          <w:szCs w:val="24"/>
          <w:u w:val="single"/>
        </w:rPr>
        <w:t>吳兆康議員</w:t>
      </w:r>
      <w:r w:rsidRPr="00F04EDF">
        <w:rPr>
          <w:rFonts w:asciiTheme="minorEastAsia" w:hAnsiTheme="minorEastAsia" w:hint="eastAsia"/>
          <w:spacing w:val="20"/>
          <w:szCs w:val="24"/>
        </w:rPr>
        <w:t>認為應遷移近宜新大廈行人路受影響的樹木，詢問研究遷移有關樹木的結果。另外，他擔心升降機透明的設計會影響附近民居的私隱。在參考政府的其他設計，他建議升降機設計採用垂直綠化設計或磨砂玻璃，既可保障居民私隱，又有綠化元素。此外，他認為文件指於卑利街未能加建升降機對市民影響較為輕微的說法不準確。他指正因沒有升降機，所以才較少人使用該天橋，亦因此導致附近的地面過路處人流過多，險象環生。此外，他詢問於堅道50號加建升降機的可行性及有關研究進度。</w:t>
      </w:r>
    </w:p>
    <w:p w14:paraId="5591249D" w14:textId="77777777" w:rsidR="00416C1C" w:rsidRPr="00F04EDF" w:rsidRDefault="00416C1C" w:rsidP="00416C1C">
      <w:pPr>
        <w:pStyle w:val="a3"/>
        <w:rPr>
          <w:rFonts w:asciiTheme="minorEastAsia" w:hAnsiTheme="minorEastAsia"/>
          <w:spacing w:val="20"/>
          <w:szCs w:val="24"/>
          <w:u w:val="single"/>
        </w:rPr>
      </w:pPr>
    </w:p>
    <w:p w14:paraId="3C366FB4" w14:textId="77777777" w:rsidR="00416C1C" w:rsidRPr="00F04EDF" w:rsidRDefault="00416C1C" w:rsidP="00EA4F88">
      <w:pPr>
        <w:pStyle w:val="a3"/>
        <w:numPr>
          <w:ilvl w:val="0"/>
          <w:numId w:val="20"/>
        </w:numPr>
        <w:tabs>
          <w:tab w:val="left" w:pos="-2977"/>
        </w:tabs>
        <w:overflowPunct w:val="0"/>
        <w:snapToGrid w:val="0"/>
        <w:spacing w:line="320" w:lineRule="atLeast"/>
        <w:ind w:leftChars="0" w:left="960"/>
        <w:jc w:val="both"/>
        <w:rPr>
          <w:rFonts w:asciiTheme="minorEastAsia" w:hAnsiTheme="minorEastAsia"/>
          <w:spacing w:val="20"/>
          <w:szCs w:val="24"/>
        </w:rPr>
      </w:pPr>
      <w:r w:rsidRPr="00F04EDF">
        <w:rPr>
          <w:rFonts w:asciiTheme="minorEastAsia" w:hAnsiTheme="minorEastAsia" w:hint="eastAsia"/>
          <w:spacing w:val="20"/>
          <w:szCs w:val="24"/>
          <w:u w:val="single"/>
        </w:rPr>
        <w:t>主席</w:t>
      </w:r>
      <w:r w:rsidRPr="00F04EDF">
        <w:rPr>
          <w:rFonts w:asciiTheme="minorEastAsia" w:hAnsiTheme="minorEastAsia" w:hint="eastAsia"/>
          <w:spacing w:val="20"/>
          <w:szCs w:val="24"/>
        </w:rPr>
        <w:t>希望盡量遷移受影響樹木。另外，他就未能於HF6加建升降機表示遺憾，詢問署方可否以新技術加建升降機，如於天橋橋面加建升降機，再於升降機旁加建行人路。</w:t>
      </w:r>
    </w:p>
    <w:p w14:paraId="0F682FF9" w14:textId="77777777" w:rsidR="00416C1C" w:rsidRPr="00F04EDF" w:rsidRDefault="00416C1C" w:rsidP="00416C1C">
      <w:pPr>
        <w:pStyle w:val="a3"/>
        <w:tabs>
          <w:tab w:val="left" w:pos="-2977"/>
        </w:tabs>
        <w:overflowPunct w:val="0"/>
        <w:snapToGrid w:val="0"/>
        <w:spacing w:line="320" w:lineRule="atLeast"/>
        <w:ind w:leftChars="0" w:left="960"/>
        <w:jc w:val="both"/>
        <w:rPr>
          <w:rFonts w:asciiTheme="minorEastAsia" w:hAnsiTheme="minorEastAsia"/>
          <w:spacing w:val="20"/>
          <w:szCs w:val="24"/>
        </w:rPr>
      </w:pPr>
    </w:p>
    <w:p w14:paraId="2B05264B"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F04EDF">
        <w:rPr>
          <w:rFonts w:asciiTheme="minorEastAsia" w:hAnsiTheme="minorEastAsia" w:hint="eastAsia"/>
          <w:spacing w:val="20"/>
          <w:szCs w:val="24"/>
        </w:rPr>
        <w:t>路政署</w:t>
      </w:r>
      <w:r w:rsidRPr="00F04EDF">
        <w:rPr>
          <w:rFonts w:asciiTheme="minorEastAsia" w:hAnsiTheme="minorEastAsia" w:hint="eastAsia"/>
          <w:spacing w:val="20"/>
          <w:szCs w:val="24"/>
          <w:u w:val="single"/>
        </w:rPr>
        <w:t>柯芳華女士</w:t>
      </w:r>
      <w:r w:rsidRPr="00F04EDF">
        <w:rPr>
          <w:rFonts w:asciiTheme="minorEastAsia" w:hAnsiTheme="minorEastAsia" w:hint="eastAsia"/>
          <w:spacing w:val="20"/>
          <w:szCs w:val="24"/>
        </w:rPr>
        <w:t>表示如得到委員會支持，路政署會盡快就HF135進行詳細設計及其後的招標程序，以期盡快展開建造工程。此外，路政署尚未就遷移或移除受影響的樹木有定案，將與相關部門商</w:t>
      </w:r>
      <w:r w:rsidRPr="00F04EDF">
        <w:rPr>
          <w:rFonts w:asciiTheme="minorEastAsia" w:hAnsiTheme="minorEastAsia" w:hint="eastAsia"/>
          <w:spacing w:val="20"/>
          <w:szCs w:val="24"/>
        </w:rPr>
        <w:lastRenderedPageBreak/>
        <w:t>討有關細節。另外，她指出無論利用任何技術興建升降機，亦需在地面提供足夠空間容納升降機。</w:t>
      </w:r>
    </w:p>
    <w:p w14:paraId="7F9AE5FB" w14:textId="77777777" w:rsidR="00416C1C" w:rsidRPr="00F04EDF" w:rsidRDefault="00416C1C" w:rsidP="00416C1C">
      <w:pPr>
        <w:tabs>
          <w:tab w:val="left" w:pos="-2977"/>
        </w:tabs>
        <w:overflowPunct w:val="0"/>
        <w:autoSpaceDE w:val="0"/>
        <w:autoSpaceDN w:val="0"/>
        <w:adjustRightInd w:val="0"/>
        <w:spacing w:line="360" w:lineRule="atLeast"/>
        <w:ind w:right="29"/>
        <w:jc w:val="both"/>
        <w:rPr>
          <w:rFonts w:asciiTheme="minorEastAsia" w:hAnsiTheme="minorEastAsia"/>
          <w:spacing w:val="20"/>
          <w:szCs w:val="24"/>
        </w:rPr>
      </w:pPr>
    </w:p>
    <w:p w14:paraId="7475CD1C"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F04EDF">
        <w:rPr>
          <w:rFonts w:asciiTheme="minorEastAsia" w:hAnsiTheme="minorEastAsia" w:hint="eastAsia"/>
          <w:spacing w:val="20"/>
          <w:szCs w:val="24"/>
        </w:rPr>
        <w:t>科進(亞洲)有限公司</w:t>
      </w:r>
      <w:r w:rsidRPr="00F04EDF">
        <w:rPr>
          <w:rFonts w:asciiTheme="minorEastAsia" w:hAnsiTheme="minorEastAsia" w:hint="eastAsia"/>
          <w:spacing w:val="20"/>
          <w:szCs w:val="24"/>
          <w:u w:val="single"/>
        </w:rPr>
        <w:t>溫偉強先生</w:t>
      </w:r>
      <w:r w:rsidRPr="00F04EDF">
        <w:rPr>
          <w:rFonts w:asciiTheme="minorEastAsia" w:hAnsiTheme="minorEastAsia" w:hint="eastAsia"/>
          <w:spacing w:val="20"/>
          <w:szCs w:val="24"/>
        </w:rPr>
        <w:t>表示於HF135的擬建升降機採用透光的磨砂玻璃是可行方法，會於詳細設計注入有關元素及與相關委員商討設計細節。他表示會盡量保留有關樹木，但須進一步和相關部門商議最適切的安排。至於有委員詢問可否在摩羅廟交加街的行人天橋加建升降機，他回應摩羅廟交加街並沒有足夠空間加建升降機。他指出在研究加建升降機的技術可行性時，需考慮在施工期間及工程完成後對附近行人及交通的影響。他表示摩羅廟交加街的行人路空間不足以容納升降機，若要加建升降機，完成後需要收窄現有卑利街及摩羅廟交加街的行車道，並不符合現有的道路設計標準。此外，於施工期間，部分卑利街及摩羅廟交加街的行車道將需要完全封閉</w:t>
      </w:r>
      <w:r w:rsidRPr="00F04EDF">
        <w:rPr>
          <w:rFonts w:asciiTheme="minorEastAsia" w:hAnsiTheme="minorEastAsia" w:hint="eastAsia"/>
          <w:spacing w:val="20"/>
          <w:kern w:val="1"/>
          <w:szCs w:val="24"/>
        </w:rPr>
        <w:t>作為工地，</w:t>
      </w:r>
      <w:r w:rsidRPr="00F04EDF">
        <w:rPr>
          <w:rFonts w:asciiTheme="minorEastAsia" w:hAnsiTheme="minorEastAsia" w:hint="eastAsia"/>
          <w:spacing w:val="20"/>
          <w:szCs w:val="24"/>
        </w:rPr>
        <w:t>摩羅廟交加街是單線單程行車道，為附近居民必經之路，封閉該行車道並不可行。他亦表示曾探討於堅道50號浸信會附近的行人天橋加建升降機的可行性，但以目前堅道的交通情況而言，於施工期間全日封閉一條行車線，將對交通造成嚴重影響，在沒有足夠的施工空間的限制下，加建升降機並不可行。</w:t>
      </w:r>
    </w:p>
    <w:p w14:paraId="664A9FD5" w14:textId="77777777" w:rsidR="00416C1C" w:rsidRPr="00F04EDF" w:rsidRDefault="00416C1C" w:rsidP="00416C1C">
      <w:pPr>
        <w:pStyle w:val="a3"/>
        <w:rPr>
          <w:rFonts w:asciiTheme="minorEastAsia" w:hAnsiTheme="minorEastAsia"/>
          <w:color w:val="FF0000"/>
          <w:spacing w:val="20"/>
          <w:kern w:val="0"/>
          <w:szCs w:val="24"/>
          <w:highlight w:val="green"/>
          <w:lang w:eastAsia="zh-HK"/>
        </w:rPr>
      </w:pPr>
    </w:p>
    <w:p w14:paraId="57E2A789" w14:textId="599EC555"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F04EDF">
        <w:rPr>
          <w:rFonts w:asciiTheme="minorEastAsia" w:hAnsiTheme="minorEastAsia" w:hint="eastAsia"/>
          <w:spacing w:val="20"/>
          <w:szCs w:val="24"/>
          <w:u w:val="single"/>
        </w:rPr>
        <w:t>吳兆康議員</w:t>
      </w:r>
      <w:r w:rsidR="00190746" w:rsidRPr="00F04EDF">
        <w:rPr>
          <w:rFonts w:asciiTheme="minorEastAsia" w:hAnsiTheme="minorEastAsia" w:hint="eastAsia"/>
          <w:spacing w:val="20"/>
          <w:szCs w:val="24"/>
        </w:rPr>
        <w:t>指新興建公共屋村的升降機亦有採用垂直綠化，</w:t>
      </w:r>
      <w:r w:rsidR="006B41BB" w:rsidRPr="00F04EDF">
        <w:rPr>
          <w:rFonts w:asciiTheme="minorEastAsia" w:hAnsiTheme="minorEastAsia" w:hint="eastAsia"/>
          <w:spacing w:val="20"/>
          <w:szCs w:val="24"/>
        </w:rPr>
        <w:t>認為垂直綠化可彌補附近居民受</w:t>
      </w:r>
      <w:r w:rsidRPr="00F04EDF">
        <w:rPr>
          <w:rFonts w:asciiTheme="minorEastAsia" w:hAnsiTheme="minorEastAsia" w:hint="eastAsia"/>
          <w:spacing w:val="20"/>
          <w:szCs w:val="24"/>
        </w:rPr>
        <w:t>樹木被遷移的影響，亦為政府支持的政策，希望署方考慮於升降</w:t>
      </w:r>
      <w:r w:rsidR="006B41BB" w:rsidRPr="00F04EDF">
        <w:rPr>
          <w:rFonts w:asciiTheme="minorEastAsia" w:hAnsiTheme="minorEastAsia" w:hint="eastAsia"/>
          <w:spacing w:val="20"/>
          <w:szCs w:val="24"/>
        </w:rPr>
        <w:t>機採用垂直綠化設計。此外，他詢問署方可否採用新技術以興建升降機。</w:t>
      </w:r>
      <w:r w:rsidRPr="00F04EDF">
        <w:rPr>
          <w:rFonts w:asciiTheme="minorEastAsia" w:hAnsiTheme="minorEastAsia" w:hint="eastAsia"/>
          <w:spacing w:val="20"/>
          <w:szCs w:val="24"/>
        </w:rPr>
        <w:t>他認為如加以利用空間，堅道浸信會附近的行人路應足以容納一部升降機。</w:t>
      </w:r>
    </w:p>
    <w:p w14:paraId="2D4227F5" w14:textId="77777777" w:rsidR="00416C1C" w:rsidRPr="00F04EDF" w:rsidRDefault="00416C1C" w:rsidP="00416C1C">
      <w:pPr>
        <w:pStyle w:val="a3"/>
        <w:rPr>
          <w:rFonts w:asciiTheme="minorEastAsia" w:hAnsiTheme="minorEastAsia"/>
          <w:spacing w:val="20"/>
          <w:szCs w:val="24"/>
        </w:rPr>
      </w:pPr>
    </w:p>
    <w:p w14:paraId="5E03BF23"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F04EDF">
        <w:rPr>
          <w:rFonts w:asciiTheme="minorEastAsia" w:hAnsiTheme="minorEastAsia" w:hint="eastAsia"/>
          <w:spacing w:val="20"/>
          <w:szCs w:val="24"/>
        </w:rPr>
        <w:t>科進(亞洲)有限公司</w:t>
      </w:r>
      <w:r w:rsidRPr="00F04EDF">
        <w:rPr>
          <w:rFonts w:asciiTheme="minorEastAsia" w:hAnsiTheme="minorEastAsia" w:hint="eastAsia"/>
          <w:spacing w:val="20"/>
          <w:szCs w:val="24"/>
          <w:u w:val="single"/>
        </w:rPr>
        <w:t>溫偉強先生</w:t>
      </w:r>
      <w:r w:rsidRPr="00F04EDF">
        <w:rPr>
          <w:rFonts w:asciiTheme="minorEastAsia" w:hAnsiTheme="minorEastAsia" w:hint="eastAsia"/>
          <w:spacing w:val="20"/>
          <w:szCs w:val="24"/>
        </w:rPr>
        <w:t>表示會研究於詳細設計中加入垂直綠化元素。他理解如改動在浸信會附近的行人天橋現有的設計或可騰出空間設置升降機，但在不影響堅道交通的限制下，該工地並沒有足夠空間放置機械以進行工程，故將無法施工。</w:t>
      </w:r>
    </w:p>
    <w:p w14:paraId="50C89973" w14:textId="77777777" w:rsidR="00416C1C" w:rsidRPr="00F04EDF" w:rsidRDefault="00416C1C" w:rsidP="00416C1C">
      <w:pPr>
        <w:rPr>
          <w:rFonts w:asciiTheme="minorEastAsia" w:hAnsiTheme="minorEastAsia"/>
          <w:spacing w:val="20"/>
          <w:szCs w:val="24"/>
        </w:rPr>
      </w:pPr>
    </w:p>
    <w:p w14:paraId="3AB3B4A8"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F04EDF">
        <w:rPr>
          <w:rFonts w:asciiTheme="minorEastAsia" w:hAnsiTheme="minorEastAsia" w:hint="eastAsia"/>
          <w:spacing w:val="20"/>
          <w:kern w:val="24"/>
          <w:szCs w:val="24"/>
          <w:u w:val="single"/>
        </w:rPr>
        <w:t>主席</w:t>
      </w:r>
      <w:r w:rsidRPr="00F04EDF">
        <w:rPr>
          <w:rFonts w:asciiTheme="minorEastAsia" w:hAnsiTheme="minorEastAsia" w:hint="eastAsia"/>
          <w:spacing w:val="20"/>
          <w:kern w:val="24"/>
          <w:szCs w:val="24"/>
        </w:rPr>
        <w:t>詢問以預製件方式能否解決施工空間不足問題。</w:t>
      </w:r>
    </w:p>
    <w:p w14:paraId="1B266FBE" w14:textId="77777777" w:rsidR="00416C1C" w:rsidRPr="00F04EDF" w:rsidRDefault="00416C1C" w:rsidP="00416C1C">
      <w:pPr>
        <w:pStyle w:val="a3"/>
        <w:rPr>
          <w:rFonts w:asciiTheme="minorEastAsia" w:hAnsiTheme="minorEastAsia"/>
          <w:spacing w:val="20"/>
          <w:szCs w:val="24"/>
        </w:rPr>
      </w:pPr>
    </w:p>
    <w:p w14:paraId="2C999647"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F04EDF">
        <w:rPr>
          <w:rFonts w:asciiTheme="minorEastAsia" w:hAnsiTheme="minorEastAsia" w:hint="eastAsia"/>
          <w:spacing w:val="20"/>
          <w:szCs w:val="24"/>
        </w:rPr>
        <w:t>科進(亞洲)有限公司</w:t>
      </w:r>
      <w:r w:rsidRPr="00F04EDF">
        <w:rPr>
          <w:rFonts w:asciiTheme="minorEastAsia" w:hAnsiTheme="minorEastAsia" w:hint="eastAsia"/>
          <w:spacing w:val="20"/>
          <w:szCs w:val="24"/>
          <w:u w:val="single"/>
        </w:rPr>
        <w:t>溫偉強先生</w:t>
      </w:r>
      <w:r w:rsidRPr="00F04EDF">
        <w:rPr>
          <w:rFonts w:asciiTheme="minorEastAsia" w:hAnsiTheme="minorEastAsia" w:hint="eastAsia"/>
          <w:spacing w:val="20"/>
          <w:szCs w:val="24"/>
        </w:rPr>
        <w:t>表示</w:t>
      </w:r>
      <w:r w:rsidRPr="00F04EDF">
        <w:rPr>
          <w:rFonts w:asciiTheme="minorEastAsia" w:hAnsiTheme="minorEastAsia" w:hint="eastAsia"/>
          <w:spacing w:val="20"/>
          <w:kern w:val="24"/>
          <w:szCs w:val="24"/>
        </w:rPr>
        <w:t>預製件一般用以建造上蓋結構，地基工程未能採用預製件的方式進行。</w:t>
      </w:r>
    </w:p>
    <w:p w14:paraId="1B26FBDC" w14:textId="77777777" w:rsidR="00416C1C" w:rsidRPr="00F04EDF" w:rsidRDefault="00416C1C" w:rsidP="00416C1C">
      <w:pPr>
        <w:tabs>
          <w:tab w:val="left" w:pos="-2977"/>
          <w:tab w:val="num" w:pos="622"/>
        </w:tabs>
        <w:overflowPunct w:val="0"/>
        <w:autoSpaceDE w:val="0"/>
        <w:autoSpaceDN w:val="0"/>
        <w:adjustRightInd w:val="0"/>
        <w:spacing w:line="360" w:lineRule="atLeast"/>
        <w:ind w:right="29"/>
        <w:jc w:val="both"/>
        <w:rPr>
          <w:rFonts w:asciiTheme="minorEastAsia" w:hAnsiTheme="minorEastAsia"/>
          <w:spacing w:val="20"/>
          <w:szCs w:val="24"/>
        </w:rPr>
      </w:pPr>
    </w:p>
    <w:p w14:paraId="4198E723"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F04EDF">
        <w:rPr>
          <w:rFonts w:asciiTheme="minorEastAsia" w:hAnsiTheme="minorEastAsia" w:hint="eastAsia"/>
          <w:spacing w:val="20"/>
          <w:kern w:val="24"/>
          <w:szCs w:val="24"/>
          <w:u w:val="single"/>
        </w:rPr>
        <w:t>主席</w:t>
      </w:r>
      <w:r w:rsidRPr="00F04EDF">
        <w:rPr>
          <w:rFonts w:asciiTheme="minorEastAsia" w:hAnsiTheme="minorEastAsia" w:hint="eastAsia"/>
          <w:spacing w:val="20"/>
          <w:kern w:val="24"/>
          <w:szCs w:val="24"/>
        </w:rPr>
        <w:t>表示委員</w:t>
      </w:r>
      <w:r w:rsidRPr="00F04EDF">
        <w:rPr>
          <w:rFonts w:asciiTheme="minorEastAsia" w:hAnsiTheme="minorEastAsia" w:hint="eastAsia"/>
          <w:spacing w:val="20"/>
          <w:kern w:val="1"/>
          <w:szCs w:val="24"/>
        </w:rPr>
        <w:t>會支持於</w:t>
      </w:r>
      <w:r w:rsidRPr="00F04EDF">
        <w:rPr>
          <w:rFonts w:asciiTheme="minorEastAsia" w:hAnsiTheme="minorEastAsia"/>
          <w:spacing w:val="20"/>
          <w:kern w:val="1"/>
          <w:szCs w:val="24"/>
        </w:rPr>
        <w:t>HF135加建升降機，希望</w:t>
      </w:r>
      <w:r w:rsidRPr="00F04EDF">
        <w:rPr>
          <w:rFonts w:asciiTheme="minorEastAsia" w:hAnsiTheme="minorEastAsia" w:hint="eastAsia"/>
          <w:spacing w:val="20"/>
          <w:kern w:val="1"/>
          <w:szCs w:val="24"/>
        </w:rPr>
        <w:t>署方盡快展開</w:t>
      </w:r>
      <w:r w:rsidRPr="00F04EDF">
        <w:rPr>
          <w:rFonts w:asciiTheme="minorEastAsia" w:hAnsiTheme="minorEastAsia" w:cs="Times New Roman" w:hint="eastAsia"/>
          <w:spacing w:val="20"/>
          <w:szCs w:val="24"/>
        </w:rPr>
        <w:t>工程</w:t>
      </w:r>
      <w:r w:rsidRPr="00F04EDF">
        <w:rPr>
          <w:rFonts w:asciiTheme="minorEastAsia" w:hAnsiTheme="minorEastAsia" w:hint="eastAsia"/>
          <w:spacing w:val="20"/>
          <w:kern w:val="1"/>
          <w:szCs w:val="24"/>
        </w:rPr>
        <w:t>，並適時向委員會匯報項目進度。他</w:t>
      </w:r>
      <w:r w:rsidRPr="00F04EDF">
        <w:rPr>
          <w:rFonts w:asciiTheme="minorEastAsia" w:hAnsiTheme="minorEastAsia" w:hint="eastAsia"/>
          <w:spacing w:val="20"/>
          <w:szCs w:val="24"/>
        </w:rPr>
        <w:t>多謝嘉賓出席會議。</w:t>
      </w:r>
    </w:p>
    <w:p w14:paraId="3B053AAD" w14:textId="77777777" w:rsidR="006B41BB" w:rsidRPr="00F04EDF" w:rsidRDefault="006B41BB" w:rsidP="00416C1C">
      <w:pPr>
        <w:pBdr>
          <w:bottom w:val="single" w:sz="6" w:space="1" w:color="auto"/>
        </w:pBdr>
        <w:tabs>
          <w:tab w:val="left" w:pos="1276"/>
        </w:tabs>
        <w:overflowPunct w:val="0"/>
        <w:snapToGrid w:val="0"/>
        <w:jc w:val="both"/>
        <w:rPr>
          <w:rFonts w:asciiTheme="minorEastAsia" w:hAnsiTheme="minorEastAsia"/>
          <w:b/>
          <w:bCs/>
          <w:spacing w:val="20"/>
          <w:kern w:val="0"/>
          <w:szCs w:val="24"/>
        </w:rPr>
      </w:pPr>
    </w:p>
    <w:p w14:paraId="7BE49C65" w14:textId="77777777" w:rsidR="00416C1C" w:rsidRPr="00F04EDF" w:rsidRDefault="00416C1C" w:rsidP="00416C1C">
      <w:pPr>
        <w:pBdr>
          <w:bottom w:val="single" w:sz="6" w:space="1" w:color="auto"/>
        </w:pBdr>
        <w:tabs>
          <w:tab w:val="left" w:pos="1276"/>
        </w:tabs>
        <w:overflowPunct w:val="0"/>
        <w:snapToGrid w:val="0"/>
        <w:jc w:val="both"/>
        <w:rPr>
          <w:rFonts w:asciiTheme="minorEastAsia" w:hAnsiTheme="minorEastAsia" w:cs="Arial Unicode MS"/>
          <w:b/>
          <w:bCs/>
          <w:spacing w:val="20"/>
          <w:kern w:val="0"/>
          <w:szCs w:val="24"/>
        </w:rPr>
      </w:pPr>
      <w:r w:rsidRPr="00F04EDF">
        <w:rPr>
          <w:rFonts w:asciiTheme="minorEastAsia" w:hAnsiTheme="minorEastAsia" w:hint="eastAsia"/>
          <w:b/>
          <w:bCs/>
          <w:spacing w:val="20"/>
          <w:kern w:val="0"/>
          <w:szCs w:val="24"/>
        </w:rPr>
        <w:lastRenderedPageBreak/>
        <w:t>第7項：</w:t>
      </w:r>
      <w:r w:rsidRPr="00F04EDF">
        <w:rPr>
          <w:rFonts w:asciiTheme="minorEastAsia" w:hAnsiTheme="minorEastAsia" w:cs="Arial Unicode MS" w:hint="eastAsia"/>
          <w:b/>
          <w:bCs/>
          <w:spacing w:val="20"/>
          <w:kern w:val="0"/>
          <w:szCs w:val="24"/>
        </w:rPr>
        <w:t>灣仔至上環行人連通性研究</w:t>
      </w:r>
    </w:p>
    <w:p w14:paraId="0C50B9B1" w14:textId="77777777" w:rsidR="00416C1C" w:rsidRPr="00F04EDF" w:rsidRDefault="00416C1C" w:rsidP="00416C1C">
      <w:pPr>
        <w:pBdr>
          <w:bottom w:val="single" w:sz="6" w:space="1" w:color="auto"/>
        </w:pBdr>
        <w:tabs>
          <w:tab w:val="left" w:pos="1276"/>
        </w:tabs>
        <w:overflowPunct w:val="0"/>
        <w:snapToGrid w:val="0"/>
        <w:jc w:val="both"/>
        <w:rPr>
          <w:rFonts w:asciiTheme="minorEastAsia" w:hAnsiTheme="minorEastAsia"/>
          <w:b/>
          <w:bCs/>
          <w:spacing w:val="20"/>
          <w:kern w:val="0"/>
          <w:szCs w:val="24"/>
        </w:rPr>
      </w:pPr>
      <w:r w:rsidRPr="00F04EDF">
        <w:rPr>
          <w:rFonts w:asciiTheme="minorEastAsia" w:hAnsiTheme="minorEastAsia"/>
          <w:b/>
          <w:bCs/>
          <w:spacing w:val="20"/>
          <w:kern w:val="0"/>
          <w:szCs w:val="24"/>
        </w:rPr>
        <w:t>(</w:t>
      </w:r>
      <w:r w:rsidRPr="00F04EDF">
        <w:rPr>
          <w:rFonts w:asciiTheme="minorEastAsia" w:hAnsiTheme="minorEastAsia" w:hint="eastAsia"/>
          <w:b/>
          <w:bCs/>
          <w:spacing w:val="20"/>
          <w:kern w:val="0"/>
          <w:szCs w:val="24"/>
        </w:rPr>
        <w:t>中西區交運會文件第31/201</w:t>
      </w:r>
      <w:r w:rsidRPr="00F04EDF">
        <w:rPr>
          <w:rFonts w:asciiTheme="minorEastAsia" w:hAnsiTheme="minorEastAsia"/>
          <w:b/>
          <w:bCs/>
          <w:spacing w:val="20"/>
          <w:kern w:val="0"/>
          <w:szCs w:val="24"/>
        </w:rPr>
        <w:t>8</w:t>
      </w:r>
      <w:r w:rsidRPr="00F04EDF">
        <w:rPr>
          <w:rFonts w:asciiTheme="minorEastAsia" w:hAnsiTheme="minorEastAsia" w:hint="eastAsia"/>
          <w:b/>
          <w:bCs/>
          <w:spacing w:val="20"/>
          <w:kern w:val="0"/>
          <w:szCs w:val="24"/>
        </w:rPr>
        <w:t>號</w:t>
      </w:r>
      <w:r w:rsidRPr="00F04EDF">
        <w:rPr>
          <w:rFonts w:asciiTheme="minorEastAsia" w:hAnsiTheme="minorEastAsia"/>
          <w:b/>
          <w:bCs/>
          <w:spacing w:val="20"/>
          <w:kern w:val="0"/>
          <w:szCs w:val="24"/>
        </w:rPr>
        <w:t>)</w:t>
      </w:r>
    </w:p>
    <w:p w14:paraId="0FF07D77" w14:textId="77777777" w:rsidR="00416C1C" w:rsidRPr="00F04EDF" w:rsidRDefault="00416C1C" w:rsidP="00416C1C">
      <w:pPr>
        <w:tabs>
          <w:tab w:val="left" w:pos="-2977"/>
        </w:tabs>
        <w:overflowPunct w:val="0"/>
        <w:snapToGrid w:val="0"/>
        <w:spacing w:line="320" w:lineRule="atLeast"/>
        <w:ind w:left="-29"/>
        <w:jc w:val="both"/>
        <w:rPr>
          <w:rFonts w:asciiTheme="minorEastAsia" w:hAnsiTheme="minorEastAsia"/>
          <w:bCs/>
          <w:spacing w:val="20"/>
          <w:kern w:val="0"/>
          <w:szCs w:val="24"/>
        </w:rPr>
      </w:pPr>
      <w:r w:rsidRPr="00F04EDF">
        <w:rPr>
          <w:rFonts w:asciiTheme="minorEastAsia" w:hAnsiTheme="minorEastAsia"/>
          <w:bCs/>
          <w:spacing w:val="20"/>
          <w:kern w:val="0"/>
          <w:szCs w:val="24"/>
        </w:rPr>
        <w:t>(</w:t>
      </w:r>
      <w:r w:rsidRPr="00F04EDF">
        <w:rPr>
          <w:rFonts w:asciiTheme="minorEastAsia" w:hAnsiTheme="minorEastAsia" w:hint="eastAsia"/>
          <w:bCs/>
          <w:spacing w:val="20"/>
          <w:kern w:val="0"/>
          <w:szCs w:val="24"/>
        </w:rPr>
        <w:t>下午3時27分至4時22分</w:t>
      </w:r>
      <w:r w:rsidRPr="00F04EDF">
        <w:rPr>
          <w:rFonts w:asciiTheme="minorEastAsia" w:hAnsiTheme="minorEastAsia"/>
          <w:bCs/>
          <w:spacing w:val="20"/>
          <w:kern w:val="0"/>
          <w:szCs w:val="24"/>
        </w:rPr>
        <w:t>)</w:t>
      </w:r>
    </w:p>
    <w:p w14:paraId="180A009F" w14:textId="77777777" w:rsidR="00416C1C" w:rsidRPr="00F04EDF" w:rsidRDefault="00416C1C" w:rsidP="00416C1C">
      <w:pPr>
        <w:tabs>
          <w:tab w:val="left" w:pos="-2977"/>
          <w:tab w:val="num" w:pos="622"/>
        </w:tabs>
        <w:overflowPunct w:val="0"/>
        <w:autoSpaceDE w:val="0"/>
        <w:autoSpaceDN w:val="0"/>
        <w:adjustRightInd w:val="0"/>
        <w:spacing w:line="360" w:lineRule="atLeast"/>
        <w:ind w:right="29"/>
        <w:jc w:val="both"/>
        <w:rPr>
          <w:rFonts w:asciiTheme="minorEastAsia" w:hAnsiTheme="minorEastAsia"/>
          <w:spacing w:val="20"/>
          <w:szCs w:val="24"/>
        </w:rPr>
      </w:pPr>
    </w:p>
    <w:p w14:paraId="52C684B0"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F04EDF">
        <w:rPr>
          <w:rFonts w:asciiTheme="minorEastAsia" w:hAnsiTheme="minorEastAsia" w:hint="eastAsia"/>
          <w:spacing w:val="20"/>
          <w:szCs w:val="24"/>
        </w:rPr>
        <w:t>運輸署高級工程師/有蓋行人通道</w:t>
      </w:r>
      <w:r w:rsidRPr="00F04EDF">
        <w:rPr>
          <w:rFonts w:asciiTheme="minorEastAsia" w:hAnsiTheme="minorEastAsia" w:hint="eastAsia"/>
          <w:spacing w:val="20"/>
          <w:szCs w:val="24"/>
          <w:u w:val="single"/>
        </w:rPr>
        <w:t>何建成先生</w:t>
      </w:r>
      <w:r w:rsidRPr="00F04EDF">
        <w:rPr>
          <w:rFonts w:asciiTheme="minorEastAsia" w:hAnsiTheme="minorEastAsia" w:hint="eastAsia"/>
          <w:spacing w:val="20"/>
          <w:szCs w:val="24"/>
        </w:rPr>
        <w:t>表示行政長官在2017年的施政報告中積極推動“香港好．易行”，鼓勵市民「以步當車」，減少短途使用機動交通工具，以改善交通擠塞及空氣質素，成為香港可持續發展的一部分。運輸署因此聘請了顧問公司就灣仔至上環行人連通性進行研究，以提供一條貫通東西的行人通道，改善灣仔至上環的步行網絡，以實施施政報告中倡議的令市民「行得通」的施政理念。同時研究改善這條東西行人通道與其他南北通道之間的連接，加強沿缐附近主要景點的連通性，以締造舒適寫意的步行環境。他表示現正就研究的短期、中期和長期方案及建議走線諮詢區議會意見。</w:t>
      </w:r>
    </w:p>
    <w:p w14:paraId="24DD453B" w14:textId="77777777" w:rsidR="00416C1C" w:rsidRPr="00F04EDF" w:rsidRDefault="00416C1C" w:rsidP="00416C1C">
      <w:pPr>
        <w:tabs>
          <w:tab w:val="left" w:pos="-2977"/>
          <w:tab w:val="num" w:pos="622"/>
        </w:tabs>
        <w:overflowPunct w:val="0"/>
        <w:autoSpaceDE w:val="0"/>
        <w:autoSpaceDN w:val="0"/>
        <w:adjustRightInd w:val="0"/>
        <w:spacing w:line="360" w:lineRule="atLeast"/>
        <w:ind w:right="29"/>
        <w:jc w:val="both"/>
        <w:rPr>
          <w:rFonts w:asciiTheme="minorEastAsia" w:hAnsiTheme="minorEastAsia"/>
          <w:spacing w:val="20"/>
          <w:szCs w:val="24"/>
        </w:rPr>
      </w:pPr>
    </w:p>
    <w:p w14:paraId="57B5B47C"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F04EDF">
        <w:rPr>
          <w:rFonts w:asciiTheme="minorEastAsia" w:hAnsiTheme="minorEastAsia" w:hint="eastAsia"/>
          <w:spacing w:val="20"/>
          <w:szCs w:val="24"/>
        </w:rPr>
        <w:t>奧雅納工程顧問董事</w:t>
      </w:r>
      <w:r w:rsidRPr="00F04EDF">
        <w:rPr>
          <w:rFonts w:asciiTheme="minorEastAsia" w:hAnsiTheme="minorEastAsia" w:hint="eastAsia"/>
          <w:spacing w:val="20"/>
          <w:szCs w:val="24"/>
          <w:u w:val="single"/>
        </w:rPr>
        <w:t>朱家敏女士</w:t>
      </w:r>
      <w:r w:rsidRPr="00F04EDF">
        <w:rPr>
          <w:rFonts w:asciiTheme="minorEastAsia" w:hAnsiTheme="minorEastAsia" w:hint="eastAsia"/>
          <w:spacing w:val="20"/>
          <w:szCs w:val="24"/>
        </w:rPr>
        <w:t>指研究目的是改善港島北灣仔至上環東西行人通道系統。按現時設計，行人天橋系統共分為四組，包括上環至中環、中環至金鐘、金鐘至灣仔及灣仔至銅纙灣各段方案的初步連接構思。她指將優化現有天橋系統間的連接，以建立一條連通港島北灣仔至上環的東西行人通道。同時會研究改善這條東西行人通道與其他南北通道之間的連接，並加強沿缐附近主要景點的連通性。</w:t>
      </w:r>
    </w:p>
    <w:p w14:paraId="70D9E0E5" w14:textId="77777777" w:rsidR="00416C1C" w:rsidRPr="00F04EDF" w:rsidRDefault="00416C1C" w:rsidP="00416C1C">
      <w:pPr>
        <w:tabs>
          <w:tab w:val="left" w:pos="-2977"/>
          <w:tab w:val="num" w:pos="622"/>
        </w:tabs>
        <w:overflowPunct w:val="0"/>
        <w:autoSpaceDE w:val="0"/>
        <w:autoSpaceDN w:val="0"/>
        <w:adjustRightInd w:val="0"/>
        <w:spacing w:line="360" w:lineRule="atLeast"/>
        <w:ind w:right="29"/>
        <w:jc w:val="both"/>
        <w:rPr>
          <w:rFonts w:asciiTheme="minorEastAsia" w:hAnsiTheme="minorEastAsia"/>
          <w:spacing w:val="20"/>
          <w:szCs w:val="24"/>
        </w:rPr>
      </w:pPr>
    </w:p>
    <w:p w14:paraId="7195A7F3" w14:textId="77777777" w:rsidR="00416C1C" w:rsidRPr="00F04EDF" w:rsidRDefault="00416C1C" w:rsidP="00416C1C">
      <w:pPr>
        <w:pStyle w:val="a3"/>
        <w:numPr>
          <w:ilvl w:val="0"/>
          <w:numId w:val="18"/>
        </w:numPr>
        <w:suppressAutoHyphens/>
        <w:ind w:leftChars="0"/>
        <w:rPr>
          <w:rFonts w:asciiTheme="minorEastAsia" w:hAnsiTheme="minorEastAsia"/>
          <w:spacing w:val="20"/>
          <w:szCs w:val="24"/>
          <w:u w:val="single"/>
        </w:rPr>
      </w:pPr>
      <w:r w:rsidRPr="00F04EDF">
        <w:rPr>
          <w:rFonts w:asciiTheme="minorEastAsia" w:hAnsiTheme="minorEastAsia" w:hint="eastAsia"/>
          <w:spacing w:val="20"/>
          <w:szCs w:val="24"/>
          <w:u w:val="single"/>
        </w:rPr>
        <w:t>中山紀念公園至上環段方案</w:t>
      </w:r>
    </w:p>
    <w:p w14:paraId="155911BC" w14:textId="77777777" w:rsidR="00416C1C" w:rsidRPr="00F04EDF" w:rsidRDefault="00416C1C" w:rsidP="00416C1C">
      <w:pPr>
        <w:pStyle w:val="a3"/>
        <w:numPr>
          <w:ilvl w:val="0"/>
          <w:numId w:val="19"/>
        </w:numPr>
        <w:tabs>
          <w:tab w:val="left" w:pos="-2977"/>
          <w:tab w:val="num" w:pos="622"/>
        </w:tabs>
        <w:overflowPunct w:val="0"/>
        <w:autoSpaceDE w:val="0"/>
        <w:autoSpaceDN w:val="0"/>
        <w:adjustRightInd w:val="0"/>
        <w:spacing w:line="360" w:lineRule="atLeast"/>
        <w:ind w:leftChars="0" w:right="29"/>
        <w:jc w:val="both"/>
        <w:rPr>
          <w:rFonts w:asciiTheme="minorEastAsia" w:hAnsiTheme="minorEastAsia"/>
          <w:spacing w:val="20"/>
          <w:szCs w:val="24"/>
        </w:rPr>
      </w:pPr>
      <w:r w:rsidRPr="00F04EDF">
        <w:rPr>
          <w:rFonts w:asciiTheme="minorEastAsia" w:hAnsiTheme="minorEastAsia" w:hint="eastAsia"/>
          <w:spacing w:val="20"/>
          <w:szCs w:val="24"/>
        </w:rPr>
        <w:t>中山紀念公園東面的入口設西區食水站，導致該入口不明顯，大部分市民均不知道該處為公園東面的主要入口，因此建議擴闊西區食水站旁的公園入口，並加強指示。同時，會研究遷移西區食水站的可行性。</w:t>
      </w:r>
    </w:p>
    <w:p w14:paraId="150A27E6" w14:textId="77777777" w:rsidR="00416C1C" w:rsidRPr="00F04EDF" w:rsidRDefault="00416C1C" w:rsidP="00416C1C">
      <w:pPr>
        <w:pStyle w:val="a3"/>
        <w:numPr>
          <w:ilvl w:val="0"/>
          <w:numId w:val="19"/>
        </w:numPr>
        <w:tabs>
          <w:tab w:val="left" w:pos="-2977"/>
          <w:tab w:val="num" w:pos="622"/>
        </w:tabs>
        <w:overflowPunct w:val="0"/>
        <w:autoSpaceDE w:val="0"/>
        <w:autoSpaceDN w:val="0"/>
        <w:adjustRightInd w:val="0"/>
        <w:spacing w:line="360" w:lineRule="atLeast"/>
        <w:ind w:leftChars="0" w:right="29"/>
        <w:jc w:val="both"/>
        <w:rPr>
          <w:rFonts w:asciiTheme="minorEastAsia" w:hAnsiTheme="minorEastAsia"/>
          <w:spacing w:val="20"/>
          <w:szCs w:val="24"/>
        </w:rPr>
      </w:pPr>
      <w:r w:rsidRPr="00F04EDF">
        <w:rPr>
          <w:rFonts w:asciiTheme="minorEastAsia" w:hAnsiTheme="minorEastAsia" w:hint="eastAsia"/>
          <w:spacing w:val="20"/>
          <w:szCs w:val="24"/>
        </w:rPr>
        <w:t>建議擴闊西消防街一段海濱長廊，並研究加設上蓋或種植樹木以提供樹蔭的可行性，以為行人提供舒適步行環境。</w:t>
      </w:r>
    </w:p>
    <w:p w14:paraId="41A96AC9" w14:textId="77777777" w:rsidR="00416C1C" w:rsidRPr="00F04EDF" w:rsidRDefault="00416C1C" w:rsidP="00416C1C">
      <w:pPr>
        <w:pStyle w:val="a3"/>
        <w:numPr>
          <w:ilvl w:val="0"/>
          <w:numId w:val="19"/>
        </w:numPr>
        <w:tabs>
          <w:tab w:val="left" w:pos="-2977"/>
        </w:tabs>
        <w:overflowPunct w:val="0"/>
        <w:autoSpaceDE w:val="0"/>
        <w:autoSpaceDN w:val="0"/>
        <w:adjustRightInd w:val="0"/>
        <w:spacing w:line="360" w:lineRule="atLeast"/>
        <w:ind w:leftChars="0" w:right="29"/>
        <w:jc w:val="both"/>
        <w:rPr>
          <w:rFonts w:asciiTheme="minorEastAsia" w:hAnsiTheme="minorEastAsia"/>
          <w:spacing w:val="20"/>
          <w:szCs w:val="24"/>
        </w:rPr>
      </w:pPr>
      <w:r w:rsidRPr="00F04EDF">
        <w:rPr>
          <w:rFonts w:asciiTheme="minorEastAsia" w:hAnsiTheme="minorEastAsia" w:hint="eastAsia"/>
          <w:spacing w:val="20"/>
          <w:szCs w:val="24"/>
        </w:rPr>
        <w:t>長遠而言，建議延伸海濱長廊至港澳碼頭巴士總站重建計劃內所規劃的一條內部行人通道以連接信德中心。行人可由現有的中上環行人天橋網絡沿干諾道中的行人天橋前往至中環民耀街。</w:t>
      </w:r>
    </w:p>
    <w:p w14:paraId="1B727EC2" w14:textId="77777777" w:rsidR="00416C1C" w:rsidRPr="00F04EDF" w:rsidRDefault="00416C1C" w:rsidP="00416C1C">
      <w:pPr>
        <w:pStyle w:val="a3"/>
        <w:tabs>
          <w:tab w:val="left" w:pos="-2977"/>
        </w:tabs>
        <w:overflowPunct w:val="0"/>
        <w:autoSpaceDE w:val="0"/>
        <w:autoSpaceDN w:val="0"/>
        <w:adjustRightInd w:val="0"/>
        <w:spacing w:line="360" w:lineRule="atLeast"/>
        <w:ind w:leftChars="0" w:left="1469" w:right="29"/>
        <w:jc w:val="both"/>
        <w:rPr>
          <w:rFonts w:asciiTheme="minorEastAsia" w:hAnsiTheme="minorEastAsia"/>
          <w:spacing w:val="20"/>
          <w:szCs w:val="24"/>
        </w:rPr>
      </w:pPr>
    </w:p>
    <w:p w14:paraId="127594DF" w14:textId="77777777" w:rsidR="00416C1C" w:rsidRPr="00F04EDF" w:rsidRDefault="00416C1C" w:rsidP="00416C1C">
      <w:pPr>
        <w:pStyle w:val="a3"/>
        <w:numPr>
          <w:ilvl w:val="0"/>
          <w:numId w:val="18"/>
        </w:numPr>
        <w:suppressAutoHyphens/>
        <w:ind w:leftChars="0"/>
        <w:rPr>
          <w:rFonts w:asciiTheme="minorEastAsia" w:hAnsiTheme="minorEastAsia"/>
          <w:spacing w:val="20"/>
          <w:szCs w:val="24"/>
          <w:u w:val="single"/>
        </w:rPr>
      </w:pPr>
      <w:r w:rsidRPr="00F04EDF">
        <w:rPr>
          <w:rFonts w:asciiTheme="minorEastAsia" w:hAnsiTheme="minorEastAsia" w:hint="eastAsia"/>
          <w:spacing w:val="20"/>
          <w:szCs w:val="24"/>
          <w:u w:val="single"/>
        </w:rPr>
        <w:t>中環至金鐘段方案</w:t>
      </w:r>
    </w:p>
    <w:p w14:paraId="43DCF1EC" w14:textId="77777777" w:rsidR="00416C1C" w:rsidRPr="00F04EDF" w:rsidRDefault="00416C1C" w:rsidP="00416C1C">
      <w:pPr>
        <w:pStyle w:val="a3"/>
        <w:numPr>
          <w:ilvl w:val="0"/>
          <w:numId w:val="19"/>
        </w:numPr>
        <w:tabs>
          <w:tab w:val="left" w:pos="-2977"/>
          <w:tab w:val="num" w:pos="622"/>
        </w:tabs>
        <w:overflowPunct w:val="0"/>
        <w:autoSpaceDE w:val="0"/>
        <w:autoSpaceDN w:val="0"/>
        <w:adjustRightInd w:val="0"/>
        <w:spacing w:line="360" w:lineRule="atLeast"/>
        <w:ind w:leftChars="0" w:right="29"/>
        <w:jc w:val="both"/>
        <w:rPr>
          <w:rFonts w:asciiTheme="minorEastAsia" w:hAnsiTheme="minorEastAsia"/>
          <w:spacing w:val="20"/>
          <w:szCs w:val="24"/>
        </w:rPr>
      </w:pPr>
      <w:r w:rsidRPr="00F04EDF">
        <w:rPr>
          <w:rFonts w:asciiTheme="minorEastAsia" w:hAnsiTheme="minorEastAsia" w:hint="eastAsia"/>
          <w:spacing w:val="20"/>
          <w:szCs w:val="24"/>
        </w:rPr>
        <w:t>建議擴闊及美化德輔道中的行人路。</w:t>
      </w:r>
    </w:p>
    <w:p w14:paraId="0E39CC72" w14:textId="77777777" w:rsidR="00416C1C" w:rsidRPr="00F04EDF" w:rsidRDefault="00416C1C" w:rsidP="00416C1C">
      <w:pPr>
        <w:pStyle w:val="a3"/>
        <w:numPr>
          <w:ilvl w:val="0"/>
          <w:numId w:val="19"/>
        </w:numPr>
        <w:tabs>
          <w:tab w:val="left" w:pos="-2977"/>
          <w:tab w:val="num" w:pos="622"/>
        </w:tabs>
        <w:overflowPunct w:val="0"/>
        <w:autoSpaceDE w:val="0"/>
        <w:autoSpaceDN w:val="0"/>
        <w:adjustRightInd w:val="0"/>
        <w:spacing w:line="360" w:lineRule="atLeast"/>
        <w:ind w:leftChars="0" w:right="29"/>
        <w:jc w:val="both"/>
        <w:rPr>
          <w:rFonts w:asciiTheme="minorEastAsia" w:hAnsiTheme="minorEastAsia"/>
          <w:spacing w:val="20"/>
          <w:szCs w:val="24"/>
        </w:rPr>
      </w:pPr>
      <w:r w:rsidRPr="00F04EDF">
        <w:rPr>
          <w:rFonts w:asciiTheme="minorEastAsia" w:hAnsiTheme="minorEastAsia" w:hint="eastAsia"/>
          <w:spacing w:val="20"/>
          <w:szCs w:val="24"/>
        </w:rPr>
        <w:lastRenderedPageBreak/>
        <w:t>改善近皇后像廣場過路設施的連貫性及擴闊行人過路位置。</w:t>
      </w:r>
    </w:p>
    <w:p w14:paraId="5A64DF7E" w14:textId="77777777" w:rsidR="00416C1C" w:rsidRPr="00F04EDF" w:rsidRDefault="00416C1C" w:rsidP="00416C1C">
      <w:pPr>
        <w:pStyle w:val="a3"/>
        <w:numPr>
          <w:ilvl w:val="0"/>
          <w:numId w:val="19"/>
        </w:numPr>
        <w:tabs>
          <w:tab w:val="left" w:pos="-2977"/>
          <w:tab w:val="num" w:pos="622"/>
        </w:tabs>
        <w:overflowPunct w:val="0"/>
        <w:autoSpaceDE w:val="0"/>
        <w:autoSpaceDN w:val="0"/>
        <w:adjustRightInd w:val="0"/>
        <w:spacing w:line="360" w:lineRule="atLeast"/>
        <w:ind w:leftChars="0" w:right="29"/>
        <w:jc w:val="both"/>
        <w:rPr>
          <w:rFonts w:asciiTheme="minorEastAsia" w:hAnsiTheme="minorEastAsia"/>
          <w:spacing w:val="20"/>
          <w:szCs w:val="24"/>
        </w:rPr>
      </w:pPr>
      <w:r w:rsidRPr="00F04EDF">
        <w:rPr>
          <w:rFonts w:asciiTheme="minorEastAsia" w:hAnsiTheme="minorEastAsia" w:hint="eastAsia"/>
          <w:spacing w:val="20"/>
          <w:szCs w:val="24"/>
        </w:rPr>
        <w:t>長遠而言，建議利用將發展的三號用地的行人系統及相鄰的大會堂前的廣場通道連接至中環海濱擬議的天橋系統及友邦金融中心。</w:t>
      </w:r>
    </w:p>
    <w:p w14:paraId="6ADED9CF" w14:textId="77777777" w:rsidR="00416C1C" w:rsidRPr="00F04EDF" w:rsidRDefault="00416C1C" w:rsidP="00416C1C">
      <w:pPr>
        <w:pStyle w:val="a3"/>
        <w:tabs>
          <w:tab w:val="left" w:pos="-2977"/>
          <w:tab w:val="num" w:pos="622"/>
        </w:tabs>
        <w:overflowPunct w:val="0"/>
        <w:autoSpaceDE w:val="0"/>
        <w:autoSpaceDN w:val="0"/>
        <w:adjustRightInd w:val="0"/>
        <w:spacing w:line="360" w:lineRule="atLeast"/>
        <w:ind w:leftChars="0" w:left="1469" w:right="29"/>
        <w:jc w:val="both"/>
        <w:rPr>
          <w:rFonts w:asciiTheme="minorEastAsia" w:hAnsiTheme="minorEastAsia"/>
          <w:spacing w:val="20"/>
          <w:szCs w:val="24"/>
        </w:rPr>
      </w:pPr>
    </w:p>
    <w:p w14:paraId="0256CFC4" w14:textId="77777777" w:rsidR="00416C1C" w:rsidRPr="00F04EDF" w:rsidRDefault="00416C1C" w:rsidP="00416C1C">
      <w:pPr>
        <w:pStyle w:val="a3"/>
        <w:numPr>
          <w:ilvl w:val="0"/>
          <w:numId w:val="18"/>
        </w:numPr>
        <w:suppressAutoHyphens/>
        <w:ind w:leftChars="0"/>
        <w:rPr>
          <w:rFonts w:asciiTheme="minorEastAsia" w:hAnsiTheme="minorEastAsia"/>
          <w:spacing w:val="20"/>
          <w:szCs w:val="24"/>
          <w:u w:val="single"/>
        </w:rPr>
      </w:pPr>
      <w:r w:rsidRPr="00F04EDF">
        <w:rPr>
          <w:rFonts w:asciiTheme="minorEastAsia" w:hAnsiTheme="minorEastAsia" w:hint="eastAsia"/>
          <w:spacing w:val="20"/>
          <w:szCs w:val="24"/>
          <w:u w:val="single"/>
        </w:rPr>
        <w:t>金鐘至灣仔段方案</w:t>
      </w:r>
    </w:p>
    <w:p w14:paraId="576D4587" w14:textId="77777777" w:rsidR="00416C1C" w:rsidRPr="00F04EDF" w:rsidRDefault="00416C1C" w:rsidP="00416C1C">
      <w:pPr>
        <w:pStyle w:val="a3"/>
        <w:numPr>
          <w:ilvl w:val="0"/>
          <w:numId w:val="19"/>
        </w:numPr>
        <w:tabs>
          <w:tab w:val="left" w:pos="-2977"/>
        </w:tabs>
        <w:overflowPunct w:val="0"/>
        <w:autoSpaceDE w:val="0"/>
        <w:autoSpaceDN w:val="0"/>
        <w:adjustRightInd w:val="0"/>
        <w:spacing w:line="360" w:lineRule="atLeast"/>
        <w:ind w:leftChars="0" w:right="29"/>
        <w:jc w:val="both"/>
        <w:rPr>
          <w:rFonts w:asciiTheme="minorEastAsia" w:hAnsiTheme="minorEastAsia"/>
          <w:spacing w:val="20"/>
          <w:szCs w:val="24"/>
        </w:rPr>
      </w:pPr>
      <w:r w:rsidRPr="00F04EDF">
        <w:rPr>
          <w:rFonts w:asciiTheme="minorEastAsia" w:hAnsiTheme="minorEastAsia" w:hint="eastAsia"/>
          <w:spacing w:val="20"/>
          <w:szCs w:val="24"/>
        </w:rPr>
        <w:t>建議擴闊及美化添美道的行人路，並於主要過路處收窄行車線，縮短行人過路距離，藉此鼓勵市民多使用地面行人通道由金鐘沿香港演藝學院前往柯布連道及灣仔北行人天橋系統，達至分流作用。</w:t>
      </w:r>
    </w:p>
    <w:p w14:paraId="16113626" w14:textId="77777777" w:rsidR="00416C1C" w:rsidRPr="00F04EDF" w:rsidRDefault="00416C1C" w:rsidP="00416C1C">
      <w:pPr>
        <w:pStyle w:val="a3"/>
        <w:numPr>
          <w:ilvl w:val="0"/>
          <w:numId w:val="19"/>
        </w:numPr>
        <w:tabs>
          <w:tab w:val="left" w:pos="-2977"/>
          <w:tab w:val="num" w:pos="622"/>
        </w:tabs>
        <w:overflowPunct w:val="0"/>
        <w:autoSpaceDE w:val="0"/>
        <w:autoSpaceDN w:val="0"/>
        <w:adjustRightInd w:val="0"/>
        <w:spacing w:line="360" w:lineRule="atLeast"/>
        <w:ind w:leftChars="0" w:right="29"/>
        <w:jc w:val="both"/>
        <w:rPr>
          <w:rFonts w:asciiTheme="minorEastAsia" w:hAnsiTheme="minorEastAsia"/>
          <w:spacing w:val="20"/>
          <w:szCs w:val="24"/>
        </w:rPr>
      </w:pPr>
      <w:r w:rsidRPr="00F04EDF">
        <w:rPr>
          <w:rFonts w:asciiTheme="minorEastAsia" w:hAnsiTheme="minorEastAsia" w:hint="eastAsia"/>
          <w:spacing w:val="20"/>
          <w:szCs w:val="24"/>
        </w:rPr>
        <w:t>長遠而言，建議以行人天橋連接分域街行人天橋及分域碼頭街行人天橋。現建議採納沿告士打道的中央分隔欄，以減少對鄰近建築物景觀的影響及避免對將已美化的地面行人通道造成影響。有關走線最西端將連接到夏慤公園，並再連接至金鐘行人天橋系統。</w:t>
      </w:r>
    </w:p>
    <w:p w14:paraId="2D56FBB7" w14:textId="77777777" w:rsidR="00416C1C" w:rsidRPr="00F04EDF" w:rsidRDefault="00416C1C" w:rsidP="00416C1C">
      <w:pPr>
        <w:rPr>
          <w:rFonts w:asciiTheme="minorEastAsia" w:hAnsiTheme="minorEastAsia"/>
          <w:spacing w:val="20"/>
          <w:szCs w:val="24"/>
        </w:rPr>
      </w:pPr>
    </w:p>
    <w:p w14:paraId="7D035FE3" w14:textId="77777777" w:rsidR="00416C1C" w:rsidRPr="00F04EDF" w:rsidRDefault="00416C1C" w:rsidP="00416C1C">
      <w:pPr>
        <w:pStyle w:val="a3"/>
        <w:numPr>
          <w:ilvl w:val="0"/>
          <w:numId w:val="18"/>
        </w:numPr>
        <w:suppressAutoHyphens/>
        <w:ind w:leftChars="0"/>
        <w:rPr>
          <w:rFonts w:asciiTheme="minorEastAsia" w:hAnsiTheme="minorEastAsia"/>
          <w:spacing w:val="20"/>
          <w:szCs w:val="24"/>
          <w:u w:val="single"/>
        </w:rPr>
      </w:pPr>
      <w:r w:rsidRPr="00F04EDF">
        <w:rPr>
          <w:rFonts w:asciiTheme="minorEastAsia" w:hAnsiTheme="minorEastAsia" w:hint="eastAsia"/>
          <w:spacing w:val="20"/>
          <w:szCs w:val="24"/>
          <w:u w:val="single"/>
        </w:rPr>
        <w:t>灣仔至銅纙灣段方案</w:t>
      </w:r>
    </w:p>
    <w:p w14:paraId="05828174" w14:textId="77777777" w:rsidR="00416C1C" w:rsidRPr="00F04EDF" w:rsidRDefault="00416C1C" w:rsidP="00416C1C">
      <w:pPr>
        <w:pStyle w:val="a3"/>
        <w:numPr>
          <w:ilvl w:val="0"/>
          <w:numId w:val="19"/>
        </w:numPr>
        <w:tabs>
          <w:tab w:val="left" w:pos="-2977"/>
          <w:tab w:val="num" w:pos="622"/>
        </w:tabs>
        <w:overflowPunct w:val="0"/>
        <w:autoSpaceDE w:val="0"/>
        <w:autoSpaceDN w:val="0"/>
        <w:adjustRightInd w:val="0"/>
        <w:spacing w:line="360" w:lineRule="atLeast"/>
        <w:ind w:leftChars="0" w:right="29"/>
        <w:jc w:val="both"/>
        <w:rPr>
          <w:rFonts w:asciiTheme="minorEastAsia" w:hAnsiTheme="minorEastAsia"/>
          <w:spacing w:val="20"/>
          <w:szCs w:val="24"/>
        </w:rPr>
      </w:pPr>
      <w:r w:rsidRPr="00F04EDF">
        <w:rPr>
          <w:rFonts w:asciiTheme="minorEastAsia" w:hAnsiTheme="minorEastAsia" w:hint="eastAsia"/>
          <w:spacing w:val="20"/>
          <w:szCs w:val="24"/>
        </w:rPr>
        <w:t>建議改善波斯富街至堅拿道之間的謝斐道的行人通道。</w:t>
      </w:r>
    </w:p>
    <w:p w14:paraId="7AACE786" w14:textId="77777777" w:rsidR="00416C1C" w:rsidRPr="00F04EDF" w:rsidRDefault="00416C1C" w:rsidP="00416C1C">
      <w:pPr>
        <w:pStyle w:val="a3"/>
        <w:numPr>
          <w:ilvl w:val="0"/>
          <w:numId w:val="19"/>
        </w:numPr>
        <w:tabs>
          <w:tab w:val="left" w:pos="-2977"/>
          <w:tab w:val="num" w:pos="622"/>
        </w:tabs>
        <w:overflowPunct w:val="0"/>
        <w:autoSpaceDE w:val="0"/>
        <w:autoSpaceDN w:val="0"/>
        <w:adjustRightInd w:val="0"/>
        <w:spacing w:line="360" w:lineRule="atLeast"/>
        <w:ind w:leftChars="0" w:right="29"/>
        <w:jc w:val="both"/>
        <w:rPr>
          <w:rFonts w:asciiTheme="minorEastAsia" w:hAnsiTheme="minorEastAsia"/>
          <w:spacing w:val="20"/>
          <w:szCs w:val="24"/>
        </w:rPr>
      </w:pPr>
      <w:r w:rsidRPr="00F04EDF">
        <w:rPr>
          <w:rFonts w:asciiTheme="minorEastAsia" w:hAnsiTheme="minorEastAsia" w:hint="eastAsia"/>
          <w:spacing w:val="20"/>
          <w:szCs w:val="24"/>
        </w:rPr>
        <w:t>中期方案，建議改善杜老誌道與堅拿道之間的謝斐道行人通道。當中包括改善馬師道與堅拿道天橋底的通道、改善行人過路設施、擴闊行人路及美化行人路面。</w:t>
      </w:r>
    </w:p>
    <w:p w14:paraId="563AFC36" w14:textId="77777777" w:rsidR="00416C1C" w:rsidRPr="00F04EDF" w:rsidRDefault="00416C1C" w:rsidP="00416C1C">
      <w:pPr>
        <w:tabs>
          <w:tab w:val="left" w:pos="-2977"/>
          <w:tab w:val="num" w:pos="622"/>
        </w:tabs>
        <w:overflowPunct w:val="0"/>
        <w:autoSpaceDE w:val="0"/>
        <w:autoSpaceDN w:val="0"/>
        <w:adjustRightInd w:val="0"/>
        <w:spacing w:line="340" w:lineRule="exact"/>
        <w:ind w:right="29"/>
        <w:jc w:val="both"/>
        <w:rPr>
          <w:rFonts w:asciiTheme="minorEastAsia" w:hAnsiTheme="minorEastAsia"/>
          <w:spacing w:val="20"/>
          <w:szCs w:val="24"/>
        </w:rPr>
      </w:pPr>
    </w:p>
    <w:p w14:paraId="2FEA791D"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kern w:val="24"/>
          <w:szCs w:val="24"/>
        </w:rPr>
      </w:pPr>
      <w:r w:rsidRPr="00F04EDF">
        <w:rPr>
          <w:rFonts w:asciiTheme="minorEastAsia" w:hAnsiTheme="minorEastAsia" w:hint="eastAsia"/>
          <w:spacing w:val="20"/>
          <w:kern w:val="24"/>
          <w:szCs w:val="24"/>
          <w:u w:val="single"/>
        </w:rPr>
        <w:t>主席</w:t>
      </w:r>
      <w:r w:rsidRPr="00F04EDF">
        <w:rPr>
          <w:rFonts w:asciiTheme="minorEastAsia" w:hAnsiTheme="minorEastAsia" w:hint="eastAsia"/>
          <w:spacing w:val="20"/>
          <w:kern w:val="24"/>
          <w:szCs w:val="24"/>
        </w:rPr>
        <w:t>開放文件討論，委員的發言重點如下：</w:t>
      </w:r>
    </w:p>
    <w:p w14:paraId="51350AAD" w14:textId="77777777" w:rsidR="00416C1C" w:rsidRPr="00F04EDF" w:rsidRDefault="00416C1C" w:rsidP="00416C1C">
      <w:pPr>
        <w:tabs>
          <w:tab w:val="left" w:pos="-2977"/>
        </w:tabs>
        <w:overflowPunct w:val="0"/>
        <w:snapToGrid w:val="0"/>
        <w:spacing w:line="320" w:lineRule="atLeast"/>
        <w:jc w:val="both"/>
        <w:rPr>
          <w:rFonts w:asciiTheme="minorEastAsia" w:hAnsiTheme="minorEastAsia"/>
          <w:spacing w:val="20"/>
          <w:kern w:val="24"/>
          <w:szCs w:val="24"/>
        </w:rPr>
      </w:pPr>
    </w:p>
    <w:p w14:paraId="7AE77113" w14:textId="543F651E" w:rsidR="00416C1C" w:rsidRPr="00F04EDF" w:rsidRDefault="00416C1C" w:rsidP="006B41BB">
      <w:pPr>
        <w:pStyle w:val="a3"/>
        <w:numPr>
          <w:ilvl w:val="0"/>
          <w:numId w:val="21"/>
        </w:numPr>
        <w:tabs>
          <w:tab w:val="left" w:pos="-2977"/>
        </w:tabs>
        <w:overflowPunct w:val="0"/>
        <w:snapToGrid w:val="0"/>
        <w:spacing w:line="320" w:lineRule="atLeast"/>
        <w:ind w:leftChars="0" w:left="960"/>
        <w:jc w:val="both"/>
        <w:rPr>
          <w:rFonts w:asciiTheme="minorEastAsia" w:hAnsiTheme="minorEastAsia"/>
          <w:spacing w:val="20"/>
          <w:szCs w:val="24"/>
        </w:rPr>
      </w:pPr>
      <w:r w:rsidRPr="00F04EDF">
        <w:rPr>
          <w:rFonts w:asciiTheme="minorEastAsia" w:hAnsiTheme="minorEastAsia" w:hint="eastAsia"/>
          <w:spacing w:val="20"/>
          <w:szCs w:val="24"/>
          <w:u w:val="single"/>
        </w:rPr>
        <w:t>陳捷貴議員</w:t>
      </w:r>
      <w:r w:rsidR="006B41BB" w:rsidRPr="00F04EDF">
        <w:rPr>
          <w:rFonts w:asciiTheme="minorEastAsia" w:hAnsiTheme="minorEastAsia" w:hint="eastAsia"/>
          <w:spacing w:val="20"/>
          <w:szCs w:val="24"/>
        </w:rPr>
        <w:t>認為研究為</w:t>
      </w:r>
      <w:r w:rsidRPr="00F04EDF">
        <w:rPr>
          <w:rFonts w:asciiTheme="minorEastAsia" w:hAnsiTheme="minorEastAsia" w:hint="eastAsia"/>
          <w:spacing w:val="20"/>
          <w:szCs w:val="24"/>
        </w:rPr>
        <w:t>便民的做法</w:t>
      </w:r>
      <w:r w:rsidR="006B41BB" w:rsidRPr="00F04EDF">
        <w:rPr>
          <w:rFonts w:asciiTheme="minorEastAsia" w:hAnsiTheme="minorEastAsia" w:hint="eastAsia"/>
          <w:spacing w:val="20"/>
          <w:szCs w:val="24"/>
        </w:rPr>
        <w:t>，並</w:t>
      </w:r>
      <w:r w:rsidRPr="00F04EDF">
        <w:rPr>
          <w:rFonts w:asciiTheme="minorEastAsia" w:hAnsiTheme="minorEastAsia" w:hint="eastAsia"/>
          <w:spacing w:val="20"/>
          <w:szCs w:val="24"/>
        </w:rPr>
        <w:t>表示以步行為主未嘗不可，建議部分路段設置自動行人道。他理解安裝及保養自動行人道的費用不低，但如海濱一帶的行人路較長，可於其中一節安裝自動行人道，以鼓勵市民多走路。他指目前海濱長廊未能直接接駁信德中心，希望將來能配合港澳碼頭的發展</w:t>
      </w:r>
      <w:r w:rsidR="00C76315" w:rsidRPr="00F04EDF">
        <w:rPr>
          <w:rFonts w:asciiTheme="minorEastAsia" w:hAnsiTheme="minorEastAsia" w:hint="eastAsia"/>
          <w:spacing w:val="20"/>
          <w:szCs w:val="24"/>
        </w:rPr>
        <w:t>，嘗試連在一起</w:t>
      </w:r>
      <w:r w:rsidRPr="00F04EDF">
        <w:rPr>
          <w:rFonts w:asciiTheme="minorEastAsia" w:hAnsiTheme="minorEastAsia" w:hint="eastAsia"/>
          <w:spacing w:val="20"/>
          <w:szCs w:val="24"/>
        </w:rPr>
        <w:t>。他詢問在信德中心外可否設置如棧道般的走道，認為是最直接的方法連接海濱長廊，並希望今日的建議可盡快落實。</w:t>
      </w:r>
    </w:p>
    <w:p w14:paraId="1BE9EB21" w14:textId="77777777" w:rsidR="00416C1C" w:rsidRPr="00F04EDF" w:rsidRDefault="00416C1C" w:rsidP="00416C1C">
      <w:pPr>
        <w:pStyle w:val="a3"/>
        <w:tabs>
          <w:tab w:val="left" w:pos="-2977"/>
        </w:tabs>
        <w:overflowPunct w:val="0"/>
        <w:snapToGrid w:val="0"/>
        <w:spacing w:line="320" w:lineRule="atLeast"/>
        <w:ind w:leftChars="0" w:left="960"/>
        <w:jc w:val="both"/>
        <w:rPr>
          <w:rFonts w:asciiTheme="minorEastAsia" w:hAnsiTheme="minorEastAsia"/>
          <w:spacing w:val="20"/>
          <w:szCs w:val="24"/>
        </w:rPr>
      </w:pPr>
    </w:p>
    <w:p w14:paraId="77EE02D0" w14:textId="25E24582" w:rsidR="00416C1C" w:rsidRPr="00F04EDF" w:rsidRDefault="00416C1C" w:rsidP="006B41BB">
      <w:pPr>
        <w:pStyle w:val="a3"/>
        <w:numPr>
          <w:ilvl w:val="0"/>
          <w:numId w:val="21"/>
        </w:numPr>
        <w:tabs>
          <w:tab w:val="left" w:pos="-2977"/>
        </w:tabs>
        <w:overflowPunct w:val="0"/>
        <w:snapToGrid w:val="0"/>
        <w:spacing w:line="320" w:lineRule="atLeast"/>
        <w:ind w:leftChars="0" w:left="960"/>
        <w:jc w:val="both"/>
        <w:rPr>
          <w:rFonts w:asciiTheme="minorEastAsia" w:hAnsiTheme="minorEastAsia"/>
          <w:spacing w:val="20"/>
          <w:szCs w:val="24"/>
        </w:rPr>
      </w:pPr>
      <w:r w:rsidRPr="00F04EDF">
        <w:rPr>
          <w:rFonts w:asciiTheme="minorEastAsia" w:hAnsiTheme="minorEastAsia" w:hint="eastAsia"/>
          <w:spacing w:val="20"/>
          <w:szCs w:val="24"/>
          <w:u w:val="single"/>
        </w:rPr>
        <w:t>甘乃威議員</w:t>
      </w:r>
      <w:r w:rsidRPr="00F04EDF">
        <w:rPr>
          <w:rFonts w:asciiTheme="minorEastAsia" w:hAnsiTheme="minorEastAsia" w:hint="eastAsia"/>
          <w:spacing w:val="20"/>
          <w:szCs w:val="24"/>
        </w:rPr>
        <w:t>指有船隻於西區食水站取水，因此如須搬遷該食水站，希望</w:t>
      </w:r>
      <w:r w:rsidR="00C76315" w:rsidRPr="00F04EDF">
        <w:rPr>
          <w:rFonts w:asciiTheme="minorEastAsia" w:hAnsiTheme="minorEastAsia" w:hint="eastAsia"/>
          <w:spacing w:val="20"/>
          <w:szCs w:val="24"/>
        </w:rPr>
        <w:t>部門</w:t>
      </w:r>
      <w:r w:rsidRPr="00F04EDF">
        <w:rPr>
          <w:rFonts w:asciiTheme="minorEastAsia" w:hAnsiTheme="minorEastAsia" w:hint="eastAsia"/>
          <w:spacing w:val="20"/>
          <w:szCs w:val="24"/>
        </w:rPr>
        <w:t>於附近找尋合適位置，避免影響有關人士。另外，他認為要研究如何連接中區警署及信德中心。</w:t>
      </w:r>
      <w:r w:rsidR="00C7394C">
        <w:rPr>
          <w:rFonts w:asciiTheme="minorEastAsia" w:hAnsiTheme="minorEastAsia" w:hint="eastAsia"/>
          <w:spacing w:val="20"/>
          <w:szCs w:val="24"/>
        </w:rPr>
        <w:t>他指</w:t>
      </w:r>
      <w:r w:rsidRPr="00F04EDF">
        <w:rPr>
          <w:rFonts w:asciiTheme="minorEastAsia" w:hAnsiTheme="minorEastAsia" w:hint="eastAsia"/>
          <w:spacing w:val="20"/>
          <w:szCs w:val="24"/>
        </w:rPr>
        <w:t>現時有不少車輛經中</w:t>
      </w:r>
      <w:r w:rsidR="00C76315" w:rsidRPr="00F04EDF">
        <w:rPr>
          <w:rFonts w:asciiTheme="minorEastAsia" w:hAnsiTheme="minorEastAsia" w:hint="eastAsia"/>
          <w:spacing w:val="20"/>
          <w:szCs w:val="24"/>
        </w:rPr>
        <w:t>景道進入信德中</w:t>
      </w:r>
      <w:r w:rsidR="00C7394C">
        <w:rPr>
          <w:rFonts w:asciiTheme="minorEastAsia" w:hAnsiTheme="minorEastAsia" w:hint="eastAsia"/>
          <w:spacing w:val="20"/>
          <w:szCs w:val="24"/>
        </w:rPr>
        <w:t>心，交通繁忙，並長期有的士停泊，故建議擴展近信德中心的天橋系統，</w:t>
      </w:r>
      <w:r w:rsidR="00C76315" w:rsidRPr="00F04EDF">
        <w:rPr>
          <w:rFonts w:asciiTheme="minorEastAsia" w:hAnsiTheme="minorEastAsia" w:hint="eastAsia"/>
          <w:spacing w:val="20"/>
          <w:szCs w:val="24"/>
        </w:rPr>
        <w:t>由信德中心延伸至海邊，並</w:t>
      </w:r>
      <w:r w:rsidRPr="00F04EDF">
        <w:rPr>
          <w:rFonts w:asciiTheme="minorEastAsia" w:hAnsiTheme="minorEastAsia" w:hint="eastAsia"/>
          <w:spacing w:val="20"/>
          <w:szCs w:val="24"/>
        </w:rPr>
        <w:t>橫跨中景道，方便行人來往中區警署及信德</w:t>
      </w:r>
      <w:r w:rsidRPr="00F04EDF">
        <w:rPr>
          <w:rFonts w:asciiTheme="minorEastAsia" w:hAnsiTheme="minorEastAsia" w:hint="eastAsia"/>
          <w:spacing w:val="20"/>
          <w:szCs w:val="24"/>
        </w:rPr>
        <w:lastRenderedPageBreak/>
        <w:t>中心。否則，他建議改善中景道的行人過路處，讓行人較容易橫過馬路。</w:t>
      </w:r>
    </w:p>
    <w:p w14:paraId="00EEDDC0" w14:textId="77777777" w:rsidR="00416C1C" w:rsidRPr="00F04EDF" w:rsidRDefault="00416C1C" w:rsidP="00416C1C">
      <w:pPr>
        <w:pStyle w:val="a3"/>
        <w:tabs>
          <w:tab w:val="left" w:pos="-2977"/>
        </w:tabs>
        <w:overflowPunct w:val="0"/>
        <w:snapToGrid w:val="0"/>
        <w:spacing w:line="320" w:lineRule="atLeast"/>
        <w:ind w:leftChars="0" w:left="960"/>
        <w:jc w:val="both"/>
        <w:rPr>
          <w:rFonts w:asciiTheme="minorEastAsia" w:hAnsiTheme="minorEastAsia"/>
          <w:spacing w:val="20"/>
          <w:szCs w:val="24"/>
        </w:rPr>
      </w:pPr>
    </w:p>
    <w:p w14:paraId="66BDCFB6" w14:textId="1398AE2F" w:rsidR="00416C1C" w:rsidRPr="00F04EDF" w:rsidRDefault="00416C1C" w:rsidP="006B41BB">
      <w:pPr>
        <w:pStyle w:val="a3"/>
        <w:numPr>
          <w:ilvl w:val="0"/>
          <w:numId w:val="21"/>
        </w:numPr>
        <w:tabs>
          <w:tab w:val="left" w:pos="-2977"/>
        </w:tabs>
        <w:overflowPunct w:val="0"/>
        <w:snapToGrid w:val="0"/>
        <w:spacing w:line="320" w:lineRule="atLeast"/>
        <w:ind w:leftChars="0" w:left="960"/>
        <w:jc w:val="both"/>
        <w:rPr>
          <w:rFonts w:asciiTheme="minorEastAsia" w:hAnsiTheme="minorEastAsia"/>
          <w:spacing w:val="20"/>
          <w:szCs w:val="24"/>
        </w:rPr>
      </w:pPr>
      <w:r w:rsidRPr="00F04EDF">
        <w:rPr>
          <w:rFonts w:asciiTheme="minorEastAsia" w:hAnsiTheme="minorEastAsia" w:hint="eastAsia"/>
          <w:spacing w:val="20"/>
          <w:szCs w:val="24"/>
          <w:u w:val="single"/>
        </w:rPr>
        <w:t>楊學明議員</w:t>
      </w:r>
      <w:r w:rsidRPr="00F04EDF">
        <w:rPr>
          <w:rFonts w:asciiTheme="minorEastAsia" w:hAnsiTheme="minorEastAsia" w:hint="eastAsia"/>
          <w:spacing w:val="20"/>
          <w:szCs w:val="24"/>
        </w:rPr>
        <w:t>表示信德中心外的巴士總站十分繁忙，如將海濱一帶連在一起，途經的人流將會增加，他不希望因增加人流而導致有意外發生。另外，除了須遷移位於西消防街的食水站外，他建議一併遷移附近的電船棚。此外，他認為只要調整近中山紀念公園的海濱長廊附近的花槽，已有空間擴闊行人路。目前</w:t>
      </w:r>
      <w:r w:rsidR="00C76315" w:rsidRPr="00F04EDF">
        <w:rPr>
          <w:rFonts w:asciiTheme="minorEastAsia" w:hAnsiTheme="minorEastAsia" w:hint="eastAsia"/>
          <w:spacing w:val="20"/>
          <w:szCs w:val="24"/>
        </w:rPr>
        <w:t>中山紀念公園</w:t>
      </w:r>
      <w:r w:rsidRPr="00F04EDF">
        <w:rPr>
          <w:rFonts w:asciiTheme="minorEastAsia" w:hAnsiTheme="minorEastAsia" w:hint="eastAsia"/>
          <w:spacing w:val="20"/>
          <w:szCs w:val="24"/>
        </w:rPr>
        <w:t>的入口太窄，希望盡快展開擴闊工程。</w:t>
      </w:r>
    </w:p>
    <w:p w14:paraId="1AD66578" w14:textId="77777777" w:rsidR="00416C1C" w:rsidRPr="00F04EDF" w:rsidRDefault="00416C1C" w:rsidP="00416C1C">
      <w:pPr>
        <w:tabs>
          <w:tab w:val="left" w:pos="-2977"/>
        </w:tabs>
        <w:overflowPunct w:val="0"/>
        <w:snapToGrid w:val="0"/>
        <w:spacing w:line="320" w:lineRule="atLeast"/>
        <w:jc w:val="both"/>
        <w:rPr>
          <w:rFonts w:asciiTheme="minorEastAsia" w:hAnsiTheme="minorEastAsia"/>
          <w:spacing w:val="20"/>
          <w:szCs w:val="24"/>
        </w:rPr>
      </w:pPr>
    </w:p>
    <w:p w14:paraId="2DFF5E33" w14:textId="792EB44E" w:rsidR="00416C1C" w:rsidRPr="00F04EDF" w:rsidRDefault="00416C1C" w:rsidP="006B41BB">
      <w:pPr>
        <w:pStyle w:val="a3"/>
        <w:numPr>
          <w:ilvl w:val="0"/>
          <w:numId w:val="21"/>
        </w:numPr>
        <w:tabs>
          <w:tab w:val="left" w:pos="-2977"/>
        </w:tabs>
        <w:overflowPunct w:val="0"/>
        <w:snapToGrid w:val="0"/>
        <w:spacing w:line="320" w:lineRule="atLeast"/>
        <w:ind w:leftChars="0" w:left="960"/>
        <w:jc w:val="both"/>
        <w:rPr>
          <w:rFonts w:asciiTheme="minorEastAsia" w:hAnsiTheme="minorEastAsia"/>
          <w:spacing w:val="20"/>
          <w:szCs w:val="24"/>
        </w:rPr>
      </w:pPr>
      <w:r w:rsidRPr="00F04EDF">
        <w:rPr>
          <w:rFonts w:asciiTheme="minorEastAsia" w:hAnsiTheme="minorEastAsia" w:hint="eastAsia"/>
          <w:spacing w:val="20"/>
          <w:szCs w:val="24"/>
          <w:u w:val="single"/>
        </w:rPr>
        <w:t>許智峯議員</w:t>
      </w:r>
      <w:r w:rsidRPr="00F04EDF">
        <w:rPr>
          <w:rFonts w:asciiTheme="minorEastAsia" w:hAnsiTheme="minorEastAsia" w:hint="eastAsia"/>
          <w:spacing w:val="20"/>
          <w:szCs w:val="24"/>
        </w:rPr>
        <w:t>認為有關計劃有勝於無，並質疑有關工程落成後會有多少人會由上環步行至灣仔。他認為政府須加強行人步行的推廣計劃及加設清晰的指示牌，並指即使短、中、</w:t>
      </w:r>
      <w:r w:rsidR="00C76315" w:rsidRPr="00F04EDF">
        <w:rPr>
          <w:rFonts w:asciiTheme="minorEastAsia" w:hAnsiTheme="minorEastAsia" w:hint="eastAsia"/>
          <w:spacing w:val="20"/>
          <w:szCs w:val="24"/>
        </w:rPr>
        <w:t>長期的措施落實後，有關通道仍非一條連貫的通道。他詢問如何評估成效及工程所需費用。他不反對政府優化行人過路設施，</w:t>
      </w:r>
      <w:r w:rsidR="000E7323" w:rsidRPr="00F04EDF">
        <w:rPr>
          <w:rFonts w:asciiTheme="minorEastAsia" w:hAnsiTheme="minorEastAsia" w:hint="eastAsia"/>
          <w:spacing w:val="20"/>
          <w:szCs w:val="24"/>
        </w:rPr>
        <w:t>但認為如上環至灣仔段可使用單車會更吸引，故建議署方一併研究於有關路線加入行人單車共享元素。</w:t>
      </w:r>
      <w:r w:rsidRPr="00F04EDF">
        <w:rPr>
          <w:rFonts w:asciiTheme="minorEastAsia" w:hAnsiTheme="minorEastAsia" w:hint="eastAsia"/>
          <w:spacing w:val="20"/>
          <w:szCs w:val="24"/>
        </w:rPr>
        <w:t>此外，他希望署方一併研究於上環至金鐘設電車行人專用區</w:t>
      </w:r>
      <w:r w:rsidR="000E7323" w:rsidRPr="00F04EDF">
        <w:rPr>
          <w:rFonts w:asciiTheme="minorEastAsia" w:hAnsiTheme="minorEastAsia" w:hint="eastAsia"/>
          <w:spacing w:val="20"/>
          <w:szCs w:val="24"/>
        </w:rPr>
        <w:t>的可行性</w:t>
      </w:r>
      <w:r w:rsidRPr="00F04EDF">
        <w:rPr>
          <w:rFonts w:asciiTheme="minorEastAsia" w:hAnsiTheme="minorEastAsia" w:hint="eastAsia"/>
          <w:spacing w:val="20"/>
          <w:szCs w:val="24"/>
        </w:rPr>
        <w:t>。另外，他重申民主黨的立場是希望保留中環郵政總局，並表示不贊成政府拆卸中環郵政總局以興建平台。他續指目前未有善用西隧出風口的行車道</w:t>
      </w:r>
      <w:r w:rsidR="000E7323" w:rsidRPr="00F04EDF">
        <w:rPr>
          <w:rFonts w:asciiTheme="minorEastAsia" w:hAnsiTheme="minorEastAsia" w:hint="eastAsia"/>
          <w:spacing w:val="20"/>
          <w:szCs w:val="24"/>
        </w:rPr>
        <w:t>。</w:t>
      </w:r>
      <w:r w:rsidRPr="00F04EDF">
        <w:rPr>
          <w:rFonts w:asciiTheme="minorEastAsia" w:hAnsiTheme="minorEastAsia" w:hint="eastAsia"/>
          <w:spacing w:val="20"/>
          <w:szCs w:val="24"/>
        </w:rPr>
        <w:t>該路段的車流量甚低，建議清拆分隔行人及行車道的圍網，改為行人及行車道共用路段及騰出空間擴闊中山公園的入口。</w:t>
      </w:r>
    </w:p>
    <w:p w14:paraId="38CD8772" w14:textId="77777777" w:rsidR="00416C1C" w:rsidRPr="00F04EDF" w:rsidRDefault="00416C1C" w:rsidP="00416C1C">
      <w:pPr>
        <w:pStyle w:val="a3"/>
        <w:tabs>
          <w:tab w:val="left" w:pos="-2977"/>
        </w:tabs>
        <w:overflowPunct w:val="0"/>
        <w:snapToGrid w:val="0"/>
        <w:spacing w:line="320" w:lineRule="atLeast"/>
        <w:jc w:val="both"/>
        <w:rPr>
          <w:rFonts w:asciiTheme="minorEastAsia" w:hAnsiTheme="minorEastAsia"/>
          <w:spacing w:val="20"/>
          <w:szCs w:val="24"/>
        </w:rPr>
      </w:pPr>
    </w:p>
    <w:p w14:paraId="3FD1EDBE" w14:textId="54B5F8B1" w:rsidR="00416C1C" w:rsidRPr="00F04EDF" w:rsidRDefault="00416C1C" w:rsidP="006B41BB">
      <w:pPr>
        <w:pStyle w:val="a3"/>
        <w:numPr>
          <w:ilvl w:val="0"/>
          <w:numId w:val="21"/>
        </w:numPr>
        <w:tabs>
          <w:tab w:val="left" w:pos="-2977"/>
        </w:tabs>
        <w:overflowPunct w:val="0"/>
        <w:snapToGrid w:val="0"/>
        <w:spacing w:line="320" w:lineRule="atLeast"/>
        <w:ind w:leftChars="0" w:left="960"/>
        <w:jc w:val="both"/>
        <w:rPr>
          <w:rFonts w:asciiTheme="minorEastAsia" w:hAnsiTheme="minorEastAsia"/>
          <w:spacing w:val="20"/>
          <w:szCs w:val="24"/>
        </w:rPr>
      </w:pPr>
      <w:r w:rsidRPr="00F04EDF">
        <w:rPr>
          <w:rFonts w:asciiTheme="minorEastAsia" w:hAnsiTheme="minorEastAsia" w:hint="eastAsia"/>
          <w:spacing w:val="20"/>
          <w:szCs w:val="24"/>
          <w:u w:val="single"/>
        </w:rPr>
        <w:t>吳兆康議員</w:t>
      </w:r>
      <w:r w:rsidRPr="00F04EDF">
        <w:rPr>
          <w:rFonts w:asciiTheme="minorEastAsia" w:hAnsiTheme="minorEastAsia" w:hint="eastAsia"/>
          <w:spacing w:val="20"/>
          <w:szCs w:val="24"/>
        </w:rPr>
        <w:t>同意</w:t>
      </w:r>
      <w:r w:rsidRPr="00F04EDF">
        <w:rPr>
          <w:rFonts w:asciiTheme="minorEastAsia" w:hAnsiTheme="minorEastAsia" w:hint="eastAsia"/>
          <w:spacing w:val="20"/>
          <w:szCs w:val="24"/>
          <w:u w:val="single"/>
        </w:rPr>
        <w:t>許議員</w:t>
      </w:r>
      <w:r w:rsidRPr="00F04EDF">
        <w:rPr>
          <w:rFonts w:asciiTheme="minorEastAsia" w:hAnsiTheme="minorEastAsia" w:hint="eastAsia"/>
          <w:spacing w:val="20"/>
          <w:szCs w:val="24"/>
        </w:rPr>
        <w:t>就改善西隧出風口行車道的建議。他指該處的行人路窄，</w:t>
      </w:r>
      <w:r w:rsidR="000E7323" w:rsidRPr="00F04EDF">
        <w:rPr>
          <w:rFonts w:asciiTheme="minorEastAsia" w:hAnsiTheme="minorEastAsia" w:hint="eastAsia"/>
          <w:spacing w:val="20"/>
          <w:szCs w:val="24"/>
        </w:rPr>
        <w:t>但車流量甚低的行車道卻十分寬闊，故希望改善該路段的設計</w:t>
      </w:r>
      <w:r w:rsidRPr="00F04EDF">
        <w:rPr>
          <w:rFonts w:asciiTheme="minorEastAsia" w:hAnsiTheme="minorEastAsia" w:hint="eastAsia"/>
          <w:spacing w:val="20"/>
          <w:szCs w:val="24"/>
        </w:rPr>
        <w:t>。他表示目前西消防街已較過往寬闊，詢問部門是否將進一步擴闊行人路。此外，該行人路與相連</w:t>
      </w:r>
      <w:r w:rsidR="000E7323" w:rsidRPr="00F04EDF">
        <w:rPr>
          <w:rFonts w:asciiTheme="minorEastAsia" w:hAnsiTheme="minorEastAsia" w:hint="eastAsia"/>
          <w:spacing w:val="20"/>
          <w:szCs w:val="24"/>
        </w:rPr>
        <w:t>的</w:t>
      </w:r>
      <w:r w:rsidRPr="00F04EDF">
        <w:rPr>
          <w:rFonts w:asciiTheme="minorEastAsia" w:hAnsiTheme="minorEastAsia" w:hint="eastAsia"/>
          <w:spacing w:val="20"/>
          <w:szCs w:val="24"/>
        </w:rPr>
        <w:t>馬路有近75厘米的水平差，導致</w:t>
      </w:r>
      <w:r w:rsidR="000E7323" w:rsidRPr="00F04EDF">
        <w:rPr>
          <w:rFonts w:asciiTheme="minorEastAsia" w:hAnsiTheme="minorEastAsia" w:hint="eastAsia"/>
          <w:spacing w:val="20"/>
          <w:szCs w:val="24"/>
        </w:rPr>
        <w:t>沙塵滾滾，建議在進行擴闊行人路工程時，加設綠化或美觀的分隔欄，</w:t>
      </w:r>
      <w:r w:rsidRPr="00F04EDF">
        <w:rPr>
          <w:rFonts w:asciiTheme="minorEastAsia" w:hAnsiTheme="minorEastAsia" w:hint="eastAsia"/>
          <w:spacing w:val="20"/>
          <w:szCs w:val="24"/>
        </w:rPr>
        <w:t>為行人帶來舒適的環境。另外，他希望統一中山公園及海濱行人路路磚的設計。</w:t>
      </w:r>
    </w:p>
    <w:p w14:paraId="739A56E1" w14:textId="77777777" w:rsidR="00416C1C" w:rsidRPr="00F04EDF" w:rsidRDefault="00416C1C" w:rsidP="00416C1C">
      <w:pPr>
        <w:tabs>
          <w:tab w:val="left" w:pos="-2977"/>
          <w:tab w:val="num" w:pos="622"/>
        </w:tabs>
        <w:overflowPunct w:val="0"/>
        <w:autoSpaceDE w:val="0"/>
        <w:autoSpaceDN w:val="0"/>
        <w:adjustRightInd w:val="0"/>
        <w:spacing w:line="360" w:lineRule="atLeast"/>
        <w:ind w:right="29"/>
        <w:jc w:val="both"/>
        <w:rPr>
          <w:rFonts w:asciiTheme="minorEastAsia" w:hAnsiTheme="minorEastAsia"/>
          <w:spacing w:val="20"/>
          <w:szCs w:val="24"/>
          <w:u w:val="single"/>
        </w:rPr>
      </w:pPr>
    </w:p>
    <w:p w14:paraId="0303F32C" w14:textId="77777777" w:rsidR="00416C1C" w:rsidRPr="00F04EDF" w:rsidRDefault="00416C1C" w:rsidP="006B41BB">
      <w:pPr>
        <w:pStyle w:val="a3"/>
        <w:numPr>
          <w:ilvl w:val="0"/>
          <w:numId w:val="21"/>
        </w:numPr>
        <w:tabs>
          <w:tab w:val="left" w:pos="-2977"/>
        </w:tabs>
        <w:overflowPunct w:val="0"/>
        <w:snapToGrid w:val="0"/>
        <w:spacing w:line="320" w:lineRule="atLeast"/>
        <w:ind w:leftChars="0" w:left="960"/>
        <w:jc w:val="both"/>
        <w:rPr>
          <w:rFonts w:asciiTheme="minorEastAsia" w:hAnsiTheme="minorEastAsia"/>
          <w:spacing w:val="20"/>
          <w:szCs w:val="24"/>
        </w:rPr>
      </w:pPr>
      <w:r w:rsidRPr="00F04EDF">
        <w:rPr>
          <w:rFonts w:asciiTheme="minorEastAsia" w:hAnsiTheme="minorEastAsia" w:hint="eastAsia"/>
          <w:spacing w:val="20"/>
          <w:szCs w:val="24"/>
          <w:u w:val="single"/>
        </w:rPr>
        <w:t>楊開永議員</w:t>
      </w:r>
      <w:r w:rsidRPr="00F04EDF">
        <w:rPr>
          <w:rFonts w:asciiTheme="minorEastAsia" w:hAnsiTheme="minorEastAsia" w:hint="eastAsia"/>
          <w:spacing w:val="20"/>
          <w:szCs w:val="24"/>
        </w:rPr>
        <w:t>認為是次建議改善的路段並非連貫的，行人亦需要上落天橋，減低其吸引力。他建議將各天橋系統連接在一起，如連接橫跨干諾道中近信德中心與西港城的行人天橋及橫跨干諾道西近中山紀念公園的行人天橋。他亦提出改善港澳碼頭巴士總站休憩處，以騰出空間予行人路，並建議將封閉式的休憩處改為開放式。此外，他建議署方研究如何宣傳以增加行人使用經優化的路段，如加設指示牌或加強行人路設計的一致性等。</w:t>
      </w:r>
    </w:p>
    <w:p w14:paraId="49949502" w14:textId="77777777" w:rsidR="00416C1C" w:rsidRPr="00F04EDF" w:rsidRDefault="00416C1C" w:rsidP="00416C1C">
      <w:pPr>
        <w:pStyle w:val="a3"/>
        <w:rPr>
          <w:rFonts w:asciiTheme="minorEastAsia" w:hAnsiTheme="minorEastAsia"/>
          <w:spacing w:val="20"/>
          <w:szCs w:val="24"/>
          <w:u w:val="single"/>
        </w:rPr>
      </w:pPr>
    </w:p>
    <w:p w14:paraId="64254624" w14:textId="5DD4AD77" w:rsidR="00416C1C" w:rsidRPr="00F04EDF" w:rsidRDefault="00416C1C" w:rsidP="006B41BB">
      <w:pPr>
        <w:pStyle w:val="a3"/>
        <w:numPr>
          <w:ilvl w:val="0"/>
          <w:numId w:val="21"/>
        </w:numPr>
        <w:tabs>
          <w:tab w:val="left" w:pos="-2977"/>
        </w:tabs>
        <w:overflowPunct w:val="0"/>
        <w:snapToGrid w:val="0"/>
        <w:spacing w:line="320" w:lineRule="atLeast"/>
        <w:ind w:leftChars="0" w:left="960"/>
        <w:jc w:val="both"/>
        <w:rPr>
          <w:rFonts w:asciiTheme="minorEastAsia" w:hAnsiTheme="minorEastAsia"/>
          <w:spacing w:val="20"/>
          <w:szCs w:val="24"/>
        </w:rPr>
      </w:pPr>
      <w:r w:rsidRPr="00F04EDF">
        <w:rPr>
          <w:rFonts w:asciiTheme="minorEastAsia" w:hAnsiTheme="minorEastAsia" w:hint="eastAsia"/>
          <w:spacing w:val="20"/>
          <w:szCs w:val="24"/>
          <w:u w:val="single"/>
        </w:rPr>
        <w:lastRenderedPageBreak/>
        <w:t>馮家亮委員</w:t>
      </w:r>
      <w:r w:rsidRPr="00F04EDF">
        <w:rPr>
          <w:rFonts w:asciiTheme="minorEastAsia" w:hAnsiTheme="minorEastAsia" w:hint="eastAsia"/>
          <w:spacing w:val="20"/>
          <w:szCs w:val="24"/>
        </w:rPr>
        <w:t>表示由港鐵站前往中山紀念公園的指示不清晰，希望部門加強</w:t>
      </w:r>
      <w:r w:rsidR="000E7323" w:rsidRPr="00F04EDF">
        <w:rPr>
          <w:rFonts w:asciiTheme="minorEastAsia" w:hAnsiTheme="minorEastAsia" w:hint="eastAsia"/>
          <w:spacing w:val="20"/>
          <w:szCs w:val="24"/>
        </w:rPr>
        <w:t>指引。此外，他支持在擴闊行人路後考慮讓單車使用。他認為是次研究將</w:t>
      </w:r>
      <w:r w:rsidRPr="00F04EDF">
        <w:rPr>
          <w:rFonts w:asciiTheme="minorEastAsia" w:hAnsiTheme="minorEastAsia" w:hint="eastAsia"/>
          <w:spacing w:val="20"/>
          <w:szCs w:val="24"/>
        </w:rPr>
        <w:t>使用許多資源，希望有關改善方案落成後，可令市民及遊客均能根據指示使用相關路段前往不同目的地。</w:t>
      </w:r>
    </w:p>
    <w:p w14:paraId="0500D0D0" w14:textId="77777777" w:rsidR="00416C1C" w:rsidRPr="00F04EDF" w:rsidRDefault="00416C1C" w:rsidP="00416C1C">
      <w:pPr>
        <w:pStyle w:val="a3"/>
        <w:rPr>
          <w:rFonts w:asciiTheme="minorEastAsia" w:hAnsiTheme="minorEastAsia"/>
          <w:spacing w:val="20"/>
          <w:szCs w:val="24"/>
        </w:rPr>
      </w:pPr>
    </w:p>
    <w:p w14:paraId="0B576719" w14:textId="69D713DB" w:rsidR="00416C1C" w:rsidRPr="00F04EDF" w:rsidRDefault="00416C1C" w:rsidP="006B41BB">
      <w:pPr>
        <w:pStyle w:val="a3"/>
        <w:numPr>
          <w:ilvl w:val="0"/>
          <w:numId w:val="21"/>
        </w:numPr>
        <w:tabs>
          <w:tab w:val="left" w:pos="-2977"/>
        </w:tabs>
        <w:overflowPunct w:val="0"/>
        <w:snapToGrid w:val="0"/>
        <w:spacing w:line="320" w:lineRule="atLeast"/>
        <w:ind w:leftChars="0" w:left="960"/>
        <w:jc w:val="both"/>
        <w:rPr>
          <w:rFonts w:asciiTheme="minorEastAsia" w:hAnsiTheme="minorEastAsia"/>
          <w:spacing w:val="20"/>
          <w:szCs w:val="24"/>
        </w:rPr>
      </w:pPr>
      <w:r w:rsidRPr="00F04EDF">
        <w:rPr>
          <w:rFonts w:asciiTheme="minorEastAsia" w:hAnsiTheme="minorEastAsia" w:hint="eastAsia"/>
          <w:spacing w:val="20"/>
          <w:szCs w:val="24"/>
          <w:u w:val="single"/>
        </w:rPr>
        <w:t>何致宏委員</w:t>
      </w:r>
      <w:r w:rsidRPr="00F04EDF">
        <w:rPr>
          <w:rFonts w:asciiTheme="minorEastAsia" w:hAnsiTheme="minorEastAsia" w:hint="eastAsia"/>
          <w:spacing w:val="20"/>
          <w:szCs w:val="24"/>
        </w:rPr>
        <w:t>希望部門參考委員的意見，並表示原則上支持有關計劃，但</w:t>
      </w:r>
      <w:r w:rsidR="00D023F6">
        <w:rPr>
          <w:rFonts w:asciiTheme="minorEastAsia" w:hAnsiTheme="minorEastAsia" w:hint="eastAsia"/>
          <w:spacing w:val="20"/>
          <w:szCs w:val="24"/>
        </w:rPr>
        <w:t>提醒部門</w:t>
      </w:r>
      <w:r w:rsidRPr="00F04EDF">
        <w:rPr>
          <w:rFonts w:asciiTheme="minorEastAsia" w:hAnsiTheme="minorEastAsia" w:hint="eastAsia"/>
          <w:spacing w:val="20"/>
          <w:szCs w:val="24"/>
        </w:rPr>
        <w:t>須小心處理中環郵政總局的用地。此外，他指有市民於西消防街一帶海旁進行釣魚活動，擔心擬建的上蓋會影響釣魚活動，希望部門留意。</w:t>
      </w:r>
    </w:p>
    <w:p w14:paraId="331AF204" w14:textId="77777777" w:rsidR="00416C1C" w:rsidRPr="00F04EDF" w:rsidRDefault="00416C1C" w:rsidP="00416C1C">
      <w:pPr>
        <w:pStyle w:val="a3"/>
        <w:rPr>
          <w:rFonts w:asciiTheme="minorEastAsia" w:hAnsiTheme="minorEastAsia"/>
          <w:spacing w:val="20"/>
          <w:szCs w:val="24"/>
        </w:rPr>
      </w:pPr>
    </w:p>
    <w:p w14:paraId="2BC34551" w14:textId="70BB81C5" w:rsidR="00416C1C" w:rsidRPr="00F04EDF" w:rsidRDefault="00416C1C" w:rsidP="006B41BB">
      <w:pPr>
        <w:pStyle w:val="a3"/>
        <w:numPr>
          <w:ilvl w:val="0"/>
          <w:numId w:val="21"/>
        </w:numPr>
        <w:tabs>
          <w:tab w:val="left" w:pos="-2977"/>
        </w:tabs>
        <w:overflowPunct w:val="0"/>
        <w:snapToGrid w:val="0"/>
        <w:spacing w:line="320" w:lineRule="atLeast"/>
        <w:ind w:leftChars="0" w:left="960"/>
        <w:jc w:val="both"/>
        <w:rPr>
          <w:rFonts w:asciiTheme="minorEastAsia" w:hAnsiTheme="minorEastAsia"/>
          <w:spacing w:val="20"/>
          <w:szCs w:val="24"/>
        </w:rPr>
      </w:pPr>
      <w:r w:rsidRPr="00F04EDF">
        <w:rPr>
          <w:rFonts w:asciiTheme="minorEastAsia" w:hAnsiTheme="minorEastAsia" w:hint="eastAsia"/>
          <w:spacing w:val="20"/>
          <w:szCs w:val="24"/>
          <w:u w:val="single"/>
        </w:rPr>
        <w:t>鄭麗琼議員</w:t>
      </w:r>
      <w:r w:rsidRPr="00F04EDF">
        <w:rPr>
          <w:rFonts w:asciiTheme="minorEastAsia" w:hAnsiTheme="minorEastAsia" w:hint="eastAsia"/>
          <w:spacing w:val="20"/>
          <w:szCs w:val="24"/>
        </w:rPr>
        <w:t>詢問中山紀念公園至上環段方案提及的內部行人通道是否港澳碼頭巴士總站重建計劃的一部份。另外，她指除了進行釣魚活動外，亦有不少市民於海濱一帶跑步，故認為須小心處理加建有蓋行人通道。她指目前沒有清晰指示告知行人步行所需時間，因此建議部門設立指示牌時加入估計步行所需時間及清楚地指出目的地的方向。她亦希望將單車共享計劃加入建議當中，藉以推動環保及活力香港，亦可為行人提供舒適的環境。</w:t>
      </w:r>
    </w:p>
    <w:p w14:paraId="7D47014C" w14:textId="77777777" w:rsidR="00416C1C" w:rsidRPr="00F04EDF" w:rsidRDefault="00416C1C" w:rsidP="00416C1C">
      <w:pPr>
        <w:pStyle w:val="a3"/>
        <w:rPr>
          <w:rFonts w:asciiTheme="minorEastAsia" w:hAnsiTheme="minorEastAsia"/>
          <w:spacing w:val="20"/>
          <w:szCs w:val="24"/>
        </w:rPr>
      </w:pPr>
    </w:p>
    <w:p w14:paraId="2809CEC0" w14:textId="1E4EF144" w:rsidR="00416C1C" w:rsidRPr="00F04EDF" w:rsidRDefault="00416C1C" w:rsidP="006B41BB">
      <w:pPr>
        <w:pStyle w:val="a3"/>
        <w:numPr>
          <w:ilvl w:val="0"/>
          <w:numId w:val="21"/>
        </w:numPr>
        <w:tabs>
          <w:tab w:val="left" w:pos="-2977"/>
        </w:tabs>
        <w:overflowPunct w:val="0"/>
        <w:snapToGrid w:val="0"/>
        <w:spacing w:line="320" w:lineRule="atLeast"/>
        <w:ind w:leftChars="0" w:left="960"/>
        <w:jc w:val="both"/>
        <w:rPr>
          <w:rFonts w:asciiTheme="minorEastAsia" w:hAnsiTheme="minorEastAsia"/>
          <w:spacing w:val="20"/>
          <w:szCs w:val="24"/>
        </w:rPr>
      </w:pPr>
      <w:r w:rsidRPr="00F04EDF">
        <w:rPr>
          <w:rFonts w:asciiTheme="minorEastAsia" w:hAnsiTheme="minorEastAsia" w:hint="eastAsia"/>
          <w:spacing w:val="20"/>
          <w:szCs w:val="24"/>
          <w:u w:val="single"/>
        </w:rPr>
        <w:t>陳學鋒議員</w:t>
      </w:r>
      <w:r w:rsidR="000E7323" w:rsidRPr="00F04EDF">
        <w:rPr>
          <w:rFonts w:asciiTheme="minorEastAsia" w:hAnsiTheme="minorEastAsia" w:hint="eastAsia"/>
          <w:spacing w:val="20"/>
          <w:szCs w:val="24"/>
        </w:rPr>
        <w:t>表示較早與部門實地視察未能知悉整個計劃，經部門</w:t>
      </w:r>
      <w:r w:rsidRPr="00F04EDF">
        <w:rPr>
          <w:rFonts w:asciiTheme="minorEastAsia" w:hAnsiTheme="minorEastAsia" w:hint="eastAsia"/>
          <w:spacing w:val="20"/>
          <w:szCs w:val="24"/>
        </w:rPr>
        <w:t>講解後，方才知道計劃的全貌。他認為建議過於零碎及欠缺整體規劃，按目前建議，行人須由海濱走入干諾道的電車路，再走出海旁，並且需要上落行人天橋。他認為部門應將港島北的行人路分為海濱長廊及天橋系統。區議會海濱小組與發展局一直研究將整條海濱長廊連在一起，因此認為是次研究應集中研究如何連接中環與灣仔的天橋系統。他建議可從如何連接中區警署及林士街天橋著手，如成功將其連接在一起，行人已可經天橋</w:t>
      </w:r>
      <w:r w:rsidR="000E7323" w:rsidRPr="00F04EDF">
        <w:rPr>
          <w:rFonts w:asciiTheme="minorEastAsia" w:hAnsiTheme="minorEastAsia" w:hint="eastAsia"/>
          <w:spacing w:val="20"/>
          <w:szCs w:val="24"/>
        </w:rPr>
        <w:t>從上環步行往中環。此外，中環港鐵站內許多行人通道為非收費區，</w:t>
      </w:r>
      <w:r w:rsidRPr="00F04EDF">
        <w:rPr>
          <w:rFonts w:asciiTheme="minorEastAsia" w:hAnsiTheme="minorEastAsia" w:hint="eastAsia"/>
          <w:spacing w:val="20"/>
          <w:szCs w:val="24"/>
        </w:rPr>
        <w:t>十分完善，行人可經港鐵的地下通道由環球大廈前往建設銀行大廈。他建設署方研究如何將港鐵地下通道與美利大廈重建項目及遮打花園附近的天橋連接。另外，他表示目前的路線沒有清晰的指示，建議部門考慮於地面以不同顏色標示，指示行人隨指定顏色前往不同目的地</w:t>
      </w:r>
      <w:r w:rsidR="000E7323" w:rsidRPr="00F04EDF">
        <w:rPr>
          <w:rFonts w:asciiTheme="minorEastAsia" w:hAnsiTheme="minorEastAsia" w:hint="eastAsia"/>
          <w:spacing w:val="20"/>
          <w:szCs w:val="24"/>
        </w:rPr>
        <w:t>點</w:t>
      </w:r>
      <w:r w:rsidRPr="00F04EDF">
        <w:rPr>
          <w:rFonts w:asciiTheme="minorEastAsia" w:hAnsiTheme="minorEastAsia" w:hint="eastAsia"/>
          <w:spacing w:val="20"/>
          <w:szCs w:val="24"/>
        </w:rPr>
        <w:t>。</w:t>
      </w:r>
    </w:p>
    <w:p w14:paraId="1B4D6542" w14:textId="77777777" w:rsidR="00416C1C" w:rsidRPr="00F04EDF" w:rsidRDefault="00416C1C" w:rsidP="00416C1C">
      <w:pPr>
        <w:pStyle w:val="a3"/>
        <w:rPr>
          <w:rFonts w:asciiTheme="minorEastAsia" w:hAnsiTheme="minorEastAsia"/>
          <w:spacing w:val="20"/>
          <w:szCs w:val="24"/>
        </w:rPr>
      </w:pPr>
    </w:p>
    <w:p w14:paraId="03324FB9" w14:textId="308D60C0" w:rsidR="00416C1C" w:rsidRPr="00F04EDF" w:rsidRDefault="00416C1C" w:rsidP="006B41BB">
      <w:pPr>
        <w:pStyle w:val="a3"/>
        <w:numPr>
          <w:ilvl w:val="0"/>
          <w:numId w:val="21"/>
        </w:numPr>
        <w:tabs>
          <w:tab w:val="left" w:pos="-2977"/>
        </w:tabs>
        <w:overflowPunct w:val="0"/>
        <w:snapToGrid w:val="0"/>
        <w:spacing w:line="320" w:lineRule="atLeast"/>
        <w:ind w:leftChars="0" w:left="960"/>
        <w:jc w:val="both"/>
        <w:rPr>
          <w:rFonts w:asciiTheme="minorEastAsia" w:hAnsiTheme="minorEastAsia"/>
          <w:spacing w:val="20"/>
          <w:szCs w:val="24"/>
        </w:rPr>
      </w:pPr>
      <w:r w:rsidRPr="00F04EDF">
        <w:rPr>
          <w:rFonts w:asciiTheme="minorEastAsia" w:hAnsiTheme="minorEastAsia" w:hint="eastAsia"/>
          <w:spacing w:val="20"/>
          <w:szCs w:val="24"/>
          <w:u w:val="single"/>
        </w:rPr>
        <w:t>主席</w:t>
      </w:r>
      <w:r w:rsidRPr="00F04EDF">
        <w:rPr>
          <w:rFonts w:asciiTheme="minorEastAsia" w:hAnsiTheme="minorEastAsia" w:hint="eastAsia"/>
          <w:spacing w:val="20"/>
          <w:szCs w:val="24"/>
        </w:rPr>
        <w:t>認為建議路線相當迂迴，而且似是將零碎的東西拼湊在一起。他建議部門研究將干諾道中近威勝商業大廈的行人天橋與林士街天橋連在一起，完善天橋系統。另外，他認為須加強現時的指示牌及部門應一併研究改善路燈的位置。他指香港夏天炎熱，值得研究地下通道，</w:t>
      </w:r>
      <w:r w:rsidR="000E7323" w:rsidRPr="00F04EDF">
        <w:rPr>
          <w:rFonts w:asciiTheme="minorEastAsia" w:hAnsiTheme="minorEastAsia" w:hint="eastAsia"/>
          <w:spacing w:val="20"/>
          <w:szCs w:val="24"/>
        </w:rPr>
        <w:t>並建議</w:t>
      </w:r>
      <w:r w:rsidRPr="00F04EDF">
        <w:rPr>
          <w:rFonts w:asciiTheme="minorEastAsia" w:hAnsiTheme="minorEastAsia" w:hint="eastAsia"/>
          <w:spacing w:val="20"/>
          <w:szCs w:val="24"/>
        </w:rPr>
        <w:t>加設灑水系統，為行人提供更舒適的環境。</w:t>
      </w:r>
    </w:p>
    <w:p w14:paraId="3C292F45" w14:textId="77777777" w:rsidR="00416C1C" w:rsidRPr="00F04EDF" w:rsidRDefault="00416C1C" w:rsidP="00416C1C">
      <w:pPr>
        <w:tabs>
          <w:tab w:val="left" w:pos="-2977"/>
        </w:tabs>
        <w:overflowPunct w:val="0"/>
        <w:snapToGrid w:val="0"/>
        <w:spacing w:line="320" w:lineRule="atLeast"/>
        <w:jc w:val="both"/>
        <w:rPr>
          <w:rFonts w:asciiTheme="minorEastAsia" w:hAnsiTheme="minorEastAsia"/>
          <w:spacing w:val="20"/>
          <w:szCs w:val="24"/>
        </w:rPr>
      </w:pPr>
    </w:p>
    <w:p w14:paraId="1307335A"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F04EDF">
        <w:rPr>
          <w:rFonts w:asciiTheme="minorEastAsia" w:hAnsiTheme="minorEastAsia" w:hint="eastAsia"/>
          <w:spacing w:val="20"/>
          <w:szCs w:val="24"/>
        </w:rPr>
        <w:t>奧雅納工程</w:t>
      </w:r>
      <w:r w:rsidRPr="00F04EDF">
        <w:rPr>
          <w:rFonts w:asciiTheme="minorEastAsia" w:hAnsiTheme="minorEastAsia" w:hint="eastAsia"/>
          <w:spacing w:val="20"/>
          <w:szCs w:val="24"/>
          <w:u w:val="single"/>
        </w:rPr>
        <w:t>朱家敏女士</w:t>
      </w:r>
      <w:r w:rsidRPr="00F04EDF">
        <w:rPr>
          <w:rFonts w:asciiTheme="minorEastAsia" w:hAnsiTheme="minorEastAsia" w:hint="eastAsia"/>
          <w:spacing w:val="20"/>
          <w:szCs w:val="24"/>
        </w:rPr>
        <w:t>指一直有與西隧公司聯繫，並表示會再就擴闊行人路事宜與西隧公司協調及磋商。除了考慮加設上蓋外，她表示亦會考慮以綠化、加設圍板及改善路差等方式改善行人環境。此外，會要求巴士總站的重建計劃發展商提供一條24小時開放的行人通道連接近信德中心的天橋及海邊。而短期內，會先研究擴闊近干諾道的行人路，包括清拆附近休憩處的圍欄已騰出空間的可行性；及收窄巴士站的出入口讓行人過馬路時更暢順。她續指，由於地下有許多管線，而且加建天橋後，天橋會十分接近鄰近私人發展的邊線，故在干諾道西加建天橋的工程難度甚高。她表示會加強行人指示標誌，如加入步行距離等資訊。她解釋目前計劃路段分散，但三及四號用地發展完成後，將加強有關的連貫性，目前的建議是希望在三號及四號用地發展前，先改善目前的行人環境。她補充，在研究過程中，會特別留意中環站的地下通道的連接及相關指示牌等。由於行人路寬度需達8</w:t>
      </w:r>
      <w:r w:rsidRPr="00F04EDF">
        <w:rPr>
          <w:rFonts w:asciiTheme="minorEastAsia" w:hAnsiTheme="minorEastAsia"/>
          <w:spacing w:val="20"/>
          <w:szCs w:val="24"/>
        </w:rPr>
        <w:t>-10</w:t>
      </w:r>
      <w:r w:rsidRPr="00F04EDF">
        <w:rPr>
          <w:rFonts w:asciiTheme="minorEastAsia" w:hAnsiTheme="minorEastAsia" w:hint="eastAsia"/>
          <w:spacing w:val="20"/>
          <w:szCs w:val="24"/>
        </w:rPr>
        <w:t>米才可成為行人及單車共享道路，否則會有危險，因此在繁忙的上環至灣仔市中心加入單車共享元素將面對很大挑戰，但仍會在設計時研究有否其它未來發展項目有合適路段可劃作行人單車共享路段，如中環海濱一帶。</w:t>
      </w:r>
    </w:p>
    <w:p w14:paraId="1649C08A" w14:textId="77777777" w:rsidR="00416C1C" w:rsidRPr="00F04EDF" w:rsidRDefault="00416C1C" w:rsidP="00416C1C">
      <w:pPr>
        <w:tabs>
          <w:tab w:val="left" w:pos="-2977"/>
        </w:tabs>
        <w:overflowPunct w:val="0"/>
        <w:autoSpaceDE w:val="0"/>
        <w:autoSpaceDN w:val="0"/>
        <w:adjustRightInd w:val="0"/>
        <w:spacing w:line="360" w:lineRule="atLeast"/>
        <w:ind w:right="29"/>
        <w:jc w:val="both"/>
        <w:rPr>
          <w:rFonts w:asciiTheme="minorEastAsia" w:hAnsiTheme="minorEastAsia"/>
          <w:spacing w:val="20"/>
          <w:szCs w:val="24"/>
        </w:rPr>
      </w:pPr>
    </w:p>
    <w:p w14:paraId="266C347E"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F04EDF">
        <w:rPr>
          <w:rFonts w:asciiTheme="minorEastAsia" w:hAnsiTheme="minorEastAsia" w:hint="eastAsia"/>
          <w:spacing w:val="20"/>
          <w:szCs w:val="24"/>
          <w:u w:val="single"/>
        </w:rPr>
        <w:t>主席</w:t>
      </w:r>
      <w:r w:rsidRPr="00F04EDF">
        <w:rPr>
          <w:rFonts w:asciiTheme="minorEastAsia" w:hAnsiTheme="minorEastAsia" w:hint="eastAsia"/>
          <w:spacing w:val="20"/>
          <w:szCs w:val="24"/>
        </w:rPr>
        <w:t>詢問是次研究有否具體時間表及會否向委員匯報研究結果。他希望署方會後提供有關時間表。</w:t>
      </w:r>
    </w:p>
    <w:p w14:paraId="20268EC2" w14:textId="77777777" w:rsidR="00416C1C" w:rsidRPr="00F04EDF" w:rsidRDefault="00416C1C" w:rsidP="00416C1C">
      <w:pPr>
        <w:tabs>
          <w:tab w:val="left" w:pos="-2977"/>
          <w:tab w:val="num" w:pos="480"/>
          <w:tab w:val="num" w:pos="622"/>
        </w:tabs>
        <w:overflowPunct w:val="0"/>
        <w:autoSpaceDE w:val="0"/>
        <w:autoSpaceDN w:val="0"/>
        <w:adjustRightInd w:val="0"/>
        <w:spacing w:line="360" w:lineRule="atLeast"/>
        <w:ind w:right="29"/>
        <w:jc w:val="both"/>
        <w:rPr>
          <w:rFonts w:asciiTheme="minorEastAsia" w:hAnsiTheme="minorEastAsia"/>
          <w:spacing w:val="20"/>
          <w:szCs w:val="24"/>
        </w:rPr>
      </w:pPr>
    </w:p>
    <w:p w14:paraId="023F58CF"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F04EDF">
        <w:rPr>
          <w:rFonts w:asciiTheme="minorEastAsia" w:hAnsiTheme="minorEastAsia" w:hint="eastAsia"/>
          <w:spacing w:val="20"/>
          <w:szCs w:val="24"/>
        </w:rPr>
        <w:t>運輸署</w:t>
      </w:r>
      <w:r w:rsidRPr="00F04EDF">
        <w:rPr>
          <w:rFonts w:asciiTheme="minorEastAsia" w:hAnsiTheme="minorEastAsia" w:hint="eastAsia"/>
          <w:spacing w:val="20"/>
          <w:szCs w:val="24"/>
          <w:u w:val="single"/>
        </w:rPr>
        <w:t>何建成先生</w:t>
      </w:r>
      <w:r w:rsidRPr="00F04EDF">
        <w:rPr>
          <w:rFonts w:asciiTheme="minorEastAsia" w:hAnsiTheme="minorEastAsia" w:hint="eastAsia"/>
          <w:spacing w:val="20"/>
          <w:szCs w:val="24"/>
        </w:rPr>
        <w:t>表示在聽取委員的意見後，會盡快分析短期方案的可行性及進行詳細設計，並於稍後諮詢地區人士。由於目前為初步探討，中及長期建議須再進行詳細的可行性研究。當有詳細設計時會適時向委員會報告。</w:t>
      </w:r>
    </w:p>
    <w:p w14:paraId="533EB6BE" w14:textId="77777777" w:rsidR="00416C1C" w:rsidRPr="00F04EDF" w:rsidRDefault="00416C1C" w:rsidP="00416C1C">
      <w:pPr>
        <w:tabs>
          <w:tab w:val="left" w:pos="-2977"/>
          <w:tab w:val="num" w:pos="622"/>
        </w:tabs>
        <w:overflowPunct w:val="0"/>
        <w:autoSpaceDE w:val="0"/>
        <w:autoSpaceDN w:val="0"/>
        <w:adjustRightInd w:val="0"/>
        <w:spacing w:line="360" w:lineRule="atLeast"/>
        <w:ind w:right="29"/>
        <w:jc w:val="both"/>
        <w:rPr>
          <w:rFonts w:asciiTheme="minorEastAsia" w:hAnsiTheme="minorEastAsia"/>
          <w:spacing w:val="20"/>
          <w:szCs w:val="24"/>
        </w:rPr>
      </w:pPr>
    </w:p>
    <w:p w14:paraId="27F5840C"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b/>
          <w:spacing w:val="20"/>
          <w:szCs w:val="24"/>
        </w:rPr>
      </w:pPr>
      <w:r w:rsidRPr="00F04EDF">
        <w:rPr>
          <w:rFonts w:asciiTheme="minorEastAsia" w:hAnsiTheme="minorEastAsia" w:hint="eastAsia"/>
          <w:spacing w:val="20"/>
          <w:kern w:val="24"/>
          <w:szCs w:val="24"/>
          <w:u w:val="single"/>
        </w:rPr>
        <w:t>主席</w:t>
      </w:r>
      <w:r w:rsidRPr="00F04EDF">
        <w:rPr>
          <w:rFonts w:asciiTheme="minorEastAsia" w:hAnsiTheme="minorEastAsia" w:hint="eastAsia"/>
          <w:spacing w:val="20"/>
          <w:szCs w:val="24"/>
        </w:rPr>
        <w:t>多謝嘉賓出席會議。</w:t>
      </w:r>
    </w:p>
    <w:p w14:paraId="10D795DB" w14:textId="77777777" w:rsidR="00416C1C" w:rsidRPr="00F04EDF" w:rsidRDefault="00416C1C" w:rsidP="00416C1C">
      <w:pPr>
        <w:tabs>
          <w:tab w:val="left" w:pos="-2977"/>
          <w:tab w:val="num" w:pos="622"/>
        </w:tabs>
        <w:overflowPunct w:val="0"/>
        <w:autoSpaceDE w:val="0"/>
        <w:autoSpaceDN w:val="0"/>
        <w:adjustRightInd w:val="0"/>
        <w:spacing w:line="360" w:lineRule="atLeast"/>
        <w:ind w:right="29"/>
        <w:jc w:val="both"/>
        <w:rPr>
          <w:rFonts w:asciiTheme="minorEastAsia" w:hAnsiTheme="minorEastAsia"/>
          <w:spacing w:val="20"/>
          <w:szCs w:val="24"/>
        </w:rPr>
      </w:pPr>
    </w:p>
    <w:p w14:paraId="1F08F25B" w14:textId="77777777" w:rsidR="00F04EDF" w:rsidRPr="00F04EDF" w:rsidRDefault="00F04EDF" w:rsidP="00F04EDF">
      <w:pPr>
        <w:rPr>
          <w:rFonts w:asciiTheme="minorEastAsia" w:hAnsiTheme="minorEastAsia"/>
          <w:b/>
          <w:bCs/>
          <w:spacing w:val="20"/>
          <w:szCs w:val="24"/>
        </w:rPr>
      </w:pPr>
      <w:r w:rsidRPr="00F04EDF">
        <w:rPr>
          <w:rFonts w:asciiTheme="minorEastAsia" w:hAnsiTheme="minorEastAsia" w:hint="eastAsia"/>
          <w:b/>
          <w:bCs/>
          <w:spacing w:val="20"/>
          <w:kern w:val="0"/>
          <w:szCs w:val="24"/>
        </w:rPr>
        <w:t>第8項：</w:t>
      </w:r>
      <w:r w:rsidRPr="00F04EDF">
        <w:rPr>
          <w:rFonts w:asciiTheme="minorEastAsia" w:hAnsiTheme="minorEastAsia" w:hint="eastAsia"/>
          <w:b/>
          <w:bCs/>
          <w:spacing w:val="20"/>
          <w:szCs w:val="24"/>
        </w:rPr>
        <w:t>山頂纜車發展計劃</w:t>
      </w:r>
    </w:p>
    <w:p w14:paraId="354654D7" w14:textId="77777777" w:rsidR="00F04EDF" w:rsidRPr="00F04EDF" w:rsidRDefault="00F04EDF" w:rsidP="00F04EDF">
      <w:pPr>
        <w:pBdr>
          <w:bottom w:val="single" w:sz="6" w:space="1" w:color="auto"/>
        </w:pBdr>
        <w:tabs>
          <w:tab w:val="left" w:pos="1276"/>
        </w:tabs>
        <w:overflowPunct w:val="0"/>
        <w:snapToGrid w:val="0"/>
        <w:jc w:val="both"/>
        <w:rPr>
          <w:rFonts w:asciiTheme="minorEastAsia" w:hAnsiTheme="minorEastAsia"/>
          <w:b/>
          <w:bCs/>
          <w:spacing w:val="20"/>
          <w:kern w:val="0"/>
          <w:szCs w:val="24"/>
        </w:rPr>
      </w:pPr>
      <w:r w:rsidRPr="00F04EDF">
        <w:rPr>
          <w:rFonts w:asciiTheme="minorEastAsia" w:hAnsiTheme="minorEastAsia"/>
          <w:b/>
          <w:bCs/>
          <w:spacing w:val="20"/>
          <w:kern w:val="0"/>
          <w:szCs w:val="24"/>
        </w:rPr>
        <w:t>(</w:t>
      </w:r>
      <w:r w:rsidRPr="00F04EDF">
        <w:rPr>
          <w:rFonts w:asciiTheme="minorEastAsia" w:hAnsiTheme="minorEastAsia" w:hint="eastAsia"/>
          <w:b/>
          <w:bCs/>
          <w:spacing w:val="20"/>
          <w:kern w:val="0"/>
          <w:szCs w:val="24"/>
        </w:rPr>
        <w:t>中西區交運會文件第32/201</w:t>
      </w:r>
      <w:r w:rsidRPr="00F04EDF">
        <w:rPr>
          <w:rFonts w:asciiTheme="minorEastAsia" w:hAnsiTheme="minorEastAsia"/>
          <w:b/>
          <w:bCs/>
          <w:spacing w:val="20"/>
          <w:kern w:val="0"/>
          <w:szCs w:val="24"/>
        </w:rPr>
        <w:t>8</w:t>
      </w:r>
      <w:r w:rsidRPr="00F04EDF">
        <w:rPr>
          <w:rFonts w:asciiTheme="minorEastAsia" w:hAnsiTheme="minorEastAsia" w:hint="eastAsia"/>
          <w:b/>
          <w:bCs/>
          <w:spacing w:val="20"/>
          <w:kern w:val="0"/>
          <w:szCs w:val="24"/>
        </w:rPr>
        <w:t>號</w:t>
      </w:r>
      <w:r w:rsidRPr="00F04EDF">
        <w:rPr>
          <w:rFonts w:asciiTheme="minorEastAsia" w:hAnsiTheme="minorEastAsia"/>
          <w:b/>
          <w:bCs/>
          <w:spacing w:val="20"/>
          <w:kern w:val="0"/>
          <w:szCs w:val="24"/>
        </w:rPr>
        <w:t>)</w:t>
      </w:r>
    </w:p>
    <w:p w14:paraId="66319664" w14:textId="77777777" w:rsidR="00F04EDF" w:rsidRPr="00F04EDF" w:rsidRDefault="00F04EDF" w:rsidP="00F04EDF">
      <w:pPr>
        <w:tabs>
          <w:tab w:val="left" w:pos="-2977"/>
        </w:tabs>
        <w:overflowPunct w:val="0"/>
        <w:snapToGrid w:val="0"/>
        <w:spacing w:line="320" w:lineRule="atLeast"/>
        <w:ind w:left="-29"/>
        <w:jc w:val="both"/>
        <w:rPr>
          <w:rFonts w:asciiTheme="minorEastAsia" w:hAnsiTheme="minorEastAsia"/>
          <w:bCs/>
          <w:spacing w:val="20"/>
          <w:kern w:val="0"/>
          <w:szCs w:val="24"/>
        </w:rPr>
      </w:pPr>
      <w:r w:rsidRPr="00F04EDF">
        <w:rPr>
          <w:rFonts w:asciiTheme="minorEastAsia" w:hAnsiTheme="minorEastAsia"/>
          <w:bCs/>
          <w:spacing w:val="20"/>
          <w:kern w:val="0"/>
          <w:szCs w:val="24"/>
        </w:rPr>
        <w:t>(</w:t>
      </w:r>
      <w:r w:rsidRPr="00F04EDF">
        <w:rPr>
          <w:rFonts w:asciiTheme="minorEastAsia" w:hAnsiTheme="minorEastAsia" w:hint="eastAsia"/>
          <w:bCs/>
          <w:spacing w:val="20"/>
          <w:kern w:val="0"/>
          <w:szCs w:val="24"/>
        </w:rPr>
        <w:t>下午4時22分至5時20分</w:t>
      </w:r>
      <w:r w:rsidRPr="00F04EDF">
        <w:rPr>
          <w:rFonts w:asciiTheme="minorEastAsia" w:hAnsiTheme="minorEastAsia"/>
          <w:bCs/>
          <w:spacing w:val="20"/>
          <w:kern w:val="0"/>
          <w:szCs w:val="24"/>
        </w:rPr>
        <w:t>)</w:t>
      </w:r>
    </w:p>
    <w:p w14:paraId="176375D0" w14:textId="77777777" w:rsidR="00F04EDF" w:rsidRPr="00F04EDF" w:rsidRDefault="00F04EDF" w:rsidP="00F04EDF">
      <w:pPr>
        <w:tabs>
          <w:tab w:val="left" w:pos="-2977"/>
        </w:tabs>
        <w:overflowPunct w:val="0"/>
        <w:autoSpaceDE w:val="0"/>
        <w:autoSpaceDN w:val="0"/>
        <w:adjustRightInd w:val="0"/>
        <w:ind w:left="502" w:right="29"/>
        <w:jc w:val="both"/>
        <w:rPr>
          <w:rFonts w:asciiTheme="minorEastAsia" w:hAnsiTheme="minorEastAsia"/>
          <w:spacing w:val="20"/>
          <w:szCs w:val="24"/>
        </w:rPr>
      </w:pPr>
    </w:p>
    <w:p w14:paraId="5DAB6D39" w14:textId="77777777" w:rsidR="00F04EDF" w:rsidRPr="00F04EDF" w:rsidRDefault="00F04EDF" w:rsidP="00F04EDF">
      <w:pPr>
        <w:numPr>
          <w:ilvl w:val="0"/>
          <w:numId w:val="17"/>
        </w:numPr>
        <w:tabs>
          <w:tab w:val="left" w:pos="-2977"/>
          <w:tab w:val="num" w:pos="480"/>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F04EDF">
        <w:rPr>
          <w:rFonts w:asciiTheme="minorEastAsia" w:hAnsiTheme="minorEastAsia" w:hint="eastAsia"/>
          <w:spacing w:val="20"/>
          <w:szCs w:val="24"/>
        </w:rPr>
        <w:t>旅遊事務署高級經理(旅遊)31</w:t>
      </w:r>
      <w:r w:rsidRPr="00C7394C">
        <w:rPr>
          <w:rFonts w:asciiTheme="minorEastAsia" w:hAnsiTheme="minorEastAsia" w:hint="eastAsia"/>
          <w:spacing w:val="20"/>
          <w:szCs w:val="24"/>
          <w:u w:val="single"/>
        </w:rPr>
        <w:t>郭賢霞女士</w:t>
      </w:r>
      <w:r w:rsidRPr="00F04EDF">
        <w:rPr>
          <w:rFonts w:asciiTheme="minorEastAsia" w:hAnsiTheme="minorEastAsia" w:hint="eastAsia"/>
          <w:spacing w:val="20"/>
          <w:szCs w:val="24"/>
        </w:rPr>
        <w:t>表示行政長官會同行政會議在2015年12月向山頂纜車有限公司（纜車公司）批出由2016至2025年為期十年的山頂纜車經營權。根據《山頂纜車條例》，如纜車公司能令行政長官會同行政會議信納有關公司具備承擔及能力實行改善纜車設施計劃，維持山頂纜車作為重要的旅遊及消閒設施，則經</w:t>
      </w:r>
      <w:r w:rsidRPr="00F04EDF">
        <w:rPr>
          <w:rFonts w:asciiTheme="minorEastAsia" w:hAnsiTheme="minorEastAsia" w:hint="eastAsia"/>
          <w:spacing w:val="20"/>
          <w:szCs w:val="24"/>
        </w:rPr>
        <w:lastRenderedPageBreak/>
        <w:t>營權可延續不超過十年。纜車公司早前已向政府提交發展計劃，並一併申請第二個為期十年的經營權（即2026至2035年）。按照纜車公司向政府提交的發展計劃，纜車公司計劃提升山頂纜車的系统，以增加載客量及改善兩個總站的排隊安排。山頂纜車作為旅遊及消閒設施，政府期望纜車公司繼續提供安全且優質的服務，務求為旅客提供更佳山頂旅遊體驗。為使委員對有關計劃有充分認識，故邀請了纜車公司向委員講解計劃。</w:t>
      </w:r>
    </w:p>
    <w:p w14:paraId="148A1A8C" w14:textId="77777777" w:rsidR="00F04EDF" w:rsidRPr="00F04EDF" w:rsidRDefault="00F04EDF" w:rsidP="00F04EDF">
      <w:pPr>
        <w:tabs>
          <w:tab w:val="left" w:pos="-2977"/>
          <w:tab w:val="num" w:pos="622"/>
        </w:tabs>
        <w:overflowPunct w:val="0"/>
        <w:autoSpaceDE w:val="0"/>
        <w:autoSpaceDN w:val="0"/>
        <w:adjustRightInd w:val="0"/>
        <w:ind w:right="29"/>
        <w:jc w:val="both"/>
        <w:rPr>
          <w:rFonts w:asciiTheme="minorEastAsia" w:hAnsiTheme="minorEastAsia"/>
          <w:spacing w:val="20"/>
          <w:szCs w:val="24"/>
        </w:rPr>
      </w:pPr>
    </w:p>
    <w:p w14:paraId="1129237C" w14:textId="77777777" w:rsidR="00F04EDF" w:rsidRPr="00F04EDF" w:rsidRDefault="00F04EDF" w:rsidP="00F04EDF">
      <w:pPr>
        <w:numPr>
          <w:ilvl w:val="0"/>
          <w:numId w:val="17"/>
        </w:numPr>
        <w:tabs>
          <w:tab w:val="left" w:pos="-2977"/>
          <w:tab w:val="num" w:pos="480"/>
          <w:tab w:val="num" w:pos="764"/>
        </w:tabs>
        <w:suppressAutoHyphens/>
        <w:overflowPunct w:val="0"/>
        <w:autoSpaceDE w:val="0"/>
        <w:autoSpaceDN w:val="0"/>
        <w:adjustRightInd w:val="0"/>
        <w:spacing w:line="360" w:lineRule="atLeast"/>
        <w:ind w:left="0" w:right="29" w:firstLine="0"/>
        <w:jc w:val="both"/>
        <w:rPr>
          <w:rFonts w:asciiTheme="minorEastAsia" w:hAnsiTheme="minorEastAsia" w:cs="Book Antiqua"/>
          <w:color w:val="000000"/>
          <w:spacing w:val="20"/>
          <w:szCs w:val="24"/>
        </w:rPr>
      </w:pPr>
      <w:r w:rsidRPr="00F04EDF">
        <w:rPr>
          <w:rFonts w:asciiTheme="minorEastAsia" w:hAnsiTheme="minorEastAsia" w:cs="Book Antiqua"/>
          <w:color w:val="000000"/>
          <w:spacing w:val="20"/>
          <w:szCs w:val="24"/>
        </w:rPr>
        <w:t>山頂纜車有限公司總經理</w:t>
      </w:r>
      <w:r w:rsidRPr="00F04EDF">
        <w:rPr>
          <w:rFonts w:asciiTheme="minorEastAsia" w:hAnsiTheme="minorEastAsia" w:cs="Book Antiqua"/>
          <w:color w:val="000000"/>
          <w:spacing w:val="20"/>
          <w:szCs w:val="24"/>
          <w:u w:val="single"/>
        </w:rPr>
        <w:t>曾瑛美女士</w:t>
      </w:r>
      <w:r w:rsidRPr="00F04EDF">
        <w:rPr>
          <w:rFonts w:asciiTheme="minorEastAsia" w:hAnsiTheme="minorEastAsia" w:cs="Book Antiqua" w:hint="eastAsia"/>
          <w:color w:val="000000"/>
          <w:spacing w:val="20"/>
          <w:szCs w:val="24"/>
        </w:rPr>
        <w:t>表示</w:t>
      </w:r>
      <w:r w:rsidRPr="00F04EDF">
        <w:rPr>
          <w:rFonts w:asciiTheme="minorEastAsia" w:hAnsiTheme="minorEastAsia" w:hint="eastAsia"/>
          <w:spacing w:val="20"/>
          <w:szCs w:val="24"/>
        </w:rPr>
        <w:t>纜車公司早於2012年已聘請顧問公司進行發展計劃的研究。於2013年曾向政府提出有關建議，惟因於2015年才取得山頂纜車為期十年的經營權(即2016至2025年)，故於2016年才正式提出山頂纜車發展計劃。她指過去十多個月曾與不同政策局/政府部門商討計劃的細節，採納各方意見後，曾多番修改有關計劃。</w:t>
      </w:r>
    </w:p>
    <w:p w14:paraId="72430F7B" w14:textId="77777777" w:rsidR="00F04EDF" w:rsidRPr="00F04EDF" w:rsidRDefault="00F04EDF" w:rsidP="00F04EDF">
      <w:pPr>
        <w:rPr>
          <w:rFonts w:asciiTheme="minorEastAsia" w:hAnsiTheme="minorEastAsia"/>
          <w:spacing w:val="20"/>
          <w:szCs w:val="24"/>
        </w:rPr>
      </w:pPr>
    </w:p>
    <w:p w14:paraId="11B5CDCF" w14:textId="77777777" w:rsidR="00F04EDF" w:rsidRPr="00F04EDF" w:rsidRDefault="00F04EDF" w:rsidP="00F04EDF">
      <w:pPr>
        <w:numPr>
          <w:ilvl w:val="0"/>
          <w:numId w:val="17"/>
        </w:numPr>
        <w:tabs>
          <w:tab w:val="left" w:pos="-2977"/>
          <w:tab w:val="num" w:pos="480"/>
          <w:tab w:val="num" w:pos="764"/>
        </w:tabs>
        <w:suppressAutoHyphens/>
        <w:overflowPunct w:val="0"/>
        <w:autoSpaceDE w:val="0"/>
        <w:autoSpaceDN w:val="0"/>
        <w:adjustRightInd w:val="0"/>
        <w:spacing w:line="360" w:lineRule="atLeast"/>
        <w:ind w:left="0" w:right="29" w:firstLine="0"/>
        <w:jc w:val="both"/>
        <w:rPr>
          <w:rFonts w:asciiTheme="minorEastAsia" w:hAnsiTheme="minorEastAsia" w:cs="Book Antiqua"/>
          <w:color w:val="000000"/>
          <w:spacing w:val="20"/>
          <w:szCs w:val="24"/>
        </w:rPr>
      </w:pPr>
      <w:r w:rsidRPr="00F04EDF">
        <w:rPr>
          <w:rFonts w:asciiTheme="minorEastAsia" w:hAnsiTheme="minorEastAsia" w:cs="Book Antiqua"/>
          <w:color w:val="000000"/>
          <w:spacing w:val="20"/>
          <w:szCs w:val="24"/>
        </w:rPr>
        <w:t>山頂纜車有限公司項目總監</w:t>
      </w:r>
      <w:r w:rsidRPr="00F04EDF">
        <w:rPr>
          <w:rFonts w:asciiTheme="minorEastAsia" w:hAnsiTheme="minorEastAsia" w:cs="Book Antiqua"/>
          <w:color w:val="000000"/>
          <w:spacing w:val="20"/>
          <w:szCs w:val="24"/>
          <w:u w:val="single"/>
        </w:rPr>
        <w:t>盧家榮先生</w:t>
      </w:r>
      <w:r w:rsidRPr="00F04EDF">
        <w:rPr>
          <w:rFonts w:asciiTheme="minorEastAsia" w:hAnsiTheme="minorEastAsia" w:cs="Book Antiqua" w:hint="eastAsia"/>
          <w:color w:val="000000"/>
          <w:spacing w:val="20"/>
          <w:szCs w:val="24"/>
        </w:rPr>
        <w:t>表示山頂纜車面對的關鍵問題為目前在高峯時段乘客等候時間長達兩小時。他指纜車已服務超過130年。多年來，山頂纜車已從一種重要的交通工具轉變為世界知名的遊客設施。他介紹山頂纜車的歷史及技術數據如速度及路軌長度等，並指現有的纜車於1989年起提供服務，至今約29年。他續指對上一次升級工程於1989年完工，最大改變分別為山頂纜車系統由手動控制轉變為自動操作微型處理器控制系統及載客量增至120名乘客。</w:t>
      </w:r>
    </w:p>
    <w:p w14:paraId="06A535E0" w14:textId="77777777" w:rsidR="00F04EDF" w:rsidRPr="00F04EDF" w:rsidRDefault="00F04EDF" w:rsidP="00F04EDF">
      <w:pPr>
        <w:pStyle w:val="a3"/>
        <w:rPr>
          <w:rFonts w:asciiTheme="minorEastAsia" w:hAnsiTheme="minorEastAsia" w:cs="Book Antiqua"/>
          <w:color w:val="000000"/>
          <w:spacing w:val="20"/>
          <w:szCs w:val="24"/>
        </w:rPr>
      </w:pPr>
    </w:p>
    <w:p w14:paraId="0B108448" w14:textId="0E799091" w:rsidR="00F04EDF" w:rsidRPr="00F04EDF" w:rsidRDefault="00C7394C" w:rsidP="00F04EDF">
      <w:pPr>
        <w:numPr>
          <w:ilvl w:val="0"/>
          <w:numId w:val="17"/>
        </w:numPr>
        <w:tabs>
          <w:tab w:val="left" w:pos="-2977"/>
          <w:tab w:val="num" w:pos="480"/>
          <w:tab w:val="num" w:pos="764"/>
        </w:tabs>
        <w:suppressAutoHyphens/>
        <w:overflowPunct w:val="0"/>
        <w:autoSpaceDE w:val="0"/>
        <w:autoSpaceDN w:val="0"/>
        <w:adjustRightInd w:val="0"/>
        <w:spacing w:line="360" w:lineRule="atLeast"/>
        <w:ind w:left="0" w:right="29" w:firstLine="0"/>
        <w:jc w:val="both"/>
        <w:rPr>
          <w:rFonts w:asciiTheme="minorEastAsia" w:hAnsiTheme="minorEastAsia" w:cs="Book Antiqua"/>
          <w:color w:val="000000"/>
          <w:spacing w:val="20"/>
          <w:szCs w:val="24"/>
        </w:rPr>
      </w:pPr>
      <w:r w:rsidRPr="00C7394C">
        <w:rPr>
          <w:rFonts w:asciiTheme="minorEastAsia" w:hAnsiTheme="minorEastAsia" w:cs="Book Antiqua" w:hint="eastAsia"/>
          <w:color w:val="000000"/>
          <w:spacing w:val="20"/>
          <w:szCs w:val="24"/>
          <w:u w:val="single"/>
        </w:rPr>
        <w:t>盧先生</w:t>
      </w:r>
      <w:r>
        <w:rPr>
          <w:rFonts w:asciiTheme="minorEastAsia" w:hAnsiTheme="minorEastAsia" w:cs="Book Antiqua" w:hint="eastAsia"/>
          <w:color w:val="000000"/>
          <w:spacing w:val="20"/>
          <w:szCs w:val="24"/>
        </w:rPr>
        <w:t>續</w:t>
      </w:r>
      <w:r w:rsidR="00F04EDF" w:rsidRPr="00F04EDF">
        <w:rPr>
          <w:rFonts w:asciiTheme="minorEastAsia" w:hAnsiTheme="minorEastAsia" w:cs="Book Antiqua" w:hint="eastAsia"/>
          <w:color w:val="000000"/>
          <w:spacing w:val="20"/>
          <w:szCs w:val="24"/>
        </w:rPr>
        <w:t>指目前纜車站出現排隊問題，現時站內可容納約420人排隊，但往往於站外附近天橋下有近450人排隊。他簡介建議的發展計劃可帶來以下效益，包括載客量可由120人增至210人，繼而減少超過八成的等候時間及按現時人流量，徹底減除在上下站外的排隊人龍；擴建下站以提供可容納1300人的有蓋及空調候車區；改善傷健人士進出山頂纜車的安排。他指建議發展計劃將進一步提升山頂纜車的形象，有助維持山頂纜車作為重要的旅遊及康樂設施。然而，受地理環境限制</w:t>
      </w:r>
      <w:r w:rsidR="00F04EDF" w:rsidRPr="00F04EDF">
        <w:rPr>
          <w:rFonts w:asciiTheme="minorEastAsia" w:hAnsiTheme="minorEastAsia" w:cs="Book Antiqua" w:hint="eastAsia"/>
          <w:color w:val="000000"/>
          <w:spacing w:val="20"/>
          <w:szCs w:val="24"/>
          <w:lang w:eastAsia="zh-HK"/>
        </w:rPr>
        <w:t>，</w:t>
      </w:r>
      <w:r w:rsidR="00F04EDF" w:rsidRPr="00F04EDF">
        <w:rPr>
          <w:rFonts w:asciiTheme="minorEastAsia" w:hAnsiTheme="minorEastAsia" w:cs="Book Antiqua" w:hint="eastAsia"/>
          <w:color w:val="000000"/>
          <w:spacing w:val="20"/>
          <w:szCs w:val="24"/>
        </w:rPr>
        <w:t>是次發展計劃將包括將</w:t>
      </w:r>
      <w:r w:rsidR="00F04EDF" w:rsidRPr="00F04EDF">
        <w:rPr>
          <w:rFonts w:asciiTheme="minorEastAsia" w:hAnsiTheme="minorEastAsia" w:hint="eastAsia"/>
          <w:spacing w:val="20"/>
          <w:szCs w:val="24"/>
        </w:rPr>
        <w:t>伸延</w:t>
      </w:r>
      <w:r w:rsidR="00F04EDF" w:rsidRPr="00F04EDF">
        <w:rPr>
          <w:rFonts w:asciiTheme="minorEastAsia" w:hAnsiTheme="minorEastAsia"/>
          <w:spacing w:val="20"/>
          <w:szCs w:val="24"/>
        </w:rPr>
        <w:t>花園道纜車站</w:t>
      </w:r>
      <w:r w:rsidR="00F04EDF" w:rsidRPr="00F04EDF">
        <w:rPr>
          <w:rFonts w:asciiTheme="minorEastAsia" w:hAnsiTheme="minorEastAsia" w:hint="eastAsia"/>
          <w:spacing w:val="20"/>
          <w:szCs w:val="24"/>
        </w:rPr>
        <w:t>及將月台</w:t>
      </w:r>
      <w:r w:rsidR="00F04EDF" w:rsidRPr="00F04EDF">
        <w:rPr>
          <w:rFonts w:asciiTheme="minorEastAsia" w:hAnsiTheme="minorEastAsia" w:hint="eastAsia"/>
          <w:spacing w:val="20"/>
          <w:szCs w:val="24"/>
          <w:lang w:eastAsia="zh-HK"/>
        </w:rPr>
        <w:t>建於</w:t>
      </w:r>
      <w:r w:rsidR="00F04EDF" w:rsidRPr="00F04EDF">
        <w:rPr>
          <w:rFonts w:asciiTheme="minorEastAsia" w:hAnsiTheme="minorEastAsia" w:hint="eastAsia"/>
          <w:spacing w:val="20"/>
          <w:szCs w:val="24"/>
        </w:rPr>
        <w:t>上坡約70米處；更換新拖曳系統和纜索；</w:t>
      </w:r>
      <w:r w:rsidR="00F04EDF" w:rsidRPr="00F04EDF">
        <w:rPr>
          <w:rFonts w:asciiTheme="minorEastAsia" w:hAnsiTheme="minorEastAsia" w:cs="Book Antiqua" w:hint="eastAsia"/>
          <w:color w:val="000000"/>
          <w:spacing w:val="20"/>
          <w:szCs w:val="24"/>
        </w:rPr>
        <w:t>擴闊入口以</w:t>
      </w:r>
      <w:r w:rsidR="00F04EDF" w:rsidRPr="00F04EDF">
        <w:rPr>
          <w:rFonts w:asciiTheme="minorEastAsia" w:hAnsiTheme="minorEastAsia" w:hint="eastAsia"/>
          <w:spacing w:val="20"/>
          <w:szCs w:val="24"/>
        </w:rPr>
        <w:t>改善目前</w:t>
      </w:r>
      <w:r w:rsidR="00F04EDF" w:rsidRPr="00F04EDF">
        <w:rPr>
          <w:rFonts w:asciiTheme="minorEastAsia" w:hAnsiTheme="minorEastAsia" w:cs="Book Antiqua" w:hint="eastAsia"/>
          <w:color w:val="000000"/>
          <w:spacing w:val="20"/>
          <w:szCs w:val="24"/>
        </w:rPr>
        <w:t>入口不明顯問題，並開放空間展示有代表性的公眾藝術品；遷移排隊及售票處的位置等。</w:t>
      </w:r>
    </w:p>
    <w:p w14:paraId="13AF7096" w14:textId="77777777" w:rsidR="00F04EDF" w:rsidRPr="00F04EDF" w:rsidRDefault="00F04EDF" w:rsidP="00F04EDF">
      <w:pPr>
        <w:pStyle w:val="a3"/>
        <w:rPr>
          <w:rFonts w:asciiTheme="minorEastAsia" w:hAnsiTheme="minorEastAsia" w:cs="Book Antiqua"/>
          <w:color w:val="000000"/>
          <w:spacing w:val="20"/>
          <w:szCs w:val="24"/>
        </w:rPr>
      </w:pPr>
    </w:p>
    <w:p w14:paraId="4C7EE755" w14:textId="4EE91CA9" w:rsidR="00F04EDF" w:rsidRPr="00F04EDF" w:rsidRDefault="00C7394C" w:rsidP="00F04EDF">
      <w:pPr>
        <w:numPr>
          <w:ilvl w:val="0"/>
          <w:numId w:val="17"/>
        </w:numPr>
        <w:tabs>
          <w:tab w:val="left" w:pos="-2977"/>
          <w:tab w:val="num" w:pos="480"/>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Pr>
          <w:rFonts w:asciiTheme="minorEastAsia" w:hAnsiTheme="minorEastAsia" w:cs="Book Antiqua" w:hint="eastAsia"/>
          <w:color w:val="000000"/>
          <w:spacing w:val="20"/>
          <w:szCs w:val="24"/>
        </w:rPr>
        <w:t>此外，</w:t>
      </w:r>
      <w:r w:rsidRPr="00C7394C">
        <w:rPr>
          <w:rFonts w:asciiTheme="minorEastAsia" w:hAnsiTheme="minorEastAsia" w:cs="Book Antiqua" w:hint="eastAsia"/>
          <w:color w:val="000000"/>
          <w:spacing w:val="20"/>
          <w:szCs w:val="24"/>
          <w:u w:val="single"/>
        </w:rPr>
        <w:t>盧先生</w:t>
      </w:r>
      <w:r w:rsidR="00F04EDF" w:rsidRPr="00F04EDF">
        <w:rPr>
          <w:rFonts w:asciiTheme="minorEastAsia" w:hAnsiTheme="minorEastAsia" w:cs="Book Antiqua" w:hint="eastAsia"/>
          <w:color w:val="000000"/>
          <w:spacing w:val="20"/>
          <w:szCs w:val="24"/>
        </w:rPr>
        <w:t>指會於梅夫人婦女會與纜車徑間加設上蓋。梅夫人婦女會曾表示擔心新設計會帶來光污染及私隱問題。為避免造成光污染，纜車公司將會把照明系統設於地面。此外，纜車公司亦會在分界</w:t>
      </w:r>
      <w:r w:rsidR="00F04EDF" w:rsidRPr="00F04EDF">
        <w:rPr>
          <w:rFonts w:asciiTheme="minorEastAsia" w:hAnsiTheme="minorEastAsia" w:cs="Book Antiqua" w:hint="eastAsia"/>
          <w:color w:val="000000"/>
          <w:spacing w:val="20"/>
          <w:szCs w:val="24"/>
        </w:rPr>
        <w:lastRenderedPageBreak/>
        <w:t>處種植樹木以保障梅夫人婦女會的私隱。另外，</w:t>
      </w:r>
      <w:r w:rsidR="00F04EDF" w:rsidRPr="00F04EDF">
        <w:rPr>
          <w:rFonts w:asciiTheme="minorEastAsia" w:hAnsiTheme="minorEastAsia"/>
          <w:spacing w:val="20"/>
          <w:szCs w:val="24"/>
        </w:rPr>
        <w:t>山頂纜車</w:t>
      </w:r>
      <w:r w:rsidR="00F04EDF" w:rsidRPr="00F04EDF">
        <w:rPr>
          <w:rFonts w:asciiTheme="minorEastAsia" w:hAnsiTheme="minorEastAsia" w:hint="eastAsia"/>
          <w:spacing w:val="20"/>
          <w:szCs w:val="24"/>
        </w:rPr>
        <w:t>發展</w:t>
      </w:r>
      <w:r w:rsidR="00F04EDF" w:rsidRPr="00F04EDF">
        <w:rPr>
          <w:rFonts w:asciiTheme="minorEastAsia" w:hAnsiTheme="minorEastAsia"/>
          <w:spacing w:val="20"/>
          <w:szCs w:val="24"/>
        </w:rPr>
        <w:t>計劃將需要使用兩片未被使用或分配的政府</w:t>
      </w:r>
      <w:r w:rsidR="00F04EDF" w:rsidRPr="00F04EDF">
        <w:rPr>
          <w:rFonts w:asciiTheme="minorEastAsia" w:hAnsiTheme="minorEastAsia" w:hint="eastAsia"/>
          <w:spacing w:val="20"/>
          <w:szCs w:val="24"/>
        </w:rPr>
        <w:t>土</w:t>
      </w:r>
      <w:r w:rsidR="00F04EDF" w:rsidRPr="00F04EDF">
        <w:rPr>
          <w:rFonts w:asciiTheme="minorEastAsia" w:hAnsiTheme="minorEastAsia"/>
          <w:spacing w:val="20"/>
          <w:szCs w:val="24"/>
        </w:rPr>
        <w:t>地，</w:t>
      </w:r>
      <w:r w:rsidR="00F04EDF" w:rsidRPr="00F04EDF">
        <w:rPr>
          <w:rFonts w:asciiTheme="minorEastAsia" w:hAnsiTheme="minorEastAsia" w:hint="eastAsia"/>
          <w:spacing w:val="20"/>
          <w:szCs w:val="24"/>
        </w:rPr>
        <w:t>包括位於</w:t>
      </w:r>
      <w:r w:rsidR="00F04EDF" w:rsidRPr="00F04EDF">
        <w:rPr>
          <w:rFonts w:asciiTheme="minorEastAsia" w:hAnsiTheme="minorEastAsia"/>
          <w:spacing w:val="20"/>
          <w:szCs w:val="24"/>
        </w:rPr>
        <w:t>纜車軌道</w:t>
      </w:r>
      <w:r w:rsidR="00F04EDF" w:rsidRPr="00F04EDF">
        <w:rPr>
          <w:rFonts w:asciiTheme="minorEastAsia" w:hAnsiTheme="minorEastAsia" w:hint="eastAsia"/>
          <w:spacing w:val="20"/>
          <w:szCs w:val="24"/>
        </w:rPr>
        <w:t>旁近</w:t>
      </w:r>
      <w:r w:rsidR="00F04EDF" w:rsidRPr="00F04EDF">
        <w:rPr>
          <w:rFonts w:asciiTheme="minorEastAsia" w:hAnsiTheme="minorEastAsia"/>
          <w:spacing w:val="20"/>
          <w:szCs w:val="24"/>
        </w:rPr>
        <w:t>梅夫人婦女會和纜車徑的土地；以及第三片用</w:t>
      </w:r>
      <w:bookmarkStart w:id="2" w:name="_Hlk514674647"/>
      <w:r w:rsidR="00F04EDF" w:rsidRPr="00F04EDF">
        <w:rPr>
          <w:rFonts w:asciiTheme="minorEastAsia" w:hAnsiTheme="minorEastAsia"/>
          <w:spacing w:val="20"/>
          <w:szCs w:val="24"/>
        </w:rPr>
        <w:t>作擴展現有纜車</w:t>
      </w:r>
      <w:r w:rsidR="00F04EDF" w:rsidRPr="00F04EDF">
        <w:rPr>
          <w:rFonts w:asciiTheme="minorEastAsia" w:hAnsiTheme="minorEastAsia"/>
          <w:color w:val="000000"/>
          <w:spacing w:val="20"/>
          <w:szCs w:val="24"/>
        </w:rPr>
        <w:t>交匯處</w:t>
      </w:r>
      <w:bookmarkEnd w:id="2"/>
      <w:r w:rsidR="00F04EDF" w:rsidRPr="00F04EDF">
        <w:rPr>
          <w:rFonts w:asciiTheme="minorEastAsia" w:hAnsiTheme="minorEastAsia"/>
          <w:spacing w:val="20"/>
          <w:szCs w:val="24"/>
        </w:rPr>
        <w:t>的</w:t>
      </w:r>
      <w:r w:rsidR="00F04EDF" w:rsidRPr="00F04EDF">
        <w:rPr>
          <w:rFonts w:asciiTheme="minorEastAsia" w:hAnsiTheme="minorEastAsia" w:hint="eastAsia"/>
          <w:spacing w:val="20"/>
          <w:szCs w:val="24"/>
        </w:rPr>
        <w:t>未被使用或分配的政府</w:t>
      </w:r>
      <w:r w:rsidR="00F04EDF" w:rsidRPr="00F04EDF">
        <w:rPr>
          <w:rFonts w:asciiTheme="minorEastAsia" w:hAnsiTheme="minorEastAsia"/>
          <w:spacing w:val="20"/>
          <w:szCs w:val="24"/>
        </w:rPr>
        <w:t>土地</w:t>
      </w:r>
      <w:r w:rsidR="00F04EDF" w:rsidRPr="00F04EDF">
        <w:rPr>
          <w:rFonts w:asciiTheme="minorEastAsia" w:hAnsiTheme="minorEastAsia" w:hint="eastAsia"/>
          <w:spacing w:val="20"/>
          <w:szCs w:val="24"/>
        </w:rPr>
        <w:t>。他指規劃署沒有就</w:t>
      </w:r>
      <w:r w:rsidR="00F04EDF" w:rsidRPr="00F04EDF">
        <w:rPr>
          <w:rFonts w:asciiTheme="minorEastAsia" w:hAnsiTheme="minorEastAsia" w:cs="Book Antiqua" w:hint="eastAsia"/>
          <w:color w:val="000000"/>
          <w:spacing w:val="20"/>
          <w:szCs w:val="24"/>
        </w:rPr>
        <w:t>纜車公司希望使用有關用地</w:t>
      </w:r>
      <w:r w:rsidR="00F04EDF" w:rsidRPr="00F04EDF">
        <w:rPr>
          <w:rFonts w:asciiTheme="minorEastAsia" w:hAnsiTheme="minorEastAsia"/>
          <w:spacing w:val="20"/>
          <w:szCs w:val="24"/>
        </w:rPr>
        <w:t>作擴展纜車</w:t>
      </w:r>
      <w:r w:rsidR="00F04EDF" w:rsidRPr="00F04EDF">
        <w:rPr>
          <w:rFonts w:asciiTheme="minorEastAsia" w:hAnsiTheme="minorEastAsia"/>
          <w:color w:val="000000"/>
          <w:spacing w:val="20"/>
          <w:szCs w:val="24"/>
        </w:rPr>
        <w:t>交匯處</w:t>
      </w:r>
      <w:r w:rsidR="00F04EDF" w:rsidRPr="00F04EDF">
        <w:rPr>
          <w:rFonts w:asciiTheme="minorEastAsia" w:hAnsiTheme="minorEastAsia" w:cs="Book Antiqua" w:hint="eastAsia"/>
          <w:color w:val="000000"/>
          <w:spacing w:val="20"/>
          <w:szCs w:val="24"/>
        </w:rPr>
        <w:t>提出反對。纜車公司將會</w:t>
      </w:r>
      <w:r w:rsidR="00F04EDF" w:rsidRPr="00F04EDF">
        <w:rPr>
          <w:rFonts w:asciiTheme="minorEastAsia" w:hAnsiTheme="minorEastAsia" w:hint="eastAsia"/>
          <w:spacing w:val="20"/>
          <w:szCs w:val="24"/>
        </w:rPr>
        <w:t>保留或用半成熟的樹木代替沿纜車徑的現有樹木，最終決定需</w:t>
      </w:r>
      <w:r w:rsidR="00F04EDF" w:rsidRPr="00F04EDF">
        <w:rPr>
          <w:rFonts w:asciiTheme="minorEastAsia" w:hAnsiTheme="minorEastAsia" w:cs="Book Antiqua" w:hint="eastAsia"/>
          <w:color w:val="000000"/>
          <w:spacing w:val="20"/>
          <w:szCs w:val="24"/>
        </w:rPr>
        <w:t>把混凝土行人路掘開後，評估現有樹木的健康、穩固程度和根部的狀況而定。</w:t>
      </w:r>
      <w:r w:rsidR="00F04EDF" w:rsidRPr="00F04EDF">
        <w:rPr>
          <w:rFonts w:asciiTheme="minorEastAsia" w:hAnsiTheme="minorEastAsia" w:hint="eastAsia"/>
          <w:spacing w:val="20"/>
          <w:szCs w:val="24"/>
        </w:rPr>
        <w:t>此外，有關計劃將改善傷健人士進出下站的安排，如全新纜車為無梯級設計及有較寬車門；於站內設置斜路及裝設輪椅升降台。他補充</w:t>
      </w:r>
      <w:r w:rsidR="00F04EDF" w:rsidRPr="00F04EDF">
        <w:rPr>
          <w:rFonts w:asciiTheme="minorEastAsia" w:hAnsiTheme="minorEastAsia" w:cs="Book Antiqua" w:hint="eastAsia"/>
          <w:color w:val="000000"/>
          <w:spacing w:val="20"/>
          <w:szCs w:val="24"/>
        </w:rPr>
        <w:t>纜車公司已開始與鄰近可能受有關工程影響的持份者聯繫溝通，包括：梅夫人婦女會、世界自然基金會、聖若瑟書院等。</w:t>
      </w:r>
    </w:p>
    <w:p w14:paraId="3B7D949A" w14:textId="77777777" w:rsidR="00F04EDF" w:rsidRPr="00F04EDF" w:rsidRDefault="00F04EDF" w:rsidP="00F04EDF">
      <w:pPr>
        <w:autoSpaceDE w:val="0"/>
        <w:autoSpaceDN w:val="0"/>
        <w:snapToGrid w:val="0"/>
        <w:jc w:val="both"/>
        <w:rPr>
          <w:rFonts w:asciiTheme="minorEastAsia" w:hAnsiTheme="minorEastAsia"/>
          <w:spacing w:val="20"/>
          <w:szCs w:val="24"/>
        </w:rPr>
      </w:pPr>
    </w:p>
    <w:p w14:paraId="5BBAA0ED" w14:textId="1868C109" w:rsidR="00F04EDF" w:rsidRPr="00F04EDF" w:rsidRDefault="00C7394C" w:rsidP="00F04EDF">
      <w:pPr>
        <w:numPr>
          <w:ilvl w:val="0"/>
          <w:numId w:val="17"/>
        </w:numPr>
        <w:tabs>
          <w:tab w:val="left" w:pos="-2977"/>
          <w:tab w:val="num" w:pos="480"/>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C7394C">
        <w:rPr>
          <w:rFonts w:asciiTheme="minorEastAsia" w:hAnsiTheme="minorEastAsia" w:hint="eastAsia"/>
          <w:spacing w:val="20"/>
          <w:szCs w:val="24"/>
          <w:u w:val="single"/>
        </w:rPr>
        <w:t>盧先生</w:t>
      </w:r>
      <w:r w:rsidR="00F04EDF" w:rsidRPr="00F04EDF">
        <w:rPr>
          <w:rFonts w:asciiTheme="minorEastAsia" w:hAnsiTheme="minorEastAsia" w:hint="eastAsia"/>
          <w:spacing w:val="20"/>
          <w:szCs w:val="24"/>
        </w:rPr>
        <w:t>表示在諮詢各方後，並得到第二個十年經營權、相關土地的使用權及相關政府部門的批准後，預期</w:t>
      </w:r>
      <w:r w:rsidR="00F04EDF" w:rsidRPr="00F04EDF">
        <w:rPr>
          <w:rFonts w:asciiTheme="minorEastAsia" w:hAnsiTheme="minorEastAsia"/>
          <w:spacing w:val="20"/>
          <w:szCs w:val="24"/>
        </w:rPr>
        <w:t>纜車</w:t>
      </w:r>
      <w:r w:rsidR="00F04EDF" w:rsidRPr="00F04EDF">
        <w:rPr>
          <w:rFonts w:asciiTheme="minorEastAsia" w:hAnsiTheme="minorEastAsia" w:hint="eastAsia"/>
          <w:spacing w:val="20"/>
          <w:szCs w:val="24"/>
        </w:rPr>
        <w:t>發展</w:t>
      </w:r>
      <w:r w:rsidR="00F04EDF" w:rsidRPr="00F04EDF">
        <w:rPr>
          <w:rFonts w:asciiTheme="minorEastAsia" w:hAnsiTheme="minorEastAsia"/>
          <w:spacing w:val="20"/>
          <w:szCs w:val="24"/>
        </w:rPr>
        <w:t>計劃工程的施工期於</w:t>
      </w:r>
      <w:r w:rsidR="00F04EDF" w:rsidRPr="00F04EDF">
        <w:rPr>
          <w:rFonts w:asciiTheme="minorEastAsia" w:hAnsiTheme="minorEastAsia" w:hint="eastAsia"/>
          <w:spacing w:val="20"/>
          <w:szCs w:val="24"/>
        </w:rPr>
        <w:t>2018</w:t>
      </w:r>
      <w:r w:rsidR="00F04EDF" w:rsidRPr="00F04EDF">
        <w:rPr>
          <w:rFonts w:asciiTheme="minorEastAsia" w:hAnsiTheme="minorEastAsia"/>
          <w:spacing w:val="20"/>
          <w:szCs w:val="24"/>
        </w:rPr>
        <w:t>年</w:t>
      </w:r>
      <w:r w:rsidR="00F04EDF" w:rsidRPr="00F04EDF">
        <w:rPr>
          <w:rFonts w:asciiTheme="minorEastAsia" w:hAnsiTheme="minorEastAsia" w:hint="eastAsia"/>
          <w:spacing w:val="20"/>
          <w:szCs w:val="24"/>
        </w:rPr>
        <w:t>年底</w:t>
      </w:r>
      <w:r w:rsidR="00F04EDF" w:rsidRPr="00F04EDF">
        <w:rPr>
          <w:rFonts w:asciiTheme="minorEastAsia" w:hAnsiTheme="minorEastAsia"/>
          <w:spacing w:val="20"/>
          <w:szCs w:val="24"/>
        </w:rPr>
        <w:t>展開</w:t>
      </w:r>
      <w:r w:rsidR="00F04EDF" w:rsidRPr="00F04EDF">
        <w:rPr>
          <w:rFonts w:asciiTheme="minorEastAsia" w:hAnsiTheme="minorEastAsia" w:hint="eastAsia"/>
          <w:spacing w:val="20"/>
          <w:szCs w:val="24"/>
        </w:rPr>
        <w:t>。工程將分為兩期，第一期施工包括整修部分纜車徑及於纜車徑與纜車軌道之間建造月台。之後，纜車服務將短暫停止，其後會以臨時服務計劃營運12至15個月。</w:t>
      </w:r>
      <w:r w:rsidR="00F04EDF" w:rsidRPr="00F04EDF">
        <w:rPr>
          <w:rFonts w:asciiTheme="minorEastAsia" w:hAnsiTheme="minorEastAsia" w:cs="Book Antiqua" w:hint="eastAsia"/>
          <w:color w:val="000000"/>
          <w:spacing w:val="20"/>
          <w:szCs w:val="24"/>
        </w:rPr>
        <w:t>纜車公司正積極與各方討論</w:t>
      </w:r>
      <w:r w:rsidR="00F04EDF" w:rsidRPr="00F04EDF">
        <w:rPr>
          <w:rFonts w:asciiTheme="minorEastAsia" w:hAnsiTheme="minorEastAsia" w:hint="eastAsia"/>
          <w:spacing w:val="20"/>
          <w:szCs w:val="24"/>
        </w:rPr>
        <w:t>臨時服務計劃細節。當中臨時排隊的安排受到各政府部門的關注，目前仍有一個細節尚待解決，纜車公司會再與康樂及文化事務署(康文署)、警務處、路政署及消防處商討，以確保乘客於安全位置排隊。他補充上站將不涉及使用額外土地，只會進行翻新工程及遷移售票處以提供更多空間。他總結翻新後將不會出現排隊人龍。交通影響評估報告顯示在工程期間或山頂纜車發展計劃工程後，對交通並沒有不良影響，而運輸署原則上對評估報告沒有異議。</w:t>
      </w:r>
    </w:p>
    <w:p w14:paraId="21BC7ACB" w14:textId="77777777" w:rsidR="00F04EDF" w:rsidRPr="00F04EDF" w:rsidRDefault="00F04EDF" w:rsidP="00F04EDF">
      <w:pPr>
        <w:tabs>
          <w:tab w:val="left" w:pos="-2977"/>
          <w:tab w:val="num" w:pos="622"/>
        </w:tabs>
        <w:overflowPunct w:val="0"/>
        <w:autoSpaceDE w:val="0"/>
        <w:autoSpaceDN w:val="0"/>
        <w:adjustRightInd w:val="0"/>
        <w:ind w:right="29"/>
        <w:jc w:val="both"/>
        <w:rPr>
          <w:rFonts w:asciiTheme="minorEastAsia" w:hAnsiTheme="minorEastAsia"/>
          <w:spacing w:val="20"/>
          <w:szCs w:val="24"/>
        </w:rPr>
      </w:pPr>
    </w:p>
    <w:p w14:paraId="56BF774A" w14:textId="77777777" w:rsidR="00F04EDF" w:rsidRPr="00F04EDF" w:rsidRDefault="00F04EDF" w:rsidP="00F04EDF">
      <w:pPr>
        <w:numPr>
          <w:ilvl w:val="0"/>
          <w:numId w:val="17"/>
        </w:numPr>
        <w:tabs>
          <w:tab w:val="left" w:pos="-2977"/>
          <w:tab w:val="num" w:pos="480"/>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kern w:val="24"/>
          <w:szCs w:val="24"/>
        </w:rPr>
      </w:pPr>
      <w:r w:rsidRPr="00F04EDF">
        <w:rPr>
          <w:rFonts w:asciiTheme="minorEastAsia" w:hAnsiTheme="minorEastAsia" w:hint="eastAsia"/>
          <w:spacing w:val="20"/>
          <w:kern w:val="24"/>
          <w:szCs w:val="24"/>
          <w:u w:val="single"/>
        </w:rPr>
        <w:t>主席</w:t>
      </w:r>
      <w:r w:rsidRPr="00F04EDF">
        <w:rPr>
          <w:rFonts w:asciiTheme="minorEastAsia" w:hAnsiTheme="minorEastAsia" w:hint="eastAsia"/>
          <w:spacing w:val="20"/>
          <w:kern w:val="24"/>
          <w:szCs w:val="24"/>
        </w:rPr>
        <w:t>開放文件討論，委員的發言重點如下：</w:t>
      </w:r>
    </w:p>
    <w:p w14:paraId="0A503EE8" w14:textId="77777777" w:rsidR="00F04EDF" w:rsidRPr="00F04EDF" w:rsidRDefault="00F04EDF" w:rsidP="00F04EDF">
      <w:pPr>
        <w:tabs>
          <w:tab w:val="left" w:pos="-2977"/>
        </w:tabs>
        <w:overflowPunct w:val="0"/>
        <w:snapToGrid w:val="0"/>
        <w:jc w:val="both"/>
        <w:rPr>
          <w:rFonts w:asciiTheme="minorEastAsia" w:hAnsiTheme="minorEastAsia"/>
          <w:spacing w:val="20"/>
          <w:kern w:val="24"/>
          <w:szCs w:val="24"/>
        </w:rPr>
      </w:pPr>
    </w:p>
    <w:p w14:paraId="438A08C6" w14:textId="77777777" w:rsidR="00F04EDF" w:rsidRPr="00F04EDF" w:rsidRDefault="00F04EDF" w:rsidP="00F04EDF">
      <w:pPr>
        <w:pStyle w:val="a3"/>
        <w:numPr>
          <w:ilvl w:val="0"/>
          <w:numId w:val="29"/>
        </w:numPr>
        <w:tabs>
          <w:tab w:val="left" w:pos="-2977"/>
        </w:tabs>
        <w:overflowPunct w:val="0"/>
        <w:snapToGrid w:val="0"/>
        <w:ind w:leftChars="0" w:left="960"/>
        <w:jc w:val="both"/>
        <w:rPr>
          <w:rFonts w:asciiTheme="minorEastAsia" w:hAnsiTheme="minorEastAsia"/>
          <w:spacing w:val="20"/>
          <w:szCs w:val="24"/>
        </w:rPr>
      </w:pPr>
      <w:r w:rsidRPr="00F04EDF">
        <w:rPr>
          <w:rFonts w:asciiTheme="minorEastAsia" w:hAnsiTheme="minorEastAsia" w:hint="eastAsia"/>
          <w:spacing w:val="20"/>
          <w:szCs w:val="24"/>
          <w:u w:val="single"/>
        </w:rPr>
        <w:t>陳捷貴議員</w:t>
      </w:r>
      <w:r w:rsidRPr="00F04EDF">
        <w:rPr>
          <w:rFonts w:asciiTheme="minorEastAsia" w:hAnsiTheme="minorEastAsia" w:hint="eastAsia"/>
          <w:spacing w:val="20"/>
          <w:szCs w:val="24"/>
        </w:rPr>
        <w:t>認為山頂纜車是值得支持的交通工具，但過去不論是位於花園道還是山頂的纜車站，乘客候車時間甚長，而且排隊環境不理想。他原則上贊成有關發展計劃，但須視乎該計劃會否對其他持份者造成太大影響。如持份者接受有關計劃，他便不會作出反對。此外，他要求將是次更換的組件保留，並安排於展示廊展出，讓市民可以知道纜車的發展。</w:t>
      </w:r>
    </w:p>
    <w:p w14:paraId="217F5A24" w14:textId="77777777" w:rsidR="00F04EDF" w:rsidRPr="00F04EDF" w:rsidRDefault="00F04EDF" w:rsidP="00F04EDF">
      <w:pPr>
        <w:pStyle w:val="a3"/>
        <w:tabs>
          <w:tab w:val="left" w:pos="-2977"/>
        </w:tabs>
        <w:overflowPunct w:val="0"/>
        <w:snapToGrid w:val="0"/>
        <w:ind w:leftChars="0" w:left="960"/>
        <w:jc w:val="both"/>
        <w:rPr>
          <w:rFonts w:asciiTheme="minorEastAsia" w:hAnsiTheme="minorEastAsia"/>
          <w:spacing w:val="20"/>
          <w:szCs w:val="24"/>
        </w:rPr>
      </w:pPr>
    </w:p>
    <w:p w14:paraId="2DB1D220" w14:textId="0BD8FC14" w:rsidR="00F04EDF" w:rsidRPr="00F04EDF" w:rsidRDefault="00F04EDF" w:rsidP="00F04EDF">
      <w:pPr>
        <w:pStyle w:val="a3"/>
        <w:numPr>
          <w:ilvl w:val="0"/>
          <w:numId w:val="29"/>
        </w:numPr>
        <w:tabs>
          <w:tab w:val="left" w:pos="-2977"/>
        </w:tabs>
        <w:overflowPunct w:val="0"/>
        <w:snapToGrid w:val="0"/>
        <w:ind w:leftChars="0" w:left="960"/>
        <w:jc w:val="both"/>
        <w:rPr>
          <w:rFonts w:asciiTheme="minorEastAsia" w:hAnsiTheme="minorEastAsia"/>
          <w:spacing w:val="20"/>
          <w:szCs w:val="24"/>
        </w:rPr>
      </w:pPr>
      <w:r w:rsidRPr="00F04EDF">
        <w:rPr>
          <w:rFonts w:asciiTheme="minorEastAsia" w:hAnsiTheme="minorEastAsia" w:hint="eastAsia"/>
          <w:spacing w:val="20"/>
          <w:szCs w:val="24"/>
          <w:u w:val="single"/>
        </w:rPr>
        <w:t>張國鈞議員</w:t>
      </w:r>
      <w:r w:rsidRPr="00F04EDF">
        <w:rPr>
          <w:rFonts w:asciiTheme="minorEastAsia" w:hAnsiTheme="minorEastAsia" w:hint="eastAsia"/>
          <w:spacing w:val="20"/>
          <w:szCs w:val="24"/>
        </w:rPr>
        <w:t>支持山頂纜車的發展。他詢問纜車公司採取了何措施及安排以消除康文署對其臨時服務及排隊計劃的疑慮，並詢問康文署是否知悉及接受纜車公司所作出的調整。另外，他詢問纜車公司是否已向政府申請了使用兩</w:t>
      </w:r>
      <w:r w:rsidR="00C7394C">
        <w:rPr>
          <w:rFonts w:asciiTheme="minorEastAsia" w:hAnsiTheme="minorEastAsia" w:hint="eastAsia"/>
          <w:spacing w:val="20"/>
          <w:szCs w:val="24"/>
        </w:rPr>
        <w:t>幅</w:t>
      </w:r>
      <w:r w:rsidRPr="00F04EDF">
        <w:rPr>
          <w:rFonts w:asciiTheme="minorEastAsia" w:hAnsiTheme="minorEastAsia" w:hint="eastAsia"/>
          <w:spacing w:val="20"/>
          <w:szCs w:val="24"/>
        </w:rPr>
        <w:t>未被使用或分配的政府土地。他續詢問在行政長官會同行政會議未批准纜車公司第二個十年經營權申請前，有關發展計劃是否將</w:t>
      </w:r>
      <w:r w:rsidRPr="00F04EDF">
        <w:rPr>
          <w:rFonts w:asciiTheme="minorEastAsia" w:hAnsiTheme="minorEastAsia" w:hint="eastAsia"/>
          <w:spacing w:val="20"/>
          <w:szCs w:val="24"/>
        </w:rPr>
        <w:lastRenderedPageBreak/>
        <w:t>不會</w:t>
      </w:r>
      <w:r w:rsidRPr="00F04EDF">
        <w:rPr>
          <w:rFonts w:asciiTheme="minorEastAsia" w:hAnsiTheme="minorEastAsia" w:hint="eastAsia"/>
          <w:spacing w:val="20"/>
          <w:szCs w:val="24"/>
          <w:lang w:eastAsia="zh-HK"/>
        </w:rPr>
        <w:t>開</w:t>
      </w:r>
      <w:r w:rsidRPr="00F04EDF">
        <w:rPr>
          <w:rFonts w:asciiTheme="minorEastAsia" w:hAnsiTheme="minorEastAsia" w:hint="eastAsia"/>
          <w:spacing w:val="20"/>
          <w:szCs w:val="24"/>
        </w:rPr>
        <w:t>展。</w:t>
      </w:r>
    </w:p>
    <w:p w14:paraId="19D6CE33" w14:textId="77777777" w:rsidR="00F04EDF" w:rsidRPr="00F04EDF" w:rsidRDefault="00F04EDF" w:rsidP="00F04EDF">
      <w:pPr>
        <w:pStyle w:val="a3"/>
        <w:rPr>
          <w:rFonts w:asciiTheme="minorEastAsia" w:hAnsiTheme="minorEastAsia"/>
          <w:spacing w:val="20"/>
          <w:szCs w:val="24"/>
        </w:rPr>
      </w:pPr>
    </w:p>
    <w:p w14:paraId="60B13352" w14:textId="77777777" w:rsidR="00F04EDF" w:rsidRPr="00F04EDF" w:rsidRDefault="00F04EDF" w:rsidP="00F04EDF">
      <w:pPr>
        <w:pStyle w:val="a3"/>
        <w:numPr>
          <w:ilvl w:val="0"/>
          <w:numId w:val="29"/>
        </w:numPr>
        <w:tabs>
          <w:tab w:val="left" w:pos="-2977"/>
        </w:tabs>
        <w:overflowPunct w:val="0"/>
        <w:snapToGrid w:val="0"/>
        <w:ind w:leftChars="0" w:left="960"/>
        <w:jc w:val="both"/>
        <w:rPr>
          <w:rFonts w:asciiTheme="minorEastAsia" w:hAnsiTheme="minorEastAsia"/>
          <w:spacing w:val="20"/>
          <w:szCs w:val="24"/>
        </w:rPr>
      </w:pPr>
      <w:r w:rsidRPr="00F04EDF">
        <w:rPr>
          <w:rFonts w:asciiTheme="minorEastAsia" w:hAnsiTheme="minorEastAsia" w:hint="eastAsia"/>
          <w:spacing w:val="20"/>
          <w:szCs w:val="24"/>
          <w:u w:val="single"/>
        </w:rPr>
        <w:t>許智峯議員</w:t>
      </w:r>
      <w:r w:rsidRPr="00F04EDF">
        <w:rPr>
          <w:rFonts w:asciiTheme="minorEastAsia" w:hAnsiTheme="minorEastAsia" w:hint="eastAsia"/>
          <w:spacing w:val="20"/>
          <w:szCs w:val="24"/>
        </w:rPr>
        <w:t>表示現有經營權尚餘七年，而纜車公司欲申請多十年經營權。他認為十七年的經營權相當長，因此市民應該要知道纜車公司的資本投資、承擔額、融資方案及是否需要政府注資。此外，他詢問纜車公司是否已申請使用未被使用或分配的政府土地及相關地價。另外，他詢問是次計劃除了加大車廂外，還有何其他措施以增加營運效益，解決乘客等候時間及排隊環境不理想問題。他認為如纜車公司欲再獲十年的經營權，應增加投資成本，如加設多條纜車線。</w:t>
      </w:r>
    </w:p>
    <w:p w14:paraId="090AC4DB" w14:textId="77777777" w:rsidR="00F04EDF" w:rsidRPr="00F04EDF" w:rsidRDefault="00F04EDF" w:rsidP="00F04EDF">
      <w:pPr>
        <w:tabs>
          <w:tab w:val="left" w:pos="-2977"/>
        </w:tabs>
        <w:overflowPunct w:val="0"/>
        <w:snapToGrid w:val="0"/>
        <w:jc w:val="both"/>
        <w:rPr>
          <w:rFonts w:asciiTheme="minorEastAsia" w:hAnsiTheme="minorEastAsia"/>
          <w:spacing w:val="20"/>
          <w:szCs w:val="24"/>
        </w:rPr>
      </w:pPr>
    </w:p>
    <w:p w14:paraId="7D2EC6E5" w14:textId="77777777" w:rsidR="00F04EDF" w:rsidRPr="00F04EDF" w:rsidRDefault="00F04EDF" w:rsidP="00F04EDF">
      <w:pPr>
        <w:pStyle w:val="a3"/>
        <w:numPr>
          <w:ilvl w:val="0"/>
          <w:numId w:val="29"/>
        </w:numPr>
        <w:tabs>
          <w:tab w:val="left" w:pos="-2977"/>
        </w:tabs>
        <w:overflowPunct w:val="0"/>
        <w:snapToGrid w:val="0"/>
        <w:ind w:leftChars="0" w:left="960"/>
        <w:jc w:val="both"/>
        <w:rPr>
          <w:rFonts w:asciiTheme="minorEastAsia" w:hAnsiTheme="minorEastAsia"/>
          <w:spacing w:val="20"/>
          <w:szCs w:val="24"/>
        </w:rPr>
      </w:pPr>
      <w:r w:rsidRPr="00F04EDF">
        <w:rPr>
          <w:rFonts w:asciiTheme="minorEastAsia" w:hAnsiTheme="minorEastAsia" w:hint="eastAsia"/>
          <w:spacing w:val="20"/>
          <w:szCs w:val="24"/>
          <w:u w:val="single"/>
        </w:rPr>
        <w:t>甘乃威議員</w:t>
      </w:r>
      <w:r w:rsidRPr="00F04EDF">
        <w:rPr>
          <w:rFonts w:asciiTheme="minorEastAsia" w:hAnsiTheme="minorEastAsia" w:hint="eastAsia"/>
          <w:spacing w:val="20"/>
          <w:szCs w:val="24"/>
        </w:rPr>
        <w:t>詢問纜車公司欲使用的政府地的確實位置及樹木分別會被砍伐及取代的數量。另外，他詢問有何部分已被古物古蹟辦事處評級及將如何處理有關古蹟，他希望知道有關安排。他認為如因有關計劃影響古蹟，市民將不會接受。他希望是次計劃一併處理纜車站的排隊問題。</w:t>
      </w:r>
    </w:p>
    <w:p w14:paraId="06912805" w14:textId="77777777" w:rsidR="00F04EDF" w:rsidRPr="00F04EDF" w:rsidRDefault="00F04EDF" w:rsidP="00F04EDF">
      <w:pPr>
        <w:pStyle w:val="a3"/>
        <w:tabs>
          <w:tab w:val="left" w:pos="-2977"/>
        </w:tabs>
        <w:overflowPunct w:val="0"/>
        <w:snapToGrid w:val="0"/>
        <w:ind w:leftChars="0" w:left="960"/>
        <w:jc w:val="both"/>
        <w:rPr>
          <w:rFonts w:asciiTheme="minorEastAsia" w:hAnsiTheme="minorEastAsia"/>
          <w:spacing w:val="20"/>
          <w:szCs w:val="24"/>
        </w:rPr>
      </w:pPr>
    </w:p>
    <w:p w14:paraId="09B8FFCB" w14:textId="77777777" w:rsidR="00F04EDF" w:rsidRPr="00F04EDF" w:rsidRDefault="00F04EDF" w:rsidP="00F04EDF">
      <w:pPr>
        <w:pStyle w:val="a3"/>
        <w:numPr>
          <w:ilvl w:val="0"/>
          <w:numId w:val="29"/>
        </w:numPr>
        <w:tabs>
          <w:tab w:val="left" w:pos="-2977"/>
        </w:tabs>
        <w:overflowPunct w:val="0"/>
        <w:snapToGrid w:val="0"/>
        <w:ind w:leftChars="0" w:left="960"/>
        <w:jc w:val="both"/>
        <w:rPr>
          <w:rFonts w:asciiTheme="minorEastAsia" w:hAnsiTheme="minorEastAsia"/>
          <w:spacing w:val="20"/>
          <w:szCs w:val="24"/>
        </w:rPr>
      </w:pPr>
      <w:r w:rsidRPr="00F04EDF">
        <w:rPr>
          <w:rFonts w:asciiTheme="minorEastAsia" w:hAnsiTheme="minorEastAsia" w:hint="eastAsia"/>
          <w:spacing w:val="20"/>
          <w:szCs w:val="24"/>
          <w:u w:val="single"/>
        </w:rPr>
        <w:t>葉永成議員</w:t>
      </w:r>
      <w:r w:rsidRPr="00F04EDF">
        <w:rPr>
          <w:rFonts w:asciiTheme="minorEastAsia" w:hAnsiTheme="minorEastAsia" w:hint="eastAsia"/>
          <w:spacing w:val="20"/>
          <w:szCs w:val="24"/>
        </w:rPr>
        <w:t>提醒纜車公司的發展計劃勿只滿足目前的需求。此外，他指山頂纜車為香港人的集體回憶，希望纜車公司重視歷史的儲存，將富歷史意義的物品好好收藏。</w:t>
      </w:r>
    </w:p>
    <w:p w14:paraId="1939B629" w14:textId="77777777" w:rsidR="00F04EDF" w:rsidRPr="00F04EDF" w:rsidRDefault="00F04EDF" w:rsidP="00F04EDF">
      <w:pPr>
        <w:pStyle w:val="a3"/>
        <w:rPr>
          <w:rFonts w:asciiTheme="minorEastAsia" w:hAnsiTheme="minorEastAsia"/>
          <w:spacing w:val="20"/>
          <w:szCs w:val="24"/>
        </w:rPr>
      </w:pPr>
    </w:p>
    <w:p w14:paraId="560E0B33" w14:textId="77777777" w:rsidR="00F04EDF" w:rsidRPr="00F04EDF" w:rsidRDefault="00F04EDF" w:rsidP="00F04EDF">
      <w:pPr>
        <w:pStyle w:val="a3"/>
        <w:numPr>
          <w:ilvl w:val="0"/>
          <w:numId w:val="29"/>
        </w:numPr>
        <w:tabs>
          <w:tab w:val="left" w:pos="-2977"/>
        </w:tabs>
        <w:overflowPunct w:val="0"/>
        <w:snapToGrid w:val="0"/>
        <w:ind w:leftChars="0" w:left="960"/>
        <w:jc w:val="both"/>
        <w:rPr>
          <w:rFonts w:asciiTheme="minorEastAsia" w:hAnsiTheme="minorEastAsia"/>
          <w:spacing w:val="20"/>
          <w:szCs w:val="24"/>
        </w:rPr>
      </w:pPr>
      <w:r w:rsidRPr="00F04EDF">
        <w:rPr>
          <w:rFonts w:asciiTheme="minorEastAsia" w:hAnsiTheme="minorEastAsia" w:hint="eastAsia"/>
          <w:spacing w:val="20"/>
          <w:szCs w:val="24"/>
          <w:u w:val="single"/>
        </w:rPr>
        <w:t>鄭麗琼議員</w:t>
      </w:r>
      <w:r w:rsidRPr="00F04EDF">
        <w:rPr>
          <w:rFonts w:asciiTheme="minorEastAsia" w:hAnsiTheme="minorEastAsia" w:hint="eastAsia"/>
          <w:spacing w:val="20"/>
          <w:szCs w:val="24"/>
        </w:rPr>
        <w:t>表示遊客現時排隊上纜車的時間很長。她多年前曾建議增設預約系統，讓遊客無須排隊。此外，她提醒纜車公司須將纜車暫停使用的資訊通知所有相關單位，包括旅行社。此外，她關心古蹟問題，希望纜車公司的計劃須滿足古物古蹟辦事處及其他持份者如梅夫人婦女會及世界自然基金會的要求。她續詢問纜車公司欲使用的未被使用或分配政府土地的位置及完成發展計劃後，會否縮短乘搭纜車的時間。</w:t>
      </w:r>
    </w:p>
    <w:p w14:paraId="73D0883A" w14:textId="77777777" w:rsidR="00F04EDF" w:rsidRPr="00F04EDF" w:rsidRDefault="00F04EDF" w:rsidP="00F04EDF">
      <w:pPr>
        <w:pStyle w:val="a3"/>
        <w:rPr>
          <w:rFonts w:asciiTheme="minorEastAsia" w:hAnsiTheme="minorEastAsia"/>
          <w:spacing w:val="20"/>
          <w:szCs w:val="24"/>
        </w:rPr>
      </w:pPr>
    </w:p>
    <w:p w14:paraId="22071E12" w14:textId="77777777" w:rsidR="00F04EDF" w:rsidRPr="00F04EDF" w:rsidRDefault="00F04EDF" w:rsidP="00F04EDF">
      <w:pPr>
        <w:pStyle w:val="a3"/>
        <w:numPr>
          <w:ilvl w:val="0"/>
          <w:numId w:val="29"/>
        </w:numPr>
        <w:tabs>
          <w:tab w:val="left" w:pos="-2977"/>
        </w:tabs>
        <w:overflowPunct w:val="0"/>
        <w:snapToGrid w:val="0"/>
        <w:ind w:leftChars="0" w:left="960"/>
        <w:jc w:val="both"/>
        <w:rPr>
          <w:rFonts w:asciiTheme="minorEastAsia" w:hAnsiTheme="minorEastAsia"/>
          <w:spacing w:val="20"/>
          <w:szCs w:val="24"/>
        </w:rPr>
      </w:pPr>
      <w:r w:rsidRPr="00F04EDF">
        <w:rPr>
          <w:rFonts w:asciiTheme="minorEastAsia" w:hAnsiTheme="minorEastAsia" w:hint="eastAsia"/>
          <w:spacing w:val="20"/>
          <w:szCs w:val="24"/>
          <w:u w:val="single"/>
        </w:rPr>
        <w:t>張啟昕委員</w:t>
      </w:r>
      <w:r w:rsidRPr="00F04EDF">
        <w:rPr>
          <w:rFonts w:asciiTheme="minorEastAsia" w:hAnsiTheme="minorEastAsia" w:hint="eastAsia"/>
          <w:spacing w:val="20"/>
          <w:szCs w:val="24"/>
        </w:rPr>
        <w:t>詢問纜車公司欲使用的未被使用或分配政府土地的位置、有關申請使用政府土地的程序及相關時間表。她詢問有關申請是否需要獲城市規劃委員會通過。另外，她指梅夫人婦女會為法定古蹟，雖然目前法例只要求保育建築物，但她認為附近的氛圍，如樹木亦值得保留。她希望盡量保留受影響的樹木。</w:t>
      </w:r>
    </w:p>
    <w:p w14:paraId="06195BE7" w14:textId="77777777" w:rsidR="00F04EDF" w:rsidRPr="00F04EDF" w:rsidRDefault="00F04EDF" w:rsidP="00F04EDF">
      <w:pPr>
        <w:pStyle w:val="a3"/>
        <w:rPr>
          <w:rFonts w:asciiTheme="minorEastAsia" w:hAnsiTheme="minorEastAsia"/>
          <w:spacing w:val="20"/>
          <w:szCs w:val="24"/>
        </w:rPr>
      </w:pPr>
    </w:p>
    <w:p w14:paraId="15E76BB6" w14:textId="77777777" w:rsidR="00F04EDF" w:rsidRPr="00F04EDF" w:rsidRDefault="00F04EDF" w:rsidP="00F04EDF">
      <w:pPr>
        <w:pStyle w:val="a3"/>
        <w:numPr>
          <w:ilvl w:val="0"/>
          <w:numId w:val="29"/>
        </w:numPr>
        <w:tabs>
          <w:tab w:val="left" w:pos="-2977"/>
        </w:tabs>
        <w:overflowPunct w:val="0"/>
        <w:snapToGrid w:val="0"/>
        <w:ind w:leftChars="0" w:left="960"/>
        <w:jc w:val="both"/>
        <w:rPr>
          <w:rFonts w:asciiTheme="minorEastAsia" w:hAnsiTheme="minorEastAsia"/>
          <w:spacing w:val="20"/>
          <w:szCs w:val="24"/>
        </w:rPr>
      </w:pPr>
      <w:r w:rsidRPr="00F04EDF">
        <w:rPr>
          <w:rFonts w:asciiTheme="minorEastAsia" w:hAnsiTheme="minorEastAsia" w:hint="eastAsia"/>
          <w:spacing w:val="20"/>
          <w:szCs w:val="24"/>
          <w:u w:val="single"/>
        </w:rPr>
        <w:t>馮家亮委員</w:t>
      </w:r>
      <w:r w:rsidRPr="00F04EDF">
        <w:rPr>
          <w:rFonts w:asciiTheme="minorEastAsia" w:hAnsiTheme="minorEastAsia" w:hint="eastAsia"/>
          <w:spacing w:val="20"/>
          <w:szCs w:val="24"/>
        </w:rPr>
        <w:t>詢問纜車公司如何預計有關計劃可以減少旅客排隊時間近八成。此外，他希望纜車公司提升有關計劃的透明度，並詢問整個計劃涉及的金額。他擔心纜車公司將是次計劃的投資成本轉嫁至旅客。</w:t>
      </w:r>
    </w:p>
    <w:p w14:paraId="6A1BE0D5" w14:textId="77777777" w:rsidR="00F04EDF" w:rsidRPr="00F04EDF" w:rsidRDefault="00F04EDF" w:rsidP="00F04EDF">
      <w:pPr>
        <w:pStyle w:val="a3"/>
        <w:rPr>
          <w:rFonts w:asciiTheme="minorEastAsia" w:hAnsiTheme="minorEastAsia"/>
          <w:spacing w:val="20"/>
          <w:szCs w:val="24"/>
        </w:rPr>
      </w:pPr>
    </w:p>
    <w:p w14:paraId="4A8D42AA" w14:textId="77777777" w:rsidR="00F04EDF" w:rsidRPr="00F04EDF" w:rsidRDefault="00F04EDF" w:rsidP="00F04EDF">
      <w:pPr>
        <w:pStyle w:val="a3"/>
        <w:numPr>
          <w:ilvl w:val="0"/>
          <w:numId w:val="29"/>
        </w:numPr>
        <w:tabs>
          <w:tab w:val="left" w:pos="-2977"/>
        </w:tabs>
        <w:overflowPunct w:val="0"/>
        <w:snapToGrid w:val="0"/>
        <w:ind w:leftChars="0" w:left="960"/>
        <w:jc w:val="both"/>
        <w:rPr>
          <w:rFonts w:asciiTheme="minorEastAsia" w:hAnsiTheme="minorEastAsia"/>
          <w:spacing w:val="20"/>
          <w:szCs w:val="24"/>
        </w:rPr>
      </w:pPr>
      <w:r w:rsidRPr="00F04EDF">
        <w:rPr>
          <w:rFonts w:asciiTheme="minorEastAsia" w:hAnsiTheme="minorEastAsia" w:hint="eastAsia"/>
          <w:spacing w:val="20"/>
          <w:szCs w:val="24"/>
          <w:u w:val="single"/>
        </w:rPr>
        <w:t>伍凱欣議員</w:t>
      </w:r>
      <w:r w:rsidRPr="00F04EDF">
        <w:rPr>
          <w:rFonts w:asciiTheme="minorEastAsia" w:hAnsiTheme="minorEastAsia" w:hint="eastAsia"/>
          <w:spacing w:val="20"/>
          <w:szCs w:val="24"/>
        </w:rPr>
        <w:t>表示香港公園近壁球中心有古樹名木，故詢問纜車公司除了與古物古蹟辦事處商討如何保育附近的建築物</w:t>
      </w:r>
      <w:r w:rsidRPr="00F04EDF">
        <w:rPr>
          <w:rFonts w:asciiTheme="minorEastAsia" w:hAnsiTheme="minorEastAsia" w:hint="eastAsia"/>
          <w:spacing w:val="20"/>
          <w:szCs w:val="24"/>
        </w:rPr>
        <w:lastRenderedPageBreak/>
        <w:t>外，還有何措施以加強於工程期間保護附近受影響樹木。</w:t>
      </w:r>
    </w:p>
    <w:p w14:paraId="28435431" w14:textId="77777777" w:rsidR="00F04EDF" w:rsidRPr="00F04EDF" w:rsidRDefault="00F04EDF" w:rsidP="00F04EDF">
      <w:pPr>
        <w:rPr>
          <w:rFonts w:asciiTheme="minorEastAsia" w:hAnsiTheme="minorEastAsia"/>
          <w:spacing w:val="20"/>
          <w:szCs w:val="24"/>
        </w:rPr>
      </w:pPr>
    </w:p>
    <w:p w14:paraId="3A01ACE0" w14:textId="77777777" w:rsidR="00F04EDF" w:rsidRPr="00F04EDF" w:rsidRDefault="00F04EDF" w:rsidP="00F04EDF">
      <w:pPr>
        <w:pStyle w:val="a3"/>
        <w:numPr>
          <w:ilvl w:val="0"/>
          <w:numId w:val="29"/>
        </w:numPr>
        <w:tabs>
          <w:tab w:val="left" w:pos="-2977"/>
        </w:tabs>
        <w:overflowPunct w:val="0"/>
        <w:snapToGrid w:val="0"/>
        <w:ind w:leftChars="0" w:left="960"/>
        <w:jc w:val="both"/>
        <w:rPr>
          <w:rFonts w:asciiTheme="minorEastAsia" w:hAnsiTheme="minorEastAsia"/>
          <w:spacing w:val="20"/>
          <w:szCs w:val="24"/>
        </w:rPr>
      </w:pPr>
      <w:r w:rsidRPr="00F04EDF">
        <w:rPr>
          <w:rFonts w:asciiTheme="minorEastAsia" w:hAnsiTheme="minorEastAsia" w:hint="eastAsia"/>
          <w:spacing w:val="20"/>
          <w:szCs w:val="24"/>
          <w:u w:val="single"/>
        </w:rPr>
        <w:t>主席</w:t>
      </w:r>
      <w:r w:rsidRPr="00F04EDF">
        <w:rPr>
          <w:rFonts w:asciiTheme="minorEastAsia" w:hAnsiTheme="minorEastAsia" w:hint="eastAsia"/>
          <w:spacing w:val="20"/>
          <w:szCs w:val="24"/>
        </w:rPr>
        <w:t>表示文件沒有提供未來十年乘搭山頂纜車的預計人次，認為有關數據十分重要。此外，他提醒纜車公司須進行不同層次的壓力測驗，希望纜車公司提供相關資料。他詢問纜車公司如人流超乎預期將有何應變措施，並指現時排隊時間甚長，旅客或會感到辛苦，詢問纜車公司有否設關愛座或膠椅予有需要人士或研究派籌機制，讓旅客於指定時間才前往纜車站乘搭纜車。</w:t>
      </w:r>
    </w:p>
    <w:p w14:paraId="6D51D561" w14:textId="77777777" w:rsidR="00F04EDF" w:rsidRPr="00F04EDF" w:rsidRDefault="00F04EDF" w:rsidP="00F04EDF">
      <w:pPr>
        <w:tabs>
          <w:tab w:val="left" w:pos="-2977"/>
        </w:tabs>
        <w:overflowPunct w:val="0"/>
        <w:snapToGrid w:val="0"/>
        <w:jc w:val="both"/>
        <w:rPr>
          <w:rFonts w:asciiTheme="minorEastAsia" w:hAnsiTheme="minorEastAsia"/>
          <w:spacing w:val="20"/>
          <w:szCs w:val="24"/>
        </w:rPr>
      </w:pPr>
    </w:p>
    <w:p w14:paraId="7773D96E" w14:textId="77777777" w:rsidR="00F04EDF" w:rsidRPr="00F04EDF" w:rsidRDefault="00F04EDF" w:rsidP="00F04EDF">
      <w:pPr>
        <w:numPr>
          <w:ilvl w:val="0"/>
          <w:numId w:val="17"/>
        </w:numPr>
        <w:tabs>
          <w:tab w:val="left" w:pos="-2977"/>
          <w:tab w:val="num" w:pos="480"/>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F04EDF">
        <w:rPr>
          <w:rFonts w:asciiTheme="minorEastAsia" w:hAnsiTheme="minorEastAsia" w:hint="eastAsia"/>
          <w:spacing w:val="20"/>
          <w:szCs w:val="24"/>
        </w:rPr>
        <w:t>旅遊事務署</w:t>
      </w:r>
      <w:r w:rsidRPr="00F04EDF">
        <w:rPr>
          <w:rFonts w:asciiTheme="minorEastAsia" w:hAnsiTheme="minorEastAsia" w:hint="eastAsia"/>
          <w:spacing w:val="20"/>
          <w:szCs w:val="24"/>
          <w:u w:val="single"/>
        </w:rPr>
        <w:t>郭賢霞女士</w:t>
      </w:r>
      <w:r w:rsidRPr="00F04EDF">
        <w:rPr>
          <w:rFonts w:asciiTheme="minorEastAsia" w:hAnsiTheme="minorEastAsia" w:hint="eastAsia"/>
          <w:spacing w:val="20"/>
          <w:szCs w:val="24"/>
        </w:rPr>
        <w:t>表示有關於臨時服務計劃期間的排隊安排，旅遊事務署曾與康文署及纜車公司進行實地視察，並已將康文署的意見轉交纜車公司。目前纜車公司仍需時就其建議方案作調整，供相關部門</w:t>
      </w:r>
      <w:r w:rsidRPr="00F04EDF">
        <w:rPr>
          <w:rFonts w:asciiTheme="minorEastAsia" w:hAnsiTheme="minorEastAsia" w:hint="eastAsia"/>
          <w:spacing w:val="20"/>
          <w:szCs w:val="24"/>
          <w:lang w:eastAsia="zh-HK"/>
        </w:rPr>
        <w:t>包括</w:t>
      </w:r>
      <w:r w:rsidRPr="00F04EDF">
        <w:rPr>
          <w:rFonts w:asciiTheme="minorEastAsia" w:hAnsiTheme="minorEastAsia" w:hint="eastAsia"/>
          <w:spacing w:val="20"/>
          <w:szCs w:val="24"/>
        </w:rPr>
        <w:t>康文署考慮，暫時尚未有定案。此外，就土地的額外費用問題，當時政府與纜車公司在商討第一個為期十年的經營權問題時，纜車公司曾向政府就第二個為期十年的經營權將涉及使用額外土地作出查詢，當時政府在不影響行政長官會同行政會議日後的決定的前提下，向纜車公司表明下列立場，包括如發展計劃最終落實，而第二個為期十年的經營權亦批給纜車公司，則第一及第二個為期十年的經營權需要繳付的費用，除了涵蓋現有軌道，亦包括因發展計劃而需要的額外政府土地，因此纜車公司無須繳付額外費用。政府在批撥土地時，會以維持山頂纜車作為重要的旅遊及消閒設施為基礎，連同土地的相關政策及供應，以及發展計劃經証實的真確需要來考慮。</w:t>
      </w:r>
    </w:p>
    <w:p w14:paraId="32694015" w14:textId="77777777" w:rsidR="00F04EDF" w:rsidRPr="00F04EDF" w:rsidRDefault="00F04EDF" w:rsidP="00F04EDF">
      <w:pPr>
        <w:tabs>
          <w:tab w:val="left" w:pos="-2977"/>
        </w:tabs>
        <w:overflowPunct w:val="0"/>
        <w:autoSpaceDE w:val="0"/>
        <w:autoSpaceDN w:val="0"/>
        <w:adjustRightInd w:val="0"/>
        <w:ind w:right="29"/>
        <w:jc w:val="both"/>
        <w:rPr>
          <w:rFonts w:asciiTheme="minorEastAsia" w:hAnsiTheme="minorEastAsia"/>
          <w:spacing w:val="20"/>
          <w:szCs w:val="24"/>
        </w:rPr>
      </w:pPr>
    </w:p>
    <w:p w14:paraId="0ACC277F" w14:textId="77777777" w:rsidR="00F04EDF" w:rsidRPr="00F04EDF" w:rsidRDefault="00F04EDF" w:rsidP="00F04EDF">
      <w:pPr>
        <w:numPr>
          <w:ilvl w:val="0"/>
          <w:numId w:val="17"/>
        </w:numPr>
        <w:tabs>
          <w:tab w:val="left" w:pos="-2977"/>
          <w:tab w:val="num" w:pos="480"/>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F04EDF">
        <w:rPr>
          <w:rFonts w:asciiTheme="minorEastAsia" w:hAnsiTheme="minorEastAsia" w:cs="Book Antiqua"/>
          <w:color w:val="000000"/>
          <w:spacing w:val="20"/>
          <w:szCs w:val="24"/>
        </w:rPr>
        <w:t>山頂纜車有限公司</w:t>
      </w:r>
      <w:r w:rsidRPr="00F04EDF">
        <w:rPr>
          <w:rFonts w:asciiTheme="minorEastAsia" w:hAnsiTheme="minorEastAsia" w:cs="Book Antiqua"/>
          <w:color w:val="000000"/>
          <w:spacing w:val="20"/>
          <w:szCs w:val="24"/>
          <w:u w:val="single"/>
        </w:rPr>
        <w:t>曾瑛美女士</w:t>
      </w:r>
      <w:r w:rsidRPr="00F04EDF">
        <w:rPr>
          <w:rFonts w:asciiTheme="minorEastAsia" w:hAnsiTheme="minorEastAsia" w:cs="Book Antiqua" w:hint="eastAsia"/>
          <w:color w:val="000000"/>
          <w:spacing w:val="20"/>
          <w:szCs w:val="24"/>
        </w:rPr>
        <w:t>表示纜車公司每年會交出營運收入的12%予政府作經營權費用。而</w:t>
      </w:r>
      <w:r w:rsidRPr="00F04EDF">
        <w:rPr>
          <w:rFonts w:asciiTheme="minorEastAsia" w:hAnsiTheme="minorEastAsia" w:hint="eastAsia"/>
          <w:spacing w:val="20"/>
          <w:szCs w:val="24"/>
        </w:rPr>
        <w:t>纜車公司正與政府商討第二個十年</w:t>
      </w:r>
      <w:r w:rsidRPr="00F04EDF">
        <w:rPr>
          <w:rFonts w:asciiTheme="minorEastAsia" w:hAnsiTheme="minorEastAsia" w:cs="Book Antiqua" w:hint="eastAsia"/>
          <w:color w:val="000000"/>
          <w:spacing w:val="20"/>
          <w:szCs w:val="24"/>
        </w:rPr>
        <w:t>經營權</w:t>
      </w:r>
      <w:r w:rsidRPr="00F04EDF">
        <w:rPr>
          <w:rFonts w:asciiTheme="minorEastAsia" w:hAnsiTheme="minorEastAsia" w:hint="eastAsia"/>
          <w:spacing w:val="20"/>
          <w:szCs w:val="24"/>
        </w:rPr>
        <w:t>所需的</w:t>
      </w:r>
      <w:r w:rsidRPr="00F04EDF">
        <w:rPr>
          <w:rFonts w:asciiTheme="minorEastAsia" w:hAnsiTheme="minorEastAsia" w:cs="Book Antiqua" w:hint="eastAsia"/>
          <w:color w:val="000000"/>
          <w:spacing w:val="20"/>
          <w:szCs w:val="24"/>
        </w:rPr>
        <w:t>費用。另外，於是次計劃中有就未來需求作估算，包括以過往十年及二十年平均增長做估算。她指自2003年內地放寬來港旅遊的限制後，遊客人數有顯著的增長，故根據過往十年及二十年平均增長做估算已相當具代表性。此外，</w:t>
      </w:r>
      <w:r w:rsidRPr="00F04EDF" w:rsidDel="00025CA7">
        <w:rPr>
          <w:rFonts w:asciiTheme="minorEastAsia" w:hAnsiTheme="minorEastAsia" w:cs="Book Antiqua" w:hint="eastAsia"/>
          <w:color w:val="000000"/>
          <w:spacing w:val="20"/>
          <w:szCs w:val="24"/>
        </w:rPr>
        <w:t xml:space="preserve"> </w:t>
      </w:r>
      <w:r w:rsidRPr="00F04EDF">
        <w:rPr>
          <w:rFonts w:asciiTheme="minorEastAsia" w:hAnsiTheme="minorEastAsia" w:cs="Book Antiqua" w:hint="eastAsia"/>
          <w:color w:val="000000"/>
          <w:spacing w:val="20"/>
          <w:szCs w:val="24"/>
        </w:rPr>
        <w:t>1989年推出新纜車後，首年乘客數字有特別的增長，在人次推算時亦有一併考慮有關因素。她指曾考慮以派籌形式改善排隊問題，惟因花園道附近沒有太多地方供遊客消磨時間所以沒作此安排。為此，纜車公司將於短期內推出新的票務系統，包括在網上銷售指定時間車票的功能，以改善人流安排。</w:t>
      </w:r>
    </w:p>
    <w:p w14:paraId="5513D9A6" w14:textId="77777777" w:rsidR="00F04EDF" w:rsidRPr="00F04EDF" w:rsidRDefault="00F04EDF" w:rsidP="00F04EDF">
      <w:pPr>
        <w:tabs>
          <w:tab w:val="left" w:pos="-2977"/>
          <w:tab w:val="num" w:pos="622"/>
        </w:tabs>
        <w:overflowPunct w:val="0"/>
        <w:autoSpaceDE w:val="0"/>
        <w:autoSpaceDN w:val="0"/>
        <w:adjustRightInd w:val="0"/>
        <w:ind w:right="29"/>
        <w:jc w:val="both"/>
        <w:rPr>
          <w:rFonts w:asciiTheme="minorEastAsia" w:hAnsiTheme="minorEastAsia"/>
          <w:spacing w:val="20"/>
          <w:szCs w:val="24"/>
        </w:rPr>
      </w:pPr>
    </w:p>
    <w:p w14:paraId="75919D14" w14:textId="77777777" w:rsidR="00F04EDF" w:rsidRPr="00F04EDF" w:rsidRDefault="00F04EDF" w:rsidP="00F04EDF">
      <w:pPr>
        <w:numPr>
          <w:ilvl w:val="0"/>
          <w:numId w:val="17"/>
        </w:numPr>
        <w:tabs>
          <w:tab w:val="left" w:pos="-2977"/>
          <w:tab w:val="num" w:pos="480"/>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F04EDF">
        <w:rPr>
          <w:rFonts w:asciiTheme="minorEastAsia" w:hAnsiTheme="minorEastAsia" w:hint="eastAsia"/>
          <w:spacing w:val="20"/>
          <w:szCs w:val="24"/>
        </w:rPr>
        <w:t>奧雅納工程顧問董事</w:t>
      </w:r>
      <w:r w:rsidRPr="00F04EDF">
        <w:rPr>
          <w:rFonts w:asciiTheme="minorEastAsia" w:hAnsiTheme="minorEastAsia" w:cs="Book Antiqua" w:hint="eastAsia"/>
          <w:color w:val="000000"/>
          <w:spacing w:val="20"/>
          <w:szCs w:val="24"/>
          <w:u w:val="single"/>
        </w:rPr>
        <w:t>朱家敏女士</w:t>
      </w:r>
      <w:r w:rsidRPr="00F04EDF">
        <w:rPr>
          <w:rFonts w:asciiTheme="minorEastAsia" w:hAnsiTheme="minorEastAsia" w:cs="Book Antiqua" w:hint="eastAsia"/>
          <w:color w:val="000000"/>
          <w:spacing w:val="20"/>
          <w:szCs w:val="24"/>
        </w:rPr>
        <w:t>表示曾就山頂纜車進行人流模擬，包括分析不同時期的人流的增長。</w:t>
      </w:r>
    </w:p>
    <w:p w14:paraId="6E43F80E" w14:textId="77777777" w:rsidR="00F04EDF" w:rsidRPr="00F04EDF" w:rsidRDefault="00F04EDF" w:rsidP="00F04EDF">
      <w:pPr>
        <w:pStyle w:val="a3"/>
        <w:ind w:leftChars="0" w:left="450"/>
        <w:rPr>
          <w:rFonts w:asciiTheme="minorEastAsia" w:hAnsiTheme="minorEastAsia"/>
          <w:spacing w:val="20"/>
          <w:szCs w:val="24"/>
        </w:rPr>
      </w:pPr>
    </w:p>
    <w:p w14:paraId="40903197" w14:textId="77777777" w:rsidR="00F04EDF" w:rsidRPr="00F04EDF" w:rsidRDefault="00F04EDF" w:rsidP="00F04EDF">
      <w:pPr>
        <w:numPr>
          <w:ilvl w:val="0"/>
          <w:numId w:val="17"/>
        </w:numPr>
        <w:tabs>
          <w:tab w:val="left" w:pos="-2977"/>
          <w:tab w:val="num" w:pos="480"/>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F04EDF">
        <w:rPr>
          <w:rFonts w:asciiTheme="minorEastAsia" w:hAnsiTheme="minorEastAsia" w:cs="Book Antiqua"/>
          <w:color w:val="000000"/>
          <w:spacing w:val="20"/>
          <w:szCs w:val="24"/>
        </w:rPr>
        <w:t>山頂纜車有限公司</w:t>
      </w:r>
      <w:r w:rsidRPr="00F04EDF">
        <w:rPr>
          <w:rFonts w:asciiTheme="minorEastAsia" w:hAnsiTheme="minorEastAsia" w:cs="Book Antiqua"/>
          <w:color w:val="000000"/>
          <w:spacing w:val="20"/>
          <w:szCs w:val="24"/>
          <w:u w:val="single"/>
        </w:rPr>
        <w:t>盧家榮先生</w:t>
      </w:r>
      <w:r w:rsidRPr="00F04EDF">
        <w:rPr>
          <w:rFonts w:asciiTheme="minorEastAsia" w:hAnsiTheme="minorEastAsia" w:cs="Book Antiqua" w:hint="eastAsia"/>
          <w:color w:val="000000"/>
          <w:spacing w:val="20"/>
          <w:szCs w:val="24"/>
        </w:rPr>
        <w:t>以圖像指出該兩片未被使用或分</w:t>
      </w:r>
      <w:r w:rsidRPr="00F04EDF">
        <w:rPr>
          <w:rFonts w:asciiTheme="minorEastAsia" w:hAnsiTheme="minorEastAsia" w:cs="Book Antiqua" w:hint="eastAsia"/>
          <w:color w:val="000000"/>
          <w:spacing w:val="20"/>
          <w:szCs w:val="24"/>
        </w:rPr>
        <w:lastRenderedPageBreak/>
        <w:t>配的政府土地，包括位於纜車軌道旁近梅夫人婦女會和纜車徑的土地。他表示有關土地申請無須得到城市規劃委員會審批，而該土地種有七棵樹木，如現有樹木的健康、穩固程度和根部的狀況理想，纜車公司希望可以保留有關樹木，並以設計配合有關樹木原址保留。他續指，纜車公司目前尚未取得該地的使用權，並仍在與相關部門商討申請使用有關土地的細則。有關程序需時，目標希望能於本年年底完成有關程序、取得第二個十年經營權及獲相關部門同意動工。</w:t>
      </w:r>
    </w:p>
    <w:p w14:paraId="76CB351C" w14:textId="77777777" w:rsidR="00F04EDF" w:rsidRPr="00F04EDF" w:rsidRDefault="00F04EDF" w:rsidP="00F04EDF">
      <w:pPr>
        <w:pStyle w:val="a3"/>
        <w:ind w:leftChars="0" w:left="450"/>
        <w:rPr>
          <w:rFonts w:asciiTheme="minorEastAsia" w:hAnsiTheme="minorEastAsia"/>
          <w:spacing w:val="20"/>
          <w:szCs w:val="24"/>
        </w:rPr>
      </w:pPr>
    </w:p>
    <w:p w14:paraId="6CC16968" w14:textId="77777777" w:rsidR="00F04EDF" w:rsidRPr="00F04EDF" w:rsidRDefault="00F04EDF" w:rsidP="00F04EDF">
      <w:pPr>
        <w:numPr>
          <w:ilvl w:val="0"/>
          <w:numId w:val="17"/>
        </w:numPr>
        <w:tabs>
          <w:tab w:val="left" w:pos="-2977"/>
          <w:tab w:val="num" w:pos="480"/>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F04EDF">
        <w:rPr>
          <w:rFonts w:asciiTheme="minorEastAsia" w:hAnsiTheme="minorEastAsia" w:hint="eastAsia"/>
          <w:spacing w:val="20"/>
          <w:szCs w:val="24"/>
        </w:rPr>
        <w:t>旅遊事務署</w:t>
      </w:r>
      <w:r w:rsidRPr="00F04EDF">
        <w:rPr>
          <w:rFonts w:asciiTheme="minorEastAsia" w:hAnsiTheme="minorEastAsia" w:hint="eastAsia"/>
          <w:spacing w:val="20"/>
          <w:szCs w:val="24"/>
          <w:u w:val="single"/>
        </w:rPr>
        <w:t>郭賢霞女士</w:t>
      </w:r>
      <w:r w:rsidRPr="00F04EDF">
        <w:rPr>
          <w:rFonts w:asciiTheme="minorEastAsia" w:hAnsiTheme="minorEastAsia" w:hint="eastAsia"/>
          <w:spacing w:val="20"/>
          <w:szCs w:val="24"/>
        </w:rPr>
        <w:t>補充政府在批發土地時，會以維持山頂纜車作為重要的旅遊及消閒設施為基礎，連同土地的相關政策及供應，以及發展計劃經証實的真確需要等因素一併考慮。至於纜車公司所指，申請程序需時，她解釋</w:t>
      </w:r>
      <w:r w:rsidRPr="00F04EDF">
        <w:rPr>
          <w:rFonts w:asciiTheme="minorEastAsia" w:hAnsiTheme="minorEastAsia" w:cs="Book Antiqua" w:hint="eastAsia"/>
          <w:color w:val="000000"/>
          <w:spacing w:val="20"/>
          <w:szCs w:val="24"/>
        </w:rPr>
        <w:t>因為發展計劃工程涵蓋許多範疇，包括基建、土木及道路工程等，而政府有責任以最適合的方式批出額外土地，確保纜車公司在合理及合法下安全運作，以保障公眾安全。她預計於今年年中就發展計劃諮詢立法會，之後向</w:t>
      </w:r>
      <w:r w:rsidRPr="00F04EDF">
        <w:rPr>
          <w:rFonts w:asciiTheme="minorEastAsia" w:hAnsiTheme="minorEastAsia" w:hint="eastAsia"/>
          <w:spacing w:val="20"/>
          <w:szCs w:val="24"/>
        </w:rPr>
        <w:t>行政長官會同行政會議提交就</w:t>
      </w:r>
      <w:r w:rsidRPr="00F04EDF">
        <w:rPr>
          <w:rFonts w:asciiTheme="minorEastAsia" w:hAnsiTheme="minorEastAsia" w:cs="Book Antiqua" w:hint="eastAsia"/>
          <w:color w:val="000000"/>
          <w:spacing w:val="20"/>
          <w:szCs w:val="24"/>
        </w:rPr>
        <w:t>纜車公司為期第二個十年的經營權及其發展計劃申請。</w:t>
      </w:r>
    </w:p>
    <w:p w14:paraId="52F5ACBF" w14:textId="77777777" w:rsidR="00F04EDF" w:rsidRPr="00F04EDF" w:rsidRDefault="00F04EDF" w:rsidP="00F04EDF">
      <w:pPr>
        <w:pStyle w:val="a3"/>
        <w:ind w:leftChars="0" w:left="450"/>
        <w:rPr>
          <w:rFonts w:asciiTheme="minorEastAsia" w:hAnsiTheme="minorEastAsia"/>
          <w:spacing w:val="20"/>
          <w:szCs w:val="24"/>
        </w:rPr>
      </w:pPr>
    </w:p>
    <w:p w14:paraId="35F0FFDE" w14:textId="77777777" w:rsidR="00F04EDF" w:rsidRPr="00F04EDF" w:rsidRDefault="00F04EDF" w:rsidP="00F04EDF">
      <w:pPr>
        <w:numPr>
          <w:ilvl w:val="0"/>
          <w:numId w:val="17"/>
        </w:numPr>
        <w:tabs>
          <w:tab w:val="left" w:pos="-2977"/>
          <w:tab w:val="num" w:pos="480"/>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F04EDF">
        <w:rPr>
          <w:rFonts w:asciiTheme="minorEastAsia" w:hAnsiTheme="minorEastAsia" w:hint="eastAsia"/>
          <w:spacing w:val="20"/>
          <w:kern w:val="24"/>
          <w:szCs w:val="24"/>
          <w:u w:val="single"/>
        </w:rPr>
        <w:t>主席</w:t>
      </w:r>
      <w:r w:rsidRPr="00F04EDF">
        <w:rPr>
          <w:rFonts w:asciiTheme="minorEastAsia" w:hAnsiTheme="minorEastAsia" w:hint="eastAsia"/>
          <w:spacing w:val="20"/>
          <w:kern w:val="24"/>
          <w:szCs w:val="24"/>
        </w:rPr>
        <w:t>希望</w:t>
      </w:r>
      <w:r w:rsidRPr="00F04EDF">
        <w:rPr>
          <w:rFonts w:asciiTheme="minorEastAsia" w:hAnsiTheme="minorEastAsia" w:cs="Book Antiqua" w:hint="eastAsia"/>
          <w:color w:val="000000"/>
          <w:spacing w:val="20"/>
          <w:szCs w:val="24"/>
        </w:rPr>
        <w:t>纜車公司將是次計劃對旅客的影響減至最低，並縮短施工期。</w:t>
      </w:r>
    </w:p>
    <w:p w14:paraId="7994B160" w14:textId="77777777" w:rsidR="00F04EDF" w:rsidRPr="00F04EDF" w:rsidRDefault="00F04EDF" w:rsidP="00F04EDF">
      <w:pPr>
        <w:pStyle w:val="a3"/>
        <w:rPr>
          <w:rFonts w:asciiTheme="minorEastAsia" w:hAnsiTheme="minorEastAsia"/>
          <w:spacing w:val="20"/>
          <w:szCs w:val="24"/>
        </w:rPr>
      </w:pPr>
    </w:p>
    <w:p w14:paraId="5865A5E3" w14:textId="77777777" w:rsidR="00F04EDF" w:rsidRPr="00F04EDF" w:rsidRDefault="00F04EDF" w:rsidP="00F04EDF">
      <w:pPr>
        <w:numPr>
          <w:ilvl w:val="0"/>
          <w:numId w:val="17"/>
        </w:numPr>
        <w:tabs>
          <w:tab w:val="left" w:pos="-2977"/>
          <w:tab w:val="num" w:pos="480"/>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F04EDF">
        <w:rPr>
          <w:rFonts w:asciiTheme="minorEastAsia" w:hAnsiTheme="minorEastAsia" w:hint="eastAsia"/>
          <w:spacing w:val="20"/>
          <w:szCs w:val="24"/>
          <w:u w:val="single"/>
        </w:rPr>
        <w:t>許智峯議員</w:t>
      </w:r>
      <w:r w:rsidRPr="00F04EDF">
        <w:rPr>
          <w:rFonts w:asciiTheme="minorEastAsia" w:hAnsiTheme="minorEastAsia" w:hint="eastAsia"/>
          <w:spacing w:val="20"/>
          <w:szCs w:val="24"/>
        </w:rPr>
        <w:t>詢問纜車公司欲使用的未批用地總面積。他亦詢問使用土地安排的性質，是以長期或短期租約，或以換地形式。他請纜車公司提供每年收入12%的平均數及詢問纜車公司的總投資額。</w:t>
      </w:r>
    </w:p>
    <w:p w14:paraId="4E99D29A" w14:textId="77777777" w:rsidR="00F04EDF" w:rsidRPr="00F04EDF" w:rsidRDefault="00F04EDF" w:rsidP="00F04EDF">
      <w:pPr>
        <w:pStyle w:val="a3"/>
        <w:rPr>
          <w:rFonts w:asciiTheme="minorEastAsia" w:hAnsiTheme="minorEastAsia"/>
          <w:spacing w:val="20"/>
          <w:szCs w:val="24"/>
        </w:rPr>
      </w:pPr>
    </w:p>
    <w:p w14:paraId="7E312F50" w14:textId="77777777" w:rsidR="00F04EDF" w:rsidRPr="00F04EDF" w:rsidRDefault="00F04EDF" w:rsidP="00F04EDF">
      <w:pPr>
        <w:numPr>
          <w:ilvl w:val="0"/>
          <w:numId w:val="17"/>
        </w:numPr>
        <w:tabs>
          <w:tab w:val="left" w:pos="-2977"/>
          <w:tab w:val="num" w:pos="480"/>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F04EDF">
        <w:rPr>
          <w:rFonts w:asciiTheme="minorEastAsia" w:hAnsiTheme="minorEastAsia" w:hint="eastAsia"/>
          <w:spacing w:val="20"/>
          <w:szCs w:val="24"/>
        </w:rPr>
        <w:t>旅遊事務署</w:t>
      </w:r>
      <w:r w:rsidRPr="00F04EDF">
        <w:rPr>
          <w:rFonts w:asciiTheme="minorEastAsia" w:hAnsiTheme="minorEastAsia" w:hint="eastAsia"/>
          <w:spacing w:val="20"/>
          <w:szCs w:val="24"/>
          <w:u w:val="single"/>
        </w:rPr>
        <w:t>郭賢霞女士</w:t>
      </w:r>
      <w:r w:rsidRPr="00F04EDF">
        <w:rPr>
          <w:rFonts w:asciiTheme="minorEastAsia" w:hAnsiTheme="minorEastAsia" w:hint="eastAsia"/>
          <w:spacing w:val="20"/>
          <w:szCs w:val="24"/>
        </w:rPr>
        <w:t>表示每年12%的方案是於2015年政府與纜車公司在商討經營權時所達成的協議。當時邀請了顧問進行研究，訂明纜車公司要繳付的土地費用是根據纜車公司總營運收入的12%來計算，按年收費。她表示將於會後提供相關數據。她補充，由於目前仍為研究階段，對使用土地的方式尚未有定案，一切須待行政長官會同行政會議作最後決定。</w:t>
      </w:r>
    </w:p>
    <w:p w14:paraId="3FF11A4E" w14:textId="77777777" w:rsidR="00F04EDF" w:rsidRPr="00F04EDF" w:rsidRDefault="00F04EDF" w:rsidP="00F04EDF">
      <w:pPr>
        <w:tabs>
          <w:tab w:val="left" w:pos="-2977"/>
          <w:tab w:val="num" w:pos="622"/>
        </w:tabs>
        <w:overflowPunct w:val="0"/>
        <w:autoSpaceDE w:val="0"/>
        <w:autoSpaceDN w:val="0"/>
        <w:adjustRightInd w:val="0"/>
        <w:ind w:right="29"/>
        <w:jc w:val="both"/>
        <w:rPr>
          <w:rFonts w:asciiTheme="minorEastAsia" w:hAnsiTheme="minorEastAsia"/>
          <w:spacing w:val="20"/>
          <w:szCs w:val="24"/>
        </w:rPr>
      </w:pPr>
    </w:p>
    <w:p w14:paraId="1F8B011F" w14:textId="77777777" w:rsidR="00F04EDF" w:rsidRPr="00F04EDF" w:rsidRDefault="00F04EDF" w:rsidP="00F04EDF">
      <w:pPr>
        <w:numPr>
          <w:ilvl w:val="0"/>
          <w:numId w:val="17"/>
        </w:numPr>
        <w:tabs>
          <w:tab w:val="left" w:pos="-2977"/>
          <w:tab w:val="num" w:pos="480"/>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F04EDF">
        <w:rPr>
          <w:rFonts w:asciiTheme="minorEastAsia" w:hAnsiTheme="minorEastAsia" w:cs="Book Antiqua"/>
          <w:color w:val="000000"/>
          <w:spacing w:val="20"/>
          <w:szCs w:val="24"/>
        </w:rPr>
        <w:t>山頂纜車有限公司</w:t>
      </w:r>
      <w:r w:rsidRPr="00F04EDF">
        <w:rPr>
          <w:rFonts w:asciiTheme="minorEastAsia" w:hAnsiTheme="minorEastAsia" w:cs="Book Antiqua"/>
          <w:color w:val="000000"/>
          <w:spacing w:val="20"/>
          <w:szCs w:val="24"/>
          <w:u w:val="single"/>
        </w:rPr>
        <w:t>曾瑛美女士</w:t>
      </w:r>
      <w:r w:rsidRPr="00F04EDF">
        <w:rPr>
          <w:rFonts w:asciiTheme="minorEastAsia" w:hAnsiTheme="minorEastAsia" w:cs="Book Antiqua" w:hint="eastAsia"/>
          <w:color w:val="000000"/>
          <w:spacing w:val="20"/>
          <w:szCs w:val="24"/>
        </w:rPr>
        <w:t>指出有關公司每年營運收入為公開資料。</w:t>
      </w:r>
      <w:r w:rsidRPr="00F04EDF">
        <w:rPr>
          <w:rFonts w:asciiTheme="minorEastAsia" w:hAnsiTheme="minorEastAsia" w:hint="eastAsia"/>
          <w:spacing w:val="20"/>
          <w:szCs w:val="24"/>
        </w:rPr>
        <w:t>纜車公司有估計未來每一年的收入，並將有關資料提交給政府。她指預計投資額約6.8億，目前正準備投標文件，故暫時未能確定需要更多資金。</w:t>
      </w:r>
    </w:p>
    <w:p w14:paraId="32B6D37C" w14:textId="77777777" w:rsidR="00F04EDF" w:rsidRPr="00F04EDF" w:rsidRDefault="00F04EDF" w:rsidP="00F04EDF">
      <w:pPr>
        <w:pStyle w:val="a3"/>
        <w:rPr>
          <w:rFonts w:asciiTheme="minorEastAsia" w:hAnsiTheme="minorEastAsia"/>
          <w:spacing w:val="20"/>
          <w:szCs w:val="24"/>
        </w:rPr>
      </w:pPr>
    </w:p>
    <w:p w14:paraId="2ADC11FE" w14:textId="77777777" w:rsidR="00F04EDF" w:rsidRPr="00F04EDF" w:rsidRDefault="00F04EDF" w:rsidP="00F04EDF">
      <w:pPr>
        <w:numPr>
          <w:ilvl w:val="0"/>
          <w:numId w:val="17"/>
        </w:numPr>
        <w:tabs>
          <w:tab w:val="left" w:pos="-2977"/>
          <w:tab w:val="num" w:pos="480"/>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F04EDF">
        <w:rPr>
          <w:rFonts w:asciiTheme="minorEastAsia" w:hAnsiTheme="minorEastAsia" w:hint="eastAsia"/>
          <w:spacing w:val="20"/>
          <w:szCs w:val="24"/>
          <w:u w:val="single"/>
        </w:rPr>
        <w:t>許智峯議員</w:t>
      </w:r>
      <w:r w:rsidRPr="00F04EDF">
        <w:rPr>
          <w:rFonts w:asciiTheme="minorEastAsia" w:hAnsiTheme="minorEastAsia" w:hint="eastAsia"/>
          <w:spacing w:val="20"/>
          <w:szCs w:val="24"/>
        </w:rPr>
        <w:t>表示由於今天未有上述要求的資料，故暫未能支持有關計劃。</w:t>
      </w:r>
    </w:p>
    <w:p w14:paraId="57AAFDDC" w14:textId="77777777" w:rsidR="00F04EDF" w:rsidRPr="00F04EDF" w:rsidRDefault="00F04EDF" w:rsidP="00F04EDF">
      <w:pPr>
        <w:tabs>
          <w:tab w:val="left" w:pos="-2977"/>
          <w:tab w:val="num" w:pos="622"/>
        </w:tabs>
        <w:overflowPunct w:val="0"/>
        <w:autoSpaceDE w:val="0"/>
        <w:autoSpaceDN w:val="0"/>
        <w:adjustRightInd w:val="0"/>
        <w:ind w:right="29"/>
        <w:jc w:val="both"/>
        <w:rPr>
          <w:rFonts w:asciiTheme="minorEastAsia" w:hAnsiTheme="minorEastAsia"/>
          <w:spacing w:val="20"/>
          <w:szCs w:val="24"/>
        </w:rPr>
      </w:pPr>
    </w:p>
    <w:p w14:paraId="202BB67E" w14:textId="68F4B7E3" w:rsidR="00F04EDF" w:rsidRPr="00F04EDF" w:rsidRDefault="00F04EDF" w:rsidP="00F04EDF">
      <w:pPr>
        <w:numPr>
          <w:ilvl w:val="0"/>
          <w:numId w:val="17"/>
        </w:numPr>
        <w:tabs>
          <w:tab w:val="left" w:pos="-2977"/>
          <w:tab w:val="num" w:pos="480"/>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F04EDF">
        <w:rPr>
          <w:rFonts w:asciiTheme="minorEastAsia" w:hAnsiTheme="minorEastAsia" w:hint="eastAsia"/>
          <w:spacing w:val="20"/>
          <w:szCs w:val="24"/>
          <w:u w:val="single"/>
        </w:rPr>
        <w:t>主席</w:t>
      </w:r>
      <w:r w:rsidRPr="00F04EDF">
        <w:rPr>
          <w:rFonts w:asciiTheme="minorEastAsia" w:hAnsiTheme="minorEastAsia" w:hint="eastAsia"/>
          <w:spacing w:val="20"/>
          <w:szCs w:val="24"/>
        </w:rPr>
        <w:t>多謝嘉賓出席會議。</w:t>
      </w:r>
    </w:p>
    <w:p w14:paraId="4D76ABB9" w14:textId="77777777" w:rsidR="00F04EDF" w:rsidRPr="00F04EDF" w:rsidRDefault="00F04EDF" w:rsidP="00416C1C">
      <w:pPr>
        <w:tabs>
          <w:tab w:val="left" w:pos="-2977"/>
          <w:tab w:val="num" w:pos="622"/>
        </w:tabs>
        <w:overflowPunct w:val="0"/>
        <w:autoSpaceDE w:val="0"/>
        <w:autoSpaceDN w:val="0"/>
        <w:adjustRightInd w:val="0"/>
        <w:spacing w:line="360" w:lineRule="atLeast"/>
        <w:ind w:right="29"/>
        <w:jc w:val="both"/>
        <w:rPr>
          <w:rFonts w:asciiTheme="minorEastAsia" w:hAnsiTheme="minorEastAsia"/>
          <w:spacing w:val="20"/>
          <w:szCs w:val="24"/>
        </w:rPr>
      </w:pPr>
    </w:p>
    <w:p w14:paraId="1B80D018" w14:textId="77777777" w:rsidR="00416C1C" w:rsidRPr="00F04EDF" w:rsidRDefault="00416C1C" w:rsidP="00416C1C">
      <w:pPr>
        <w:tabs>
          <w:tab w:val="left" w:pos="-2977"/>
          <w:tab w:val="num" w:pos="622"/>
        </w:tabs>
        <w:overflowPunct w:val="0"/>
        <w:autoSpaceDE w:val="0"/>
        <w:autoSpaceDN w:val="0"/>
        <w:adjustRightInd w:val="0"/>
        <w:spacing w:line="360" w:lineRule="atLeast"/>
        <w:ind w:right="29"/>
        <w:jc w:val="both"/>
        <w:rPr>
          <w:rFonts w:asciiTheme="minorEastAsia" w:hAnsiTheme="minorEastAsia"/>
          <w:b/>
          <w:spacing w:val="20"/>
          <w:szCs w:val="24"/>
        </w:rPr>
      </w:pPr>
      <w:r w:rsidRPr="00F04EDF">
        <w:rPr>
          <w:rFonts w:asciiTheme="minorEastAsia" w:hAnsiTheme="minorEastAsia"/>
          <w:b/>
          <w:spacing w:val="20"/>
          <w:szCs w:val="24"/>
        </w:rPr>
        <w:t>第</w:t>
      </w:r>
      <w:r w:rsidRPr="00F04EDF">
        <w:rPr>
          <w:rFonts w:asciiTheme="minorEastAsia" w:hAnsiTheme="minorEastAsia" w:hint="eastAsia"/>
          <w:b/>
          <w:spacing w:val="20"/>
          <w:szCs w:val="24"/>
        </w:rPr>
        <w:t>9</w:t>
      </w:r>
      <w:r w:rsidRPr="00F04EDF">
        <w:rPr>
          <w:rFonts w:asciiTheme="minorEastAsia" w:hAnsiTheme="minorEastAsia"/>
          <w:b/>
          <w:spacing w:val="20"/>
          <w:szCs w:val="24"/>
        </w:rPr>
        <w:t>項：</w:t>
      </w:r>
      <w:r w:rsidRPr="00F04EDF">
        <w:rPr>
          <w:rFonts w:asciiTheme="minorEastAsia" w:hAnsiTheme="minorEastAsia" w:hint="eastAsia"/>
          <w:b/>
          <w:spacing w:val="20"/>
          <w:szCs w:val="24"/>
        </w:rPr>
        <w:t>要求在第二街與正街交界的第二街西行馬路上加設行人過路設施</w:t>
      </w:r>
    </w:p>
    <w:p w14:paraId="37BBFA51" w14:textId="77777777" w:rsidR="00416C1C" w:rsidRPr="00F04EDF" w:rsidRDefault="00416C1C" w:rsidP="00416C1C">
      <w:pPr>
        <w:pBdr>
          <w:bottom w:val="single" w:sz="6" w:space="1" w:color="auto"/>
        </w:pBdr>
        <w:tabs>
          <w:tab w:val="left" w:pos="-2977"/>
          <w:tab w:val="num" w:pos="622"/>
        </w:tabs>
        <w:overflowPunct w:val="0"/>
        <w:autoSpaceDE w:val="0"/>
        <w:autoSpaceDN w:val="0"/>
        <w:adjustRightInd w:val="0"/>
        <w:spacing w:line="360" w:lineRule="atLeast"/>
        <w:ind w:right="29"/>
        <w:jc w:val="both"/>
        <w:rPr>
          <w:rFonts w:asciiTheme="minorEastAsia" w:hAnsiTheme="minorEastAsia"/>
          <w:b/>
          <w:spacing w:val="20"/>
          <w:szCs w:val="24"/>
        </w:rPr>
      </w:pPr>
      <w:r w:rsidRPr="00F04EDF">
        <w:rPr>
          <w:rFonts w:asciiTheme="minorEastAsia" w:hAnsiTheme="minorEastAsia"/>
          <w:b/>
          <w:spacing w:val="20"/>
          <w:szCs w:val="24"/>
        </w:rPr>
        <w:t>(中西區交運會文件第</w:t>
      </w:r>
      <w:r w:rsidRPr="00F04EDF">
        <w:rPr>
          <w:rFonts w:asciiTheme="minorEastAsia" w:hAnsiTheme="minorEastAsia" w:hint="eastAsia"/>
          <w:b/>
          <w:spacing w:val="20"/>
          <w:szCs w:val="24"/>
        </w:rPr>
        <w:t>13</w:t>
      </w:r>
      <w:r w:rsidRPr="00F04EDF">
        <w:rPr>
          <w:rFonts w:asciiTheme="minorEastAsia" w:hAnsiTheme="minorEastAsia"/>
          <w:b/>
          <w:spacing w:val="20"/>
          <w:szCs w:val="24"/>
        </w:rPr>
        <w:t>/2018號)</w:t>
      </w:r>
    </w:p>
    <w:p w14:paraId="417EC7D9" w14:textId="41AB52A8" w:rsidR="00416C1C" w:rsidRPr="00F04EDF" w:rsidRDefault="00416C1C" w:rsidP="00416C1C">
      <w:pPr>
        <w:tabs>
          <w:tab w:val="left" w:pos="-2977"/>
          <w:tab w:val="num" w:pos="622"/>
        </w:tabs>
        <w:overflowPunct w:val="0"/>
        <w:autoSpaceDE w:val="0"/>
        <w:autoSpaceDN w:val="0"/>
        <w:adjustRightInd w:val="0"/>
        <w:spacing w:line="360" w:lineRule="atLeast"/>
        <w:ind w:right="29"/>
        <w:jc w:val="both"/>
        <w:rPr>
          <w:rFonts w:asciiTheme="minorEastAsia" w:hAnsiTheme="minorEastAsia"/>
          <w:spacing w:val="20"/>
          <w:szCs w:val="24"/>
        </w:rPr>
      </w:pPr>
      <w:r w:rsidRPr="00F04EDF">
        <w:rPr>
          <w:rFonts w:asciiTheme="minorEastAsia" w:hAnsiTheme="minorEastAsia"/>
          <w:spacing w:val="20"/>
          <w:szCs w:val="24"/>
        </w:rPr>
        <w:t>(下午</w:t>
      </w:r>
      <w:r w:rsidRPr="00F04EDF">
        <w:rPr>
          <w:rFonts w:asciiTheme="minorEastAsia" w:hAnsiTheme="minorEastAsia" w:hint="eastAsia"/>
          <w:spacing w:val="20"/>
          <w:szCs w:val="24"/>
        </w:rPr>
        <w:t>5</w:t>
      </w:r>
      <w:r w:rsidRPr="00F04EDF">
        <w:rPr>
          <w:rFonts w:asciiTheme="minorEastAsia" w:hAnsiTheme="minorEastAsia"/>
          <w:spacing w:val="20"/>
          <w:szCs w:val="24"/>
        </w:rPr>
        <w:t>時</w:t>
      </w:r>
      <w:r w:rsidRPr="00F04EDF">
        <w:rPr>
          <w:rFonts w:asciiTheme="minorEastAsia" w:hAnsiTheme="minorEastAsia" w:hint="eastAsia"/>
          <w:spacing w:val="20"/>
          <w:szCs w:val="24"/>
        </w:rPr>
        <w:t>20</w:t>
      </w:r>
      <w:r w:rsidRPr="00F04EDF">
        <w:rPr>
          <w:rFonts w:asciiTheme="minorEastAsia" w:hAnsiTheme="minorEastAsia"/>
          <w:spacing w:val="20"/>
          <w:szCs w:val="24"/>
        </w:rPr>
        <w:t>分至</w:t>
      </w:r>
      <w:r w:rsidRPr="00F04EDF">
        <w:rPr>
          <w:rFonts w:asciiTheme="minorEastAsia" w:hAnsiTheme="minorEastAsia" w:hint="eastAsia"/>
          <w:spacing w:val="20"/>
          <w:szCs w:val="24"/>
        </w:rPr>
        <w:t>5</w:t>
      </w:r>
      <w:r w:rsidRPr="00F04EDF">
        <w:rPr>
          <w:rFonts w:asciiTheme="minorEastAsia" w:hAnsiTheme="minorEastAsia"/>
          <w:spacing w:val="20"/>
          <w:szCs w:val="24"/>
        </w:rPr>
        <w:t>時</w:t>
      </w:r>
      <w:r w:rsidRPr="00F04EDF">
        <w:rPr>
          <w:rFonts w:asciiTheme="minorEastAsia" w:hAnsiTheme="minorEastAsia" w:hint="eastAsia"/>
          <w:spacing w:val="20"/>
          <w:szCs w:val="24"/>
        </w:rPr>
        <w:t>44</w:t>
      </w:r>
      <w:r w:rsidRPr="00F04EDF">
        <w:rPr>
          <w:rFonts w:asciiTheme="minorEastAsia" w:hAnsiTheme="minorEastAsia"/>
          <w:spacing w:val="20"/>
          <w:szCs w:val="24"/>
        </w:rPr>
        <w:t>分)</w:t>
      </w:r>
    </w:p>
    <w:p w14:paraId="37C5A22E" w14:textId="77777777" w:rsidR="00416C1C" w:rsidRPr="00F04EDF" w:rsidRDefault="00416C1C" w:rsidP="00416C1C">
      <w:pPr>
        <w:tabs>
          <w:tab w:val="left" w:pos="-2977"/>
          <w:tab w:val="num" w:pos="622"/>
        </w:tabs>
        <w:overflowPunct w:val="0"/>
        <w:autoSpaceDE w:val="0"/>
        <w:autoSpaceDN w:val="0"/>
        <w:adjustRightInd w:val="0"/>
        <w:spacing w:line="360" w:lineRule="atLeast"/>
        <w:ind w:right="29"/>
        <w:jc w:val="both"/>
        <w:rPr>
          <w:rFonts w:asciiTheme="minorEastAsia" w:hAnsiTheme="minorEastAsia"/>
          <w:spacing w:val="20"/>
          <w:szCs w:val="24"/>
          <w:u w:val="single"/>
        </w:rPr>
      </w:pPr>
    </w:p>
    <w:p w14:paraId="33EB8A17"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F04EDF">
        <w:rPr>
          <w:rFonts w:asciiTheme="minorEastAsia" w:hAnsiTheme="minorEastAsia"/>
          <w:spacing w:val="20"/>
          <w:szCs w:val="24"/>
          <w:u w:val="single"/>
        </w:rPr>
        <w:t>主席</w:t>
      </w:r>
      <w:r w:rsidRPr="00F04EDF">
        <w:rPr>
          <w:rFonts w:asciiTheme="minorEastAsia" w:hAnsiTheme="minorEastAsia"/>
          <w:spacing w:val="20"/>
          <w:szCs w:val="24"/>
        </w:rPr>
        <w:t>開放文件討論，委員的發言重點如下：</w:t>
      </w:r>
    </w:p>
    <w:p w14:paraId="6E1D63DA" w14:textId="77777777" w:rsidR="00416C1C" w:rsidRPr="00F04EDF" w:rsidRDefault="00416C1C" w:rsidP="00416C1C">
      <w:pPr>
        <w:tabs>
          <w:tab w:val="left" w:pos="-2977"/>
          <w:tab w:val="num" w:pos="622"/>
        </w:tabs>
        <w:overflowPunct w:val="0"/>
        <w:autoSpaceDE w:val="0"/>
        <w:autoSpaceDN w:val="0"/>
        <w:adjustRightInd w:val="0"/>
        <w:spacing w:line="360" w:lineRule="atLeast"/>
        <w:ind w:right="29"/>
        <w:jc w:val="both"/>
        <w:rPr>
          <w:rFonts w:asciiTheme="minorEastAsia" w:hAnsiTheme="minorEastAsia"/>
          <w:spacing w:val="20"/>
          <w:szCs w:val="24"/>
          <w:u w:val="single"/>
        </w:rPr>
      </w:pPr>
    </w:p>
    <w:p w14:paraId="788C97AE" w14:textId="334FA5E9" w:rsidR="00416C1C" w:rsidRPr="00F04EDF" w:rsidRDefault="00416C1C" w:rsidP="000E7323">
      <w:pPr>
        <w:pStyle w:val="a3"/>
        <w:numPr>
          <w:ilvl w:val="0"/>
          <w:numId w:val="22"/>
        </w:numPr>
        <w:tabs>
          <w:tab w:val="left" w:pos="-2977"/>
        </w:tabs>
        <w:overflowPunct w:val="0"/>
        <w:snapToGrid w:val="0"/>
        <w:spacing w:line="320" w:lineRule="atLeast"/>
        <w:ind w:leftChars="0" w:left="960"/>
        <w:jc w:val="both"/>
        <w:rPr>
          <w:rFonts w:asciiTheme="minorEastAsia" w:hAnsiTheme="minorEastAsia"/>
          <w:spacing w:val="20"/>
          <w:szCs w:val="24"/>
        </w:rPr>
      </w:pPr>
      <w:r w:rsidRPr="00F04EDF">
        <w:rPr>
          <w:rFonts w:asciiTheme="minorEastAsia" w:hAnsiTheme="minorEastAsia" w:hint="eastAsia"/>
          <w:spacing w:val="20"/>
          <w:szCs w:val="24"/>
          <w:u w:val="single"/>
        </w:rPr>
        <w:t>李志恒議員</w:t>
      </w:r>
      <w:r w:rsidRPr="00F04EDF">
        <w:rPr>
          <w:rFonts w:asciiTheme="minorEastAsia" w:hAnsiTheme="minorEastAsia" w:hint="eastAsia"/>
          <w:spacing w:val="20"/>
          <w:szCs w:val="24"/>
        </w:rPr>
        <w:t>指文件第三張附圖顯示過路處</w:t>
      </w:r>
      <w:r w:rsidR="00AB1189" w:rsidRPr="00F04EDF">
        <w:rPr>
          <w:rFonts w:asciiTheme="minorEastAsia" w:hAnsiTheme="minorEastAsia" w:hint="eastAsia"/>
          <w:spacing w:val="20"/>
          <w:szCs w:val="24"/>
        </w:rPr>
        <w:t>的地面印有「望左」及「望右」的道路標記，但沒有行人輔助線，因此</w:t>
      </w:r>
      <w:r w:rsidRPr="00F04EDF">
        <w:rPr>
          <w:rFonts w:asciiTheme="minorEastAsia" w:hAnsiTheme="minorEastAsia" w:hint="eastAsia"/>
          <w:spacing w:val="20"/>
          <w:szCs w:val="24"/>
        </w:rPr>
        <w:t>不理解為何運輸署的回應指有關路口已有足夠的交通設施。此外，有關路口於繁忙時段車流不絕，行人難以橫過馬路。根據2006年正街扶手電梯研</w:t>
      </w:r>
      <w:r w:rsidR="00AB1189" w:rsidRPr="00F04EDF">
        <w:rPr>
          <w:rFonts w:asciiTheme="minorEastAsia" w:hAnsiTheme="minorEastAsia" w:hint="eastAsia"/>
          <w:spacing w:val="20"/>
          <w:szCs w:val="24"/>
        </w:rPr>
        <w:t>究的數據，每日經過該路口的人次超過一萬，最高峰人次達三萬。</w:t>
      </w:r>
      <w:r w:rsidRPr="00F04EDF">
        <w:rPr>
          <w:rFonts w:asciiTheme="minorEastAsia" w:hAnsiTheme="minorEastAsia" w:hint="eastAsia"/>
          <w:spacing w:val="20"/>
          <w:szCs w:val="24"/>
        </w:rPr>
        <w:t>自港島綫通車後，人流或減少。他續指現時該路口沒有設交通燈，因此出現人車爭路的情況，加上有些長者以為只要向駕駛人士舉手示意，司機便會讓行人先過。根據警方提供的數據，每年於上述地點發生的交通意外約十多宗，故他認為有需要安裝交通燈以保障行人的安全。</w:t>
      </w:r>
    </w:p>
    <w:p w14:paraId="44A3E738" w14:textId="77777777" w:rsidR="00416C1C" w:rsidRPr="00F04EDF" w:rsidRDefault="00416C1C" w:rsidP="00416C1C">
      <w:pPr>
        <w:tabs>
          <w:tab w:val="left" w:pos="-2977"/>
          <w:tab w:val="num" w:pos="622"/>
        </w:tabs>
        <w:overflowPunct w:val="0"/>
        <w:autoSpaceDE w:val="0"/>
        <w:autoSpaceDN w:val="0"/>
        <w:adjustRightInd w:val="0"/>
        <w:spacing w:line="360" w:lineRule="atLeast"/>
        <w:ind w:right="29"/>
        <w:jc w:val="both"/>
        <w:rPr>
          <w:rFonts w:asciiTheme="minorEastAsia" w:hAnsiTheme="minorEastAsia"/>
          <w:spacing w:val="20"/>
          <w:szCs w:val="24"/>
        </w:rPr>
      </w:pPr>
    </w:p>
    <w:p w14:paraId="5EEA36AB" w14:textId="77777777" w:rsidR="00416C1C" w:rsidRPr="00F04EDF" w:rsidRDefault="00416C1C" w:rsidP="000E7323">
      <w:pPr>
        <w:pStyle w:val="a3"/>
        <w:numPr>
          <w:ilvl w:val="0"/>
          <w:numId w:val="22"/>
        </w:numPr>
        <w:tabs>
          <w:tab w:val="left" w:pos="-2977"/>
        </w:tabs>
        <w:overflowPunct w:val="0"/>
        <w:snapToGrid w:val="0"/>
        <w:spacing w:line="320" w:lineRule="atLeast"/>
        <w:ind w:leftChars="0" w:left="960"/>
        <w:jc w:val="both"/>
        <w:rPr>
          <w:rFonts w:asciiTheme="minorEastAsia" w:hAnsiTheme="minorEastAsia"/>
          <w:spacing w:val="20"/>
          <w:szCs w:val="24"/>
        </w:rPr>
      </w:pPr>
      <w:r w:rsidRPr="00F04EDF">
        <w:rPr>
          <w:rFonts w:asciiTheme="minorEastAsia" w:hAnsiTheme="minorEastAsia" w:hint="eastAsia"/>
          <w:spacing w:val="20"/>
          <w:szCs w:val="24"/>
          <w:u w:val="single"/>
        </w:rPr>
        <w:t>楊學明議員</w:t>
      </w:r>
      <w:r w:rsidRPr="00F04EDF">
        <w:rPr>
          <w:rFonts w:asciiTheme="minorEastAsia" w:hAnsiTheme="minorEastAsia" w:hint="eastAsia"/>
          <w:spacing w:val="20"/>
          <w:szCs w:val="24"/>
        </w:rPr>
        <w:t>認為西港島綫通車後，使用該路口的人流不減反增，因為行人須經過該路口前往港鐵站。他續指，正街的扶手電梯啟用後，吸引了更多人流使用該扶手電梯以前往第三街。此外，警方回覆指一年約有二十宗交通意外，導致意外的其中一個原因為行人亂過馬路。他指若行人要等到沒有車輛才過馬路，即使等候超過一小時也不會有這個機會。如不使用該處橫過馬路，行人須先前往第三街，經過街市，再使用連接正街及西營盤街市的行人天橋以橫過正街。他希望運輸署於上述路口增設行人過馬路的輔助設施。</w:t>
      </w:r>
    </w:p>
    <w:p w14:paraId="5A402A77" w14:textId="77777777" w:rsidR="00416C1C" w:rsidRPr="00F04EDF" w:rsidRDefault="00416C1C" w:rsidP="00416C1C">
      <w:pPr>
        <w:tabs>
          <w:tab w:val="left" w:pos="-2977"/>
          <w:tab w:val="num" w:pos="622"/>
        </w:tabs>
        <w:overflowPunct w:val="0"/>
        <w:autoSpaceDE w:val="0"/>
        <w:autoSpaceDN w:val="0"/>
        <w:adjustRightInd w:val="0"/>
        <w:spacing w:line="360" w:lineRule="atLeast"/>
        <w:ind w:right="29"/>
        <w:jc w:val="both"/>
        <w:rPr>
          <w:rFonts w:asciiTheme="minorEastAsia" w:hAnsiTheme="minorEastAsia"/>
          <w:spacing w:val="20"/>
          <w:szCs w:val="24"/>
        </w:rPr>
      </w:pPr>
    </w:p>
    <w:p w14:paraId="6AAA0A18" w14:textId="77777777" w:rsidR="00416C1C" w:rsidRPr="00F04EDF" w:rsidRDefault="00416C1C" w:rsidP="000E7323">
      <w:pPr>
        <w:pStyle w:val="a3"/>
        <w:numPr>
          <w:ilvl w:val="0"/>
          <w:numId w:val="22"/>
        </w:numPr>
        <w:tabs>
          <w:tab w:val="left" w:pos="-2977"/>
        </w:tabs>
        <w:overflowPunct w:val="0"/>
        <w:snapToGrid w:val="0"/>
        <w:spacing w:line="320" w:lineRule="atLeast"/>
        <w:ind w:leftChars="0" w:left="960"/>
        <w:jc w:val="both"/>
        <w:rPr>
          <w:rFonts w:asciiTheme="minorEastAsia" w:hAnsiTheme="minorEastAsia"/>
          <w:spacing w:val="20"/>
          <w:szCs w:val="24"/>
        </w:rPr>
      </w:pPr>
      <w:r w:rsidRPr="00F04EDF">
        <w:rPr>
          <w:rFonts w:asciiTheme="minorEastAsia" w:hAnsiTheme="minorEastAsia" w:hint="eastAsia"/>
          <w:spacing w:val="20"/>
          <w:szCs w:val="24"/>
          <w:u w:val="single"/>
        </w:rPr>
        <w:t>張啟昕委員</w:t>
      </w:r>
      <w:r w:rsidRPr="00F04EDF">
        <w:rPr>
          <w:rFonts w:asciiTheme="minorEastAsia" w:hAnsiTheme="minorEastAsia" w:hint="eastAsia"/>
          <w:spacing w:val="20"/>
          <w:szCs w:val="24"/>
        </w:rPr>
        <w:t>表示早於2015年已與運輸署到場視察，並要求署方加設斑馬線及黃燈。運輸署曾表示交通及行人流量未達到設置行人過路設施的流量。她續指該處車流不絕，行人只可待小巴停車上落客時或在車輛間的空隙過馬路。她詢問為何運輸署認為該路口沒有設置行人過路處的需要。</w:t>
      </w:r>
    </w:p>
    <w:p w14:paraId="18522605" w14:textId="77777777" w:rsidR="00416C1C" w:rsidRPr="00F04EDF" w:rsidRDefault="00416C1C" w:rsidP="00416C1C">
      <w:pPr>
        <w:tabs>
          <w:tab w:val="left" w:pos="-2977"/>
          <w:tab w:val="num" w:pos="622"/>
        </w:tabs>
        <w:overflowPunct w:val="0"/>
        <w:autoSpaceDE w:val="0"/>
        <w:autoSpaceDN w:val="0"/>
        <w:adjustRightInd w:val="0"/>
        <w:spacing w:line="360" w:lineRule="atLeast"/>
        <w:ind w:right="29"/>
        <w:jc w:val="both"/>
        <w:rPr>
          <w:rFonts w:asciiTheme="minorEastAsia" w:hAnsiTheme="minorEastAsia"/>
          <w:spacing w:val="20"/>
          <w:szCs w:val="24"/>
        </w:rPr>
      </w:pPr>
    </w:p>
    <w:p w14:paraId="2289457E" w14:textId="77777777" w:rsidR="00416C1C" w:rsidRPr="00F04EDF" w:rsidRDefault="00416C1C" w:rsidP="000E7323">
      <w:pPr>
        <w:pStyle w:val="a3"/>
        <w:numPr>
          <w:ilvl w:val="0"/>
          <w:numId w:val="22"/>
        </w:numPr>
        <w:tabs>
          <w:tab w:val="left" w:pos="-2977"/>
        </w:tabs>
        <w:overflowPunct w:val="0"/>
        <w:snapToGrid w:val="0"/>
        <w:spacing w:line="320" w:lineRule="atLeast"/>
        <w:ind w:leftChars="0" w:left="960"/>
        <w:jc w:val="both"/>
        <w:rPr>
          <w:rFonts w:asciiTheme="minorEastAsia" w:hAnsiTheme="minorEastAsia"/>
          <w:spacing w:val="20"/>
          <w:szCs w:val="24"/>
        </w:rPr>
      </w:pPr>
      <w:r w:rsidRPr="00F04EDF">
        <w:rPr>
          <w:rFonts w:asciiTheme="minorEastAsia" w:hAnsiTheme="minorEastAsia" w:hint="eastAsia"/>
          <w:spacing w:val="20"/>
          <w:szCs w:val="24"/>
          <w:u w:val="single"/>
        </w:rPr>
        <w:t>陳學鋒議員</w:t>
      </w:r>
      <w:r w:rsidRPr="00F04EDF">
        <w:rPr>
          <w:rFonts w:asciiTheme="minorEastAsia" w:hAnsiTheme="minorEastAsia" w:hint="eastAsia"/>
          <w:spacing w:val="20"/>
          <w:szCs w:val="24"/>
        </w:rPr>
        <w:t>指近西營盤港鐵站出口的路口交通情況相當混亂及危險，認為有需要增設過路設施以限制車輛轉向。他認為近縉城岸的交通相對簡單，行人較容易察覺來車。他認為需</w:t>
      </w:r>
      <w:r w:rsidRPr="00F04EDF">
        <w:rPr>
          <w:rFonts w:asciiTheme="minorEastAsia" w:hAnsiTheme="minorEastAsia" w:hint="eastAsia"/>
          <w:spacing w:val="20"/>
          <w:szCs w:val="24"/>
        </w:rPr>
        <w:lastRenderedPageBreak/>
        <w:t>要到現場視察以商討如何改善該處的交通。</w:t>
      </w:r>
    </w:p>
    <w:p w14:paraId="073BA4AE" w14:textId="77777777" w:rsidR="00416C1C" w:rsidRPr="00F04EDF" w:rsidRDefault="00416C1C" w:rsidP="00416C1C">
      <w:pPr>
        <w:tabs>
          <w:tab w:val="left" w:pos="-2977"/>
          <w:tab w:val="num" w:pos="622"/>
        </w:tabs>
        <w:overflowPunct w:val="0"/>
        <w:autoSpaceDE w:val="0"/>
        <w:autoSpaceDN w:val="0"/>
        <w:adjustRightInd w:val="0"/>
        <w:spacing w:line="360" w:lineRule="atLeast"/>
        <w:ind w:right="29"/>
        <w:jc w:val="both"/>
        <w:rPr>
          <w:rFonts w:asciiTheme="minorEastAsia" w:hAnsiTheme="minorEastAsia"/>
          <w:spacing w:val="20"/>
          <w:szCs w:val="24"/>
          <w:u w:val="single"/>
        </w:rPr>
      </w:pPr>
    </w:p>
    <w:p w14:paraId="3EDE3F0B"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F04EDF">
        <w:rPr>
          <w:rFonts w:asciiTheme="minorEastAsia" w:hAnsiTheme="minorEastAsia" w:cs="Times New Roman" w:hint="eastAsia"/>
          <w:spacing w:val="20"/>
          <w:szCs w:val="24"/>
        </w:rPr>
        <w:t>運輸署工程師/中西區2吳鐵浩先生</w:t>
      </w:r>
      <w:r w:rsidRPr="00F04EDF">
        <w:rPr>
          <w:rFonts w:asciiTheme="minorEastAsia" w:hAnsiTheme="minorEastAsia" w:cs="Times New Roman"/>
          <w:spacing w:val="20"/>
          <w:szCs w:val="24"/>
        </w:rPr>
        <w:t>表示</w:t>
      </w:r>
      <w:hyperlink r:id="rId8" w:history="1">
        <w:r w:rsidRPr="00F04EDF">
          <w:rPr>
            <w:rFonts w:asciiTheme="minorEastAsia" w:hAnsiTheme="minorEastAsia" w:cs="Times New Roman" w:hint="eastAsia"/>
            <w:spacing w:val="20"/>
            <w:szCs w:val="24"/>
          </w:rPr>
          <w:t>行人輔助線</w:t>
        </w:r>
      </w:hyperlink>
      <w:r w:rsidRPr="00F04EDF">
        <w:rPr>
          <w:rFonts w:asciiTheme="minorEastAsia" w:hAnsiTheme="minorEastAsia" w:cs="Times New Roman" w:hint="eastAsia"/>
          <w:spacing w:val="20"/>
          <w:szCs w:val="24"/>
        </w:rPr>
        <w:t>一般會設有下斜路緣、</w:t>
      </w:r>
      <w:hyperlink r:id="rId9" w:history="1">
        <w:r w:rsidRPr="00F04EDF">
          <w:rPr>
            <w:rFonts w:asciiTheme="minorEastAsia" w:hAnsiTheme="minorEastAsia" w:cs="Times New Roman" w:hint="eastAsia"/>
            <w:spacing w:val="20"/>
            <w:szCs w:val="24"/>
          </w:rPr>
          <w:t>凹凸紋地磚</w:t>
        </w:r>
      </w:hyperlink>
      <w:r w:rsidRPr="00F04EDF">
        <w:rPr>
          <w:rFonts w:asciiTheme="minorEastAsia" w:hAnsiTheme="minorEastAsia" w:cs="Times New Roman" w:hint="eastAsia"/>
          <w:spacing w:val="20"/>
          <w:szCs w:val="24"/>
        </w:rPr>
        <w:t>及在馬路上劃上「望左」及「望右」的道路標記</w:t>
      </w:r>
      <w:r w:rsidRPr="00F04EDF">
        <w:rPr>
          <w:rFonts w:asciiTheme="minorEastAsia" w:hAnsiTheme="minorEastAsia" w:cs="Times New Roman" w:hint="eastAsia"/>
          <w:spacing w:val="20"/>
          <w:kern w:val="24"/>
          <w:szCs w:val="24"/>
        </w:rPr>
        <w:t>。</w:t>
      </w:r>
      <w:r w:rsidRPr="00F04EDF">
        <w:rPr>
          <w:rFonts w:asciiTheme="minorEastAsia" w:hAnsiTheme="minorEastAsia" w:cs="Times New Roman" w:hint="eastAsia"/>
          <w:spacing w:val="20"/>
          <w:szCs w:val="24"/>
        </w:rPr>
        <w:t>他指早前已安排同事到場視察，確認上述行人輔助線完好。如委員發現有損毀情況，運輸署會再派員到場視察，並聯絡路政署盡快安排維修。現有的行人輔助線已屬行人過路設施，就是否需要更變此路口的過路設施至燈號控制過路處或加設斑馬線，運輸署需要考慮使用該路口的人流與車流。他指運輸署未有此路口最新的人車流量數據，運輸署會盡快安排進行估算，以檢視此路口的人車流量是否有顯著的改變。此外，他希望委員能向運輸署提供此路口最高峰人流的時段，以便搜集數據。</w:t>
      </w:r>
    </w:p>
    <w:p w14:paraId="4B60A56B" w14:textId="77777777" w:rsidR="00416C1C" w:rsidRPr="00F04EDF" w:rsidRDefault="00416C1C" w:rsidP="00416C1C">
      <w:pPr>
        <w:tabs>
          <w:tab w:val="left" w:pos="-2977"/>
          <w:tab w:val="num" w:pos="622"/>
        </w:tabs>
        <w:overflowPunct w:val="0"/>
        <w:autoSpaceDE w:val="0"/>
        <w:autoSpaceDN w:val="0"/>
        <w:adjustRightInd w:val="0"/>
        <w:spacing w:line="360" w:lineRule="atLeast"/>
        <w:ind w:right="29"/>
        <w:jc w:val="both"/>
        <w:rPr>
          <w:rFonts w:asciiTheme="minorEastAsia" w:hAnsiTheme="minorEastAsia"/>
          <w:spacing w:val="20"/>
          <w:szCs w:val="24"/>
        </w:rPr>
      </w:pPr>
    </w:p>
    <w:p w14:paraId="55B6E697"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F04EDF">
        <w:rPr>
          <w:rFonts w:asciiTheme="minorEastAsia" w:hAnsiTheme="minorEastAsia"/>
          <w:spacing w:val="20"/>
          <w:szCs w:val="24"/>
          <w:u w:val="single"/>
        </w:rPr>
        <w:t>主席</w:t>
      </w:r>
      <w:r w:rsidRPr="00F04EDF">
        <w:rPr>
          <w:rFonts w:asciiTheme="minorEastAsia" w:hAnsiTheme="minorEastAsia"/>
          <w:spacing w:val="20"/>
          <w:szCs w:val="24"/>
        </w:rPr>
        <w:t>開放文件討論，委員的發言重點如下：</w:t>
      </w:r>
    </w:p>
    <w:p w14:paraId="64B91E32" w14:textId="77777777" w:rsidR="00416C1C" w:rsidRPr="00F04EDF" w:rsidRDefault="00416C1C" w:rsidP="00416C1C">
      <w:pPr>
        <w:tabs>
          <w:tab w:val="left" w:pos="-2977"/>
          <w:tab w:val="num" w:pos="622"/>
        </w:tabs>
        <w:overflowPunct w:val="0"/>
        <w:autoSpaceDE w:val="0"/>
        <w:autoSpaceDN w:val="0"/>
        <w:adjustRightInd w:val="0"/>
        <w:spacing w:line="360" w:lineRule="atLeast"/>
        <w:ind w:right="29"/>
        <w:jc w:val="both"/>
        <w:rPr>
          <w:rFonts w:asciiTheme="minorEastAsia" w:hAnsiTheme="minorEastAsia"/>
          <w:spacing w:val="20"/>
          <w:szCs w:val="24"/>
          <w:u w:val="single"/>
        </w:rPr>
      </w:pPr>
    </w:p>
    <w:p w14:paraId="2CC86139" w14:textId="77777777" w:rsidR="00416C1C" w:rsidRPr="00F04EDF" w:rsidRDefault="00416C1C" w:rsidP="00F04EDF">
      <w:pPr>
        <w:pStyle w:val="a3"/>
        <w:numPr>
          <w:ilvl w:val="0"/>
          <w:numId w:val="30"/>
        </w:numPr>
        <w:tabs>
          <w:tab w:val="left" w:pos="-2977"/>
        </w:tabs>
        <w:overflowPunct w:val="0"/>
        <w:snapToGrid w:val="0"/>
        <w:spacing w:line="320" w:lineRule="atLeast"/>
        <w:ind w:leftChars="0"/>
        <w:jc w:val="both"/>
        <w:rPr>
          <w:rFonts w:asciiTheme="minorEastAsia" w:hAnsiTheme="minorEastAsia"/>
          <w:spacing w:val="20"/>
          <w:szCs w:val="24"/>
        </w:rPr>
      </w:pPr>
      <w:r w:rsidRPr="00F04EDF">
        <w:rPr>
          <w:rFonts w:asciiTheme="minorEastAsia" w:hAnsiTheme="minorEastAsia" w:hint="eastAsia"/>
          <w:spacing w:val="20"/>
          <w:szCs w:val="24"/>
          <w:u w:val="single"/>
        </w:rPr>
        <w:t>李志恒議員</w:t>
      </w:r>
      <w:r w:rsidRPr="00F04EDF">
        <w:rPr>
          <w:rFonts w:asciiTheme="minorEastAsia" w:hAnsiTheme="minorEastAsia" w:hint="eastAsia"/>
          <w:spacing w:val="20"/>
          <w:szCs w:val="24"/>
        </w:rPr>
        <w:t>指自2006年已就有關事宜作討論，而每年均發生十多宗交通意外，詢問有關路口是否交通黑點。他亦詢問為何運輸署認為有關路口人流不足而不加設過路燈。他理解加設斑馬線或會妨礙交通，但認為加設交通燈可確保行人可安全地橫過馬路。他詢問運輸署人流高達三萬是否仍未達到加設交通燈的標準。此外，他認為任何日子及時間進行人流調查，結果均足以支持加設交通燈，因此認為無須討論是否需要加設交通燈，反而應討論新增的交通燈應設的位置。</w:t>
      </w:r>
    </w:p>
    <w:p w14:paraId="1E468141" w14:textId="77777777" w:rsidR="00416C1C" w:rsidRPr="00F04EDF" w:rsidRDefault="00416C1C" w:rsidP="00416C1C">
      <w:pPr>
        <w:tabs>
          <w:tab w:val="left" w:pos="-2977"/>
          <w:tab w:val="num" w:pos="622"/>
        </w:tabs>
        <w:overflowPunct w:val="0"/>
        <w:autoSpaceDE w:val="0"/>
        <w:autoSpaceDN w:val="0"/>
        <w:adjustRightInd w:val="0"/>
        <w:spacing w:line="360" w:lineRule="atLeast"/>
        <w:ind w:right="29"/>
        <w:jc w:val="both"/>
        <w:rPr>
          <w:rFonts w:asciiTheme="minorEastAsia" w:hAnsiTheme="minorEastAsia"/>
          <w:spacing w:val="20"/>
          <w:szCs w:val="24"/>
          <w:u w:val="single"/>
        </w:rPr>
      </w:pPr>
    </w:p>
    <w:p w14:paraId="11D96146" w14:textId="77777777" w:rsidR="00416C1C" w:rsidRPr="00F04EDF" w:rsidRDefault="00416C1C" w:rsidP="00F04EDF">
      <w:pPr>
        <w:pStyle w:val="a3"/>
        <w:numPr>
          <w:ilvl w:val="0"/>
          <w:numId w:val="30"/>
        </w:numPr>
        <w:tabs>
          <w:tab w:val="left" w:pos="-2977"/>
        </w:tabs>
        <w:overflowPunct w:val="0"/>
        <w:snapToGrid w:val="0"/>
        <w:spacing w:line="320" w:lineRule="atLeast"/>
        <w:ind w:leftChars="0" w:left="960"/>
        <w:jc w:val="both"/>
        <w:rPr>
          <w:rFonts w:asciiTheme="minorEastAsia" w:hAnsiTheme="minorEastAsia"/>
          <w:spacing w:val="20"/>
          <w:szCs w:val="24"/>
        </w:rPr>
      </w:pPr>
      <w:r w:rsidRPr="00F04EDF">
        <w:rPr>
          <w:rFonts w:asciiTheme="minorEastAsia" w:hAnsiTheme="minorEastAsia" w:hint="eastAsia"/>
          <w:spacing w:val="20"/>
          <w:szCs w:val="24"/>
          <w:u w:val="single"/>
        </w:rPr>
        <w:t>甘乃威議員</w:t>
      </w:r>
      <w:r w:rsidRPr="00F04EDF">
        <w:rPr>
          <w:rFonts w:asciiTheme="minorEastAsia" w:hAnsiTheme="minorEastAsia" w:hint="eastAsia"/>
          <w:spacing w:val="20"/>
          <w:szCs w:val="24"/>
        </w:rPr>
        <w:t>認為運輸署的代表不了解實際情況，他指該路口於任何時間均非常繁忙。來自東邊街及醫院道的車輛均會駛入第二街，因此車流甚多；加上附近有街市，故交通情況混亂。他認為地區議員掌握地區民情，並將有關交通混亂情況轉達運輸署，希望運輸署作出跟進。他指即使運輸署即日同意加設交通燈，有關工程至少要等半年才能完成。</w:t>
      </w:r>
    </w:p>
    <w:p w14:paraId="5B7578EB" w14:textId="77777777" w:rsidR="00416C1C" w:rsidRPr="00F04EDF" w:rsidRDefault="00416C1C" w:rsidP="00416C1C">
      <w:pPr>
        <w:tabs>
          <w:tab w:val="left" w:pos="-2977"/>
          <w:tab w:val="num" w:pos="622"/>
        </w:tabs>
        <w:overflowPunct w:val="0"/>
        <w:autoSpaceDE w:val="0"/>
        <w:autoSpaceDN w:val="0"/>
        <w:adjustRightInd w:val="0"/>
        <w:spacing w:line="360" w:lineRule="atLeast"/>
        <w:ind w:right="29"/>
        <w:jc w:val="both"/>
        <w:rPr>
          <w:rFonts w:asciiTheme="minorEastAsia" w:hAnsiTheme="minorEastAsia"/>
          <w:spacing w:val="20"/>
          <w:szCs w:val="24"/>
        </w:rPr>
      </w:pPr>
    </w:p>
    <w:p w14:paraId="44ACBBF1" w14:textId="77777777" w:rsidR="00416C1C" w:rsidRPr="00F04EDF" w:rsidRDefault="00416C1C" w:rsidP="00F04EDF">
      <w:pPr>
        <w:pStyle w:val="a3"/>
        <w:numPr>
          <w:ilvl w:val="0"/>
          <w:numId w:val="30"/>
        </w:numPr>
        <w:tabs>
          <w:tab w:val="left" w:pos="-2977"/>
        </w:tabs>
        <w:overflowPunct w:val="0"/>
        <w:snapToGrid w:val="0"/>
        <w:spacing w:line="320" w:lineRule="atLeast"/>
        <w:ind w:leftChars="0" w:left="960"/>
        <w:jc w:val="both"/>
        <w:rPr>
          <w:rFonts w:asciiTheme="minorEastAsia" w:hAnsiTheme="minorEastAsia"/>
          <w:spacing w:val="20"/>
          <w:szCs w:val="24"/>
        </w:rPr>
      </w:pPr>
      <w:r w:rsidRPr="00F04EDF">
        <w:rPr>
          <w:rFonts w:asciiTheme="minorEastAsia" w:hAnsiTheme="minorEastAsia" w:hint="eastAsia"/>
          <w:spacing w:val="20"/>
          <w:szCs w:val="24"/>
          <w:u w:val="single"/>
        </w:rPr>
        <w:t>葉永成議員</w:t>
      </w:r>
      <w:r w:rsidRPr="00F04EDF">
        <w:rPr>
          <w:rFonts w:asciiTheme="minorEastAsia" w:hAnsiTheme="minorEastAsia" w:hint="eastAsia"/>
          <w:spacing w:val="20"/>
          <w:szCs w:val="24"/>
        </w:rPr>
        <w:t>指該路口交通繁忙，加上附近有街市，並曾發生多次意外。他指委員因有相關數據及觀察才提交文件，故認為運輸署收到委員的文件後，應要實地視察以了解現場交通情況。</w:t>
      </w:r>
    </w:p>
    <w:p w14:paraId="31B2EDF5" w14:textId="77777777" w:rsidR="00416C1C" w:rsidRPr="00F04EDF" w:rsidRDefault="00416C1C" w:rsidP="00416C1C">
      <w:pPr>
        <w:tabs>
          <w:tab w:val="left" w:pos="-2977"/>
          <w:tab w:val="num" w:pos="622"/>
        </w:tabs>
        <w:overflowPunct w:val="0"/>
        <w:autoSpaceDE w:val="0"/>
        <w:autoSpaceDN w:val="0"/>
        <w:adjustRightInd w:val="0"/>
        <w:spacing w:line="360" w:lineRule="atLeast"/>
        <w:ind w:right="29"/>
        <w:jc w:val="both"/>
        <w:rPr>
          <w:rFonts w:asciiTheme="minorEastAsia" w:hAnsiTheme="minorEastAsia"/>
          <w:spacing w:val="20"/>
          <w:szCs w:val="24"/>
        </w:rPr>
      </w:pPr>
    </w:p>
    <w:p w14:paraId="385FAEF0" w14:textId="77777777" w:rsidR="00416C1C" w:rsidRPr="00F04EDF" w:rsidRDefault="00416C1C" w:rsidP="00F04EDF">
      <w:pPr>
        <w:pStyle w:val="a3"/>
        <w:numPr>
          <w:ilvl w:val="0"/>
          <w:numId w:val="30"/>
        </w:numPr>
        <w:tabs>
          <w:tab w:val="left" w:pos="-2977"/>
        </w:tabs>
        <w:overflowPunct w:val="0"/>
        <w:snapToGrid w:val="0"/>
        <w:spacing w:line="320" w:lineRule="atLeast"/>
        <w:ind w:leftChars="0" w:left="960"/>
        <w:jc w:val="both"/>
        <w:rPr>
          <w:rFonts w:asciiTheme="minorEastAsia" w:hAnsiTheme="minorEastAsia"/>
          <w:spacing w:val="20"/>
          <w:szCs w:val="24"/>
        </w:rPr>
      </w:pPr>
      <w:r w:rsidRPr="00F04EDF">
        <w:rPr>
          <w:rFonts w:asciiTheme="minorEastAsia" w:hAnsiTheme="minorEastAsia" w:hint="eastAsia"/>
          <w:spacing w:val="20"/>
          <w:szCs w:val="24"/>
          <w:u w:val="single"/>
        </w:rPr>
        <w:t>楊學明議員</w:t>
      </w:r>
      <w:r w:rsidRPr="00F04EDF">
        <w:rPr>
          <w:rFonts w:asciiTheme="minorEastAsia" w:hAnsiTheme="minorEastAsia" w:hint="eastAsia"/>
          <w:spacing w:val="20"/>
          <w:szCs w:val="24"/>
        </w:rPr>
        <w:t>指該處每年均有二十多宗意外，但仍未界定為交通黑點，詢問定為交通黑點的準則。他建議運輸署於早上8時30分至9時30分進行人流調查。</w:t>
      </w:r>
    </w:p>
    <w:p w14:paraId="49C70C59" w14:textId="77777777" w:rsidR="00416C1C" w:rsidRPr="00F04EDF" w:rsidRDefault="00416C1C" w:rsidP="00416C1C">
      <w:pPr>
        <w:tabs>
          <w:tab w:val="left" w:pos="-2977"/>
          <w:tab w:val="num" w:pos="622"/>
        </w:tabs>
        <w:overflowPunct w:val="0"/>
        <w:autoSpaceDE w:val="0"/>
        <w:autoSpaceDN w:val="0"/>
        <w:adjustRightInd w:val="0"/>
        <w:spacing w:line="360" w:lineRule="atLeast"/>
        <w:ind w:right="29"/>
        <w:jc w:val="both"/>
        <w:rPr>
          <w:rFonts w:asciiTheme="minorEastAsia" w:hAnsiTheme="minorEastAsia"/>
          <w:spacing w:val="20"/>
          <w:szCs w:val="24"/>
        </w:rPr>
      </w:pPr>
    </w:p>
    <w:p w14:paraId="74318008" w14:textId="57F5863E" w:rsidR="00416C1C" w:rsidRPr="00F04EDF" w:rsidRDefault="00416C1C" w:rsidP="00F04EDF">
      <w:pPr>
        <w:pStyle w:val="a3"/>
        <w:numPr>
          <w:ilvl w:val="0"/>
          <w:numId w:val="30"/>
        </w:numPr>
        <w:tabs>
          <w:tab w:val="left" w:pos="-2977"/>
        </w:tabs>
        <w:overflowPunct w:val="0"/>
        <w:snapToGrid w:val="0"/>
        <w:spacing w:line="320" w:lineRule="atLeast"/>
        <w:ind w:leftChars="0" w:left="960"/>
        <w:jc w:val="both"/>
        <w:rPr>
          <w:rFonts w:asciiTheme="minorEastAsia" w:hAnsiTheme="minorEastAsia"/>
          <w:spacing w:val="20"/>
          <w:szCs w:val="24"/>
        </w:rPr>
      </w:pPr>
      <w:r w:rsidRPr="00F04EDF">
        <w:rPr>
          <w:rFonts w:asciiTheme="minorEastAsia" w:hAnsiTheme="minorEastAsia" w:hint="eastAsia"/>
          <w:spacing w:val="20"/>
          <w:szCs w:val="24"/>
          <w:u w:val="single"/>
        </w:rPr>
        <w:t>張啟昕委員</w:t>
      </w:r>
      <w:r w:rsidRPr="00F04EDF">
        <w:rPr>
          <w:rFonts w:asciiTheme="minorEastAsia" w:hAnsiTheme="minorEastAsia" w:hint="eastAsia"/>
          <w:spacing w:val="20"/>
          <w:szCs w:val="24"/>
        </w:rPr>
        <w:t>指運輸署於地上印有「望左」及「望右」的道路</w:t>
      </w:r>
      <w:r w:rsidRPr="00F04EDF">
        <w:rPr>
          <w:rFonts w:asciiTheme="minorEastAsia" w:hAnsiTheme="minorEastAsia" w:hint="eastAsia"/>
          <w:spacing w:val="20"/>
          <w:szCs w:val="24"/>
        </w:rPr>
        <w:lastRenderedPageBreak/>
        <w:t>標記無助行人橫過馬路。再者，車流甚多，車輛會阻擋行人望到地面的標記。她認為目前行人於該路口難以有適當時機過馬路，因此詢問運輸署可否加設協助行人過馬路的設施。</w:t>
      </w:r>
    </w:p>
    <w:p w14:paraId="2A099A9C" w14:textId="77777777" w:rsidR="00416C1C" w:rsidRPr="00F04EDF" w:rsidRDefault="00416C1C" w:rsidP="00416C1C">
      <w:pPr>
        <w:tabs>
          <w:tab w:val="left" w:pos="-2977"/>
          <w:tab w:val="num" w:pos="622"/>
        </w:tabs>
        <w:overflowPunct w:val="0"/>
        <w:autoSpaceDE w:val="0"/>
        <w:autoSpaceDN w:val="0"/>
        <w:adjustRightInd w:val="0"/>
        <w:spacing w:line="360" w:lineRule="atLeast"/>
        <w:ind w:right="29"/>
        <w:jc w:val="both"/>
        <w:rPr>
          <w:rFonts w:asciiTheme="minorEastAsia" w:hAnsiTheme="minorEastAsia"/>
          <w:spacing w:val="20"/>
          <w:szCs w:val="24"/>
        </w:rPr>
      </w:pPr>
    </w:p>
    <w:p w14:paraId="4D7D1522" w14:textId="77777777" w:rsidR="00416C1C" w:rsidRPr="00F04EDF" w:rsidRDefault="00416C1C" w:rsidP="00F04EDF">
      <w:pPr>
        <w:pStyle w:val="a3"/>
        <w:numPr>
          <w:ilvl w:val="0"/>
          <w:numId w:val="30"/>
        </w:numPr>
        <w:tabs>
          <w:tab w:val="left" w:pos="-2977"/>
        </w:tabs>
        <w:overflowPunct w:val="0"/>
        <w:snapToGrid w:val="0"/>
        <w:spacing w:line="320" w:lineRule="atLeast"/>
        <w:ind w:leftChars="0" w:left="960"/>
        <w:jc w:val="both"/>
        <w:rPr>
          <w:rFonts w:asciiTheme="minorEastAsia" w:hAnsiTheme="minorEastAsia"/>
          <w:spacing w:val="20"/>
          <w:szCs w:val="24"/>
        </w:rPr>
      </w:pPr>
      <w:r w:rsidRPr="00F04EDF">
        <w:rPr>
          <w:rFonts w:asciiTheme="minorEastAsia" w:hAnsiTheme="minorEastAsia" w:hint="eastAsia"/>
          <w:spacing w:val="20"/>
          <w:szCs w:val="24"/>
          <w:u w:val="single"/>
        </w:rPr>
        <w:t>主席</w:t>
      </w:r>
      <w:r w:rsidRPr="00F04EDF">
        <w:rPr>
          <w:rFonts w:asciiTheme="minorEastAsia" w:hAnsiTheme="minorEastAsia" w:hint="eastAsia"/>
          <w:spacing w:val="20"/>
          <w:szCs w:val="24"/>
        </w:rPr>
        <w:t>表示自西港島綫通車後，使用該路口的人流激增。他希望運輸署展開人流調查。</w:t>
      </w:r>
    </w:p>
    <w:p w14:paraId="52A0979C" w14:textId="77777777" w:rsidR="00416C1C" w:rsidRPr="00F04EDF" w:rsidRDefault="00416C1C" w:rsidP="00416C1C">
      <w:pPr>
        <w:tabs>
          <w:tab w:val="left" w:pos="-2977"/>
          <w:tab w:val="num" w:pos="622"/>
        </w:tabs>
        <w:overflowPunct w:val="0"/>
        <w:autoSpaceDE w:val="0"/>
        <w:autoSpaceDN w:val="0"/>
        <w:adjustRightInd w:val="0"/>
        <w:spacing w:line="360" w:lineRule="atLeast"/>
        <w:ind w:right="29"/>
        <w:jc w:val="both"/>
        <w:rPr>
          <w:rFonts w:asciiTheme="minorEastAsia" w:hAnsiTheme="minorEastAsia"/>
          <w:spacing w:val="20"/>
          <w:szCs w:val="24"/>
        </w:rPr>
      </w:pPr>
    </w:p>
    <w:p w14:paraId="08110E2E"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F04EDF">
        <w:rPr>
          <w:rFonts w:asciiTheme="minorEastAsia" w:hAnsiTheme="minorEastAsia" w:cs="Times New Roman" w:hint="eastAsia"/>
          <w:spacing w:val="20"/>
          <w:szCs w:val="24"/>
        </w:rPr>
        <w:t>運輸署</w:t>
      </w:r>
      <w:r w:rsidRPr="00F04EDF">
        <w:rPr>
          <w:rFonts w:asciiTheme="minorEastAsia" w:hAnsiTheme="minorEastAsia" w:cs="Times New Roman" w:hint="eastAsia"/>
          <w:spacing w:val="20"/>
          <w:szCs w:val="24"/>
          <w:u w:val="single"/>
        </w:rPr>
        <w:t>吳鐵浩先生</w:t>
      </w:r>
      <w:r w:rsidRPr="00F04EDF">
        <w:rPr>
          <w:rFonts w:asciiTheme="minorEastAsia" w:hAnsiTheme="minorEastAsia" w:cs="Times New Roman"/>
          <w:spacing w:val="20"/>
          <w:szCs w:val="24"/>
        </w:rPr>
        <w:t>表示</w:t>
      </w:r>
      <w:r w:rsidRPr="00F04EDF">
        <w:rPr>
          <w:rFonts w:asciiTheme="minorEastAsia" w:hAnsiTheme="minorEastAsia" w:cs="Times New Roman" w:hint="eastAsia"/>
          <w:spacing w:val="20"/>
          <w:szCs w:val="24"/>
        </w:rPr>
        <w:t>運輸署曾派員於上述路口進行人車流量調查。他理解行人過馬路困難，運輸署會先研究是否有其他措施可改善行人過馬路的環境，再考慮是否加設交通燈。例如他留意到附近的行人路可能有擴闊的空間。他表示歡迎委員就該處的繁忙時段提供意見，並會重新檢視人車流量數據，同時研究是否有措施可改善行人過路環境。此外，他表示要先進行人車流量調查後，才能決定加設交通燈是否合適。他續指會盡快安排進行有關調查，並會稍後向委員公佈有關人流數據。</w:t>
      </w:r>
    </w:p>
    <w:p w14:paraId="735CB2E5" w14:textId="77777777" w:rsidR="00416C1C" w:rsidRPr="00F04EDF" w:rsidRDefault="00416C1C" w:rsidP="00416C1C">
      <w:pPr>
        <w:tabs>
          <w:tab w:val="left" w:pos="-2977"/>
          <w:tab w:val="num" w:pos="622"/>
        </w:tabs>
        <w:overflowPunct w:val="0"/>
        <w:autoSpaceDE w:val="0"/>
        <w:autoSpaceDN w:val="0"/>
        <w:adjustRightInd w:val="0"/>
        <w:spacing w:line="360" w:lineRule="atLeast"/>
        <w:ind w:right="29"/>
        <w:jc w:val="both"/>
        <w:rPr>
          <w:rFonts w:asciiTheme="minorEastAsia" w:hAnsiTheme="minorEastAsia"/>
          <w:spacing w:val="20"/>
          <w:szCs w:val="24"/>
        </w:rPr>
      </w:pPr>
    </w:p>
    <w:p w14:paraId="4647DF85"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F04EDF">
        <w:rPr>
          <w:rFonts w:asciiTheme="minorEastAsia" w:hAnsiTheme="minorEastAsia" w:hint="eastAsia"/>
          <w:spacing w:val="20"/>
          <w:szCs w:val="24"/>
        </w:rPr>
        <w:t>香港警務處西區交通隊主管</w:t>
      </w:r>
      <w:r w:rsidRPr="00F04EDF">
        <w:rPr>
          <w:rFonts w:asciiTheme="minorEastAsia" w:hAnsiTheme="minorEastAsia" w:hint="eastAsia"/>
          <w:spacing w:val="20"/>
          <w:szCs w:val="24"/>
          <w:u w:val="single"/>
        </w:rPr>
        <w:t>楊國聰先生</w:t>
      </w:r>
      <w:r w:rsidRPr="00F04EDF">
        <w:rPr>
          <w:rFonts w:asciiTheme="minorEastAsia" w:hAnsiTheme="minorEastAsia" w:hint="eastAsia"/>
          <w:spacing w:val="20"/>
          <w:szCs w:val="24"/>
        </w:rPr>
        <w:t>表示今早曾到場視察，認為現場環境於文件中第三張附圖的情況十分相似。他指要界定為交通黑點，須符合下列三個條件其中之一，包括 i) 過去一年涉及六宗行人受傷的交通意外；ii) 過去一年涉及九宗有人受傷的交通意外；iii) 過去一年涉及死亡的交通意外。在過去五年之內，發生了2宗或以上涉及死亡的交通意外。</w:t>
      </w:r>
    </w:p>
    <w:p w14:paraId="4E56D38C" w14:textId="77777777" w:rsidR="00416C1C" w:rsidRPr="00F04EDF" w:rsidRDefault="00416C1C" w:rsidP="00416C1C">
      <w:pPr>
        <w:tabs>
          <w:tab w:val="left" w:pos="-2977"/>
          <w:tab w:val="num" w:pos="622"/>
        </w:tabs>
        <w:overflowPunct w:val="0"/>
        <w:autoSpaceDE w:val="0"/>
        <w:autoSpaceDN w:val="0"/>
        <w:adjustRightInd w:val="0"/>
        <w:spacing w:line="360" w:lineRule="atLeast"/>
        <w:ind w:right="29"/>
        <w:jc w:val="both"/>
        <w:rPr>
          <w:rFonts w:asciiTheme="minorEastAsia" w:hAnsiTheme="minorEastAsia"/>
          <w:spacing w:val="20"/>
          <w:szCs w:val="24"/>
        </w:rPr>
      </w:pPr>
    </w:p>
    <w:p w14:paraId="73FE80B7"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F04EDF">
        <w:rPr>
          <w:rFonts w:asciiTheme="minorEastAsia" w:hAnsiTheme="minorEastAsia" w:hint="eastAsia"/>
          <w:spacing w:val="20"/>
          <w:szCs w:val="24"/>
          <w:u w:val="single"/>
        </w:rPr>
        <w:t>葉永成議員</w:t>
      </w:r>
      <w:r w:rsidRPr="00F04EDF">
        <w:rPr>
          <w:rFonts w:asciiTheme="minorEastAsia" w:hAnsiTheme="minorEastAsia" w:hint="eastAsia"/>
          <w:spacing w:val="20"/>
          <w:szCs w:val="24"/>
        </w:rPr>
        <w:t>希望運輸署提供增設交通燈工程的時間表。他認為委員會提出交通問題，運輸署應盡快回應，並給予時間表。他表示若運輸署人手不足，委員會可向運輸署署長或運輸及房屋局局長反映。他要求向運輸署就加設交通燈事宜設期限。</w:t>
      </w:r>
    </w:p>
    <w:p w14:paraId="059CEB0A" w14:textId="77777777" w:rsidR="00416C1C" w:rsidRPr="00F04EDF" w:rsidRDefault="00416C1C" w:rsidP="00416C1C">
      <w:pPr>
        <w:tabs>
          <w:tab w:val="left" w:pos="-2977"/>
          <w:tab w:val="num" w:pos="622"/>
        </w:tabs>
        <w:overflowPunct w:val="0"/>
        <w:autoSpaceDE w:val="0"/>
        <w:autoSpaceDN w:val="0"/>
        <w:adjustRightInd w:val="0"/>
        <w:spacing w:line="360" w:lineRule="atLeast"/>
        <w:ind w:right="29"/>
        <w:jc w:val="both"/>
        <w:rPr>
          <w:rFonts w:asciiTheme="minorEastAsia" w:hAnsiTheme="minorEastAsia"/>
          <w:spacing w:val="20"/>
          <w:szCs w:val="24"/>
        </w:rPr>
      </w:pPr>
    </w:p>
    <w:p w14:paraId="6FF18A2A"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F04EDF">
        <w:rPr>
          <w:rFonts w:asciiTheme="minorEastAsia" w:hAnsiTheme="minorEastAsia" w:hint="eastAsia"/>
          <w:spacing w:val="20"/>
          <w:szCs w:val="24"/>
          <w:u w:val="single"/>
        </w:rPr>
        <w:t>楊學明議員</w:t>
      </w:r>
      <w:r w:rsidRPr="00F04EDF">
        <w:rPr>
          <w:rFonts w:asciiTheme="minorEastAsia" w:hAnsiTheme="minorEastAsia" w:hint="eastAsia"/>
          <w:spacing w:val="20"/>
          <w:szCs w:val="24"/>
        </w:rPr>
        <w:t>亦要求向運輸署就加設交通燈事宜設期限。此外，他歡迎運輸署擴闊行人路的建議，惟他擔心會吸引更多行人使用該過路處。在知道交通黑點的定義後，他不希望有關路口成為交通黑點。</w:t>
      </w:r>
    </w:p>
    <w:p w14:paraId="204E5B8E" w14:textId="77777777" w:rsidR="00416C1C" w:rsidRPr="00F04EDF" w:rsidRDefault="00416C1C" w:rsidP="00416C1C">
      <w:pPr>
        <w:tabs>
          <w:tab w:val="left" w:pos="-2977"/>
          <w:tab w:val="num" w:pos="622"/>
        </w:tabs>
        <w:overflowPunct w:val="0"/>
        <w:autoSpaceDE w:val="0"/>
        <w:autoSpaceDN w:val="0"/>
        <w:adjustRightInd w:val="0"/>
        <w:spacing w:line="360" w:lineRule="atLeast"/>
        <w:ind w:right="29"/>
        <w:jc w:val="both"/>
        <w:rPr>
          <w:rFonts w:asciiTheme="minorEastAsia" w:hAnsiTheme="minorEastAsia"/>
          <w:spacing w:val="20"/>
          <w:szCs w:val="24"/>
        </w:rPr>
      </w:pPr>
    </w:p>
    <w:p w14:paraId="791B1872"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F04EDF">
        <w:rPr>
          <w:rFonts w:asciiTheme="minorEastAsia" w:hAnsiTheme="minorEastAsia" w:hint="eastAsia"/>
          <w:spacing w:val="20"/>
          <w:szCs w:val="24"/>
          <w:u w:val="single"/>
        </w:rPr>
        <w:t>主席</w:t>
      </w:r>
      <w:r w:rsidRPr="00F04EDF">
        <w:rPr>
          <w:rFonts w:asciiTheme="minorEastAsia" w:hAnsiTheme="minorEastAsia" w:hint="eastAsia"/>
          <w:spacing w:val="20"/>
          <w:szCs w:val="24"/>
        </w:rPr>
        <w:t>請運輸署會後提供加設交通燈事宜的時間表。另外，他表示會去信運輸署署長，要求署方正視有關路口的交通安全問題。</w:t>
      </w:r>
      <w:r w:rsidRPr="00F04EDF">
        <w:rPr>
          <w:rFonts w:asciiTheme="minorEastAsia" w:hAnsiTheme="minorEastAsia"/>
          <w:spacing w:val="20"/>
          <w:szCs w:val="24"/>
          <w:u w:val="single"/>
        </w:rPr>
        <w:t>主席</w:t>
      </w:r>
      <w:r w:rsidRPr="00F04EDF">
        <w:rPr>
          <w:rFonts w:asciiTheme="minorEastAsia" w:hAnsiTheme="minorEastAsia"/>
          <w:spacing w:val="20"/>
          <w:szCs w:val="24"/>
        </w:rPr>
        <w:t>多謝嘉賓出席會議。</w:t>
      </w:r>
    </w:p>
    <w:p w14:paraId="399CAFB3" w14:textId="77777777" w:rsidR="00416C1C" w:rsidRPr="00F04EDF" w:rsidRDefault="00416C1C" w:rsidP="00416C1C">
      <w:pPr>
        <w:tabs>
          <w:tab w:val="left" w:pos="-2977"/>
          <w:tab w:val="num" w:pos="622"/>
        </w:tabs>
        <w:overflowPunct w:val="0"/>
        <w:autoSpaceDE w:val="0"/>
        <w:autoSpaceDN w:val="0"/>
        <w:adjustRightInd w:val="0"/>
        <w:spacing w:line="360" w:lineRule="atLeast"/>
        <w:ind w:right="29"/>
        <w:jc w:val="both"/>
        <w:rPr>
          <w:rFonts w:asciiTheme="minorEastAsia" w:hAnsiTheme="minorEastAsia"/>
          <w:spacing w:val="20"/>
          <w:szCs w:val="24"/>
        </w:rPr>
      </w:pPr>
    </w:p>
    <w:p w14:paraId="417A66F2" w14:textId="77777777" w:rsidR="00416C1C" w:rsidRPr="00F04EDF" w:rsidRDefault="00416C1C" w:rsidP="00416C1C">
      <w:pPr>
        <w:pBdr>
          <w:bottom w:val="single" w:sz="12" w:space="1" w:color="auto"/>
        </w:pBdr>
        <w:snapToGrid w:val="0"/>
        <w:ind w:rightChars="-11" w:right="-26"/>
        <w:rPr>
          <w:rFonts w:asciiTheme="minorEastAsia" w:hAnsiTheme="minorEastAsia" w:cs="Times New Roman"/>
          <w:b/>
          <w:spacing w:val="20"/>
          <w:kern w:val="24"/>
          <w:szCs w:val="24"/>
        </w:rPr>
      </w:pPr>
      <w:r w:rsidRPr="00F04EDF">
        <w:rPr>
          <w:rFonts w:asciiTheme="minorEastAsia" w:hAnsiTheme="minorEastAsia" w:cs="Times New Roman"/>
          <w:b/>
          <w:spacing w:val="20"/>
          <w:kern w:val="24"/>
          <w:szCs w:val="24"/>
        </w:rPr>
        <w:t>第</w:t>
      </w:r>
      <w:r w:rsidRPr="00F04EDF">
        <w:rPr>
          <w:rFonts w:asciiTheme="minorEastAsia" w:hAnsiTheme="minorEastAsia" w:cs="Times New Roman" w:hint="eastAsia"/>
          <w:b/>
          <w:spacing w:val="20"/>
          <w:kern w:val="24"/>
          <w:szCs w:val="24"/>
        </w:rPr>
        <w:t>10</w:t>
      </w:r>
      <w:r w:rsidRPr="00F04EDF">
        <w:rPr>
          <w:rFonts w:asciiTheme="minorEastAsia" w:hAnsiTheme="minorEastAsia" w:cs="Times New Roman"/>
          <w:b/>
          <w:spacing w:val="20"/>
          <w:kern w:val="24"/>
          <w:szCs w:val="24"/>
        </w:rPr>
        <w:t>項：</w:t>
      </w:r>
      <w:r w:rsidRPr="00F04EDF">
        <w:rPr>
          <w:rFonts w:asciiTheme="minorEastAsia" w:hAnsiTheme="minorEastAsia" w:cs="Times New Roman" w:hint="eastAsia"/>
          <w:b/>
          <w:spacing w:val="20"/>
          <w:kern w:val="24"/>
          <w:szCs w:val="24"/>
        </w:rPr>
        <w:t>改善邨巴與巴士乘客的排隊情況</w:t>
      </w:r>
    </w:p>
    <w:p w14:paraId="0FCC217E" w14:textId="77777777" w:rsidR="00416C1C" w:rsidRPr="00F04EDF" w:rsidRDefault="00416C1C" w:rsidP="00416C1C">
      <w:pPr>
        <w:pBdr>
          <w:bottom w:val="single" w:sz="12" w:space="1" w:color="auto"/>
        </w:pBdr>
        <w:snapToGrid w:val="0"/>
        <w:ind w:rightChars="-11" w:right="-26"/>
        <w:rPr>
          <w:rFonts w:asciiTheme="minorEastAsia" w:hAnsiTheme="minorEastAsia" w:cs="Times New Roman"/>
          <w:b/>
          <w:spacing w:val="20"/>
          <w:kern w:val="24"/>
          <w:szCs w:val="24"/>
        </w:rPr>
      </w:pPr>
      <w:r w:rsidRPr="00F04EDF">
        <w:rPr>
          <w:rFonts w:asciiTheme="minorEastAsia" w:hAnsiTheme="minorEastAsia" w:cs="Times New Roman"/>
          <w:b/>
          <w:spacing w:val="20"/>
          <w:kern w:val="24"/>
          <w:szCs w:val="24"/>
        </w:rPr>
        <w:t>(中西區交運會文件第</w:t>
      </w:r>
      <w:r w:rsidRPr="00F04EDF">
        <w:rPr>
          <w:rFonts w:asciiTheme="minorEastAsia" w:hAnsiTheme="minorEastAsia" w:cs="Times New Roman" w:hint="eastAsia"/>
          <w:b/>
          <w:spacing w:val="20"/>
          <w:kern w:val="24"/>
          <w:szCs w:val="24"/>
        </w:rPr>
        <w:t>33</w:t>
      </w:r>
      <w:r w:rsidRPr="00F04EDF">
        <w:rPr>
          <w:rFonts w:asciiTheme="minorEastAsia" w:hAnsiTheme="minorEastAsia" w:cs="Times New Roman"/>
          <w:b/>
          <w:spacing w:val="20"/>
          <w:kern w:val="24"/>
          <w:szCs w:val="24"/>
        </w:rPr>
        <w:t>/2018號)</w:t>
      </w:r>
    </w:p>
    <w:p w14:paraId="252D8E81" w14:textId="77777777" w:rsidR="00416C1C" w:rsidRPr="00F04EDF" w:rsidRDefault="00416C1C" w:rsidP="00416C1C">
      <w:pPr>
        <w:tabs>
          <w:tab w:val="left" w:pos="-2977"/>
        </w:tabs>
        <w:overflowPunct w:val="0"/>
        <w:snapToGrid w:val="0"/>
        <w:spacing w:line="320" w:lineRule="atLeast"/>
        <w:jc w:val="both"/>
        <w:rPr>
          <w:rFonts w:asciiTheme="minorEastAsia" w:hAnsiTheme="minorEastAsia" w:cs="Times New Roman"/>
          <w:spacing w:val="20"/>
          <w:kern w:val="24"/>
          <w:szCs w:val="24"/>
        </w:rPr>
      </w:pPr>
      <w:r w:rsidRPr="00F04EDF">
        <w:rPr>
          <w:rFonts w:asciiTheme="minorEastAsia" w:hAnsiTheme="minorEastAsia" w:cs="Times New Roman"/>
          <w:spacing w:val="20"/>
          <w:kern w:val="24"/>
          <w:szCs w:val="24"/>
        </w:rPr>
        <w:t xml:space="preserve"> (下午</w:t>
      </w:r>
      <w:r w:rsidRPr="00F04EDF">
        <w:rPr>
          <w:rFonts w:asciiTheme="minorEastAsia" w:hAnsiTheme="minorEastAsia" w:cs="Times New Roman" w:hint="eastAsia"/>
          <w:spacing w:val="20"/>
          <w:kern w:val="24"/>
          <w:szCs w:val="24"/>
        </w:rPr>
        <w:t>5</w:t>
      </w:r>
      <w:r w:rsidRPr="00F04EDF">
        <w:rPr>
          <w:rFonts w:asciiTheme="minorEastAsia" w:hAnsiTheme="minorEastAsia" w:cs="Times New Roman"/>
          <w:spacing w:val="20"/>
          <w:kern w:val="24"/>
          <w:szCs w:val="24"/>
        </w:rPr>
        <w:t>時</w:t>
      </w:r>
      <w:r w:rsidRPr="00F04EDF">
        <w:rPr>
          <w:rFonts w:asciiTheme="minorEastAsia" w:hAnsiTheme="minorEastAsia" w:cs="Times New Roman" w:hint="eastAsia"/>
          <w:spacing w:val="20"/>
          <w:kern w:val="24"/>
          <w:szCs w:val="24"/>
        </w:rPr>
        <w:t>54</w:t>
      </w:r>
      <w:r w:rsidRPr="00F04EDF">
        <w:rPr>
          <w:rFonts w:asciiTheme="minorEastAsia" w:hAnsiTheme="minorEastAsia" w:cs="Times New Roman"/>
          <w:spacing w:val="20"/>
          <w:kern w:val="24"/>
          <w:szCs w:val="24"/>
        </w:rPr>
        <w:t>分至</w:t>
      </w:r>
      <w:r w:rsidRPr="00F04EDF">
        <w:rPr>
          <w:rFonts w:asciiTheme="minorEastAsia" w:hAnsiTheme="minorEastAsia" w:cs="Times New Roman" w:hint="eastAsia"/>
          <w:spacing w:val="20"/>
          <w:kern w:val="24"/>
          <w:szCs w:val="24"/>
        </w:rPr>
        <w:t>6</w:t>
      </w:r>
      <w:r w:rsidRPr="00F04EDF">
        <w:rPr>
          <w:rFonts w:asciiTheme="minorEastAsia" w:hAnsiTheme="minorEastAsia" w:cs="Times New Roman"/>
          <w:spacing w:val="20"/>
          <w:kern w:val="24"/>
          <w:szCs w:val="24"/>
        </w:rPr>
        <w:t>時</w:t>
      </w:r>
      <w:r w:rsidRPr="00F04EDF">
        <w:rPr>
          <w:rFonts w:asciiTheme="minorEastAsia" w:hAnsiTheme="minorEastAsia" w:cs="Times New Roman" w:hint="eastAsia"/>
          <w:spacing w:val="20"/>
          <w:kern w:val="24"/>
          <w:szCs w:val="24"/>
        </w:rPr>
        <w:t>20</w:t>
      </w:r>
      <w:r w:rsidRPr="00F04EDF">
        <w:rPr>
          <w:rFonts w:asciiTheme="minorEastAsia" w:hAnsiTheme="minorEastAsia" w:cs="Times New Roman"/>
          <w:spacing w:val="20"/>
          <w:kern w:val="24"/>
          <w:szCs w:val="24"/>
        </w:rPr>
        <w:t>分)</w:t>
      </w:r>
    </w:p>
    <w:p w14:paraId="5FC0B963" w14:textId="77777777" w:rsidR="00416C1C" w:rsidRPr="00F04EDF" w:rsidRDefault="00416C1C" w:rsidP="00416C1C">
      <w:pPr>
        <w:pStyle w:val="a3"/>
        <w:rPr>
          <w:rFonts w:asciiTheme="minorEastAsia" w:hAnsiTheme="minorEastAsia" w:cs="Times New Roman"/>
          <w:spacing w:val="20"/>
          <w:kern w:val="24"/>
          <w:szCs w:val="24"/>
          <w:u w:val="single"/>
        </w:rPr>
      </w:pPr>
    </w:p>
    <w:p w14:paraId="7F94F296"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F04EDF">
        <w:rPr>
          <w:rFonts w:asciiTheme="minorEastAsia" w:hAnsiTheme="minorEastAsia" w:cs="Times New Roman"/>
          <w:spacing w:val="20"/>
          <w:kern w:val="24"/>
          <w:szCs w:val="24"/>
          <w:u w:val="single"/>
        </w:rPr>
        <w:t>主席</w:t>
      </w:r>
      <w:r w:rsidRPr="00F04EDF">
        <w:rPr>
          <w:rFonts w:asciiTheme="minorEastAsia" w:hAnsiTheme="minorEastAsia" w:cs="Times New Roman" w:hint="eastAsia"/>
          <w:spacing w:val="20"/>
          <w:kern w:val="24"/>
          <w:szCs w:val="24"/>
        </w:rPr>
        <w:t>認為目前干諾道中、愛丁堡廣場一帶排隊的位置不理想，詢問巴士公司如何加派員工於繁忙時間維持排隊秩序及如何分佈該帶的巴士站避免混亂情況。另外，他詢問邨巴承辦商會否採用實時報站系統以方便乘客。</w:t>
      </w:r>
    </w:p>
    <w:p w14:paraId="102B6CB7" w14:textId="77777777" w:rsidR="00416C1C" w:rsidRPr="00F04EDF" w:rsidRDefault="00416C1C" w:rsidP="00416C1C">
      <w:pPr>
        <w:tabs>
          <w:tab w:val="left" w:pos="-2977"/>
        </w:tabs>
        <w:overflowPunct w:val="0"/>
        <w:autoSpaceDE w:val="0"/>
        <w:autoSpaceDN w:val="0"/>
        <w:adjustRightInd w:val="0"/>
        <w:spacing w:line="360" w:lineRule="atLeast"/>
        <w:ind w:right="29"/>
        <w:jc w:val="both"/>
        <w:rPr>
          <w:rFonts w:asciiTheme="minorEastAsia" w:hAnsiTheme="minorEastAsia"/>
          <w:spacing w:val="20"/>
          <w:szCs w:val="24"/>
        </w:rPr>
      </w:pPr>
    </w:p>
    <w:p w14:paraId="6CF6647F"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kern w:val="24"/>
          <w:szCs w:val="24"/>
        </w:rPr>
      </w:pPr>
      <w:r w:rsidRPr="00F04EDF">
        <w:rPr>
          <w:rFonts w:asciiTheme="minorEastAsia" w:hAnsiTheme="minorEastAsia" w:cs="Times New Roman" w:hint="eastAsia"/>
          <w:spacing w:val="20"/>
          <w:kern w:val="24"/>
          <w:szCs w:val="24"/>
        </w:rPr>
        <w:t>運輸署高級運輸主任/中西區</w:t>
      </w:r>
      <w:r w:rsidRPr="00F04EDF">
        <w:rPr>
          <w:rFonts w:asciiTheme="minorEastAsia" w:hAnsiTheme="minorEastAsia" w:cs="Times New Roman" w:hint="eastAsia"/>
          <w:spacing w:val="20"/>
          <w:kern w:val="24"/>
          <w:szCs w:val="24"/>
          <w:u w:val="single"/>
        </w:rPr>
        <w:t>梁國民先生</w:t>
      </w:r>
      <w:r w:rsidRPr="00F04EDF">
        <w:rPr>
          <w:rFonts w:asciiTheme="minorEastAsia" w:hAnsiTheme="minorEastAsia" w:cs="Times New Roman" w:hint="eastAsia"/>
          <w:spacing w:val="20"/>
          <w:kern w:val="24"/>
          <w:szCs w:val="24"/>
        </w:rPr>
        <w:t>表示根據運輸署的調查顯示，大部分邨巴為居民巴士或過境非專營巴士。他指，據觀察有關非專營巴士在到站接載乘客後會即時離開，而前往元朗或屯門的邨巴只服務該屋村的居民，目前排隊的秩序尚算良好。目前沒有法例要求邨巴承辦商需設置實時報站系統，而根據署方的調查，於平日繁忙時段內約有二十多班往屯門、元朗的邨巴，最高乘客量為60人。他曾實地視察，認為該些邨巴對干諾道中及愛丁堡廣場交通擠塞的情況影響不算嚴重。在警方協助下，於環球中心對外位置上落乘客的車輛已減少。該路段只有申請了許可證的邨巴上落乘客，並不會與專營巴士爭用巴士站。他續指，巴士公司亦已派出員工協助維持乘客的排隊秩序。總括而言，雖然附近行人路空間有限，但目前排隊情況尚算可接受。他表示署方會與巴士公司繼續緊密聯繫。</w:t>
      </w:r>
    </w:p>
    <w:p w14:paraId="437A48EF" w14:textId="77777777" w:rsidR="00416C1C" w:rsidRPr="00F04EDF" w:rsidRDefault="00416C1C" w:rsidP="00416C1C">
      <w:pPr>
        <w:tabs>
          <w:tab w:val="left" w:pos="-2977"/>
        </w:tabs>
        <w:overflowPunct w:val="0"/>
        <w:autoSpaceDE w:val="0"/>
        <w:autoSpaceDN w:val="0"/>
        <w:adjustRightInd w:val="0"/>
        <w:spacing w:line="360" w:lineRule="atLeast"/>
        <w:ind w:right="29"/>
        <w:jc w:val="both"/>
        <w:rPr>
          <w:rFonts w:asciiTheme="minorEastAsia" w:hAnsiTheme="minorEastAsia" w:cs="Times New Roman"/>
          <w:spacing w:val="20"/>
          <w:kern w:val="24"/>
          <w:szCs w:val="24"/>
        </w:rPr>
      </w:pPr>
    </w:p>
    <w:p w14:paraId="454CC8C6"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lang w:val="en-GB"/>
        </w:rPr>
      </w:pPr>
      <w:r w:rsidRPr="00F04EDF">
        <w:rPr>
          <w:rFonts w:asciiTheme="minorEastAsia" w:hAnsiTheme="minorEastAsia" w:hint="eastAsia"/>
          <w:spacing w:val="20"/>
          <w:szCs w:val="24"/>
        </w:rPr>
        <w:t>新世界第一巴士服務有限公司及城巴有限公司公眾事務經理</w:t>
      </w:r>
      <w:r w:rsidRPr="00F04EDF">
        <w:rPr>
          <w:rFonts w:asciiTheme="minorEastAsia" w:hAnsiTheme="minorEastAsia" w:hint="eastAsia"/>
          <w:spacing w:val="20"/>
          <w:szCs w:val="24"/>
          <w:u w:val="single"/>
        </w:rPr>
        <w:t>李建樂先生</w:t>
      </w:r>
      <w:r w:rsidRPr="00F04EDF">
        <w:rPr>
          <w:rFonts w:asciiTheme="minorEastAsia" w:hAnsiTheme="minorEastAsia" w:hint="eastAsia"/>
          <w:spacing w:val="20"/>
          <w:szCs w:val="24"/>
        </w:rPr>
        <w:t>表示新巴城巴有二十多條路線在干諾道中砵典乍街設有巴士站，但不是所有路線均提供全日的服務。他指該站於下午6時至7時最為繁忙，新巴980X、城巴930系列、962系列及981P號線等，均集中在下午繁忙時段提供班次頻密的特快服務，以方便在中環下班的乘客。由於路線的行車時間會因路面情況有所不同，公司難以準確控制各路線在抵達中途站的時間，但在編排班次時，目的地相近的巴士路線會儘量安排班次平均地從總站開出。此外，</w:t>
      </w:r>
      <w:r w:rsidRPr="00F04EDF">
        <w:rPr>
          <w:rFonts w:asciiTheme="minorEastAsia" w:hAnsiTheme="minorEastAsia"/>
          <w:spacing w:val="20"/>
          <w:szCs w:val="24"/>
          <w:lang w:val="en-GB"/>
        </w:rPr>
        <w:t>在人手情況許可下，</w:t>
      </w:r>
      <w:r w:rsidRPr="00F04EDF">
        <w:rPr>
          <w:rFonts w:asciiTheme="minorEastAsia" w:hAnsiTheme="minorEastAsia" w:hint="eastAsia"/>
          <w:spacing w:val="20"/>
          <w:szCs w:val="24"/>
          <w:lang w:val="en-GB"/>
        </w:rPr>
        <w:t>會</w:t>
      </w:r>
      <w:r w:rsidRPr="00F04EDF">
        <w:rPr>
          <w:rFonts w:asciiTheme="minorEastAsia" w:hAnsiTheme="minorEastAsia"/>
          <w:spacing w:val="20"/>
          <w:szCs w:val="24"/>
          <w:lang w:val="en-GB"/>
        </w:rPr>
        <w:t>安排前線員工</w:t>
      </w:r>
      <w:r w:rsidRPr="00F04EDF">
        <w:rPr>
          <w:rFonts w:asciiTheme="minorEastAsia" w:hAnsiTheme="minorEastAsia" w:hint="eastAsia"/>
          <w:spacing w:val="20"/>
          <w:szCs w:val="24"/>
          <w:lang w:val="en-GB"/>
        </w:rPr>
        <w:t>於</w:t>
      </w:r>
      <w:r w:rsidRPr="00F04EDF">
        <w:rPr>
          <w:rFonts w:asciiTheme="minorEastAsia" w:hAnsiTheme="minorEastAsia"/>
          <w:spacing w:val="20"/>
          <w:szCs w:val="24"/>
          <w:lang w:val="en-GB"/>
        </w:rPr>
        <w:t>下午繁忙時段在干諾道中砵典乍街巴士站，協</w:t>
      </w:r>
      <w:r w:rsidRPr="00F04EDF">
        <w:rPr>
          <w:rFonts w:asciiTheme="minorEastAsia" w:hAnsiTheme="minorEastAsia" w:hint="eastAsia"/>
          <w:spacing w:val="20"/>
          <w:szCs w:val="24"/>
          <w:lang w:val="en-GB"/>
        </w:rPr>
        <w:t>調</w:t>
      </w:r>
      <w:r w:rsidRPr="00F04EDF">
        <w:rPr>
          <w:rFonts w:asciiTheme="minorEastAsia" w:hAnsiTheme="minorEastAsia"/>
          <w:spacing w:val="20"/>
          <w:szCs w:val="24"/>
          <w:lang w:val="en-GB"/>
        </w:rPr>
        <w:t>巴士埋站</w:t>
      </w:r>
      <w:r w:rsidRPr="00F04EDF">
        <w:rPr>
          <w:rFonts w:asciiTheme="minorEastAsia" w:hAnsiTheme="minorEastAsia" w:hint="eastAsia"/>
          <w:spacing w:val="20"/>
          <w:szCs w:val="24"/>
          <w:lang w:val="en-GB"/>
        </w:rPr>
        <w:t>疏導交通</w:t>
      </w:r>
      <w:r w:rsidRPr="00F04EDF">
        <w:rPr>
          <w:rFonts w:asciiTheme="minorEastAsia" w:hAnsiTheme="minorEastAsia"/>
          <w:spacing w:val="20"/>
          <w:szCs w:val="24"/>
          <w:lang w:val="en-GB"/>
        </w:rPr>
        <w:t>。</w:t>
      </w:r>
      <w:r w:rsidRPr="00F04EDF">
        <w:rPr>
          <w:rFonts w:asciiTheme="minorEastAsia" w:hAnsiTheme="minorEastAsia" w:hint="eastAsia"/>
          <w:spacing w:val="20"/>
          <w:szCs w:val="24"/>
          <w:lang w:val="en-GB"/>
        </w:rPr>
        <w:t>他認為排隊情況秩序尚算良好，並表示會密切留意有關情況。他補充，巴士公司每日安排的一至兩名員工主要是協調巴士出入巴士站，而非管理乘客排隊秩序，故目前人手已足夠。</w:t>
      </w:r>
    </w:p>
    <w:p w14:paraId="2DBF2681" w14:textId="77777777" w:rsidR="00416C1C" w:rsidRPr="00F04EDF" w:rsidRDefault="00416C1C" w:rsidP="00416C1C">
      <w:pPr>
        <w:tabs>
          <w:tab w:val="left" w:pos="-2977"/>
        </w:tabs>
        <w:overflowPunct w:val="0"/>
        <w:snapToGrid w:val="0"/>
        <w:spacing w:line="320" w:lineRule="atLeast"/>
        <w:jc w:val="both"/>
        <w:rPr>
          <w:rFonts w:asciiTheme="minorEastAsia" w:hAnsiTheme="minorEastAsia" w:cs="Times New Roman"/>
          <w:spacing w:val="20"/>
          <w:kern w:val="24"/>
          <w:szCs w:val="24"/>
          <w:u w:val="single"/>
        </w:rPr>
      </w:pPr>
    </w:p>
    <w:p w14:paraId="1C06CE28" w14:textId="5533CF58" w:rsidR="00416C1C" w:rsidRPr="00F04EDF" w:rsidRDefault="00416C1C" w:rsidP="00416C1C">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kern w:val="24"/>
          <w:szCs w:val="24"/>
          <w:u w:val="single"/>
        </w:rPr>
      </w:pPr>
      <w:r w:rsidRPr="00F04EDF">
        <w:rPr>
          <w:rFonts w:asciiTheme="minorEastAsia" w:hAnsiTheme="minorEastAsia" w:cs="Times New Roman" w:hint="eastAsia"/>
          <w:spacing w:val="20"/>
          <w:kern w:val="24"/>
          <w:szCs w:val="24"/>
          <w:u w:val="single"/>
        </w:rPr>
        <w:t>陳學鋒議員</w:t>
      </w:r>
      <w:r w:rsidRPr="00F04EDF">
        <w:rPr>
          <w:rFonts w:asciiTheme="minorEastAsia" w:hAnsiTheme="minorEastAsia" w:cs="Times New Roman" w:hint="eastAsia"/>
          <w:spacing w:val="20"/>
          <w:kern w:val="24"/>
          <w:szCs w:val="24"/>
        </w:rPr>
        <w:t>詢問運輸署曾否考慮將邨巴站集中在一起，避免與專營巴士站設於同一地方。他指現時環球大廈外交通情況混亂，雖然警方已協助指揮交通，但候車乘客實在太多。他建議將邨巴站遷移至永安集團大廈或中國農業銀行外的避車處。</w:t>
      </w:r>
    </w:p>
    <w:p w14:paraId="3FA648CC" w14:textId="77777777" w:rsidR="00AB1189" w:rsidRPr="00F04EDF" w:rsidRDefault="00AB1189" w:rsidP="00AB1189">
      <w:pPr>
        <w:tabs>
          <w:tab w:val="left" w:pos="-2977"/>
        </w:tabs>
        <w:suppressAutoHyphens/>
        <w:overflowPunct w:val="0"/>
        <w:autoSpaceDE w:val="0"/>
        <w:autoSpaceDN w:val="0"/>
        <w:adjustRightInd w:val="0"/>
        <w:spacing w:line="360" w:lineRule="atLeast"/>
        <w:ind w:right="29"/>
        <w:jc w:val="both"/>
        <w:rPr>
          <w:rFonts w:asciiTheme="minorEastAsia" w:hAnsiTheme="minorEastAsia" w:cs="Times New Roman"/>
          <w:spacing w:val="20"/>
          <w:kern w:val="24"/>
          <w:szCs w:val="24"/>
          <w:u w:val="single"/>
        </w:rPr>
      </w:pPr>
    </w:p>
    <w:p w14:paraId="4C1FA4C7" w14:textId="57A31F16"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kern w:val="24"/>
          <w:szCs w:val="24"/>
        </w:rPr>
      </w:pPr>
      <w:r w:rsidRPr="00F04EDF">
        <w:rPr>
          <w:rFonts w:asciiTheme="minorEastAsia" w:hAnsiTheme="minorEastAsia" w:cs="Times New Roman" w:hint="eastAsia"/>
          <w:spacing w:val="20"/>
          <w:kern w:val="24"/>
          <w:szCs w:val="24"/>
          <w:u w:val="single"/>
        </w:rPr>
        <w:t>主席</w:t>
      </w:r>
      <w:r w:rsidR="00AB1189" w:rsidRPr="00F04EDF">
        <w:rPr>
          <w:rFonts w:asciiTheme="minorEastAsia" w:hAnsiTheme="minorEastAsia" w:cs="Times New Roman" w:hint="eastAsia"/>
          <w:spacing w:val="20"/>
          <w:kern w:val="24"/>
          <w:szCs w:val="24"/>
        </w:rPr>
        <w:t>補充數年前曾</w:t>
      </w:r>
      <w:r w:rsidRPr="00F04EDF">
        <w:rPr>
          <w:rFonts w:asciiTheme="minorEastAsia" w:hAnsiTheme="minorEastAsia" w:cs="Times New Roman" w:hint="eastAsia"/>
          <w:spacing w:val="20"/>
          <w:kern w:val="24"/>
          <w:szCs w:val="24"/>
        </w:rPr>
        <w:t>提出類似建議。</w:t>
      </w:r>
    </w:p>
    <w:p w14:paraId="750154BC" w14:textId="77777777" w:rsidR="00416C1C" w:rsidRPr="00F04EDF" w:rsidRDefault="00416C1C" w:rsidP="00416C1C">
      <w:pPr>
        <w:pStyle w:val="a3"/>
        <w:rPr>
          <w:rFonts w:asciiTheme="minorEastAsia" w:hAnsiTheme="minorEastAsia" w:cs="Times New Roman"/>
          <w:spacing w:val="20"/>
          <w:kern w:val="24"/>
          <w:szCs w:val="24"/>
        </w:rPr>
      </w:pPr>
    </w:p>
    <w:p w14:paraId="4F1CA675"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F04EDF">
        <w:rPr>
          <w:rFonts w:asciiTheme="minorEastAsia" w:hAnsiTheme="minorEastAsia" w:cs="Times New Roman" w:hint="eastAsia"/>
          <w:spacing w:val="20"/>
          <w:kern w:val="24"/>
          <w:szCs w:val="24"/>
        </w:rPr>
        <w:t>運輸署</w:t>
      </w:r>
      <w:r w:rsidRPr="00F04EDF">
        <w:rPr>
          <w:rFonts w:asciiTheme="minorEastAsia" w:hAnsiTheme="minorEastAsia" w:cs="Times New Roman" w:hint="eastAsia"/>
          <w:spacing w:val="20"/>
          <w:kern w:val="24"/>
          <w:szCs w:val="24"/>
          <w:u w:val="single"/>
        </w:rPr>
        <w:t>梁國民先生</w:t>
      </w:r>
      <w:r w:rsidRPr="00F04EDF">
        <w:rPr>
          <w:rFonts w:asciiTheme="minorEastAsia" w:hAnsiTheme="minorEastAsia" w:cs="Times New Roman" w:hint="eastAsia"/>
          <w:spacing w:val="20"/>
          <w:kern w:val="24"/>
          <w:szCs w:val="24"/>
        </w:rPr>
        <w:t>表示會積極考慮有關建議。他指最近曾與新界區的同事審視目前邨巴的運作，運輸署會研究重新分配邨巴站的可行性。他指環球大廈外的邨巴站使用率最高，運輸署會研究將該邨巴站向西遞移。他補充，在收到非專營巴士營辦商申請續期或加設上落客站的申請時，交通工程部會考慮是否有需要更改上落客站的位置，或建議合併邨巴站及分散邨巴站的置。他感謝</w:t>
      </w:r>
      <w:r w:rsidRPr="00C7394C">
        <w:rPr>
          <w:rFonts w:asciiTheme="minorEastAsia" w:hAnsiTheme="minorEastAsia" w:cs="Times New Roman" w:hint="eastAsia"/>
          <w:spacing w:val="20"/>
          <w:kern w:val="24"/>
          <w:szCs w:val="24"/>
          <w:u w:val="single"/>
        </w:rPr>
        <w:t>陳議員</w:t>
      </w:r>
      <w:r w:rsidRPr="00F04EDF">
        <w:rPr>
          <w:rFonts w:asciiTheme="minorEastAsia" w:hAnsiTheme="minorEastAsia" w:cs="Times New Roman" w:hint="eastAsia"/>
          <w:spacing w:val="20"/>
          <w:kern w:val="24"/>
          <w:szCs w:val="24"/>
        </w:rPr>
        <w:t>的建議，並表示會積極考慮向西遷移環球大廈外的邨巴站，以避免妨礙專營巴士上落乘客。</w:t>
      </w:r>
    </w:p>
    <w:p w14:paraId="5AF1A65F" w14:textId="77777777" w:rsidR="00416C1C" w:rsidRPr="00F04EDF" w:rsidRDefault="00416C1C" w:rsidP="00CA56C2">
      <w:pPr>
        <w:pBdr>
          <w:bottom w:val="single" w:sz="12" w:space="1" w:color="auto"/>
        </w:pBdr>
        <w:snapToGrid w:val="0"/>
        <w:ind w:rightChars="-11" w:right="-26"/>
        <w:rPr>
          <w:rFonts w:asciiTheme="minorEastAsia" w:hAnsiTheme="minorEastAsia" w:cs="Times New Roman"/>
          <w:b/>
          <w:spacing w:val="20"/>
          <w:kern w:val="24"/>
          <w:szCs w:val="24"/>
        </w:rPr>
      </w:pPr>
    </w:p>
    <w:p w14:paraId="5AE0E082" w14:textId="0F012AEF" w:rsidR="00B04834" w:rsidRPr="00F04EDF" w:rsidRDefault="00157EFF" w:rsidP="00CA56C2">
      <w:pPr>
        <w:pBdr>
          <w:bottom w:val="single" w:sz="12" w:space="1" w:color="auto"/>
        </w:pBdr>
        <w:snapToGrid w:val="0"/>
        <w:ind w:rightChars="-11" w:right="-26"/>
        <w:rPr>
          <w:rFonts w:asciiTheme="minorEastAsia" w:hAnsiTheme="minorEastAsia" w:cs="Times New Roman"/>
          <w:b/>
          <w:spacing w:val="20"/>
          <w:kern w:val="24"/>
          <w:szCs w:val="24"/>
        </w:rPr>
      </w:pPr>
      <w:r w:rsidRPr="00F04EDF">
        <w:rPr>
          <w:rFonts w:asciiTheme="minorEastAsia" w:hAnsiTheme="minorEastAsia" w:cs="Times New Roman"/>
          <w:b/>
          <w:spacing w:val="20"/>
          <w:kern w:val="24"/>
          <w:szCs w:val="24"/>
        </w:rPr>
        <w:t>第</w:t>
      </w:r>
      <w:r w:rsidR="00B04834" w:rsidRPr="00F04EDF">
        <w:rPr>
          <w:rFonts w:asciiTheme="minorEastAsia" w:hAnsiTheme="minorEastAsia" w:cs="Times New Roman" w:hint="eastAsia"/>
          <w:b/>
          <w:spacing w:val="20"/>
          <w:kern w:val="24"/>
          <w:szCs w:val="24"/>
        </w:rPr>
        <w:t>11</w:t>
      </w:r>
      <w:r w:rsidR="00AB0D85" w:rsidRPr="00F04EDF">
        <w:rPr>
          <w:rFonts w:asciiTheme="minorEastAsia" w:hAnsiTheme="minorEastAsia" w:cs="Times New Roman"/>
          <w:b/>
          <w:spacing w:val="20"/>
          <w:kern w:val="24"/>
          <w:szCs w:val="24"/>
        </w:rPr>
        <w:t>項</w:t>
      </w:r>
      <w:r w:rsidRPr="00F04EDF">
        <w:rPr>
          <w:rFonts w:asciiTheme="minorEastAsia" w:hAnsiTheme="minorEastAsia" w:cs="Times New Roman"/>
          <w:b/>
          <w:spacing w:val="20"/>
          <w:kern w:val="24"/>
          <w:szCs w:val="24"/>
        </w:rPr>
        <w:t>：</w:t>
      </w:r>
      <w:r w:rsidR="00B04834" w:rsidRPr="00F04EDF">
        <w:rPr>
          <w:rFonts w:asciiTheme="minorEastAsia" w:hAnsiTheme="minorEastAsia" w:cs="Times New Roman" w:hint="eastAsia"/>
          <w:b/>
          <w:spacing w:val="20"/>
          <w:kern w:val="24"/>
          <w:szCs w:val="24"/>
        </w:rPr>
        <w:t>要求上環新街市街設立不准停車禁區</w:t>
      </w:r>
    </w:p>
    <w:p w14:paraId="565C1FF8" w14:textId="7ADAC7A0" w:rsidR="004D24FC" w:rsidRPr="00F04EDF" w:rsidRDefault="00CA56C2" w:rsidP="00CA56C2">
      <w:pPr>
        <w:pBdr>
          <w:bottom w:val="single" w:sz="12" w:space="1" w:color="auto"/>
        </w:pBdr>
        <w:snapToGrid w:val="0"/>
        <w:ind w:rightChars="-11" w:right="-26"/>
        <w:rPr>
          <w:rFonts w:asciiTheme="minorEastAsia" w:hAnsiTheme="minorEastAsia" w:cs="Times New Roman"/>
          <w:b/>
          <w:spacing w:val="20"/>
          <w:kern w:val="24"/>
          <w:szCs w:val="24"/>
        </w:rPr>
      </w:pPr>
      <w:r w:rsidRPr="00F04EDF">
        <w:rPr>
          <w:rFonts w:asciiTheme="minorEastAsia" w:hAnsiTheme="minorEastAsia" w:cs="Times New Roman"/>
          <w:b/>
          <w:spacing w:val="20"/>
          <w:kern w:val="24"/>
          <w:szCs w:val="24"/>
        </w:rPr>
        <w:t>(中西區交運會文件第</w:t>
      </w:r>
      <w:r w:rsidR="00B04834" w:rsidRPr="00F04EDF">
        <w:rPr>
          <w:rFonts w:asciiTheme="minorEastAsia" w:hAnsiTheme="minorEastAsia" w:cs="Times New Roman" w:hint="eastAsia"/>
          <w:b/>
          <w:spacing w:val="20"/>
          <w:kern w:val="24"/>
          <w:szCs w:val="24"/>
        </w:rPr>
        <w:t>34</w:t>
      </w:r>
      <w:r w:rsidRPr="00F04EDF">
        <w:rPr>
          <w:rFonts w:asciiTheme="minorEastAsia" w:hAnsiTheme="minorEastAsia" w:cs="Times New Roman"/>
          <w:b/>
          <w:spacing w:val="20"/>
          <w:kern w:val="24"/>
          <w:szCs w:val="24"/>
        </w:rPr>
        <w:t>/201</w:t>
      </w:r>
      <w:r w:rsidR="00FD1217" w:rsidRPr="00F04EDF">
        <w:rPr>
          <w:rFonts w:asciiTheme="minorEastAsia" w:hAnsiTheme="minorEastAsia" w:cs="Times New Roman"/>
          <w:b/>
          <w:spacing w:val="20"/>
          <w:kern w:val="24"/>
          <w:szCs w:val="24"/>
        </w:rPr>
        <w:t>8</w:t>
      </w:r>
      <w:r w:rsidRPr="00F04EDF">
        <w:rPr>
          <w:rFonts w:asciiTheme="minorEastAsia" w:hAnsiTheme="minorEastAsia" w:cs="Times New Roman"/>
          <w:b/>
          <w:spacing w:val="20"/>
          <w:kern w:val="24"/>
          <w:szCs w:val="24"/>
        </w:rPr>
        <w:t>號)</w:t>
      </w:r>
    </w:p>
    <w:p w14:paraId="27434510" w14:textId="1A433E41" w:rsidR="006D519E" w:rsidRPr="00F04EDF" w:rsidRDefault="004D24FC" w:rsidP="00157EFF">
      <w:pPr>
        <w:tabs>
          <w:tab w:val="left" w:pos="-2977"/>
        </w:tabs>
        <w:overflowPunct w:val="0"/>
        <w:snapToGrid w:val="0"/>
        <w:spacing w:line="320" w:lineRule="atLeast"/>
        <w:jc w:val="both"/>
        <w:rPr>
          <w:rFonts w:asciiTheme="minorEastAsia" w:hAnsiTheme="minorEastAsia" w:cs="Times New Roman"/>
          <w:spacing w:val="20"/>
          <w:kern w:val="24"/>
          <w:szCs w:val="24"/>
        </w:rPr>
      </w:pPr>
      <w:r w:rsidRPr="00F04EDF">
        <w:rPr>
          <w:rFonts w:asciiTheme="minorEastAsia" w:hAnsiTheme="minorEastAsia" w:cs="Times New Roman"/>
          <w:spacing w:val="20"/>
          <w:kern w:val="24"/>
          <w:szCs w:val="24"/>
        </w:rPr>
        <w:t xml:space="preserve"> </w:t>
      </w:r>
      <w:r w:rsidR="00157EFF" w:rsidRPr="00F04EDF">
        <w:rPr>
          <w:rFonts w:asciiTheme="minorEastAsia" w:hAnsiTheme="minorEastAsia" w:cs="Times New Roman"/>
          <w:spacing w:val="20"/>
          <w:kern w:val="24"/>
          <w:szCs w:val="24"/>
        </w:rPr>
        <w:t>(下午</w:t>
      </w:r>
      <w:r w:rsidR="00450D62" w:rsidRPr="00F04EDF">
        <w:rPr>
          <w:rFonts w:asciiTheme="minorEastAsia" w:hAnsiTheme="minorEastAsia" w:cs="Times New Roman" w:hint="eastAsia"/>
          <w:spacing w:val="20"/>
          <w:kern w:val="24"/>
          <w:szCs w:val="24"/>
        </w:rPr>
        <w:t>5</w:t>
      </w:r>
      <w:r w:rsidR="00157EFF" w:rsidRPr="00F04EDF">
        <w:rPr>
          <w:rFonts w:asciiTheme="minorEastAsia" w:hAnsiTheme="minorEastAsia" w:cs="Times New Roman"/>
          <w:spacing w:val="20"/>
          <w:kern w:val="24"/>
          <w:szCs w:val="24"/>
        </w:rPr>
        <w:t>時</w:t>
      </w:r>
      <w:r w:rsidR="00450D62" w:rsidRPr="00F04EDF">
        <w:rPr>
          <w:rFonts w:asciiTheme="minorEastAsia" w:hAnsiTheme="minorEastAsia" w:cs="Times New Roman" w:hint="eastAsia"/>
          <w:spacing w:val="20"/>
          <w:kern w:val="24"/>
          <w:szCs w:val="24"/>
        </w:rPr>
        <w:t>20</w:t>
      </w:r>
      <w:r w:rsidR="00157EFF" w:rsidRPr="00F04EDF">
        <w:rPr>
          <w:rFonts w:asciiTheme="minorEastAsia" w:hAnsiTheme="minorEastAsia" w:cs="Times New Roman"/>
          <w:spacing w:val="20"/>
          <w:kern w:val="24"/>
          <w:szCs w:val="24"/>
        </w:rPr>
        <w:t>分至</w:t>
      </w:r>
      <w:r w:rsidR="00450D62" w:rsidRPr="00F04EDF">
        <w:rPr>
          <w:rFonts w:asciiTheme="minorEastAsia" w:hAnsiTheme="minorEastAsia" w:cs="Times New Roman" w:hint="eastAsia"/>
          <w:spacing w:val="20"/>
          <w:kern w:val="24"/>
          <w:szCs w:val="24"/>
        </w:rPr>
        <w:t>5</w:t>
      </w:r>
      <w:r w:rsidR="00157EFF" w:rsidRPr="00F04EDF">
        <w:rPr>
          <w:rFonts w:asciiTheme="minorEastAsia" w:hAnsiTheme="minorEastAsia" w:cs="Times New Roman"/>
          <w:spacing w:val="20"/>
          <w:kern w:val="24"/>
          <w:szCs w:val="24"/>
        </w:rPr>
        <w:t>時</w:t>
      </w:r>
      <w:r w:rsidR="00450D62" w:rsidRPr="00F04EDF">
        <w:rPr>
          <w:rFonts w:asciiTheme="minorEastAsia" w:hAnsiTheme="minorEastAsia" w:cs="Times New Roman" w:hint="eastAsia"/>
          <w:spacing w:val="20"/>
          <w:kern w:val="24"/>
          <w:szCs w:val="24"/>
        </w:rPr>
        <w:t>44</w:t>
      </w:r>
      <w:r w:rsidR="00157EFF" w:rsidRPr="00F04EDF">
        <w:rPr>
          <w:rFonts w:asciiTheme="minorEastAsia" w:hAnsiTheme="minorEastAsia" w:cs="Times New Roman"/>
          <w:spacing w:val="20"/>
          <w:kern w:val="24"/>
          <w:szCs w:val="24"/>
        </w:rPr>
        <w:t>分)</w:t>
      </w:r>
    </w:p>
    <w:p w14:paraId="72B1E8CB" w14:textId="77777777" w:rsidR="006B7760" w:rsidRPr="00F04EDF" w:rsidRDefault="006B7760" w:rsidP="00007076">
      <w:pPr>
        <w:tabs>
          <w:tab w:val="left" w:pos="-2977"/>
        </w:tabs>
        <w:overflowPunct w:val="0"/>
        <w:autoSpaceDE w:val="0"/>
        <w:autoSpaceDN w:val="0"/>
        <w:adjustRightInd w:val="0"/>
        <w:spacing w:line="360" w:lineRule="atLeast"/>
        <w:ind w:right="29"/>
        <w:jc w:val="both"/>
        <w:rPr>
          <w:rFonts w:asciiTheme="minorEastAsia" w:hAnsiTheme="minorEastAsia" w:cs="Times New Roman"/>
          <w:spacing w:val="20"/>
          <w:kern w:val="24"/>
          <w:szCs w:val="24"/>
        </w:rPr>
      </w:pPr>
    </w:p>
    <w:p w14:paraId="2E3CBAEB" w14:textId="229C6D63" w:rsidR="006B7760" w:rsidRPr="00F04EDF" w:rsidRDefault="006B7760"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kern w:val="24"/>
          <w:szCs w:val="24"/>
        </w:rPr>
      </w:pPr>
      <w:r w:rsidRPr="00F04EDF">
        <w:rPr>
          <w:rFonts w:asciiTheme="minorEastAsia" w:hAnsiTheme="minorEastAsia" w:cs="Times New Roman" w:hint="eastAsia"/>
          <w:spacing w:val="20"/>
          <w:kern w:val="24"/>
          <w:szCs w:val="24"/>
          <w:u w:val="single"/>
        </w:rPr>
        <w:t>甘乃威議員</w:t>
      </w:r>
      <w:r w:rsidRPr="00F04EDF">
        <w:rPr>
          <w:rFonts w:asciiTheme="minorEastAsia" w:hAnsiTheme="minorEastAsia" w:cs="Times New Roman" w:hint="eastAsia"/>
          <w:spacing w:val="20"/>
          <w:kern w:val="24"/>
          <w:szCs w:val="24"/>
        </w:rPr>
        <w:t>表示運輸署回覆中只提及有商戶反對於</w:t>
      </w:r>
      <w:r w:rsidR="00220251" w:rsidRPr="00F04EDF">
        <w:rPr>
          <w:rFonts w:asciiTheme="minorEastAsia" w:hAnsiTheme="minorEastAsia" w:cs="Times New Roman" w:hint="eastAsia"/>
          <w:spacing w:val="20"/>
          <w:kern w:val="24"/>
          <w:szCs w:val="24"/>
        </w:rPr>
        <w:t>於上午7時至午夜12時於新街市街設立</w:t>
      </w:r>
      <w:r w:rsidR="00662573" w:rsidRPr="00F04EDF">
        <w:rPr>
          <w:rFonts w:asciiTheme="minorEastAsia" w:hAnsiTheme="minorEastAsia" w:cs="Times New Roman" w:hint="eastAsia"/>
          <w:spacing w:val="20"/>
          <w:kern w:val="24"/>
          <w:szCs w:val="24"/>
        </w:rPr>
        <w:t>不准停車限制區(限制區)</w:t>
      </w:r>
      <w:r w:rsidRPr="00F04EDF">
        <w:rPr>
          <w:rFonts w:asciiTheme="minorEastAsia" w:hAnsiTheme="minorEastAsia" w:cs="Times New Roman" w:hint="eastAsia"/>
          <w:spacing w:val="20"/>
          <w:kern w:val="24"/>
          <w:szCs w:val="24"/>
        </w:rPr>
        <w:t>的建議，但沒有提及有超過150名康威花園的住戶支持</w:t>
      </w:r>
      <w:r w:rsidR="00220251" w:rsidRPr="00F04EDF">
        <w:rPr>
          <w:rFonts w:asciiTheme="minorEastAsia" w:hAnsiTheme="minorEastAsia" w:cs="Times New Roman" w:hint="eastAsia"/>
          <w:spacing w:val="20"/>
          <w:kern w:val="24"/>
          <w:szCs w:val="24"/>
        </w:rPr>
        <w:t>上述建議</w:t>
      </w:r>
      <w:r w:rsidRPr="00F04EDF">
        <w:rPr>
          <w:rFonts w:asciiTheme="minorEastAsia" w:hAnsiTheme="minorEastAsia" w:cs="Times New Roman" w:hint="eastAsia"/>
          <w:spacing w:val="20"/>
          <w:kern w:val="24"/>
          <w:szCs w:val="24"/>
        </w:rPr>
        <w:t>。當運輸署就新街市街於上午7時至晚上7時設立</w:t>
      </w:r>
      <w:r w:rsidR="00662573" w:rsidRPr="00F04EDF">
        <w:rPr>
          <w:rFonts w:asciiTheme="minorEastAsia" w:hAnsiTheme="minorEastAsia" w:cs="Times New Roman" w:hint="eastAsia"/>
          <w:spacing w:val="20"/>
          <w:kern w:val="24"/>
          <w:szCs w:val="24"/>
        </w:rPr>
        <w:t>限制區</w:t>
      </w:r>
      <w:r w:rsidRPr="00F04EDF">
        <w:rPr>
          <w:rFonts w:asciiTheme="minorEastAsia" w:hAnsiTheme="minorEastAsia" w:cs="Times New Roman" w:hint="eastAsia"/>
          <w:spacing w:val="20"/>
          <w:kern w:val="24"/>
          <w:szCs w:val="24"/>
        </w:rPr>
        <w:t>進行諮詢時，有更多市民希望維持設上午7時至午夜12時</w:t>
      </w:r>
      <w:r w:rsidR="00220251" w:rsidRPr="00F04EDF">
        <w:rPr>
          <w:rFonts w:asciiTheme="minorEastAsia" w:hAnsiTheme="minorEastAsia" w:cs="Times New Roman" w:hint="eastAsia"/>
          <w:spacing w:val="20"/>
          <w:kern w:val="24"/>
          <w:szCs w:val="24"/>
        </w:rPr>
        <w:t>的</w:t>
      </w:r>
      <w:r w:rsidR="00662573" w:rsidRPr="00F04EDF">
        <w:rPr>
          <w:rFonts w:asciiTheme="minorEastAsia" w:hAnsiTheme="minorEastAsia" w:cs="Times New Roman" w:hint="eastAsia"/>
          <w:spacing w:val="20"/>
          <w:kern w:val="24"/>
          <w:szCs w:val="24"/>
        </w:rPr>
        <w:t>不准停車限制區的安排</w:t>
      </w:r>
      <w:r w:rsidR="00220251" w:rsidRPr="00F04EDF">
        <w:rPr>
          <w:rFonts w:asciiTheme="minorEastAsia" w:hAnsiTheme="minorEastAsia" w:cs="Times New Roman" w:hint="eastAsia"/>
          <w:spacing w:val="20"/>
          <w:kern w:val="24"/>
          <w:szCs w:val="24"/>
        </w:rPr>
        <w:t>。另外，他準備了數張相片</w:t>
      </w:r>
      <w:r w:rsidRPr="00F04EDF">
        <w:rPr>
          <w:rFonts w:asciiTheme="minorEastAsia" w:hAnsiTheme="minorEastAsia" w:cs="Times New Roman" w:hint="eastAsia"/>
          <w:spacing w:val="20"/>
          <w:kern w:val="24"/>
          <w:szCs w:val="24"/>
        </w:rPr>
        <w:t>以</w:t>
      </w:r>
      <w:r w:rsidR="00220251" w:rsidRPr="00F04EDF">
        <w:rPr>
          <w:rFonts w:asciiTheme="minorEastAsia" w:hAnsiTheme="minorEastAsia" w:cs="Times New Roman" w:hint="eastAsia"/>
          <w:spacing w:val="20"/>
          <w:kern w:val="24"/>
          <w:szCs w:val="24"/>
        </w:rPr>
        <w:t>展</w:t>
      </w:r>
      <w:r w:rsidRPr="00F04EDF">
        <w:rPr>
          <w:rFonts w:asciiTheme="minorEastAsia" w:hAnsiTheme="minorEastAsia" w:cs="Times New Roman" w:hint="eastAsia"/>
          <w:spacing w:val="20"/>
          <w:kern w:val="24"/>
          <w:szCs w:val="24"/>
        </w:rPr>
        <w:t>示晚上7時30分左右新街市街的交通情況。他補充，</w:t>
      </w:r>
      <w:r w:rsidR="00220251" w:rsidRPr="00F04EDF">
        <w:rPr>
          <w:rFonts w:asciiTheme="minorEastAsia" w:hAnsiTheme="minorEastAsia" w:cs="Times New Roman" w:hint="eastAsia"/>
          <w:spacing w:val="20"/>
          <w:kern w:val="24"/>
          <w:szCs w:val="24"/>
        </w:rPr>
        <w:t>他</w:t>
      </w:r>
      <w:r w:rsidRPr="00F04EDF">
        <w:rPr>
          <w:rFonts w:asciiTheme="minorEastAsia" w:hAnsiTheme="minorEastAsia" w:cs="Times New Roman" w:hint="eastAsia"/>
          <w:spacing w:val="20"/>
          <w:kern w:val="24"/>
          <w:szCs w:val="24"/>
        </w:rPr>
        <w:t>要求</w:t>
      </w:r>
      <w:r w:rsidR="00220251" w:rsidRPr="00F04EDF">
        <w:rPr>
          <w:rFonts w:asciiTheme="minorEastAsia" w:hAnsiTheme="minorEastAsia" w:cs="Times New Roman" w:hint="eastAsia"/>
          <w:spacing w:val="20"/>
          <w:kern w:val="24"/>
          <w:szCs w:val="24"/>
        </w:rPr>
        <w:t>的是</w:t>
      </w:r>
      <w:r w:rsidRPr="00F04EDF">
        <w:rPr>
          <w:rFonts w:asciiTheme="minorEastAsia" w:hAnsiTheme="minorEastAsia" w:cs="Times New Roman" w:hint="eastAsia"/>
          <w:spacing w:val="20"/>
          <w:kern w:val="24"/>
          <w:szCs w:val="24"/>
        </w:rPr>
        <w:t>於新街市街路口「S」位設</w:t>
      </w:r>
      <w:r w:rsidR="00662573" w:rsidRPr="00F04EDF">
        <w:rPr>
          <w:rFonts w:asciiTheme="minorEastAsia" w:hAnsiTheme="minorEastAsia" w:cs="Times New Roman" w:hint="eastAsia"/>
          <w:spacing w:val="20"/>
          <w:kern w:val="24"/>
          <w:szCs w:val="24"/>
        </w:rPr>
        <w:t>限制區</w:t>
      </w:r>
      <w:r w:rsidRPr="00F04EDF">
        <w:rPr>
          <w:rFonts w:asciiTheme="minorEastAsia" w:hAnsiTheme="minorEastAsia" w:cs="Times New Roman" w:hint="eastAsia"/>
          <w:spacing w:val="20"/>
          <w:kern w:val="24"/>
          <w:szCs w:val="24"/>
        </w:rPr>
        <w:t>，而非將整條新街市街改為</w:t>
      </w:r>
      <w:r w:rsidR="00662573" w:rsidRPr="00F04EDF">
        <w:rPr>
          <w:rFonts w:asciiTheme="minorEastAsia" w:hAnsiTheme="minorEastAsia" w:cs="Times New Roman" w:hint="eastAsia"/>
          <w:spacing w:val="20"/>
          <w:kern w:val="24"/>
          <w:szCs w:val="24"/>
        </w:rPr>
        <w:t>限制區</w:t>
      </w:r>
      <w:r w:rsidRPr="00F04EDF">
        <w:rPr>
          <w:rFonts w:asciiTheme="minorEastAsia" w:hAnsiTheme="minorEastAsia" w:cs="Times New Roman" w:hint="eastAsia"/>
          <w:spacing w:val="20"/>
          <w:kern w:val="24"/>
          <w:szCs w:val="24"/>
        </w:rPr>
        <w:t>。他</w:t>
      </w:r>
      <w:r w:rsidR="00220251" w:rsidRPr="00F04EDF">
        <w:rPr>
          <w:rFonts w:asciiTheme="minorEastAsia" w:hAnsiTheme="minorEastAsia" w:cs="Times New Roman" w:hint="eastAsia"/>
          <w:spacing w:val="20"/>
          <w:kern w:val="24"/>
          <w:szCs w:val="24"/>
        </w:rPr>
        <w:t>認為</w:t>
      </w:r>
      <w:r w:rsidRPr="00F04EDF">
        <w:rPr>
          <w:rFonts w:asciiTheme="minorEastAsia" w:hAnsiTheme="minorEastAsia" w:cs="Times New Roman" w:hint="eastAsia"/>
          <w:spacing w:val="20"/>
          <w:kern w:val="24"/>
          <w:szCs w:val="24"/>
        </w:rPr>
        <w:t>運輸署建議設置的限制區應延長至路口，近交通燈</w:t>
      </w:r>
      <w:r w:rsidR="00220251" w:rsidRPr="00F04EDF">
        <w:rPr>
          <w:rFonts w:asciiTheme="minorEastAsia" w:hAnsiTheme="minorEastAsia" w:cs="Times New Roman" w:hint="eastAsia"/>
          <w:spacing w:val="20"/>
          <w:kern w:val="24"/>
          <w:szCs w:val="24"/>
        </w:rPr>
        <w:t>的位置</w:t>
      </w:r>
      <w:r w:rsidRPr="00F04EDF">
        <w:rPr>
          <w:rFonts w:asciiTheme="minorEastAsia" w:hAnsiTheme="minorEastAsia" w:cs="Times New Roman" w:hint="eastAsia"/>
          <w:spacing w:val="20"/>
          <w:kern w:val="24"/>
          <w:szCs w:val="24"/>
        </w:rPr>
        <w:t>。他詢問運輸署</w:t>
      </w:r>
      <w:r w:rsidR="00220251" w:rsidRPr="00F04EDF">
        <w:rPr>
          <w:rFonts w:asciiTheme="minorEastAsia" w:hAnsiTheme="minorEastAsia" w:cs="Times New Roman" w:hint="eastAsia"/>
          <w:spacing w:val="20"/>
          <w:kern w:val="24"/>
          <w:szCs w:val="24"/>
        </w:rPr>
        <w:t>在</w:t>
      </w:r>
      <w:r w:rsidRPr="00F04EDF">
        <w:rPr>
          <w:rFonts w:asciiTheme="minorEastAsia" w:hAnsiTheme="minorEastAsia" w:cs="Times New Roman" w:hint="eastAsia"/>
          <w:spacing w:val="20"/>
          <w:kern w:val="24"/>
          <w:szCs w:val="24"/>
        </w:rPr>
        <w:t>得到委員會的支持後，需時多久才可實施有關</w:t>
      </w:r>
      <w:r w:rsidR="00662573" w:rsidRPr="00F04EDF">
        <w:rPr>
          <w:rFonts w:asciiTheme="minorEastAsia" w:hAnsiTheme="minorEastAsia" w:cs="Times New Roman" w:hint="eastAsia"/>
          <w:spacing w:val="20"/>
          <w:kern w:val="24"/>
          <w:szCs w:val="24"/>
        </w:rPr>
        <w:t>安排</w:t>
      </w:r>
      <w:r w:rsidRPr="00F04EDF">
        <w:rPr>
          <w:rFonts w:asciiTheme="minorEastAsia" w:hAnsiTheme="minorEastAsia" w:cs="Times New Roman" w:hint="eastAsia"/>
          <w:spacing w:val="20"/>
          <w:kern w:val="24"/>
          <w:szCs w:val="24"/>
        </w:rPr>
        <w:t>。</w:t>
      </w:r>
    </w:p>
    <w:p w14:paraId="6ADB96EB" w14:textId="77777777" w:rsidR="006B7760" w:rsidRPr="00F04EDF" w:rsidRDefault="006B7760" w:rsidP="006B7760">
      <w:pPr>
        <w:tabs>
          <w:tab w:val="left" w:pos="-2977"/>
        </w:tabs>
        <w:overflowPunct w:val="0"/>
        <w:autoSpaceDE w:val="0"/>
        <w:autoSpaceDN w:val="0"/>
        <w:adjustRightInd w:val="0"/>
        <w:spacing w:line="360" w:lineRule="atLeast"/>
        <w:ind w:right="29"/>
        <w:jc w:val="both"/>
        <w:rPr>
          <w:rFonts w:asciiTheme="minorEastAsia" w:hAnsiTheme="minorEastAsia" w:cs="Times New Roman"/>
          <w:spacing w:val="20"/>
          <w:kern w:val="24"/>
          <w:szCs w:val="24"/>
        </w:rPr>
      </w:pPr>
    </w:p>
    <w:p w14:paraId="02718134" w14:textId="1E5D0098" w:rsidR="00695ED5" w:rsidRPr="00F04EDF" w:rsidRDefault="00032A79"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kern w:val="24"/>
          <w:szCs w:val="24"/>
          <w:u w:val="single"/>
        </w:rPr>
      </w:pPr>
      <w:r w:rsidRPr="00F04EDF">
        <w:rPr>
          <w:rFonts w:asciiTheme="minorEastAsia" w:hAnsiTheme="minorEastAsia" w:cs="Times New Roman" w:hint="eastAsia"/>
          <w:spacing w:val="20"/>
          <w:szCs w:val="24"/>
        </w:rPr>
        <w:t>運輸署工程師/中西區1</w:t>
      </w:r>
      <w:r w:rsidRPr="00F04EDF">
        <w:rPr>
          <w:rFonts w:asciiTheme="minorEastAsia" w:hAnsiTheme="minorEastAsia" w:cs="Times New Roman" w:hint="eastAsia"/>
          <w:spacing w:val="20"/>
          <w:szCs w:val="24"/>
          <w:u w:val="single"/>
        </w:rPr>
        <w:t>賴曉平先生</w:t>
      </w:r>
      <w:r w:rsidRPr="00F04EDF">
        <w:rPr>
          <w:rFonts w:asciiTheme="minorEastAsia" w:hAnsiTheme="minorEastAsia" w:cs="Times New Roman"/>
          <w:spacing w:val="20"/>
          <w:szCs w:val="24"/>
        </w:rPr>
        <w:t>表示</w:t>
      </w:r>
      <w:r w:rsidRPr="00F04EDF">
        <w:rPr>
          <w:rFonts w:asciiTheme="minorEastAsia" w:hAnsiTheme="minorEastAsia" w:cs="Times New Roman" w:hint="eastAsia"/>
          <w:spacing w:val="20"/>
          <w:szCs w:val="24"/>
        </w:rPr>
        <w:t>運輸署原則上</w:t>
      </w:r>
      <w:r w:rsidR="004B1821" w:rsidRPr="00F04EDF">
        <w:rPr>
          <w:rFonts w:asciiTheme="minorEastAsia" w:hAnsiTheme="minorEastAsia" w:cs="Times New Roman" w:hint="eastAsia"/>
          <w:spacing w:val="20"/>
          <w:szCs w:val="24"/>
        </w:rPr>
        <w:t>同意在</w:t>
      </w:r>
      <w:r w:rsidRPr="00F04EDF">
        <w:rPr>
          <w:rFonts w:asciiTheme="minorEastAsia" w:hAnsiTheme="minorEastAsia" w:cs="Times New Roman" w:hint="eastAsia"/>
          <w:spacing w:val="20"/>
          <w:szCs w:val="24"/>
        </w:rPr>
        <w:t>新街市街增設</w:t>
      </w:r>
      <w:r w:rsidR="004B1821" w:rsidRPr="00F04EDF">
        <w:rPr>
          <w:rFonts w:asciiTheme="minorEastAsia" w:hAnsiTheme="minorEastAsia" w:cs="Times New Roman" w:hint="eastAsia"/>
          <w:spacing w:val="20"/>
          <w:szCs w:val="24"/>
        </w:rPr>
        <w:t>不准停車限制</w:t>
      </w:r>
      <w:r w:rsidRPr="00F04EDF">
        <w:rPr>
          <w:rFonts w:asciiTheme="minorEastAsia" w:hAnsiTheme="minorEastAsia" w:cs="Times New Roman" w:hint="eastAsia"/>
          <w:spacing w:val="20"/>
          <w:szCs w:val="24"/>
        </w:rPr>
        <w:t>區。他</w:t>
      </w:r>
      <w:r w:rsidR="00220251" w:rsidRPr="00F04EDF">
        <w:rPr>
          <w:rFonts w:asciiTheme="minorEastAsia" w:hAnsiTheme="minorEastAsia" w:cs="Times New Roman" w:hint="eastAsia"/>
          <w:spacing w:val="20"/>
          <w:szCs w:val="24"/>
        </w:rPr>
        <w:t>續</w:t>
      </w:r>
      <w:r w:rsidRPr="00F04EDF">
        <w:rPr>
          <w:rFonts w:asciiTheme="minorEastAsia" w:hAnsiTheme="minorEastAsia" w:cs="Times New Roman" w:hint="eastAsia"/>
          <w:spacing w:val="20"/>
          <w:szCs w:val="24"/>
        </w:rPr>
        <w:t>指運輸署於本年4月4日在民政處的協調下，會見了相關的</w:t>
      </w:r>
      <w:r w:rsidR="004B1821" w:rsidRPr="00F04EDF">
        <w:rPr>
          <w:rFonts w:asciiTheme="minorEastAsia" w:hAnsiTheme="minorEastAsia" w:cs="Times New Roman" w:hint="eastAsia"/>
          <w:spacing w:val="20"/>
          <w:szCs w:val="24"/>
        </w:rPr>
        <w:t>居民</w:t>
      </w:r>
      <w:r w:rsidRPr="00F04EDF">
        <w:rPr>
          <w:rFonts w:asciiTheme="minorEastAsia" w:hAnsiTheme="minorEastAsia" w:cs="Times New Roman" w:hint="eastAsia"/>
          <w:spacing w:val="20"/>
          <w:szCs w:val="24"/>
        </w:rPr>
        <w:t>及商戶</w:t>
      </w:r>
      <w:r w:rsidR="004B1821" w:rsidRPr="00F04EDF">
        <w:rPr>
          <w:rFonts w:asciiTheme="minorEastAsia" w:hAnsiTheme="minorEastAsia" w:cs="Times New Roman" w:hint="eastAsia"/>
          <w:spacing w:val="20"/>
          <w:szCs w:val="24"/>
        </w:rPr>
        <w:t>代表</w:t>
      </w:r>
      <w:r w:rsidRPr="00F04EDF">
        <w:rPr>
          <w:rFonts w:asciiTheme="minorEastAsia" w:hAnsiTheme="minorEastAsia" w:cs="Times New Roman" w:hint="eastAsia"/>
          <w:spacing w:val="20"/>
          <w:szCs w:val="24"/>
        </w:rPr>
        <w:t>。</w:t>
      </w:r>
      <w:r w:rsidR="00220251" w:rsidRPr="00F04EDF">
        <w:rPr>
          <w:rFonts w:asciiTheme="minorEastAsia" w:hAnsiTheme="minorEastAsia" w:cs="Times New Roman" w:hint="eastAsia"/>
          <w:spacing w:val="20"/>
          <w:szCs w:val="24"/>
        </w:rPr>
        <w:t>會議上，運輸署表</w:t>
      </w:r>
      <w:r w:rsidR="004B1821" w:rsidRPr="00F04EDF">
        <w:rPr>
          <w:rFonts w:asciiTheme="minorEastAsia" w:hAnsiTheme="minorEastAsia" w:cs="Times New Roman" w:hint="eastAsia"/>
          <w:spacing w:val="20"/>
          <w:szCs w:val="24"/>
        </w:rPr>
        <w:t>示增設不准停車限制區可以改善</w:t>
      </w:r>
      <w:r w:rsidR="00220251" w:rsidRPr="00F04EDF">
        <w:rPr>
          <w:rFonts w:asciiTheme="minorEastAsia" w:hAnsiTheme="minorEastAsia" w:cs="Times New Roman" w:hint="eastAsia"/>
          <w:spacing w:val="20"/>
          <w:szCs w:val="24"/>
        </w:rPr>
        <w:t>目前</w:t>
      </w:r>
      <w:r w:rsidR="004A6764" w:rsidRPr="00F04EDF">
        <w:rPr>
          <w:rFonts w:asciiTheme="minorEastAsia" w:hAnsiTheme="minorEastAsia" w:cs="Times New Roman" w:hint="eastAsia"/>
          <w:spacing w:val="20"/>
          <w:szCs w:val="24"/>
        </w:rPr>
        <w:t>新街市街</w:t>
      </w:r>
      <w:r w:rsidR="004B1821" w:rsidRPr="00F04EDF">
        <w:rPr>
          <w:rFonts w:asciiTheme="minorEastAsia" w:hAnsiTheme="minorEastAsia" w:cs="Times New Roman" w:hint="eastAsia"/>
          <w:spacing w:val="20"/>
          <w:szCs w:val="24"/>
        </w:rPr>
        <w:t>的</w:t>
      </w:r>
      <w:r w:rsidR="00220251" w:rsidRPr="00F04EDF">
        <w:rPr>
          <w:rFonts w:asciiTheme="minorEastAsia" w:hAnsiTheme="minorEastAsia" w:cs="Times New Roman" w:hint="eastAsia"/>
          <w:spacing w:val="20"/>
          <w:szCs w:val="24"/>
        </w:rPr>
        <w:t>交通情況</w:t>
      </w:r>
      <w:r w:rsidR="00225BF7" w:rsidRPr="00F04EDF">
        <w:rPr>
          <w:rFonts w:asciiTheme="minorEastAsia" w:hAnsiTheme="minorEastAsia" w:cs="Times New Roman" w:hint="eastAsia"/>
          <w:spacing w:val="20"/>
          <w:szCs w:val="24"/>
        </w:rPr>
        <w:t>，而有關建議獲</w:t>
      </w:r>
      <w:r w:rsidR="004A6764" w:rsidRPr="00F04EDF">
        <w:rPr>
          <w:rFonts w:asciiTheme="minorEastAsia" w:hAnsiTheme="minorEastAsia" w:cs="Times New Roman" w:hint="eastAsia"/>
          <w:spacing w:val="20"/>
          <w:szCs w:val="24"/>
        </w:rPr>
        <w:t>附近</w:t>
      </w:r>
      <w:r w:rsidR="00225BF7" w:rsidRPr="00F04EDF">
        <w:rPr>
          <w:rFonts w:asciiTheme="minorEastAsia" w:hAnsiTheme="minorEastAsia" w:cs="Times New Roman" w:hint="eastAsia"/>
          <w:spacing w:val="20"/>
          <w:szCs w:val="24"/>
        </w:rPr>
        <w:t>居民支持。</w:t>
      </w:r>
      <w:r w:rsidR="00220251" w:rsidRPr="00F04EDF">
        <w:rPr>
          <w:rFonts w:asciiTheme="minorEastAsia" w:hAnsiTheme="minorEastAsia" w:cs="Times New Roman" w:hint="eastAsia"/>
          <w:spacing w:val="20"/>
          <w:szCs w:val="24"/>
        </w:rPr>
        <w:t>當時</w:t>
      </w:r>
      <w:r w:rsidRPr="00F04EDF">
        <w:rPr>
          <w:rFonts w:asciiTheme="minorEastAsia" w:hAnsiTheme="minorEastAsia" w:cs="Times New Roman" w:hint="eastAsia"/>
          <w:spacing w:val="20"/>
          <w:szCs w:val="24"/>
        </w:rPr>
        <w:t>有商戶</w:t>
      </w:r>
      <w:r w:rsidR="004B1821" w:rsidRPr="00F04EDF">
        <w:rPr>
          <w:rFonts w:asciiTheme="minorEastAsia" w:hAnsiTheme="minorEastAsia" w:cs="Times New Roman" w:hint="eastAsia"/>
          <w:spacing w:val="20"/>
          <w:szCs w:val="24"/>
        </w:rPr>
        <w:t>代表</w:t>
      </w:r>
      <w:r w:rsidRPr="00F04EDF">
        <w:rPr>
          <w:rFonts w:asciiTheme="minorEastAsia" w:hAnsiTheme="minorEastAsia" w:cs="Times New Roman" w:hint="eastAsia"/>
          <w:spacing w:val="20"/>
          <w:szCs w:val="24"/>
        </w:rPr>
        <w:t>表</w:t>
      </w:r>
      <w:r w:rsidR="00220251" w:rsidRPr="00F04EDF">
        <w:rPr>
          <w:rFonts w:asciiTheme="minorEastAsia" w:hAnsiTheme="minorEastAsia" w:cs="Times New Roman" w:hint="eastAsia"/>
          <w:spacing w:val="20"/>
          <w:szCs w:val="24"/>
        </w:rPr>
        <w:t>示</w:t>
      </w:r>
      <w:r w:rsidR="004B1821" w:rsidRPr="00F04EDF">
        <w:rPr>
          <w:rFonts w:asciiTheme="minorEastAsia" w:hAnsiTheme="minorEastAsia" w:cs="Times New Roman" w:hint="eastAsia"/>
          <w:spacing w:val="20"/>
          <w:szCs w:val="24"/>
        </w:rPr>
        <w:t>增設</w:t>
      </w:r>
      <w:r w:rsidR="004A6764" w:rsidRPr="00F04EDF">
        <w:rPr>
          <w:rFonts w:asciiTheme="minorEastAsia" w:hAnsiTheme="minorEastAsia" w:cs="Times New Roman" w:hint="eastAsia"/>
          <w:spacing w:val="20"/>
          <w:szCs w:val="24"/>
        </w:rPr>
        <w:t>不准停車</w:t>
      </w:r>
      <w:r w:rsidR="004B1821" w:rsidRPr="00F04EDF">
        <w:rPr>
          <w:rFonts w:asciiTheme="minorEastAsia" w:hAnsiTheme="minorEastAsia" w:cs="Times New Roman" w:hint="eastAsia"/>
          <w:spacing w:val="20"/>
          <w:szCs w:val="24"/>
        </w:rPr>
        <w:t>限制</w:t>
      </w:r>
      <w:r w:rsidRPr="00F04EDF">
        <w:rPr>
          <w:rFonts w:asciiTheme="minorEastAsia" w:hAnsiTheme="minorEastAsia" w:cs="Times New Roman" w:hint="eastAsia"/>
          <w:spacing w:val="20"/>
          <w:szCs w:val="24"/>
        </w:rPr>
        <w:t>區會</w:t>
      </w:r>
      <w:r w:rsidR="00225BF7" w:rsidRPr="00F04EDF">
        <w:rPr>
          <w:rFonts w:asciiTheme="minorEastAsia" w:hAnsiTheme="minorEastAsia" w:cs="Times New Roman" w:hint="eastAsia"/>
          <w:spacing w:val="20"/>
          <w:szCs w:val="24"/>
        </w:rPr>
        <w:t>嚴重</w:t>
      </w:r>
      <w:r w:rsidRPr="00F04EDF">
        <w:rPr>
          <w:rFonts w:asciiTheme="minorEastAsia" w:hAnsiTheme="minorEastAsia" w:cs="Times New Roman" w:hint="eastAsia"/>
          <w:spacing w:val="20"/>
          <w:szCs w:val="24"/>
        </w:rPr>
        <w:t>影響上落</w:t>
      </w:r>
      <w:r w:rsidR="00225BF7" w:rsidRPr="00F04EDF">
        <w:rPr>
          <w:rFonts w:asciiTheme="minorEastAsia" w:hAnsiTheme="minorEastAsia" w:cs="Times New Roman" w:hint="eastAsia"/>
          <w:spacing w:val="20"/>
          <w:szCs w:val="24"/>
        </w:rPr>
        <w:t>客</w:t>
      </w:r>
      <w:r w:rsidRPr="00F04EDF">
        <w:rPr>
          <w:rFonts w:asciiTheme="minorEastAsia" w:hAnsiTheme="minorEastAsia" w:cs="Times New Roman" w:hint="eastAsia"/>
          <w:spacing w:val="20"/>
          <w:szCs w:val="24"/>
        </w:rPr>
        <w:t>貨，但亦有商戶表示支持</w:t>
      </w:r>
      <w:r w:rsidR="004A6764" w:rsidRPr="00F04EDF">
        <w:rPr>
          <w:rFonts w:asciiTheme="minorEastAsia" w:hAnsiTheme="minorEastAsia" w:cs="Times New Roman" w:hint="eastAsia"/>
          <w:spacing w:val="20"/>
          <w:szCs w:val="24"/>
          <w:lang w:val="en-GB"/>
        </w:rPr>
        <w:t>該</w:t>
      </w:r>
      <w:r w:rsidR="00225BF7" w:rsidRPr="00F04EDF">
        <w:rPr>
          <w:rFonts w:asciiTheme="minorEastAsia" w:hAnsiTheme="minorEastAsia" w:cs="Times New Roman" w:hint="eastAsia"/>
          <w:spacing w:val="20"/>
          <w:szCs w:val="24"/>
        </w:rPr>
        <w:t>建議</w:t>
      </w:r>
      <w:r w:rsidRPr="00F04EDF">
        <w:rPr>
          <w:rFonts w:asciiTheme="minorEastAsia" w:hAnsiTheme="minorEastAsia" w:cs="Times New Roman" w:hint="eastAsia"/>
          <w:spacing w:val="20"/>
          <w:szCs w:val="24"/>
        </w:rPr>
        <w:t>。支持的商戶認為即使設置</w:t>
      </w:r>
      <w:r w:rsidR="004A6764" w:rsidRPr="00F04EDF">
        <w:rPr>
          <w:rFonts w:asciiTheme="minorEastAsia" w:hAnsiTheme="minorEastAsia" w:cs="Times New Roman" w:hint="eastAsia"/>
          <w:spacing w:val="20"/>
          <w:szCs w:val="24"/>
        </w:rPr>
        <w:t>不准停車</w:t>
      </w:r>
      <w:r w:rsidR="00225BF7" w:rsidRPr="00F04EDF">
        <w:rPr>
          <w:rFonts w:asciiTheme="minorEastAsia" w:hAnsiTheme="minorEastAsia" w:cs="Times New Roman" w:hint="eastAsia"/>
          <w:spacing w:val="20"/>
          <w:szCs w:val="24"/>
        </w:rPr>
        <w:t>限制</w:t>
      </w:r>
      <w:r w:rsidRPr="00F04EDF">
        <w:rPr>
          <w:rFonts w:asciiTheme="minorEastAsia" w:hAnsiTheme="minorEastAsia" w:cs="Times New Roman" w:hint="eastAsia"/>
          <w:spacing w:val="20"/>
          <w:szCs w:val="24"/>
        </w:rPr>
        <w:t>區後，仍有</w:t>
      </w:r>
      <w:r w:rsidR="00225BF7" w:rsidRPr="00F04EDF">
        <w:rPr>
          <w:rFonts w:asciiTheme="minorEastAsia" w:hAnsiTheme="minorEastAsia" w:cs="Times New Roman" w:hint="eastAsia"/>
          <w:spacing w:val="20"/>
          <w:szCs w:val="24"/>
        </w:rPr>
        <w:t>其他替代位置</w:t>
      </w:r>
      <w:r w:rsidR="004A6764" w:rsidRPr="00F04EDF">
        <w:rPr>
          <w:rFonts w:asciiTheme="minorEastAsia" w:hAnsiTheme="minorEastAsia" w:cs="Times New Roman" w:hint="eastAsia"/>
          <w:spacing w:val="20"/>
          <w:szCs w:val="24"/>
        </w:rPr>
        <w:t>可供</w:t>
      </w:r>
      <w:r w:rsidRPr="00F04EDF">
        <w:rPr>
          <w:rFonts w:asciiTheme="minorEastAsia" w:hAnsiTheme="minorEastAsia" w:cs="Times New Roman" w:hint="eastAsia"/>
          <w:spacing w:val="20"/>
          <w:szCs w:val="24"/>
        </w:rPr>
        <w:t>上落</w:t>
      </w:r>
      <w:r w:rsidR="00225BF7" w:rsidRPr="00F04EDF">
        <w:rPr>
          <w:rFonts w:asciiTheme="minorEastAsia" w:hAnsiTheme="minorEastAsia" w:cs="Times New Roman" w:hint="eastAsia"/>
          <w:spacing w:val="20"/>
          <w:szCs w:val="24"/>
        </w:rPr>
        <w:t>客</w:t>
      </w:r>
      <w:r w:rsidRPr="00F04EDF">
        <w:rPr>
          <w:rFonts w:asciiTheme="minorEastAsia" w:hAnsiTheme="minorEastAsia" w:cs="Times New Roman" w:hint="eastAsia"/>
          <w:spacing w:val="20"/>
          <w:szCs w:val="24"/>
        </w:rPr>
        <w:t>貨，</w:t>
      </w:r>
      <w:r w:rsidR="006B7760" w:rsidRPr="00F04EDF">
        <w:rPr>
          <w:rFonts w:asciiTheme="minorEastAsia" w:hAnsiTheme="minorEastAsia" w:cs="Times New Roman" w:hint="eastAsia"/>
          <w:spacing w:val="20"/>
          <w:szCs w:val="24"/>
        </w:rPr>
        <w:t>而</w:t>
      </w:r>
      <w:r w:rsidRPr="00F04EDF">
        <w:rPr>
          <w:rFonts w:asciiTheme="minorEastAsia" w:hAnsiTheme="minorEastAsia" w:cs="Times New Roman" w:hint="eastAsia"/>
          <w:spacing w:val="20"/>
          <w:szCs w:val="24"/>
        </w:rPr>
        <w:t>有關影響並非不可接受。在</w:t>
      </w:r>
      <w:r w:rsidR="00225BF7" w:rsidRPr="00F04EDF">
        <w:rPr>
          <w:rFonts w:asciiTheme="minorEastAsia" w:hAnsiTheme="minorEastAsia" w:cs="Times New Roman" w:hint="eastAsia"/>
          <w:spacing w:val="20"/>
          <w:szCs w:val="24"/>
        </w:rPr>
        <w:t>平衡各因素</w:t>
      </w:r>
      <w:r w:rsidRPr="00F04EDF">
        <w:rPr>
          <w:rFonts w:asciiTheme="minorEastAsia" w:hAnsiTheme="minorEastAsia" w:cs="Times New Roman" w:hint="eastAsia"/>
          <w:spacing w:val="20"/>
          <w:szCs w:val="24"/>
        </w:rPr>
        <w:t>後，運輸署認為於新街市街增設上午7時至下午7時不准停車限制區可平衡各方的需要，如委員沒有其他意見，運輸署會隨即通知</w:t>
      </w:r>
      <w:r w:rsidR="006B7760" w:rsidRPr="00F04EDF">
        <w:rPr>
          <w:rFonts w:asciiTheme="minorEastAsia" w:hAnsiTheme="minorEastAsia" w:cs="Times New Roman" w:hint="eastAsia"/>
          <w:spacing w:val="20"/>
          <w:szCs w:val="24"/>
        </w:rPr>
        <w:t>反對</w:t>
      </w:r>
      <w:r w:rsidRPr="00F04EDF">
        <w:rPr>
          <w:rFonts w:asciiTheme="minorEastAsia" w:hAnsiTheme="minorEastAsia" w:cs="Times New Roman" w:hint="eastAsia"/>
          <w:spacing w:val="20"/>
          <w:szCs w:val="24"/>
        </w:rPr>
        <w:t>商戶</w:t>
      </w:r>
      <w:r w:rsidR="008E0547" w:rsidRPr="00F04EDF">
        <w:rPr>
          <w:rFonts w:asciiTheme="minorEastAsia" w:hAnsiTheme="minorEastAsia" w:cs="Times New Roman" w:hint="eastAsia"/>
          <w:spacing w:val="20"/>
          <w:szCs w:val="24"/>
        </w:rPr>
        <w:t>及聯絡路政署以</w:t>
      </w:r>
      <w:r w:rsidR="00225BF7" w:rsidRPr="00F04EDF">
        <w:rPr>
          <w:rFonts w:asciiTheme="minorEastAsia" w:hAnsiTheme="minorEastAsia" w:cs="Times New Roman" w:hint="eastAsia"/>
          <w:spacing w:val="20"/>
          <w:szCs w:val="24"/>
        </w:rPr>
        <w:t>儘</w:t>
      </w:r>
      <w:r w:rsidR="006B7760" w:rsidRPr="00F04EDF">
        <w:rPr>
          <w:rFonts w:asciiTheme="minorEastAsia" w:hAnsiTheme="minorEastAsia" w:cs="Times New Roman" w:hint="eastAsia"/>
          <w:spacing w:val="20"/>
          <w:szCs w:val="24"/>
        </w:rPr>
        <w:t>快落實</w:t>
      </w:r>
      <w:r w:rsidR="008E0547" w:rsidRPr="00F04EDF">
        <w:rPr>
          <w:rFonts w:asciiTheme="minorEastAsia" w:hAnsiTheme="minorEastAsia" w:cs="Times New Roman" w:hint="eastAsia"/>
          <w:spacing w:val="20"/>
          <w:szCs w:val="24"/>
        </w:rPr>
        <w:t>有關</w:t>
      </w:r>
      <w:r w:rsidR="006B7760" w:rsidRPr="00F04EDF">
        <w:rPr>
          <w:rFonts w:asciiTheme="minorEastAsia" w:hAnsiTheme="minorEastAsia" w:cs="Times New Roman" w:hint="eastAsia"/>
          <w:spacing w:val="20"/>
          <w:szCs w:val="24"/>
        </w:rPr>
        <w:t>安排。</w:t>
      </w:r>
    </w:p>
    <w:p w14:paraId="45664BB3" w14:textId="77777777" w:rsidR="006B7760" w:rsidRPr="00F04EDF" w:rsidRDefault="006B7760" w:rsidP="006B7760">
      <w:pPr>
        <w:pStyle w:val="a3"/>
        <w:rPr>
          <w:rFonts w:asciiTheme="minorEastAsia" w:hAnsiTheme="minorEastAsia" w:cs="Times New Roman"/>
          <w:spacing w:val="20"/>
          <w:kern w:val="24"/>
          <w:szCs w:val="24"/>
          <w:u w:val="single"/>
        </w:rPr>
      </w:pPr>
    </w:p>
    <w:p w14:paraId="7CC63542" w14:textId="77777777" w:rsidR="006B7760" w:rsidRPr="00F04EDF" w:rsidRDefault="006B7760"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kern w:val="24"/>
          <w:szCs w:val="24"/>
        </w:rPr>
      </w:pPr>
      <w:r w:rsidRPr="00F04EDF">
        <w:rPr>
          <w:rFonts w:asciiTheme="minorEastAsia" w:hAnsiTheme="minorEastAsia" w:cs="Times New Roman" w:hint="eastAsia"/>
          <w:spacing w:val="20"/>
          <w:kern w:val="24"/>
          <w:szCs w:val="24"/>
          <w:u w:val="single"/>
        </w:rPr>
        <w:t>主席</w:t>
      </w:r>
      <w:r w:rsidRPr="00F04EDF">
        <w:rPr>
          <w:rFonts w:asciiTheme="minorEastAsia" w:hAnsiTheme="minorEastAsia" w:cs="Times New Roman" w:hint="eastAsia"/>
          <w:spacing w:val="20"/>
          <w:kern w:val="24"/>
          <w:szCs w:val="24"/>
        </w:rPr>
        <w:t>邀請早前申請發言的公眾人士發言兩分鐘，有關發言重點如下：</w:t>
      </w:r>
    </w:p>
    <w:p w14:paraId="12A6A11E" w14:textId="77777777" w:rsidR="006B7760" w:rsidRPr="00F04EDF" w:rsidRDefault="006B7760" w:rsidP="006B7760">
      <w:pPr>
        <w:pStyle w:val="a3"/>
        <w:rPr>
          <w:rFonts w:asciiTheme="minorEastAsia" w:hAnsiTheme="minorEastAsia" w:cs="Times New Roman"/>
          <w:spacing w:val="20"/>
          <w:kern w:val="24"/>
          <w:szCs w:val="24"/>
          <w:u w:val="single"/>
        </w:rPr>
      </w:pPr>
    </w:p>
    <w:p w14:paraId="75D0C83E" w14:textId="5089AD81" w:rsidR="006B7760" w:rsidRPr="00F04EDF" w:rsidRDefault="006B7760" w:rsidP="008554B5">
      <w:pPr>
        <w:pStyle w:val="a3"/>
        <w:numPr>
          <w:ilvl w:val="0"/>
          <w:numId w:val="2"/>
        </w:numPr>
        <w:tabs>
          <w:tab w:val="left" w:pos="-2977"/>
        </w:tabs>
        <w:overflowPunct w:val="0"/>
        <w:snapToGrid w:val="0"/>
        <w:spacing w:line="320" w:lineRule="atLeast"/>
        <w:ind w:leftChars="0"/>
        <w:jc w:val="both"/>
        <w:rPr>
          <w:rFonts w:asciiTheme="minorEastAsia" w:hAnsiTheme="minorEastAsia" w:cs="Times New Roman"/>
          <w:spacing w:val="20"/>
          <w:kern w:val="24"/>
          <w:szCs w:val="24"/>
          <w:u w:val="single"/>
        </w:rPr>
      </w:pPr>
      <w:r w:rsidRPr="00F04EDF">
        <w:rPr>
          <w:rFonts w:asciiTheme="minorEastAsia" w:hAnsiTheme="minorEastAsia" w:cs="Times New Roman" w:hint="eastAsia"/>
          <w:spacing w:val="20"/>
          <w:kern w:val="24"/>
          <w:szCs w:val="24"/>
        </w:rPr>
        <w:lastRenderedPageBreak/>
        <w:t>康威花園法團主席</w:t>
      </w:r>
      <w:r w:rsidRPr="00F04EDF">
        <w:rPr>
          <w:rFonts w:asciiTheme="minorEastAsia" w:hAnsiTheme="minorEastAsia" w:cs="Times New Roman" w:hint="eastAsia"/>
          <w:spacing w:val="20"/>
          <w:kern w:val="24"/>
          <w:szCs w:val="24"/>
          <w:u w:val="single"/>
        </w:rPr>
        <w:t>胡兆佳先生</w:t>
      </w:r>
      <w:r w:rsidRPr="00F04EDF">
        <w:rPr>
          <w:rFonts w:asciiTheme="minorEastAsia" w:hAnsiTheme="minorEastAsia" w:cs="Times New Roman" w:hint="eastAsia"/>
          <w:spacing w:val="20"/>
          <w:kern w:val="24"/>
          <w:szCs w:val="24"/>
        </w:rPr>
        <w:t>表示代表康威花園</w:t>
      </w:r>
      <w:r w:rsidR="00220251" w:rsidRPr="00F04EDF">
        <w:rPr>
          <w:rFonts w:asciiTheme="minorEastAsia" w:hAnsiTheme="minorEastAsia" w:cs="Times New Roman" w:hint="eastAsia"/>
          <w:spacing w:val="20"/>
          <w:kern w:val="24"/>
          <w:szCs w:val="24"/>
        </w:rPr>
        <w:t>一千六百多名住戶發聲，</w:t>
      </w:r>
      <w:r w:rsidR="00E453CF" w:rsidRPr="00F04EDF">
        <w:rPr>
          <w:rFonts w:asciiTheme="minorEastAsia" w:hAnsiTheme="minorEastAsia" w:cs="Times New Roman" w:hint="eastAsia"/>
          <w:spacing w:val="20"/>
          <w:kern w:val="24"/>
          <w:szCs w:val="24"/>
        </w:rPr>
        <w:t>強烈要求運輸署</w:t>
      </w:r>
      <w:r w:rsidR="008554B5" w:rsidRPr="00F04EDF">
        <w:rPr>
          <w:rFonts w:asciiTheme="minorEastAsia" w:hAnsiTheme="minorEastAsia" w:cs="Times New Roman" w:hint="eastAsia"/>
          <w:spacing w:val="20"/>
          <w:kern w:val="24"/>
          <w:szCs w:val="24"/>
        </w:rPr>
        <w:t>維持於上午7時至午夜12時於新街市街設立禁區。他指新街市街曾發生兩宗意外，包括地盤的風煤樽漏氣意外及海港酒家的火警，兩次意外</w:t>
      </w:r>
      <w:r w:rsidR="00220251" w:rsidRPr="00F04EDF">
        <w:rPr>
          <w:rFonts w:asciiTheme="minorEastAsia" w:hAnsiTheme="minorEastAsia" w:cs="Times New Roman" w:hint="eastAsia"/>
          <w:spacing w:val="20"/>
          <w:kern w:val="24"/>
          <w:szCs w:val="24"/>
        </w:rPr>
        <w:t>皆</w:t>
      </w:r>
      <w:r w:rsidR="008554B5" w:rsidRPr="00F04EDF">
        <w:rPr>
          <w:rFonts w:asciiTheme="minorEastAsia" w:hAnsiTheme="minorEastAsia" w:cs="Times New Roman" w:hint="eastAsia"/>
          <w:spacing w:val="20"/>
          <w:kern w:val="24"/>
          <w:szCs w:val="24"/>
        </w:rPr>
        <w:t>因新街市街交</w:t>
      </w:r>
      <w:r w:rsidR="00220251" w:rsidRPr="00F04EDF">
        <w:rPr>
          <w:rFonts w:asciiTheme="minorEastAsia" w:hAnsiTheme="minorEastAsia" w:cs="Times New Roman" w:hint="eastAsia"/>
          <w:spacing w:val="20"/>
          <w:kern w:val="24"/>
          <w:szCs w:val="24"/>
        </w:rPr>
        <w:t>通阻塞問題，導致消防人員須先疏導交通，才可前往事發現場救火。他認為</w:t>
      </w:r>
      <w:r w:rsidR="008554B5" w:rsidRPr="00F04EDF">
        <w:rPr>
          <w:rFonts w:asciiTheme="minorEastAsia" w:hAnsiTheme="minorEastAsia" w:cs="Times New Roman" w:hint="eastAsia"/>
          <w:spacing w:val="20"/>
          <w:kern w:val="24"/>
          <w:szCs w:val="24"/>
        </w:rPr>
        <w:t>有關阻塞</w:t>
      </w:r>
      <w:r w:rsidR="00220251" w:rsidRPr="00F04EDF">
        <w:rPr>
          <w:rFonts w:asciiTheme="minorEastAsia" w:hAnsiTheme="minorEastAsia" w:cs="Times New Roman" w:hint="eastAsia"/>
          <w:spacing w:val="20"/>
          <w:kern w:val="24"/>
          <w:szCs w:val="24"/>
        </w:rPr>
        <w:t>會威脅康威花園住戶的生命及財</w:t>
      </w:r>
      <w:r w:rsidR="00F04EDF">
        <w:rPr>
          <w:rFonts w:asciiTheme="minorEastAsia" w:hAnsiTheme="minorEastAsia" w:cs="Times New Roman" w:hint="eastAsia"/>
          <w:spacing w:val="20"/>
          <w:kern w:val="24"/>
          <w:szCs w:val="24"/>
        </w:rPr>
        <w:t>產</w:t>
      </w:r>
      <w:r w:rsidR="00220251" w:rsidRPr="00F04EDF">
        <w:rPr>
          <w:rFonts w:asciiTheme="minorEastAsia" w:hAnsiTheme="minorEastAsia" w:cs="Times New Roman" w:hint="eastAsia"/>
          <w:spacing w:val="20"/>
          <w:kern w:val="24"/>
          <w:szCs w:val="24"/>
        </w:rPr>
        <w:t>，</w:t>
      </w:r>
      <w:r w:rsidR="002D06DC" w:rsidRPr="00F04EDF">
        <w:rPr>
          <w:rFonts w:asciiTheme="minorEastAsia" w:hAnsiTheme="minorEastAsia" w:cs="Times New Roman" w:hint="eastAsia"/>
          <w:spacing w:val="20"/>
          <w:kern w:val="24"/>
          <w:szCs w:val="24"/>
        </w:rPr>
        <w:t>若</w:t>
      </w:r>
      <w:r w:rsidR="008554B5" w:rsidRPr="00F04EDF">
        <w:rPr>
          <w:rFonts w:asciiTheme="minorEastAsia" w:hAnsiTheme="minorEastAsia" w:cs="Times New Roman" w:hint="eastAsia"/>
          <w:spacing w:val="20"/>
          <w:kern w:val="24"/>
          <w:szCs w:val="24"/>
        </w:rPr>
        <w:t>延誤三至四分鐘救援</w:t>
      </w:r>
      <w:r w:rsidR="00220251" w:rsidRPr="00F04EDF">
        <w:rPr>
          <w:rFonts w:asciiTheme="minorEastAsia" w:hAnsiTheme="minorEastAsia" w:cs="Times New Roman" w:hint="eastAsia"/>
          <w:spacing w:val="20"/>
          <w:kern w:val="24"/>
          <w:szCs w:val="24"/>
        </w:rPr>
        <w:t>甚至</w:t>
      </w:r>
      <w:r w:rsidR="002D06DC" w:rsidRPr="00F04EDF">
        <w:rPr>
          <w:rFonts w:asciiTheme="minorEastAsia" w:hAnsiTheme="minorEastAsia" w:cs="Times New Roman" w:hint="eastAsia"/>
          <w:spacing w:val="20"/>
          <w:kern w:val="24"/>
          <w:szCs w:val="24"/>
        </w:rPr>
        <w:t>或</w:t>
      </w:r>
      <w:r w:rsidR="008554B5" w:rsidRPr="00F04EDF">
        <w:rPr>
          <w:rFonts w:asciiTheme="minorEastAsia" w:hAnsiTheme="minorEastAsia" w:cs="Times New Roman" w:hint="eastAsia"/>
          <w:spacing w:val="20"/>
          <w:kern w:val="24"/>
          <w:szCs w:val="24"/>
        </w:rPr>
        <w:t>會</w:t>
      </w:r>
      <w:r w:rsidR="002D06DC" w:rsidRPr="00F04EDF">
        <w:rPr>
          <w:rFonts w:asciiTheme="minorEastAsia" w:hAnsiTheme="minorEastAsia" w:cs="Times New Roman" w:hint="eastAsia"/>
          <w:spacing w:val="20"/>
          <w:kern w:val="24"/>
          <w:szCs w:val="24"/>
        </w:rPr>
        <w:t>導致人命傷亡。</w:t>
      </w:r>
    </w:p>
    <w:p w14:paraId="083C9049" w14:textId="77777777" w:rsidR="002D06DC" w:rsidRPr="00F04EDF" w:rsidRDefault="002D06DC" w:rsidP="002D06DC">
      <w:pPr>
        <w:pStyle w:val="a3"/>
        <w:tabs>
          <w:tab w:val="left" w:pos="-2977"/>
        </w:tabs>
        <w:overflowPunct w:val="0"/>
        <w:snapToGrid w:val="0"/>
        <w:spacing w:line="320" w:lineRule="atLeast"/>
        <w:ind w:leftChars="0" w:left="960"/>
        <w:jc w:val="both"/>
        <w:rPr>
          <w:rFonts w:asciiTheme="minorEastAsia" w:hAnsiTheme="minorEastAsia" w:cs="Times New Roman"/>
          <w:spacing w:val="20"/>
          <w:kern w:val="24"/>
          <w:szCs w:val="24"/>
          <w:u w:val="single"/>
        </w:rPr>
      </w:pPr>
    </w:p>
    <w:p w14:paraId="4F9B4958" w14:textId="4BD9DB90" w:rsidR="006B7760" w:rsidRPr="00F04EDF" w:rsidRDefault="006B7760" w:rsidP="00A32B14">
      <w:pPr>
        <w:pStyle w:val="a3"/>
        <w:numPr>
          <w:ilvl w:val="0"/>
          <w:numId w:val="2"/>
        </w:numPr>
        <w:tabs>
          <w:tab w:val="left" w:pos="-2977"/>
        </w:tabs>
        <w:overflowPunct w:val="0"/>
        <w:snapToGrid w:val="0"/>
        <w:spacing w:line="320" w:lineRule="atLeast"/>
        <w:ind w:leftChars="0"/>
        <w:jc w:val="both"/>
        <w:rPr>
          <w:rFonts w:asciiTheme="minorEastAsia" w:hAnsiTheme="minorEastAsia" w:cs="Times New Roman"/>
          <w:spacing w:val="20"/>
          <w:kern w:val="24"/>
          <w:szCs w:val="24"/>
          <w:u w:val="single"/>
        </w:rPr>
      </w:pPr>
      <w:r w:rsidRPr="00F04EDF">
        <w:rPr>
          <w:rFonts w:asciiTheme="minorEastAsia" w:hAnsiTheme="minorEastAsia" w:cs="Times New Roman" w:hint="eastAsia"/>
          <w:spacing w:val="20"/>
          <w:kern w:val="24"/>
          <w:szCs w:val="24"/>
        </w:rPr>
        <w:t>北園代表</w:t>
      </w:r>
      <w:r w:rsidRPr="00F04EDF">
        <w:rPr>
          <w:rFonts w:asciiTheme="minorEastAsia" w:hAnsiTheme="minorEastAsia" w:cs="Times New Roman" w:hint="eastAsia"/>
          <w:spacing w:val="20"/>
          <w:kern w:val="24"/>
          <w:szCs w:val="24"/>
          <w:u w:val="single"/>
        </w:rPr>
        <w:t>鐘振欽先生</w:t>
      </w:r>
      <w:r w:rsidR="002D06DC" w:rsidRPr="00F04EDF">
        <w:rPr>
          <w:rFonts w:asciiTheme="minorEastAsia" w:hAnsiTheme="minorEastAsia" w:cs="Times New Roman" w:hint="eastAsia"/>
          <w:spacing w:val="20"/>
          <w:kern w:val="24"/>
          <w:szCs w:val="24"/>
        </w:rPr>
        <w:t>表示作為商戶，他支持於新街市街設立上午7時至午夜12時禁區。他認同如可在其商店外上落客貨</w:t>
      </w:r>
      <w:r w:rsidR="00E26ACE" w:rsidRPr="00F04EDF">
        <w:rPr>
          <w:rFonts w:asciiTheme="minorEastAsia" w:hAnsiTheme="minorEastAsia" w:cs="Times New Roman" w:hint="eastAsia"/>
          <w:spacing w:val="20"/>
          <w:kern w:val="24"/>
          <w:szCs w:val="24"/>
        </w:rPr>
        <w:t>的確更</w:t>
      </w:r>
      <w:r w:rsidR="002D06DC" w:rsidRPr="00F04EDF">
        <w:rPr>
          <w:rFonts w:asciiTheme="minorEastAsia" w:hAnsiTheme="minorEastAsia" w:cs="Times New Roman" w:hint="eastAsia"/>
          <w:spacing w:val="20"/>
          <w:kern w:val="24"/>
          <w:szCs w:val="24"/>
        </w:rPr>
        <w:t>方便，但</w:t>
      </w:r>
      <w:r w:rsidR="00E26ACE" w:rsidRPr="00F04EDF">
        <w:rPr>
          <w:rFonts w:asciiTheme="minorEastAsia" w:hAnsiTheme="minorEastAsia" w:cs="Times New Roman" w:hint="eastAsia"/>
          <w:spacing w:val="20"/>
          <w:kern w:val="24"/>
          <w:szCs w:val="24"/>
        </w:rPr>
        <w:t>目前</w:t>
      </w:r>
      <w:r w:rsidR="00A32B14" w:rsidRPr="00F04EDF">
        <w:rPr>
          <w:rFonts w:asciiTheme="minorEastAsia" w:hAnsiTheme="minorEastAsia" w:cs="Times New Roman" w:hint="eastAsia"/>
          <w:spacing w:val="20"/>
          <w:kern w:val="24"/>
          <w:szCs w:val="24"/>
        </w:rPr>
        <w:t>上落貨活動阻塞行人路</w:t>
      </w:r>
      <w:r w:rsidR="00E26ACE" w:rsidRPr="00F04EDF">
        <w:rPr>
          <w:rFonts w:asciiTheme="minorEastAsia" w:hAnsiTheme="minorEastAsia" w:cs="Times New Roman" w:hint="eastAsia"/>
          <w:spacing w:val="20"/>
          <w:kern w:val="24"/>
          <w:szCs w:val="24"/>
        </w:rPr>
        <w:t>，甚至在其商店外產生噪音</w:t>
      </w:r>
      <w:r w:rsidR="00A32B14" w:rsidRPr="00F04EDF">
        <w:rPr>
          <w:rFonts w:asciiTheme="minorEastAsia" w:hAnsiTheme="minorEastAsia" w:cs="Times New Roman" w:hint="eastAsia"/>
          <w:spacing w:val="20"/>
          <w:kern w:val="24"/>
          <w:szCs w:val="24"/>
        </w:rPr>
        <w:t>。</w:t>
      </w:r>
      <w:r w:rsidR="002D06DC" w:rsidRPr="00F04EDF">
        <w:rPr>
          <w:rFonts w:asciiTheme="minorEastAsia" w:hAnsiTheme="minorEastAsia" w:cs="Times New Roman" w:hint="eastAsia"/>
          <w:spacing w:val="20"/>
          <w:kern w:val="24"/>
          <w:szCs w:val="24"/>
        </w:rPr>
        <w:t>他指自2008</w:t>
      </w:r>
      <w:r w:rsidR="00E26ACE" w:rsidRPr="00F04EDF">
        <w:rPr>
          <w:rFonts w:asciiTheme="minorEastAsia" w:hAnsiTheme="minorEastAsia" w:cs="Times New Roman" w:hint="eastAsia"/>
          <w:spacing w:val="20"/>
          <w:kern w:val="24"/>
          <w:szCs w:val="24"/>
        </w:rPr>
        <w:t>年起已討論設立有關禁區，但一直沒</w:t>
      </w:r>
      <w:r w:rsidR="002D06DC" w:rsidRPr="00F04EDF">
        <w:rPr>
          <w:rFonts w:asciiTheme="minorEastAsia" w:hAnsiTheme="minorEastAsia" w:cs="Times New Roman" w:hint="eastAsia"/>
          <w:spacing w:val="20"/>
          <w:kern w:val="24"/>
          <w:szCs w:val="24"/>
        </w:rPr>
        <w:t>有實施。</w:t>
      </w:r>
      <w:r w:rsidR="00A32B14" w:rsidRPr="00F04EDF">
        <w:rPr>
          <w:rFonts w:asciiTheme="minorEastAsia" w:hAnsiTheme="minorEastAsia" w:cs="Times New Roman" w:hint="eastAsia"/>
          <w:spacing w:val="20"/>
          <w:kern w:val="24"/>
          <w:szCs w:val="24"/>
        </w:rPr>
        <w:t>為了令新街市街</w:t>
      </w:r>
      <w:r w:rsidR="00E26ACE" w:rsidRPr="00F04EDF">
        <w:rPr>
          <w:rFonts w:asciiTheme="minorEastAsia" w:hAnsiTheme="minorEastAsia" w:cs="Times New Roman" w:hint="eastAsia"/>
          <w:spacing w:val="20"/>
          <w:kern w:val="24"/>
          <w:szCs w:val="24"/>
        </w:rPr>
        <w:t>的交通</w:t>
      </w:r>
      <w:r w:rsidR="00A32B14" w:rsidRPr="00F04EDF">
        <w:rPr>
          <w:rFonts w:asciiTheme="minorEastAsia" w:hAnsiTheme="minorEastAsia" w:cs="Times New Roman" w:hint="eastAsia"/>
          <w:spacing w:val="20"/>
          <w:kern w:val="24"/>
          <w:szCs w:val="24"/>
        </w:rPr>
        <w:t>更暢順，他支持於新街市街設立上午7時至午夜12時禁區。</w:t>
      </w:r>
    </w:p>
    <w:p w14:paraId="3111528A" w14:textId="77777777" w:rsidR="006B7760" w:rsidRPr="00F04EDF" w:rsidRDefault="006B7760" w:rsidP="006B7760">
      <w:pPr>
        <w:pStyle w:val="a3"/>
        <w:rPr>
          <w:rFonts w:asciiTheme="minorEastAsia" w:hAnsiTheme="minorEastAsia" w:cs="Times New Roman"/>
          <w:spacing w:val="20"/>
          <w:kern w:val="24"/>
          <w:szCs w:val="24"/>
          <w:u w:val="single"/>
        </w:rPr>
      </w:pPr>
    </w:p>
    <w:p w14:paraId="29C0E935" w14:textId="287F12CA" w:rsidR="006B7760" w:rsidRPr="00F04EDF" w:rsidRDefault="006B7760" w:rsidP="00D85507">
      <w:pPr>
        <w:pStyle w:val="a3"/>
        <w:numPr>
          <w:ilvl w:val="0"/>
          <w:numId w:val="2"/>
        </w:numPr>
        <w:ind w:leftChars="0"/>
        <w:rPr>
          <w:rFonts w:asciiTheme="minorEastAsia" w:hAnsiTheme="minorEastAsia" w:cs="Times New Roman"/>
          <w:spacing w:val="20"/>
          <w:kern w:val="24"/>
          <w:szCs w:val="24"/>
        </w:rPr>
      </w:pPr>
      <w:r w:rsidRPr="00F04EDF">
        <w:rPr>
          <w:rFonts w:asciiTheme="minorEastAsia" w:hAnsiTheme="minorEastAsia" w:cs="Times New Roman" w:hint="eastAsia"/>
          <w:spacing w:val="20"/>
          <w:kern w:val="24"/>
          <w:szCs w:val="24"/>
        </w:rPr>
        <w:t>海港酒家代表</w:t>
      </w:r>
      <w:r w:rsidRPr="00F04EDF">
        <w:rPr>
          <w:rFonts w:asciiTheme="minorEastAsia" w:hAnsiTheme="minorEastAsia" w:cs="Times New Roman" w:hint="eastAsia"/>
          <w:spacing w:val="20"/>
          <w:kern w:val="24"/>
          <w:szCs w:val="24"/>
          <w:u w:val="single"/>
        </w:rPr>
        <w:t>林澤鍾先生</w:t>
      </w:r>
      <w:r w:rsidR="00E26ACE" w:rsidRPr="00F04EDF">
        <w:rPr>
          <w:rFonts w:asciiTheme="minorEastAsia" w:hAnsiTheme="minorEastAsia" w:cs="Times New Roman" w:hint="eastAsia"/>
          <w:spacing w:val="20"/>
          <w:kern w:val="24"/>
          <w:szCs w:val="24"/>
        </w:rPr>
        <w:t>表示代表新街市街行人及車輛的使</w:t>
      </w:r>
      <w:r w:rsidR="00A32B14" w:rsidRPr="00F04EDF">
        <w:rPr>
          <w:rFonts w:asciiTheme="minorEastAsia" w:hAnsiTheme="minorEastAsia" w:cs="Times New Roman" w:hint="eastAsia"/>
          <w:spacing w:val="20"/>
          <w:kern w:val="24"/>
          <w:szCs w:val="24"/>
        </w:rPr>
        <w:t>用者發聲。他指目前該行人路非常危險，因為經常有大型車型於新街市街路口倒車，而且經常有並排停車的情況出現</w:t>
      </w:r>
      <w:r w:rsidR="00E26ACE" w:rsidRPr="00F04EDF">
        <w:rPr>
          <w:rFonts w:asciiTheme="minorEastAsia" w:hAnsiTheme="minorEastAsia" w:cs="Times New Roman" w:hint="eastAsia"/>
          <w:spacing w:val="20"/>
          <w:kern w:val="24"/>
          <w:szCs w:val="24"/>
        </w:rPr>
        <w:t>。有關</w:t>
      </w:r>
      <w:r w:rsidR="00FF0F29" w:rsidRPr="00F04EDF">
        <w:rPr>
          <w:rFonts w:asciiTheme="minorEastAsia" w:hAnsiTheme="minorEastAsia" w:cs="Times New Roman" w:hint="eastAsia"/>
          <w:spacing w:val="20"/>
          <w:kern w:val="24"/>
          <w:szCs w:val="24"/>
        </w:rPr>
        <w:t>情況已維持了很長</w:t>
      </w:r>
      <w:r w:rsidR="00E26ACE" w:rsidRPr="00F04EDF">
        <w:rPr>
          <w:rFonts w:asciiTheme="minorEastAsia" w:hAnsiTheme="minorEastAsia" w:cs="Times New Roman" w:hint="eastAsia"/>
          <w:spacing w:val="20"/>
          <w:kern w:val="24"/>
          <w:szCs w:val="24"/>
        </w:rPr>
        <w:t>時間。他認為運輸署不應容許上述情況</w:t>
      </w:r>
      <w:r w:rsidR="00FF0F29" w:rsidRPr="00F04EDF">
        <w:rPr>
          <w:rFonts w:asciiTheme="minorEastAsia" w:hAnsiTheme="minorEastAsia" w:cs="Times New Roman" w:hint="eastAsia"/>
          <w:spacing w:val="20"/>
          <w:kern w:val="24"/>
          <w:szCs w:val="24"/>
        </w:rPr>
        <w:t>發生。此外，附近</w:t>
      </w:r>
      <w:r w:rsidR="00E26ACE" w:rsidRPr="00F04EDF">
        <w:rPr>
          <w:rFonts w:asciiTheme="minorEastAsia" w:hAnsiTheme="minorEastAsia" w:cs="Times New Roman" w:hint="eastAsia"/>
          <w:spacing w:val="20"/>
          <w:kern w:val="24"/>
          <w:szCs w:val="24"/>
        </w:rPr>
        <w:t>即將有</w:t>
      </w:r>
      <w:r w:rsidR="00FF0F29" w:rsidRPr="00F04EDF">
        <w:rPr>
          <w:rFonts w:asciiTheme="minorEastAsia" w:hAnsiTheme="minorEastAsia" w:cs="Times New Roman" w:hint="eastAsia"/>
          <w:spacing w:val="20"/>
          <w:kern w:val="24"/>
          <w:szCs w:val="24"/>
        </w:rPr>
        <w:t>酒店落成，將吸引更多人流前往新街市街。</w:t>
      </w:r>
      <w:r w:rsidR="00E26ACE" w:rsidRPr="00F04EDF">
        <w:rPr>
          <w:rFonts w:asciiTheme="minorEastAsia" w:hAnsiTheme="minorEastAsia" w:cs="Times New Roman" w:hint="eastAsia"/>
          <w:spacing w:val="20"/>
          <w:kern w:val="24"/>
          <w:szCs w:val="24"/>
        </w:rPr>
        <w:t>如有遊客不幸於新街市街發生意外，香港旅遊之都的盛名將受損。他</w:t>
      </w:r>
      <w:r w:rsidR="00FF0F29" w:rsidRPr="00F04EDF">
        <w:rPr>
          <w:rFonts w:asciiTheme="minorEastAsia" w:hAnsiTheme="minorEastAsia" w:cs="Times New Roman" w:hint="eastAsia"/>
          <w:spacing w:val="20"/>
          <w:kern w:val="24"/>
          <w:szCs w:val="24"/>
        </w:rPr>
        <w:t>希望於新街市街實施</w:t>
      </w:r>
      <w:r w:rsidR="00E26ACE" w:rsidRPr="00F04EDF">
        <w:rPr>
          <w:rFonts w:asciiTheme="minorEastAsia" w:hAnsiTheme="minorEastAsia" w:cs="Times New Roman" w:hint="eastAsia"/>
          <w:spacing w:val="20"/>
          <w:kern w:val="24"/>
          <w:szCs w:val="24"/>
        </w:rPr>
        <w:t>24小時的禁區，但認為</w:t>
      </w:r>
      <w:r w:rsidR="00FF0F29" w:rsidRPr="00F04EDF">
        <w:rPr>
          <w:rFonts w:asciiTheme="minorEastAsia" w:hAnsiTheme="minorEastAsia" w:cs="Times New Roman" w:hint="eastAsia"/>
          <w:spacing w:val="20"/>
          <w:kern w:val="24"/>
          <w:szCs w:val="24"/>
          <w:u w:val="single"/>
        </w:rPr>
        <w:t>甘議員</w:t>
      </w:r>
      <w:r w:rsidR="00E26ACE" w:rsidRPr="00F04EDF">
        <w:rPr>
          <w:rFonts w:asciiTheme="minorEastAsia" w:hAnsiTheme="minorEastAsia" w:cs="Times New Roman" w:hint="eastAsia"/>
          <w:spacing w:val="20"/>
          <w:kern w:val="24"/>
          <w:szCs w:val="24"/>
        </w:rPr>
        <w:t>設立</w:t>
      </w:r>
      <w:r w:rsidR="00FF0F29" w:rsidRPr="00F04EDF">
        <w:rPr>
          <w:rFonts w:asciiTheme="minorEastAsia" w:hAnsiTheme="minorEastAsia" w:cs="Times New Roman" w:hint="eastAsia"/>
          <w:spacing w:val="20"/>
          <w:kern w:val="24"/>
          <w:szCs w:val="24"/>
        </w:rPr>
        <w:t>上午7時至午夜12時禁區</w:t>
      </w:r>
      <w:r w:rsidR="00E26ACE" w:rsidRPr="00F04EDF">
        <w:rPr>
          <w:rFonts w:asciiTheme="minorEastAsia" w:hAnsiTheme="minorEastAsia" w:cs="Times New Roman" w:hint="eastAsia"/>
          <w:spacing w:val="20"/>
          <w:kern w:val="24"/>
          <w:szCs w:val="24"/>
        </w:rPr>
        <w:t>的建議仍可接受，惟</w:t>
      </w:r>
      <w:r w:rsidR="00FF0F29" w:rsidRPr="00F04EDF">
        <w:rPr>
          <w:rFonts w:asciiTheme="minorEastAsia" w:hAnsiTheme="minorEastAsia" w:cs="Times New Roman" w:hint="eastAsia"/>
          <w:spacing w:val="20"/>
          <w:kern w:val="24"/>
          <w:szCs w:val="24"/>
        </w:rPr>
        <w:t>不接受運輸署最後建議設置上午7時至下午7時禁區的方案。他指</w:t>
      </w:r>
      <w:r w:rsidR="00D85507" w:rsidRPr="00F04EDF">
        <w:rPr>
          <w:rFonts w:asciiTheme="minorEastAsia" w:hAnsiTheme="minorEastAsia" w:cs="Times New Roman" w:hint="eastAsia"/>
          <w:spacing w:val="20"/>
          <w:kern w:val="24"/>
          <w:szCs w:val="24"/>
        </w:rPr>
        <w:t>新街市街與德輔道中連接，交通繁忙，運輸署不應容許車輛於德輔道中倒車及並排泊車</w:t>
      </w:r>
      <w:r w:rsidR="00E26ACE" w:rsidRPr="00F04EDF">
        <w:rPr>
          <w:rFonts w:asciiTheme="minorEastAsia" w:hAnsiTheme="minorEastAsia" w:cs="Times New Roman" w:hint="eastAsia"/>
          <w:spacing w:val="20"/>
          <w:kern w:val="24"/>
          <w:szCs w:val="24"/>
        </w:rPr>
        <w:t>。</w:t>
      </w:r>
      <w:r w:rsidR="00D85507" w:rsidRPr="00F04EDF">
        <w:rPr>
          <w:rFonts w:asciiTheme="minorEastAsia" w:hAnsiTheme="minorEastAsia" w:cs="Times New Roman" w:hint="eastAsia"/>
          <w:spacing w:val="20"/>
          <w:kern w:val="24"/>
          <w:szCs w:val="24"/>
        </w:rPr>
        <w:t>如新街市街發生交通意外，他認為運輸署責無旁貸。</w:t>
      </w:r>
    </w:p>
    <w:p w14:paraId="2E5AE634" w14:textId="77777777" w:rsidR="006B7760" w:rsidRPr="00F04EDF" w:rsidRDefault="006B7760" w:rsidP="006B7760">
      <w:pPr>
        <w:tabs>
          <w:tab w:val="left" w:pos="-2977"/>
        </w:tabs>
        <w:overflowPunct w:val="0"/>
        <w:autoSpaceDE w:val="0"/>
        <w:autoSpaceDN w:val="0"/>
        <w:adjustRightInd w:val="0"/>
        <w:snapToGrid w:val="0"/>
        <w:spacing w:line="320" w:lineRule="atLeast"/>
        <w:ind w:right="29"/>
        <w:jc w:val="both"/>
        <w:rPr>
          <w:rFonts w:asciiTheme="minorEastAsia" w:hAnsiTheme="minorEastAsia" w:cs="Times New Roman"/>
          <w:spacing w:val="20"/>
          <w:kern w:val="24"/>
          <w:szCs w:val="24"/>
          <w:u w:val="single"/>
        </w:rPr>
      </w:pPr>
    </w:p>
    <w:p w14:paraId="1D73FE9D" w14:textId="68902AC3" w:rsidR="00D85507" w:rsidRPr="00F04EDF" w:rsidRDefault="00D85507"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kern w:val="24"/>
          <w:szCs w:val="24"/>
        </w:rPr>
      </w:pPr>
      <w:r w:rsidRPr="00F04EDF">
        <w:rPr>
          <w:rFonts w:asciiTheme="minorEastAsia" w:hAnsiTheme="minorEastAsia" w:cs="Times New Roman" w:hint="eastAsia"/>
          <w:spacing w:val="20"/>
          <w:szCs w:val="24"/>
        </w:rPr>
        <w:t>運輸署工程師/中西區1</w:t>
      </w:r>
      <w:r w:rsidRPr="00F04EDF">
        <w:rPr>
          <w:rFonts w:asciiTheme="minorEastAsia" w:hAnsiTheme="minorEastAsia" w:cs="Times New Roman" w:hint="eastAsia"/>
          <w:spacing w:val="20"/>
          <w:szCs w:val="24"/>
          <w:u w:val="single"/>
        </w:rPr>
        <w:t>賴曉平先生</w:t>
      </w:r>
      <w:r w:rsidRPr="00F04EDF">
        <w:rPr>
          <w:rFonts w:asciiTheme="minorEastAsia" w:hAnsiTheme="minorEastAsia" w:cs="Times New Roman"/>
          <w:spacing w:val="20"/>
          <w:szCs w:val="24"/>
        </w:rPr>
        <w:t>表示</w:t>
      </w:r>
      <w:r w:rsidRPr="00F04EDF">
        <w:rPr>
          <w:rFonts w:asciiTheme="minorEastAsia" w:hAnsiTheme="minorEastAsia" w:cs="Times New Roman" w:hint="eastAsia"/>
          <w:spacing w:val="20"/>
          <w:szCs w:val="24"/>
        </w:rPr>
        <w:t>上次4月4日的會議是以</w:t>
      </w:r>
      <w:r w:rsidR="00B34165" w:rsidRPr="00F04EDF">
        <w:rPr>
          <w:rFonts w:asciiTheme="minorEastAsia" w:hAnsiTheme="minorEastAsia" w:cs="Times New Roman" w:hint="eastAsia"/>
          <w:spacing w:val="20"/>
          <w:szCs w:val="24"/>
        </w:rPr>
        <w:t>增</w:t>
      </w:r>
      <w:r w:rsidRPr="00F04EDF">
        <w:rPr>
          <w:rFonts w:asciiTheme="minorEastAsia" w:hAnsiTheme="minorEastAsia" w:cs="Times New Roman" w:hint="eastAsia"/>
          <w:spacing w:val="20"/>
          <w:szCs w:val="24"/>
        </w:rPr>
        <w:t>設上午7時至下午7時</w:t>
      </w:r>
      <w:r w:rsidR="004A6764" w:rsidRPr="00F04EDF">
        <w:rPr>
          <w:rFonts w:asciiTheme="minorEastAsia" w:hAnsiTheme="minorEastAsia" w:cs="Times New Roman" w:hint="eastAsia"/>
          <w:spacing w:val="20"/>
          <w:szCs w:val="24"/>
        </w:rPr>
        <w:t>不准停車限制</w:t>
      </w:r>
      <w:r w:rsidRPr="00F04EDF">
        <w:rPr>
          <w:rFonts w:asciiTheme="minorEastAsia" w:hAnsiTheme="minorEastAsia" w:cs="Times New Roman" w:hint="eastAsia"/>
          <w:spacing w:val="20"/>
          <w:szCs w:val="24"/>
        </w:rPr>
        <w:t>區作討論基礎。於是次會議上已聆聽了</w:t>
      </w:r>
      <w:r w:rsidR="003B697B" w:rsidRPr="00F04EDF">
        <w:rPr>
          <w:rFonts w:asciiTheme="minorEastAsia" w:hAnsiTheme="minorEastAsia" w:cs="Times New Roman" w:hint="eastAsia"/>
          <w:spacing w:val="20"/>
          <w:szCs w:val="24"/>
        </w:rPr>
        <w:t>委員、</w:t>
      </w:r>
      <w:r w:rsidRPr="00F04EDF">
        <w:rPr>
          <w:rFonts w:asciiTheme="minorEastAsia" w:hAnsiTheme="minorEastAsia" w:cs="Times New Roman" w:hint="eastAsia"/>
          <w:spacing w:val="20"/>
          <w:szCs w:val="24"/>
        </w:rPr>
        <w:t>住戶及商戶</w:t>
      </w:r>
      <w:r w:rsidR="003B697B" w:rsidRPr="00F04EDF">
        <w:rPr>
          <w:rFonts w:asciiTheme="minorEastAsia" w:hAnsiTheme="minorEastAsia" w:cs="Times New Roman" w:hint="eastAsia"/>
          <w:spacing w:val="20"/>
          <w:szCs w:val="24"/>
        </w:rPr>
        <w:t>希望</w:t>
      </w:r>
      <w:r w:rsidR="00B34165" w:rsidRPr="00F04EDF">
        <w:rPr>
          <w:rFonts w:asciiTheme="minorEastAsia" w:hAnsiTheme="minorEastAsia" w:cs="Times New Roman" w:hint="eastAsia"/>
          <w:spacing w:val="20"/>
          <w:szCs w:val="24"/>
        </w:rPr>
        <w:t>增</w:t>
      </w:r>
      <w:r w:rsidR="003B697B" w:rsidRPr="00F04EDF">
        <w:rPr>
          <w:rFonts w:asciiTheme="minorEastAsia" w:hAnsiTheme="minorEastAsia" w:cs="Times New Roman" w:hint="eastAsia"/>
          <w:spacing w:val="20"/>
          <w:szCs w:val="24"/>
        </w:rPr>
        <w:t>設上午7時至午夜12時</w:t>
      </w:r>
      <w:r w:rsidR="004A6764" w:rsidRPr="00F04EDF">
        <w:rPr>
          <w:rFonts w:asciiTheme="minorEastAsia" w:hAnsiTheme="minorEastAsia" w:cs="Times New Roman" w:hint="eastAsia"/>
          <w:spacing w:val="20"/>
          <w:szCs w:val="24"/>
        </w:rPr>
        <w:t>不准停車限制</w:t>
      </w:r>
      <w:r w:rsidR="003B697B" w:rsidRPr="00F04EDF">
        <w:rPr>
          <w:rFonts w:asciiTheme="minorEastAsia" w:hAnsiTheme="minorEastAsia" w:cs="Times New Roman" w:hint="eastAsia"/>
          <w:spacing w:val="20"/>
          <w:szCs w:val="24"/>
        </w:rPr>
        <w:t>區</w:t>
      </w:r>
      <w:r w:rsidR="00225BF7" w:rsidRPr="00F04EDF">
        <w:rPr>
          <w:rFonts w:asciiTheme="minorEastAsia" w:hAnsiTheme="minorEastAsia" w:cs="Times New Roman" w:hint="eastAsia"/>
          <w:spacing w:val="20"/>
          <w:szCs w:val="24"/>
        </w:rPr>
        <w:t>的</w:t>
      </w:r>
      <w:r w:rsidR="00E26ACE" w:rsidRPr="00F04EDF">
        <w:rPr>
          <w:rFonts w:asciiTheme="minorEastAsia" w:hAnsiTheme="minorEastAsia" w:cs="Times New Roman" w:hint="eastAsia"/>
          <w:spacing w:val="20"/>
          <w:szCs w:val="24"/>
        </w:rPr>
        <w:t>意見。</w:t>
      </w:r>
      <w:r w:rsidR="003B697B" w:rsidRPr="00F04EDF">
        <w:rPr>
          <w:rFonts w:asciiTheme="minorEastAsia" w:hAnsiTheme="minorEastAsia" w:cs="Times New Roman" w:hint="eastAsia"/>
          <w:spacing w:val="20"/>
          <w:szCs w:val="24"/>
        </w:rPr>
        <w:t>雖然設立上午7時至午夜12時</w:t>
      </w:r>
      <w:r w:rsidR="004A6764" w:rsidRPr="00F04EDF">
        <w:rPr>
          <w:rFonts w:asciiTheme="minorEastAsia" w:hAnsiTheme="minorEastAsia" w:cs="Times New Roman" w:hint="eastAsia"/>
          <w:spacing w:val="20"/>
          <w:szCs w:val="24"/>
        </w:rPr>
        <w:t>不准停車限制</w:t>
      </w:r>
      <w:r w:rsidR="003B697B" w:rsidRPr="00F04EDF">
        <w:rPr>
          <w:rFonts w:asciiTheme="minorEastAsia" w:hAnsiTheme="minorEastAsia" w:cs="Times New Roman" w:hint="eastAsia"/>
          <w:spacing w:val="20"/>
          <w:szCs w:val="24"/>
        </w:rPr>
        <w:t>區</w:t>
      </w:r>
      <w:r w:rsidR="00007076" w:rsidRPr="00F04EDF">
        <w:rPr>
          <w:rFonts w:asciiTheme="minorEastAsia" w:hAnsiTheme="minorEastAsia" w:cs="Times New Roman" w:hint="eastAsia"/>
          <w:spacing w:val="20"/>
          <w:szCs w:val="24"/>
        </w:rPr>
        <w:t>的影響性較大，但他將重新審視有關方案的可行性</w:t>
      </w:r>
      <w:r w:rsidR="003B697B" w:rsidRPr="00F04EDF">
        <w:rPr>
          <w:rFonts w:asciiTheme="minorEastAsia" w:hAnsiTheme="minorEastAsia" w:cs="Times New Roman" w:hint="eastAsia"/>
          <w:spacing w:val="20"/>
          <w:kern w:val="24"/>
          <w:szCs w:val="24"/>
        </w:rPr>
        <w:t>。</w:t>
      </w:r>
    </w:p>
    <w:p w14:paraId="7D16A889" w14:textId="77777777" w:rsidR="00D85507" w:rsidRPr="00F04EDF" w:rsidRDefault="00D85507" w:rsidP="003B697B">
      <w:pPr>
        <w:tabs>
          <w:tab w:val="left" w:pos="-2977"/>
        </w:tabs>
        <w:overflowPunct w:val="0"/>
        <w:autoSpaceDE w:val="0"/>
        <w:autoSpaceDN w:val="0"/>
        <w:adjustRightInd w:val="0"/>
        <w:spacing w:line="360" w:lineRule="atLeast"/>
        <w:ind w:left="622" w:right="29"/>
        <w:jc w:val="both"/>
        <w:rPr>
          <w:rFonts w:asciiTheme="minorEastAsia" w:hAnsiTheme="minorEastAsia" w:cs="Times New Roman"/>
          <w:spacing w:val="20"/>
          <w:kern w:val="24"/>
          <w:szCs w:val="24"/>
        </w:rPr>
      </w:pPr>
    </w:p>
    <w:p w14:paraId="00D2B448" w14:textId="77777777" w:rsidR="006B7760" w:rsidRPr="00F04EDF" w:rsidRDefault="006B7760"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kern w:val="24"/>
          <w:szCs w:val="24"/>
        </w:rPr>
      </w:pPr>
      <w:r w:rsidRPr="00F04EDF">
        <w:rPr>
          <w:rFonts w:asciiTheme="minorEastAsia" w:hAnsiTheme="minorEastAsia" w:cs="Times New Roman"/>
          <w:spacing w:val="20"/>
          <w:kern w:val="24"/>
          <w:szCs w:val="24"/>
          <w:u w:val="single"/>
        </w:rPr>
        <w:t>主席</w:t>
      </w:r>
      <w:r w:rsidRPr="00F04EDF">
        <w:rPr>
          <w:rFonts w:asciiTheme="minorEastAsia" w:hAnsiTheme="minorEastAsia" w:cs="Times New Roman"/>
          <w:spacing w:val="20"/>
          <w:kern w:val="24"/>
          <w:szCs w:val="24"/>
        </w:rPr>
        <w:t>開放文件討論，委員的發言重點如下：</w:t>
      </w:r>
    </w:p>
    <w:p w14:paraId="70CF2B96" w14:textId="77777777" w:rsidR="00032A79" w:rsidRPr="00F04EDF" w:rsidRDefault="00032A79" w:rsidP="003B697B">
      <w:pPr>
        <w:tabs>
          <w:tab w:val="left" w:pos="-2977"/>
        </w:tabs>
        <w:overflowPunct w:val="0"/>
        <w:autoSpaceDE w:val="0"/>
        <w:autoSpaceDN w:val="0"/>
        <w:adjustRightInd w:val="0"/>
        <w:snapToGrid w:val="0"/>
        <w:spacing w:line="320" w:lineRule="atLeast"/>
        <w:ind w:left="622" w:right="29"/>
        <w:jc w:val="both"/>
        <w:rPr>
          <w:rFonts w:asciiTheme="minorEastAsia" w:hAnsiTheme="minorEastAsia" w:cs="Times New Roman"/>
          <w:spacing w:val="20"/>
          <w:kern w:val="24"/>
          <w:szCs w:val="24"/>
          <w:u w:val="single"/>
        </w:rPr>
      </w:pPr>
    </w:p>
    <w:p w14:paraId="3FC1FCFD" w14:textId="6DA8DE32" w:rsidR="003B697B" w:rsidRPr="00F04EDF" w:rsidRDefault="003B697B" w:rsidP="0029792D">
      <w:pPr>
        <w:pStyle w:val="a3"/>
        <w:numPr>
          <w:ilvl w:val="0"/>
          <w:numId w:val="14"/>
        </w:numPr>
        <w:ind w:leftChars="0"/>
        <w:rPr>
          <w:rFonts w:asciiTheme="minorEastAsia" w:hAnsiTheme="minorEastAsia" w:cs="Times New Roman"/>
          <w:spacing w:val="20"/>
          <w:kern w:val="24"/>
          <w:szCs w:val="24"/>
        </w:rPr>
      </w:pPr>
      <w:r w:rsidRPr="00F04EDF">
        <w:rPr>
          <w:rFonts w:asciiTheme="minorEastAsia" w:hAnsiTheme="minorEastAsia" w:cs="Times New Roman" w:hint="eastAsia"/>
          <w:spacing w:val="20"/>
          <w:kern w:val="24"/>
          <w:szCs w:val="24"/>
          <w:u w:val="single"/>
        </w:rPr>
        <w:t>葉永成議員</w:t>
      </w:r>
      <w:r w:rsidR="00007076" w:rsidRPr="00F04EDF">
        <w:rPr>
          <w:rFonts w:asciiTheme="minorEastAsia" w:hAnsiTheme="minorEastAsia" w:cs="Times New Roman" w:hint="eastAsia"/>
          <w:spacing w:val="20"/>
          <w:kern w:val="24"/>
          <w:szCs w:val="24"/>
        </w:rPr>
        <w:t>表示有關議題已討論多時，並曾多次向</w:t>
      </w:r>
      <w:r w:rsidRPr="00F04EDF">
        <w:rPr>
          <w:rFonts w:asciiTheme="minorEastAsia" w:hAnsiTheme="minorEastAsia" w:cs="Times New Roman" w:hint="eastAsia"/>
          <w:spacing w:val="20"/>
          <w:kern w:val="24"/>
          <w:szCs w:val="24"/>
        </w:rPr>
        <w:t>中區警區反映。他指</w:t>
      </w:r>
      <w:r w:rsidR="001B52B4" w:rsidRPr="00F04EDF">
        <w:rPr>
          <w:rFonts w:asciiTheme="minorEastAsia" w:hAnsiTheme="minorEastAsia" w:cs="Times New Roman" w:hint="eastAsia"/>
          <w:spacing w:val="20"/>
          <w:kern w:val="24"/>
          <w:szCs w:val="24"/>
        </w:rPr>
        <w:t>有商戶的車輛</w:t>
      </w:r>
      <w:r w:rsidR="00007076" w:rsidRPr="00F04EDF">
        <w:rPr>
          <w:rFonts w:asciiTheme="minorEastAsia" w:hAnsiTheme="minorEastAsia" w:cs="Times New Roman" w:hint="eastAsia"/>
          <w:spacing w:val="20"/>
          <w:kern w:val="24"/>
          <w:szCs w:val="24"/>
        </w:rPr>
        <w:t>為方便上落貨</w:t>
      </w:r>
      <w:r w:rsidR="00E26ACE" w:rsidRPr="00F04EDF">
        <w:rPr>
          <w:rFonts w:asciiTheme="minorEastAsia" w:hAnsiTheme="minorEastAsia" w:cs="Times New Roman" w:hint="eastAsia"/>
          <w:spacing w:val="20"/>
          <w:kern w:val="24"/>
          <w:szCs w:val="24"/>
        </w:rPr>
        <w:t>不單違例泊車、</w:t>
      </w:r>
      <w:r w:rsidR="0029792D" w:rsidRPr="00F04EDF">
        <w:rPr>
          <w:rFonts w:asciiTheme="minorEastAsia" w:hAnsiTheme="minorEastAsia" w:cs="Times New Roman" w:hint="eastAsia"/>
          <w:spacing w:val="20"/>
          <w:kern w:val="24"/>
          <w:szCs w:val="24"/>
        </w:rPr>
        <w:t>逆線</w:t>
      </w:r>
      <w:r w:rsidR="001B52B4" w:rsidRPr="00F04EDF">
        <w:rPr>
          <w:rFonts w:asciiTheme="minorEastAsia" w:hAnsiTheme="minorEastAsia" w:cs="Times New Roman" w:hint="eastAsia"/>
          <w:spacing w:val="20"/>
          <w:kern w:val="24"/>
          <w:szCs w:val="24"/>
        </w:rPr>
        <w:t>泊車，甚至佔用行人路</w:t>
      </w:r>
      <w:r w:rsidR="00662573" w:rsidRPr="00F04EDF">
        <w:rPr>
          <w:rFonts w:asciiTheme="minorEastAsia" w:hAnsiTheme="minorEastAsia" w:cs="Times New Roman" w:hint="eastAsia"/>
          <w:spacing w:val="20"/>
          <w:kern w:val="24"/>
          <w:szCs w:val="24"/>
        </w:rPr>
        <w:t>。</w:t>
      </w:r>
      <w:r w:rsidR="00007076" w:rsidRPr="00F04EDF">
        <w:rPr>
          <w:rFonts w:asciiTheme="minorEastAsia" w:hAnsiTheme="minorEastAsia" w:cs="Times New Roman" w:hint="eastAsia"/>
          <w:spacing w:val="20"/>
          <w:kern w:val="24"/>
          <w:szCs w:val="24"/>
        </w:rPr>
        <w:t>上述情況不單影響行人，更阻礙車輛駛入新街市街</w:t>
      </w:r>
      <w:r w:rsidR="001B52B4" w:rsidRPr="00F04EDF">
        <w:rPr>
          <w:rFonts w:asciiTheme="minorEastAsia" w:hAnsiTheme="minorEastAsia" w:cs="Times New Roman" w:hint="eastAsia"/>
          <w:spacing w:val="20"/>
          <w:kern w:val="24"/>
          <w:szCs w:val="24"/>
        </w:rPr>
        <w:t>。他指委員會已多次反映有關交通情況，詢</w:t>
      </w:r>
      <w:r w:rsidR="001B52B4" w:rsidRPr="00F04EDF">
        <w:rPr>
          <w:rFonts w:asciiTheme="minorEastAsia" w:hAnsiTheme="minorEastAsia" w:cs="Times New Roman" w:hint="eastAsia"/>
          <w:spacing w:val="20"/>
          <w:kern w:val="24"/>
          <w:szCs w:val="24"/>
        </w:rPr>
        <w:lastRenderedPageBreak/>
        <w:t>問運輸署為何仍要</w:t>
      </w:r>
      <w:r w:rsidR="0029792D" w:rsidRPr="00F04EDF">
        <w:rPr>
          <w:rFonts w:asciiTheme="minorEastAsia" w:hAnsiTheme="minorEastAsia" w:cs="Times New Roman" w:hint="eastAsia"/>
          <w:spacing w:val="20"/>
          <w:kern w:val="24"/>
          <w:szCs w:val="24"/>
        </w:rPr>
        <w:t>作</w:t>
      </w:r>
      <w:r w:rsidR="001B52B4" w:rsidRPr="00F04EDF">
        <w:rPr>
          <w:rFonts w:asciiTheme="minorEastAsia" w:hAnsiTheme="minorEastAsia" w:cs="Times New Roman" w:hint="eastAsia"/>
          <w:spacing w:val="20"/>
          <w:kern w:val="24"/>
          <w:szCs w:val="24"/>
        </w:rPr>
        <w:t>多</w:t>
      </w:r>
      <w:r w:rsidR="0029792D" w:rsidRPr="00F04EDF">
        <w:rPr>
          <w:rFonts w:asciiTheme="minorEastAsia" w:hAnsiTheme="minorEastAsia" w:cs="Times New Roman" w:hint="eastAsia"/>
          <w:spacing w:val="20"/>
          <w:kern w:val="24"/>
          <w:szCs w:val="24"/>
        </w:rPr>
        <w:t>番</w:t>
      </w:r>
      <w:r w:rsidR="001B52B4" w:rsidRPr="00F04EDF">
        <w:rPr>
          <w:rFonts w:asciiTheme="minorEastAsia" w:hAnsiTheme="minorEastAsia" w:cs="Times New Roman" w:hint="eastAsia"/>
          <w:spacing w:val="20"/>
          <w:kern w:val="24"/>
          <w:szCs w:val="24"/>
        </w:rPr>
        <w:t>諮詢。他</w:t>
      </w:r>
      <w:r w:rsidR="00E26ACE" w:rsidRPr="00F04EDF">
        <w:rPr>
          <w:rFonts w:asciiTheme="minorEastAsia" w:hAnsiTheme="minorEastAsia" w:cs="Times New Roman" w:hint="eastAsia"/>
          <w:spacing w:val="20"/>
          <w:kern w:val="24"/>
          <w:szCs w:val="24"/>
        </w:rPr>
        <w:t>相信在座15</w:t>
      </w:r>
      <w:r w:rsidR="0029792D" w:rsidRPr="00F04EDF">
        <w:rPr>
          <w:rFonts w:asciiTheme="minorEastAsia" w:hAnsiTheme="minorEastAsia" w:cs="Times New Roman" w:hint="eastAsia"/>
          <w:spacing w:val="20"/>
          <w:kern w:val="24"/>
          <w:szCs w:val="24"/>
        </w:rPr>
        <w:t>名議員均支持有關方案，希望運輸署積極跟進。</w:t>
      </w:r>
    </w:p>
    <w:p w14:paraId="6CC28D07" w14:textId="77777777" w:rsidR="00007076" w:rsidRPr="00F04EDF" w:rsidRDefault="00007076" w:rsidP="00007076">
      <w:pPr>
        <w:pStyle w:val="a3"/>
        <w:ind w:leftChars="0" w:left="960"/>
        <w:rPr>
          <w:rFonts w:asciiTheme="minorEastAsia" w:hAnsiTheme="minorEastAsia" w:cs="Times New Roman"/>
          <w:spacing w:val="20"/>
          <w:kern w:val="24"/>
          <w:szCs w:val="24"/>
        </w:rPr>
      </w:pPr>
    </w:p>
    <w:p w14:paraId="72FD3F6B" w14:textId="38CB69DD" w:rsidR="001B52B4" w:rsidRPr="00F04EDF" w:rsidRDefault="00007076" w:rsidP="00007076">
      <w:pPr>
        <w:pStyle w:val="a3"/>
        <w:numPr>
          <w:ilvl w:val="0"/>
          <w:numId w:val="14"/>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F04EDF">
        <w:rPr>
          <w:rFonts w:asciiTheme="minorEastAsia" w:hAnsiTheme="minorEastAsia" w:cs="Times New Roman" w:hint="eastAsia"/>
          <w:spacing w:val="20"/>
          <w:kern w:val="24"/>
          <w:szCs w:val="24"/>
          <w:u w:val="single"/>
        </w:rPr>
        <w:t>陳學鋒議員</w:t>
      </w:r>
      <w:r w:rsidRPr="00F04EDF">
        <w:rPr>
          <w:rFonts w:asciiTheme="minorEastAsia" w:hAnsiTheme="minorEastAsia" w:cs="Times New Roman" w:hint="eastAsia"/>
          <w:spacing w:val="20"/>
          <w:kern w:val="24"/>
          <w:szCs w:val="24"/>
        </w:rPr>
        <w:t>表示指新街市街是死胡同，在運輸署及消防角度</w:t>
      </w:r>
      <w:r w:rsidR="00C02707" w:rsidRPr="00F04EDF">
        <w:rPr>
          <w:rFonts w:asciiTheme="minorEastAsia" w:hAnsiTheme="minorEastAsia" w:cs="Times New Roman" w:hint="eastAsia"/>
          <w:spacing w:val="20"/>
          <w:kern w:val="24"/>
          <w:szCs w:val="24"/>
        </w:rPr>
        <w:t>新街市街</w:t>
      </w:r>
      <w:r w:rsidRPr="00F04EDF">
        <w:rPr>
          <w:rFonts w:asciiTheme="minorEastAsia" w:hAnsiTheme="minorEastAsia" w:cs="Times New Roman" w:hint="eastAsia"/>
          <w:spacing w:val="20"/>
          <w:kern w:val="24"/>
          <w:szCs w:val="24"/>
        </w:rPr>
        <w:t>為緊急車輛通道，因此不能</w:t>
      </w:r>
      <w:r w:rsidR="00287A63" w:rsidRPr="00F04EDF">
        <w:rPr>
          <w:rFonts w:asciiTheme="minorEastAsia" w:hAnsiTheme="minorEastAsia" w:cs="Times New Roman" w:hint="eastAsia"/>
          <w:spacing w:val="20"/>
          <w:kern w:val="24"/>
          <w:szCs w:val="24"/>
        </w:rPr>
        <w:t>任由車輛違例泊車。他指該處經常遍地垃圾。他認為運輸署無須擔心位於新街市街的回收</w:t>
      </w:r>
      <w:r w:rsidR="00C02707" w:rsidRPr="00F04EDF">
        <w:rPr>
          <w:rFonts w:asciiTheme="minorEastAsia" w:hAnsiTheme="minorEastAsia" w:cs="Times New Roman" w:hint="eastAsia"/>
          <w:spacing w:val="20"/>
          <w:kern w:val="24"/>
          <w:szCs w:val="24"/>
        </w:rPr>
        <w:t>商上落貨位置不足問題，因為</w:t>
      </w:r>
      <w:r w:rsidR="00DB6B44" w:rsidRPr="00F04EDF">
        <w:rPr>
          <w:rFonts w:asciiTheme="minorEastAsia" w:hAnsiTheme="minorEastAsia" w:cs="Times New Roman" w:hint="eastAsia"/>
          <w:spacing w:val="20"/>
          <w:kern w:val="24"/>
          <w:szCs w:val="24"/>
        </w:rPr>
        <w:t>於文咸東街有避車處</w:t>
      </w:r>
      <w:r w:rsidR="00662573" w:rsidRPr="00F04EDF">
        <w:rPr>
          <w:rFonts w:asciiTheme="minorEastAsia" w:hAnsiTheme="minorEastAsia" w:cs="Times New Roman" w:hint="eastAsia"/>
          <w:spacing w:val="20"/>
          <w:kern w:val="24"/>
          <w:szCs w:val="24"/>
        </w:rPr>
        <w:t>可供</w:t>
      </w:r>
      <w:r w:rsidR="00DB6B44" w:rsidRPr="00F04EDF">
        <w:rPr>
          <w:rFonts w:asciiTheme="minorEastAsia" w:hAnsiTheme="minorEastAsia" w:cs="Times New Roman" w:hint="eastAsia"/>
          <w:spacing w:val="20"/>
          <w:kern w:val="24"/>
          <w:szCs w:val="24"/>
        </w:rPr>
        <w:t>有關商戶處進行上落貨活動。</w:t>
      </w:r>
    </w:p>
    <w:p w14:paraId="51877E6D" w14:textId="77777777" w:rsidR="00DB6B44" w:rsidRPr="00F04EDF" w:rsidRDefault="00DB6B44" w:rsidP="00DB6B44">
      <w:pPr>
        <w:pStyle w:val="a3"/>
        <w:rPr>
          <w:rFonts w:asciiTheme="minorEastAsia" w:hAnsiTheme="minorEastAsia" w:cs="Times New Roman"/>
          <w:spacing w:val="20"/>
          <w:kern w:val="24"/>
          <w:szCs w:val="24"/>
        </w:rPr>
      </w:pPr>
    </w:p>
    <w:p w14:paraId="74B4A76A" w14:textId="5E2A5907" w:rsidR="00DB6B44" w:rsidRPr="00F04EDF" w:rsidRDefault="00DB6B44" w:rsidP="00662573">
      <w:pPr>
        <w:pStyle w:val="a3"/>
        <w:numPr>
          <w:ilvl w:val="0"/>
          <w:numId w:val="14"/>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F04EDF">
        <w:rPr>
          <w:rFonts w:asciiTheme="minorEastAsia" w:hAnsiTheme="minorEastAsia" w:cs="Times New Roman" w:hint="eastAsia"/>
          <w:spacing w:val="20"/>
          <w:kern w:val="24"/>
          <w:szCs w:val="24"/>
          <w:u w:val="single"/>
        </w:rPr>
        <w:t>鄭麗琼議員</w:t>
      </w:r>
      <w:r w:rsidRPr="00F04EDF">
        <w:rPr>
          <w:rFonts w:asciiTheme="minorEastAsia" w:hAnsiTheme="minorEastAsia" w:cs="Times New Roman" w:hint="eastAsia"/>
          <w:spacing w:val="20"/>
          <w:kern w:val="24"/>
          <w:szCs w:val="24"/>
        </w:rPr>
        <w:t>表示連商戶不介意設置</w:t>
      </w:r>
      <w:r w:rsidR="00662573" w:rsidRPr="00F04EDF">
        <w:rPr>
          <w:rFonts w:asciiTheme="minorEastAsia" w:hAnsiTheme="minorEastAsia" w:cs="Times New Roman" w:hint="eastAsia"/>
          <w:spacing w:val="20"/>
          <w:kern w:val="24"/>
          <w:szCs w:val="24"/>
        </w:rPr>
        <w:t>限制區</w:t>
      </w:r>
      <w:r w:rsidRPr="00F04EDF">
        <w:rPr>
          <w:rFonts w:asciiTheme="minorEastAsia" w:hAnsiTheme="minorEastAsia" w:cs="Times New Roman" w:hint="eastAsia"/>
          <w:spacing w:val="20"/>
          <w:kern w:val="24"/>
          <w:szCs w:val="24"/>
        </w:rPr>
        <w:t>，可見商戶均認為忍</w:t>
      </w:r>
      <w:r w:rsidR="00C02707" w:rsidRPr="00F04EDF">
        <w:rPr>
          <w:rFonts w:asciiTheme="minorEastAsia" w:hAnsiTheme="minorEastAsia" w:cs="Times New Roman" w:hint="eastAsia"/>
          <w:spacing w:val="20"/>
          <w:kern w:val="24"/>
          <w:szCs w:val="24"/>
        </w:rPr>
        <w:t>無可忍，</w:t>
      </w:r>
      <w:r w:rsidRPr="00F04EDF">
        <w:rPr>
          <w:rFonts w:asciiTheme="minorEastAsia" w:hAnsiTheme="minorEastAsia" w:cs="Times New Roman" w:hint="eastAsia"/>
          <w:spacing w:val="20"/>
          <w:kern w:val="24"/>
          <w:szCs w:val="24"/>
        </w:rPr>
        <w:t>故她希望運輸署盡快落實上午7時至午夜12時</w:t>
      </w:r>
      <w:r w:rsidR="00662573" w:rsidRPr="00F04EDF">
        <w:rPr>
          <w:rFonts w:asciiTheme="minorEastAsia" w:hAnsiTheme="minorEastAsia" w:cs="Times New Roman" w:hint="eastAsia"/>
          <w:spacing w:val="20"/>
          <w:kern w:val="24"/>
          <w:szCs w:val="24"/>
        </w:rPr>
        <w:t>不准停車限制區的</w:t>
      </w:r>
      <w:r w:rsidRPr="00F04EDF">
        <w:rPr>
          <w:rFonts w:asciiTheme="minorEastAsia" w:hAnsiTheme="minorEastAsia" w:cs="Times New Roman" w:hint="eastAsia"/>
          <w:spacing w:val="20"/>
          <w:kern w:val="24"/>
          <w:szCs w:val="24"/>
        </w:rPr>
        <w:t>安排。</w:t>
      </w:r>
    </w:p>
    <w:p w14:paraId="3FE2A890" w14:textId="77777777" w:rsidR="00DB6B44" w:rsidRPr="00F04EDF" w:rsidRDefault="00DB6B44" w:rsidP="00DB6B44">
      <w:pPr>
        <w:pStyle w:val="a3"/>
        <w:rPr>
          <w:rFonts w:asciiTheme="minorEastAsia" w:hAnsiTheme="minorEastAsia" w:cs="Times New Roman"/>
          <w:spacing w:val="20"/>
          <w:kern w:val="24"/>
          <w:szCs w:val="24"/>
        </w:rPr>
      </w:pPr>
    </w:p>
    <w:p w14:paraId="4773C894" w14:textId="3A9FC60D" w:rsidR="00DB6B44" w:rsidRPr="00F04EDF" w:rsidRDefault="00DB6B44" w:rsidP="00662573">
      <w:pPr>
        <w:pStyle w:val="a3"/>
        <w:numPr>
          <w:ilvl w:val="0"/>
          <w:numId w:val="14"/>
        </w:numPr>
        <w:overflowPunct w:val="0"/>
        <w:snapToGrid w:val="0"/>
        <w:spacing w:line="320" w:lineRule="atLeast"/>
        <w:ind w:leftChars="0"/>
        <w:jc w:val="both"/>
        <w:rPr>
          <w:rFonts w:asciiTheme="minorEastAsia" w:hAnsiTheme="minorEastAsia" w:cs="Times New Roman"/>
          <w:spacing w:val="20"/>
          <w:kern w:val="24"/>
          <w:szCs w:val="24"/>
        </w:rPr>
      </w:pPr>
      <w:r w:rsidRPr="00F04EDF">
        <w:rPr>
          <w:rFonts w:asciiTheme="minorEastAsia" w:hAnsiTheme="minorEastAsia" w:cs="Times New Roman" w:hint="eastAsia"/>
          <w:spacing w:val="20"/>
          <w:kern w:val="24"/>
          <w:szCs w:val="24"/>
          <w:u w:val="single"/>
        </w:rPr>
        <w:t>李志恒議員</w:t>
      </w:r>
      <w:r w:rsidRPr="00F04EDF">
        <w:rPr>
          <w:rFonts w:asciiTheme="minorEastAsia" w:hAnsiTheme="minorEastAsia" w:cs="Times New Roman" w:hint="eastAsia"/>
          <w:spacing w:val="20"/>
          <w:kern w:val="24"/>
          <w:szCs w:val="24"/>
        </w:rPr>
        <w:t>表示部門不應因為少部分人反對，而妄</w:t>
      </w:r>
      <w:r w:rsidR="00AE245C" w:rsidRPr="00F04EDF">
        <w:rPr>
          <w:rFonts w:asciiTheme="minorEastAsia" w:hAnsiTheme="minorEastAsia" w:cs="Times New Roman" w:hint="eastAsia"/>
          <w:spacing w:val="20"/>
          <w:kern w:val="24"/>
          <w:szCs w:val="24"/>
        </w:rPr>
        <w:t>顧該區住戶的安全。他希望部門</w:t>
      </w:r>
      <w:r w:rsidR="00662573" w:rsidRPr="00F04EDF">
        <w:rPr>
          <w:rFonts w:asciiTheme="minorEastAsia" w:hAnsiTheme="minorEastAsia" w:cs="Times New Roman" w:hint="eastAsia"/>
          <w:spacing w:val="20"/>
          <w:kern w:val="24"/>
          <w:szCs w:val="24"/>
        </w:rPr>
        <w:t>貼近民意，</w:t>
      </w:r>
      <w:r w:rsidR="00AE245C" w:rsidRPr="00F04EDF">
        <w:rPr>
          <w:rFonts w:asciiTheme="minorEastAsia" w:hAnsiTheme="minorEastAsia" w:cs="Times New Roman" w:hint="eastAsia"/>
          <w:spacing w:val="20"/>
          <w:kern w:val="24"/>
          <w:szCs w:val="24"/>
        </w:rPr>
        <w:t>盡快落實上午7時至午夜12</w:t>
      </w:r>
      <w:r w:rsidR="00247866" w:rsidRPr="00F04EDF">
        <w:rPr>
          <w:rFonts w:asciiTheme="minorEastAsia" w:hAnsiTheme="minorEastAsia" w:cs="Times New Roman" w:hint="eastAsia"/>
          <w:spacing w:val="20"/>
          <w:kern w:val="24"/>
          <w:szCs w:val="24"/>
        </w:rPr>
        <w:t>時的</w:t>
      </w:r>
      <w:r w:rsidR="00662573" w:rsidRPr="00F04EDF">
        <w:rPr>
          <w:rFonts w:asciiTheme="minorEastAsia" w:hAnsiTheme="minorEastAsia" w:cs="Times New Roman" w:hint="eastAsia"/>
          <w:spacing w:val="20"/>
          <w:kern w:val="24"/>
          <w:szCs w:val="24"/>
        </w:rPr>
        <w:t>不准停車限制區</w:t>
      </w:r>
      <w:r w:rsidR="00247866" w:rsidRPr="00F04EDF">
        <w:rPr>
          <w:rFonts w:asciiTheme="minorEastAsia" w:hAnsiTheme="minorEastAsia" w:cs="Times New Roman" w:hint="eastAsia"/>
          <w:spacing w:val="20"/>
          <w:kern w:val="24"/>
          <w:szCs w:val="24"/>
        </w:rPr>
        <w:t>安排。</w:t>
      </w:r>
      <w:r w:rsidR="00662573" w:rsidRPr="00F04EDF">
        <w:rPr>
          <w:rFonts w:asciiTheme="minorEastAsia" w:hAnsiTheme="minorEastAsia" w:cs="Times New Roman" w:hint="eastAsia"/>
          <w:spacing w:val="20"/>
          <w:kern w:val="24"/>
          <w:szCs w:val="24"/>
        </w:rPr>
        <w:t>他認為</w:t>
      </w:r>
      <w:r w:rsidR="00C02707" w:rsidRPr="00F04EDF">
        <w:rPr>
          <w:rFonts w:asciiTheme="minorEastAsia" w:hAnsiTheme="minorEastAsia" w:cs="Times New Roman" w:hint="eastAsia"/>
          <w:spacing w:val="20"/>
          <w:kern w:val="24"/>
          <w:szCs w:val="24"/>
        </w:rPr>
        <w:t>運輸署應研究</w:t>
      </w:r>
      <w:r w:rsidR="00662573" w:rsidRPr="00F04EDF">
        <w:rPr>
          <w:rFonts w:asciiTheme="minorEastAsia" w:hAnsiTheme="minorEastAsia" w:cs="Times New Roman" w:hint="eastAsia"/>
          <w:spacing w:val="20"/>
          <w:kern w:val="24"/>
          <w:szCs w:val="24"/>
        </w:rPr>
        <w:t>當有關安排落實後，如何協助商戶</w:t>
      </w:r>
      <w:r w:rsidR="00247866" w:rsidRPr="00F04EDF">
        <w:rPr>
          <w:rFonts w:asciiTheme="minorEastAsia" w:hAnsiTheme="minorEastAsia" w:cs="Times New Roman" w:hint="eastAsia"/>
          <w:spacing w:val="20"/>
          <w:kern w:val="24"/>
          <w:szCs w:val="24"/>
        </w:rPr>
        <w:t>上落貨。</w:t>
      </w:r>
    </w:p>
    <w:p w14:paraId="1C4C4D3B" w14:textId="77777777" w:rsidR="00247866" w:rsidRPr="00F04EDF" w:rsidRDefault="00247866" w:rsidP="00247866">
      <w:pPr>
        <w:pStyle w:val="a3"/>
        <w:rPr>
          <w:rFonts w:asciiTheme="minorEastAsia" w:hAnsiTheme="minorEastAsia" w:cs="Times New Roman"/>
          <w:spacing w:val="20"/>
          <w:kern w:val="24"/>
          <w:szCs w:val="24"/>
        </w:rPr>
      </w:pPr>
    </w:p>
    <w:p w14:paraId="38FEA6A8" w14:textId="4E67E420" w:rsidR="00247866" w:rsidRPr="00F04EDF" w:rsidRDefault="00247866" w:rsidP="00007076">
      <w:pPr>
        <w:pStyle w:val="a3"/>
        <w:numPr>
          <w:ilvl w:val="0"/>
          <w:numId w:val="14"/>
        </w:numPr>
        <w:overflowPunct w:val="0"/>
        <w:snapToGrid w:val="0"/>
        <w:spacing w:line="320" w:lineRule="atLeast"/>
        <w:ind w:leftChars="0"/>
        <w:jc w:val="both"/>
        <w:rPr>
          <w:rFonts w:asciiTheme="minorEastAsia" w:hAnsiTheme="minorEastAsia" w:cs="Times New Roman"/>
          <w:spacing w:val="20"/>
          <w:kern w:val="24"/>
          <w:szCs w:val="24"/>
        </w:rPr>
      </w:pPr>
      <w:r w:rsidRPr="00F04EDF">
        <w:rPr>
          <w:rFonts w:asciiTheme="minorEastAsia" w:hAnsiTheme="minorEastAsia" w:cs="Times New Roman" w:hint="eastAsia"/>
          <w:spacing w:val="20"/>
          <w:kern w:val="24"/>
          <w:szCs w:val="24"/>
          <w:u w:val="single"/>
        </w:rPr>
        <w:t>楊學明議員</w:t>
      </w:r>
      <w:r w:rsidR="00662573" w:rsidRPr="00F04EDF">
        <w:rPr>
          <w:rFonts w:asciiTheme="minorEastAsia" w:hAnsiTheme="minorEastAsia" w:cs="Times New Roman" w:hint="eastAsia"/>
          <w:spacing w:val="20"/>
          <w:kern w:val="24"/>
          <w:szCs w:val="24"/>
        </w:rPr>
        <w:t>希望運輸署提供落實有關安排的時間表。</w:t>
      </w:r>
      <w:r w:rsidRPr="00F04EDF">
        <w:rPr>
          <w:rFonts w:asciiTheme="minorEastAsia" w:hAnsiTheme="minorEastAsia" w:cs="Times New Roman" w:hint="eastAsia"/>
          <w:spacing w:val="20"/>
          <w:kern w:val="24"/>
          <w:szCs w:val="24"/>
        </w:rPr>
        <w:t>他認為運輸署指稍後</w:t>
      </w:r>
      <w:r w:rsidR="00C02707" w:rsidRPr="00F04EDF">
        <w:rPr>
          <w:rFonts w:asciiTheme="minorEastAsia" w:hAnsiTheme="minorEastAsia" w:cs="Times New Roman" w:hint="eastAsia"/>
          <w:spacing w:val="20"/>
          <w:kern w:val="24"/>
          <w:szCs w:val="24"/>
        </w:rPr>
        <w:t>會</w:t>
      </w:r>
      <w:r w:rsidR="00662573" w:rsidRPr="00F04EDF">
        <w:rPr>
          <w:rFonts w:asciiTheme="minorEastAsia" w:hAnsiTheme="minorEastAsia" w:cs="Times New Roman" w:hint="eastAsia"/>
          <w:spacing w:val="20"/>
          <w:kern w:val="24"/>
          <w:szCs w:val="24"/>
        </w:rPr>
        <w:t>到場拍攝現場情況照片的回應</w:t>
      </w:r>
      <w:r w:rsidRPr="00F04EDF">
        <w:rPr>
          <w:rFonts w:asciiTheme="minorEastAsia" w:hAnsiTheme="minorEastAsia" w:cs="Times New Roman" w:hint="eastAsia"/>
          <w:spacing w:val="20"/>
          <w:kern w:val="24"/>
          <w:szCs w:val="24"/>
        </w:rPr>
        <w:t>不負責任，</w:t>
      </w:r>
      <w:r w:rsidR="00C02707" w:rsidRPr="00F04EDF">
        <w:rPr>
          <w:rFonts w:asciiTheme="minorEastAsia" w:hAnsiTheme="minorEastAsia" w:cs="Times New Roman" w:hint="eastAsia"/>
          <w:spacing w:val="20"/>
          <w:kern w:val="24"/>
          <w:szCs w:val="24"/>
        </w:rPr>
        <w:t>因為</w:t>
      </w:r>
      <w:r w:rsidRPr="00F04EDF">
        <w:rPr>
          <w:rFonts w:asciiTheme="minorEastAsia" w:hAnsiTheme="minorEastAsia" w:cs="Times New Roman" w:hint="eastAsia"/>
          <w:spacing w:val="20"/>
          <w:kern w:val="24"/>
          <w:szCs w:val="24"/>
        </w:rPr>
        <w:t>運輸署</w:t>
      </w:r>
      <w:r w:rsidR="00C02707" w:rsidRPr="00F04EDF">
        <w:rPr>
          <w:rFonts w:asciiTheme="minorEastAsia" w:hAnsiTheme="minorEastAsia" w:cs="Times New Roman" w:hint="eastAsia"/>
          <w:spacing w:val="20"/>
          <w:kern w:val="24"/>
          <w:szCs w:val="24"/>
        </w:rPr>
        <w:t>應</w:t>
      </w:r>
      <w:r w:rsidR="00662573" w:rsidRPr="00F04EDF">
        <w:rPr>
          <w:rFonts w:asciiTheme="minorEastAsia" w:hAnsiTheme="minorEastAsia" w:cs="Times New Roman" w:hint="eastAsia"/>
          <w:spacing w:val="20"/>
          <w:kern w:val="24"/>
          <w:szCs w:val="24"/>
        </w:rPr>
        <w:t>一早搜</w:t>
      </w:r>
      <w:r w:rsidRPr="00F04EDF">
        <w:rPr>
          <w:rFonts w:asciiTheme="minorEastAsia" w:hAnsiTheme="minorEastAsia" w:cs="Times New Roman" w:hint="eastAsia"/>
          <w:spacing w:val="20"/>
          <w:kern w:val="24"/>
          <w:szCs w:val="24"/>
        </w:rPr>
        <w:t>集有關資料。</w:t>
      </w:r>
    </w:p>
    <w:p w14:paraId="0D5E92FE" w14:textId="77777777" w:rsidR="00247866" w:rsidRPr="00F04EDF" w:rsidRDefault="00247866" w:rsidP="00247866">
      <w:pPr>
        <w:pStyle w:val="a3"/>
        <w:rPr>
          <w:rFonts w:asciiTheme="minorEastAsia" w:hAnsiTheme="minorEastAsia" w:cs="Times New Roman"/>
          <w:spacing w:val="20"/>
          <w:kern w:val="24"/>
          <w:szCs w:val="24"/>
        </w:rPr>
      </w:pPr>
    </w:p>
    <w:p w14:paraId="2073966D" w14:textId="5DC6CFEE" w:rsidR="00247866" w:rsidRPr="00F04EDF" w:rsidRDefault="00247866" w:rsidP="00662573">
      <w:pPr>
        <w:pStyle w:val="a3"/>
        <w:numPr>
          <w:ilvl w:val="0"/>
          <w:numId w:val="14"/>
        </w:numPr>
        <w:overflowPunct w:val="0"/>
        <w:snapToGrid w:val="0"/>
        <w:spacing w:line="320" w:lineRule="atLeast"/>
        <w:ind w:leftChars="0"/>
        <w:jc w:val="both"/>
        <w:rPr>
          <w:rFonts w:asciiTheme="minorEastAsia" w:hAnsiTheme="minorEastAsia" w:cs="Times New Roman"/>
          <w:spacing w:val="20"/>
          <w:kern w:val="24"/>
          <w:szCs w:val="24"/>
        </w:rPr>
      </w:pPr>
      <w:r w:rsidRPr="00F04EDF">
        <w:rPr>
          <w:rFonts w:asciiTheme="minorEastAsia" w:hAnsiTheme="minorEastAsia" w:cs="Times New Roman" w:hint="eastAsia"/>
          <w:spacing w:val="20"/>
          <w:kern w:val="24"/>
          <w:szCs w:val="24"/>
          <w:u w:val="single"/>
        </w:rPr>
        <w:t>許智峯議員</w:t>
      </w:r>
      <w:r w:rsidRPr="00F04EDF">
        <w:rPr>
          <w:rFonts w:asciiTheme="minorEastAsia" w:hAnsiTheme="minorEastAsia" w:cs="Times New Roman" w:hint="eastAsia"/>
          <w:spacing w:val="20"/>
          <w:kern w:val="24"/>
          <w:szCs w:val="24"/>
        </w:rPr>
        <w:t>表示為康威花園的住戶，並曾多次</w:t>
      </w:r>
      <w:r w:rsidR="00557AA7" w:rsidRPr="00F04EDF">
        <w:rPr>
          <w:rFonts w:asciiTheme="minorEastAsia" w:hAnsiTheme="minorEastAsia" w:cs="Times New Roman" w:hint="eastAsia"/>
          <w:spacing w:val="20"/>
          <w:kern w:val="24"/>
          <w:szCs w:val="24"/>
        </w:rPr>
        <w:t>因</w:t>
      </w:r>
      <w:r w:rsidR="00C02707" w:rsidRPr="00F04EDF">
        <w:rPr>
          <w:rFonts w:asciiTheme="minorEastAsia" w:hAnsiTheme="minorEastAsia" w:cs="Times New Roman" w:hint="eastAsia"/>
          <w:spacing w:val="20"/>
          <w:kern w:val="24"/>
          <w:szCs w:val="24"/>
        </w:rPr>
        <w:t>交通阻塞問題</w:t>
      </w:r>
      <w:r w:rsidR="00557AA7" w:rsidRPr="00F04EDF">
        <w:rPr>
          <w:rFonts w:asciiTheme="minorEastAsia" w:hAnsiTheme="minorEastAsia" w:cs="Times New Roman" w:hint="eastAsia"/>
          <w:spacing w:val="20"/>
          <w:kern w:val="24"/>
          <w:szCs w:val="24"/>
        </w:rPr>
        <w:t>而遲到。他認為有關交通問題情況嚴重，希望運輸署在考慮是否設置</w:t>
      </w:r>
      <w:r w:rsidR="00662573" w:rsidRPr="00F04EDF">
        <w:rPr>
          <w:rFonts w:asciiTheme="minorEastAsia" w:hAnsiTheme="minorEastAsia" w:cs="Times New Roman" w:hint="eastAsia"/>
          <w:spacing w:val="20"/>
          <w:kern w:val="24"/>
          <w:szCs w:val="24"/>
        </w:rPr>
        <w:t>限制區</w:t>
      </w:r>
      <w:r w:rsidR="00557AA7" w:rsidRPr="00F04EDF">
        <w:rPr>
          <w:rFonts w:asciiTheme="minorEastAsia" w:hAnsiTheme="minorEastAsia" w:cs="Times New Roman" w:hint="eastAsia"/>
          <w:spacing w:val="20"/>
          <w:kern w:val="24"/>
          <w:szCs w:val="24"/>
        </w:rPr>
        <w:t>時，將該道路為死胡同及消防通道列</w:t>
      </w:r>
      <w:r w:rsidR="00C02707" w:rsidRPr="00F04EDF">
        <w:rPr>
          <w:rFonts w:asciiTheme="minorEastAsia" w:hAnsiTheme="minorEastAsia" w:cs="Times New Roman" w:hint="eastAsia"/>
          <w:spacing w:val="20"/>
          <w:kern w:val="24"/>
          <w:szCs w:val="24"/>
        </w:rPr>
        <w:t>入</w:t>
      </w:r>
      <w:r w:rsidR="00557AA7" w:rsidRPr="00F04EDF">
        <w:rPr>
          <w:rFonts w:asciiTheme="minorEastAsia" w:hAnsiTheme="minorEastAsia" w:cs="Times New Roman" w:hint="eastAsia"/>
          <w:spacing w:val="20"/>
          <w:kern w:val="24"/>
          <w:szCs w:val="24"/>
        </w:rPr>
        <w:t>考慮，並加大</w:t>
      </w:r>
      <w:r w:rsidR="00C02707" w:rsidRPr="00F04EDF">
        <w:rPr>
          <w:rFonts w:asciiTheme="minorEastAsia" w:hAnsiTheme="minorEastAsia" w:cs="Times New Roman" w:hint="eastAsia"/>
          <w:spacing w:val="20"/>
          <w:kern w:val="24"/>
          <w:szCs w:val="24"/>
        </w:rPr>
        <w:t>其</w:t>
      </w:r>
      <w:r w:rsidR="00662573" w:rsidRPr="00F04EDF">
        <w:rPr>
          <w:rFonts w:asciiTheme="minorEastAsia" w:hAnsiTheme="minorEastAsia" w:cs="Times New Roman" w:hint="eastAsia"/>
          <w:spacing w:val="20"/>
          <w:kern w:val="24"/>
          <w:szCs w:val="24"/>
        </w:rPr>
        <w:t>比重。他希望</w:t>
      </w:r>
      <w:r w:rsidR="00557AA7" w:rsidRPr="00F04EDF">
        <w:rPr>
          <w:rFonts w:asciiTheme="minorEastAsia" w:hAnsiTheme="minorEastAsia" w:cs="Times New Roman" w:hint="eastAsia"/>
          <w:spacing w:val="20"/>
          <w:kern w:val="24"/>
          <w:szCs w:val="24"/>
        </w:rPr>
        <w:t>盡快落實有關禁區安排。</w:t>
      </w:r>
    </w:p>
    <w:p w14:paraId="6E45FD64" w14:textId="77777777" w:rsidR="00557AA7" w:rsidRPr="00F04EDF" w:rsidRDefault="00557AA7" w:rsidP="00557AA7">
      <w:pPr>
        <w:pStyle w:val="a3"/>
        <w:rPr>
          <w:rFonts w:asciiTheme="minorEastAsia" w:hAnsiTheme="minorEastAsia" w:cs="Times New Roman"/>
          <w:spacing w:val="20"/>
          <w:kern w:val="24"/>
          <w:szCs w:val="24"/>
        </w:rPr>
      </w:pPr>
    </w:p>
    <w:p w14:paraId="14ECA3F9" w14:textId="0009BA41" w:rsidR="00A24410" w:rsidRPr="00F04EDF" w:rsidRDefault="00622D42" w:rsidP="00662573">
      <w:pPr>
        <w:pStyle w:val="a3"/>
        <w:numPr>
          <w:ilvl w:val="0"/>
          <w:numId w:val="14"/>
        </w:numPr>
        <w:tabs>
          <w:tab w:val="left" w:pos="-2977"/>
        </w:tabs>
        <w:overflowPunct w:val="0"/>
        <w:snapToGrid w:val="0"/>
        <w:spacing w:line="320" w:lineRule="atLeast"/>
        <w:ind w:leftChars="0"/>
        <w:jc w:val="both"/>
        <w:rPr>
          <w:rFonts w:asciiTheme="minorEastAsia" w:hAnsiTheme="minorEastAsia" w:cs="Times New Roman"/>
          <w:spacing w:val="20"/>
          <w:kern w:val="24"/>
          <w:szCs w:val="24"/>
          <w:u w:val="single"/>
        </w:rPr>
      </w:pPr>
      <w:r w:rsidRPr="00F04EDF">
        <w:rPr>
          <w:rFonts w:asciiTheme="minorEastAsia" w:hAnsiTheme="minorEastAsia" w:cs="Times New Roman" w:hint="eastAsia"/>
          <w:spacing w:val="20"/>
          <w:kern w:val="24"/>
          <w:szCs w:val="24"/>
          <w:u w:val="single"/>
        </w:rPr>
        <w:t>伍凱欣議員</w:t>
      </w:r>
      <w:r w:rsidRPr="00F04EDF">
        <w:rPr>
          <w:rFonts w:asciiTheme="minorEastAsia" w:hAnsiTheme="minorEastAsia" w:cs="Times New Roman" w:hint="eastAsia"/>
          <w:spacing w:val="20"/>
          <w:kern w:val="24"/>
          <w:szCs w:val="24"/>
        </w:rPr>
        <w:t>表示商戶於永樂街依然可</w:t>
      </w:r>
      <w:r w:rsidR="00C02707" w:rsidRPr="00F04EDF">
        <w:rPr>
          <w:rFonts w:asciiTheme="minorEastAsia" w:hAnsiTheme="minorEastAsia" w:cs="Times New Roman" w:hint="eastAsia"/>
          <w:spacing w:val="20"/>
          <w:kern w:val="24"/>
          <w:szCs w:val="24"/>
        </w:rPr>
        <w:t>上落</w:t>
      </w:r>
      <w:r w:rsidR="00662573" w:rsidRPr="00F04EDF">
        <w:rPr>
          <w:rFonts w:asciiTheme="minorEastAsia" w:hAnsiTheme="minorEastAsia" w:cs="Times New Roman" w:hint="eastAsia"/>
          <w:spacing w:val="20"/>
          <w:kern w:val="24"/>
          <w:szCs w:val="24"/>
        </w:rPr>
        <w:t>客貨</w:t>
      </w:r>
      <w:r w:rsidR="00C02707" w:rsidRPr="00F04EDF">
        <w:rPr>
          <w:rFonts w:asciiTheme="minorEastAsia" w:hAnsiTheme="minorEastAsia" w:cs="Times New Roman" w:hint="eastAsia"/>
          <w:spacing w:val="20"/>
          <w:kern w:val="24"/>
          <w:szCs w:val="24"/>
        </w:rPr>
        <w:t>，</w:t>
      </w:r>
      <w:r w:rsidRPr="00F04EDF">
        <w:rPr>
          <w:rFonts w:asciiTheme="minorEastAsia" w:hAnsiTheme="minorEastAsia" w:cs="Times New Roman" w:hint="eastAsia"/>
          <w:spacing w:val="20"/>
          <w:kern w:val="24"/>
          <w:szCs w:val="24"/>
        </w:rPr>
        <w:t>而</w:t>
      </w:r>
      <w:r w:rsidR="00C02707" w:rsidRPr="00F04EDF">
        <w:rPr>
          <w:rFonts w:asciiTheme="minorEastAsia" w:hAnsiTheme="minorEastAsia" w:cs="Times New Roman" w:hint="eastAsia"/>
          <w:spacing w:val="20"/>
          <w:kern w:val="24"/>
          <w:szCs w:val="24"/>
        </w:rPr>
        <w:t>且新街市街為死胡同。再者</w:t>
      </w:r>
      <w:r w:rsidRPr="00F04EDF">
        <w:rPr>
          <w:rFonts w:asciiTheme="minorEastAsia" w:hAnsiTheme="minorEastAsia" w:cs="Times New Roman" w:hint="eastAsia"/>
          <w:spacing w:val="20"/>
          <w:kern w:val="24"/>
          <w:szCs w:val="24"/>
        </w:rPr>
        <w:t>一般商戶營業時間至晚上7時，而於晚上7時至午夜12時大部分商店已休息，受影響商戶較日間少，故她</w:t>
      </w:r>
      <w:r w:rsidR="002A5D26" w:rsidRPr="00F04EDF">
        <w:rPr>
          <w:rFonts w:asciiTheme="minorEastAsia" w:hAnsiTheme="minorEastAsia" w:cs="Times New Roman" w:hint="eastAsia"/>
          <w:spacing w:val="20"/>
          <w:kern w:val="24"/>
          <w:szCs w:val="24"/>
        </w:rPr>
        <w:t>表示</w:t>
      </w:r>
      <w:r w:rsidRPr="00F04EDF">
        <w:rPr>
          <w:rFonts w:asciiTheme="minorEastAsia" w:hAnsiTheme="minorEastAsia" w:cs="Times New Roman" w:hint="eastAsia"/>
          <w:spacing w:val="20"/>
          <w:kern w:val="24"/>
          <w:szCs w:val="24"/>
        </w:rPr>
        <w:t>不理解為何運輸署同意於早上7時至晚上7時較多商戶營業的時間實施</w:t>
      </w:r>
      <w:r w:rsidR="00662573" w:rsidRPr="00F04EDF">
        <w:rPr>
          <w:rFonts w:asciiTheme="minorEastAsia" w:hAnsiTheme="minorEastAsia" w:cs="Times New Roman" w:hint="eastAsia"/>
          <w:spacing w:val="20"/>
          <w:kern w:val="24"/>
          <w:szCs w:val="24"/>
        </w:rPr>
        <w:t>限制區的</w:t>
      </w:r>
      <w:r w:rsidRPr="00F04EDF">
        <w:rPr>
          <w:rFonts w:asciiTheme="minorEastAsia" w:hAnsiTheme="minorEastAsia" w:cs="Times New Roman" w:hint="eastAsia"/>
          <w:spacing w:val="20"/>
          <w:kern w:val="24"/>
          <w:szCs w:val="24"/>
        </w:rPr>
        <w:t>安排，而不同意將有關禁區安排伸延至午夜12時。</w:t>
      </w:r>
    </w:p>
    <w:p w14:paraId="06A22734" w14:textId="77777777" w:rsidR="00622D42" w:rsidRPr="00F04EDF" w:rsidRDefault="00622D42" w:rsidP="00622D42">
      <w:pPr>
        <w:pStyle w:val="a3"/>
        <w:rPr>
          <w:rFonts w:asciiTheme="minorEastAsia" w:hAnsiTheme="minorEastAsia" w:cs="Times New Roman"/>
          <w:spacing w:val="20"/>
          <w:kern w:val="24"/>
          <w:szCs w:val="24"/>
          <w:u w:val="single"/>
        </w:rPr>
      </w:pPr>
    </w:p>
    <w:p w14:paraId="7E3DA713" w14:textId="7F375CD8" w:rsidR="00622D42" w:rsidRPr="00F04EDF" w:rsidRDefault="00622D42" w:rsidP="00662573">
      <w:pPr>
        <w:pStyle w:val="a3"/>
        <w:numPr>
          <w:ilvl w:val="0"/>
          <w:numId w:val="14"/>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F04EDF">
        <w:rPr>
          <w:rFonts w:asciiTheme="minorEastAsia" w:hAnsiTheme="minorEastAsia" w:cs="Times New Roman" w:hint="eastAsia"/>
          <w:spacing w:val="20"/>
          <w:kern w:val="24"/>
          <w:szCs w:val="24"/>
          <w:u w:val="single"/>
        </w:rPr>
        <w:t>甘乃威</w:t>
      </w:r>
      <w:r w:rsidR="008176EA" w:rsidRPr="00F04EDF">
        <w:rPr>
          <w:rFonts w:asciiTheme="minorEastAsia" w:hAnsiTheme="minorEastAsia" w:cs="Times New Roman" w:hint="eastAsia"/>
          <w:spacing w:val="20"/>
          <w:kern w:val="24"/>
          <w:szCs w:val="24"/>
          <w:u w:val="single"/>
        </w:rPr>
        <w:t>議員</w:t>
      </w:r>
      <w:r w:rsidRPr="00F04EDF">
        <w:rPr>
          <w:rFonts w:asciiTheme="minorEastAsia" w:hAnsiTheme="minorEastAsia" w:cs="Times New Roman" w:hint="eastAsia"/>
          <w:spacing w:val="20"/>
          <w:kern w:val="24"/>
          <w:szCs w:val="24"/>
        </w:rPr>
        <w:t>同意</w:t>
      </w:r>
      <w:r w:rsidRPr="00F04EDF">
        <w:rPr>
          <w:rFonts w:asciiTheme="minorEastAsia" w:hAnsiTheme="minorEastAsia" w:cs="Times New Roman" w:hint="eastAsia"/>
          <w:spacing w:val="20"/>
          <w:kern w:val="24"/>
          <w:szCs w:val="24"/>
          <w:u w:val="single"/>
        </w:rPr>
        <w:t>伍議員</w:t>
      </w:r>
      <w:r w:rsidRPr="00F04EDF">
        <w:rPr>
          <w:rFonts w:asciiTheme="minorEastAsia" w:hAnsiTheme="minorEastAsia" w:cs="Times New Roman" w:hint="eastAsia"/>
          <w:spacing w:val="20"/>
          <w:kern w:val="24"/>
          <w:szCs w:val="24"/>
        </w:rPr>
        <w:t>的觀點。此外，他重申現時即使商戶有上落</w:t>
      </w:r>
      <w:r w:rsidR="00662573" w:rsidRPr="00F04EDF">
        <w:rPr>
          <w:rFonts w:asciiTheme="minorEastAsia" w:hAnsiTheme="minorEastAsia" w:cs="Times New Roman" w:hint="eastAsia"/>
          <w:spacing w:val="20"/>
          <w:kern w:val="24"/>
          <w:szCs w:val="24"/>
        </w:rPr>
        <w:t>客</w:t>
      </w:r>
      <w:r w:rsidRPr="00F04EDF">
        <w:rPr>
          <w:rFonts w:asciiTheme="minorEastAsia" w:hAnsiTheme="minorEastAsia" w:cs="Times New Roman" w:hint="eastAsia"/>
          <w:spacing w:val="20"/>
          <w:kern w:val="24"/>
          <w:szCs w:val="24"/>
        </w:rPr>
        <w:t>貨的需要，</w:t>
      </w:r>
      <w:r w:rsidR="00662573" w:rsidRPr="00F04EDF">
        <w:rPr>
          <w:rFonts w:asciiTheme="minorEastAsia" w:hAnsiTheme="minorEastAsia" w:cs="Times New Roman" w:hint="eastAsia"/>
          <w:spacing w:val="20"/>
          <w:kern w:val="24"/>
          <w:szCs w:val="24"/>
        </w:rPr>
        <w:t>仍可於</w:t>
      </w:r>
      <w:r w:rsidRPr="00F04EDF">
        <w:rPr>
          <w:rFonts w:asciiTheme="minorEastAsia" w:hAnsiTheme="minorEastAsia" w:cs="Times New Roman" w:hint="eastAsia"/>
          <w:spacing w:val="20"/>
          <w:kern w:val="24"/>
          <w:szCs w:val="24"/>
        </w:rPr>
        <w:t>新街市街其他位置進行</w:t>
      </w:r>
      <w:r w:rsidR="00662573" w:rsidRPr="00F04EDF">
        <w:rPr>
          <w:rFonts w:asciiTheme="minorEastAsia" w:hAnsiTheme="minorEastAsia" w:cs="Times New Roman" w:hint="eastAsia"/>
          <w:spacing w:val="20"/>
          <w:kern w:val="24"/>
          <w:szCs w:val="24"/>
        </w:rPr>
        <w:t>。</w:t>
      </w:r>
      <w:r w:rsidRPr="00F04EDF">
        <w:rPr>
          <w:rFonts w:asciiTheme="minorEastAsia" w:hAnsiTheme="minorEastAsia" w:cs="Times New Roman" w:hint="eastAsia"/>
          <w:spacing w:val="20"/>
          <w:kern w:val="24"/>
          <w:szCs w:val="24"/>
        </w:rPr>
        <w:t>他只要求於新街市街路口「S」位設</w:t>
      </w:r>
      <w:r w:rsidR="00662573" w:rsidRPr="00F04EDF">
        <w:rPr>
          <w:rFonts w:asciiTheme="minorEastAsia" w:hAnsiTheme="minorEastAsia" w:cs="Times New Roman" w:hint="eastAsia"/>
          <w:spacing w:val="20"/>
          <w:kern w:val="24"/>
          <w:szCs w:val="24"/>
        </w:rPr>
        <w:t>限制區</w:t>
      </w:r>
      <w:r w:rsidRPr="00F04EDF">
        <w:rPr>
          <w:rFonts w:asciiTheme="minorEastAsia" w:hAnsiTheme="minorEastAsia" w:cs="Times New Roman" w:hint="eastAsia"/>
          <w:spacing w:val="20"/>
          <w:kern w:val="24"/>
          <w:szCs w:val="24"/>
        </w:rPr>
        <w:t>。他續指，即使運輸署同意實施</w:t>
      </w:r>
      <w:r w:rsidR="008176EA" w:rsidRPr="00F04EDF">
        <w:rPr>
          <w:rFonts w:asciiTheme="minorEastAsia" w:hAnsiTheme="minorEastAsia" w:cs="Times New Roman" w:hint="eastAsia"/>
          <w:spacing w:val="20"/>
          <w:kern w:val="24"/>
          <w:szCs w:val="24"/>
        </w:rPr>
        <w:t>早上7時至午夜12時的禁區安排仍不足夠，有關安排須延伸到新街市街的路口，近交通燈的位置，否則車輛</w:t>
      </w:r>
      <w:r w:rsidR="00C02707" w:rsidRPr="00F04EDF">
        <w:rPr>
          <w:rFonts w:asciiTheme="minorEastAsia" w:hAnsiTheme="minorEastAsia" w:cs="Times New Roman" w:hint="eastAsia"/>
          <w:spacing w:val="20"/>
          <w:kern w:val="24"/>
          <w:szCs w:val="24"/>
        </w:rPr>
        <w:t>將</w:t>
      </w:r>
      <w:r w:rsidR="008176EA" w:rsidRPr="00F04EDF">
        <w:rPr>
          <w:rFonts w:asciiTheme="minorEastAsia" w:hAnsiTheme="minorEastAsia" w:cs="Times New Roman" w:hint="eastAsia"/>
          <w:spacing w:val="20"/>
          <w:kern w:val="24"/>
          <w:szCs w:val="24"/>
        </w:rPr>
        <w:t>會</w:t>
      </w:r>
      <w:r w:rsidR="00C02707" w:rsidRPr="00F04EDF">
        <w:rPr>
          <w:rFonts w:asciiTheme="minorEastAsia" w:hAnsiTheme="minorEastAsia" w:cs="Times New Roman" w:hint="eastAsia"/>
          <w:spacing w:val="20"/>
          <w:kern w:val="24"/>
          <w:szCs w:val="24"/>
        </w:rPr>
        <w:t>停</w:t>
      </w:r>
      <w:r w:rsidR="008176EA" w:rsidRPr="00F04EDF">
        <w:rPr>
          <w:rFonts w:asciiTheme="minorEastAsia" w:hAnsiTheme="minorEastAsia" w:cs="Times New Roman" w:hint="eastAsia"/>
          <w:spacing w:val="20"/>
          <w:kern w:val="24"/>
          <w:szCs w:val="24"/>
        </w:rPr>
        <w:t>泊在路口。他補充，為了讓電訊盈科的大型車輛可進入其大樓，運輸署將不准7</w:t>
      </w:r>
      <w:r w:rsidR="00C02707" w:rsidRPr="00F04EDF">
        <w:rPr>
          <w:rFonts w:asciiTheme="minorEastAsia" w:hAnsiTheme="minorEastAsia" w:cs="Times New Roman" w:hint="eastAsia"/>
          <w:spacing w:val="20"/>
          <w:kern w:val="24"/>
          <w:szCs w:val="24"/>
        </w:rPr>
        <w:t>米長車輛進入的標</w:t>
      </w:r>
      <w:r w:rsidR="007B5404" w:rsidRPr="00F04EDF">
        <w:rPr>
          <w:rFonts w:asciiTheme="minorEastAsia" w:hAnsiTheme="minorEastAsia" w:cs="Times New Roman" w:hint="eastAsia"/>
          <w:spacing w:val="20"/>
          <w:kern w:val="24"/>
          <w:szCs w:val="24"/>
        </w:rPr>
        <w:t>誌</w:t>
      </w:r>
      <w:r w:rsidR="00C02707" w:rsidRPr="00F04EDF">
        <w:rPr>
          <w:rFonts w:asciiTheme="minorEastAsia" w:hAnsiTheme="minorEastAsia" w:cs="Times New Roman" w:hint="eastAsia"/>
          <w:spacing w:val="20"/>
          <w:kern w:val="24"/>
          <w:szCs w:val="24"/>
        </w:rPr>
        <w:t>設於新街市街中段</w:t>
      </w:r>
      <w:r w:rsidR="007B5404" w:rsidRPr="00F04EDF">
        <w:rPr>
          <w:rFonts w:asciiTheme="minorEastAsia" w:hAnsiTheme="minorEastAsia" w:cs="Times New Roman" w:hint="eastAsia"/>
          <w:spacing w:val="20"/>
          <w:kern w:val="24"/>
          <w:szCs w:val="24"/>
        </w:rPr>
        <w:t>。他建議將該標誌設</w:t>
      </w:r>
      <w:r w:rsidR="00C02707" w:rsidRPr="00F04EDF">
        <w:rPr>
          <w:rFonts w:asciiTheme="minorEastAsia" w:hAnsiTheme="minorEastAsia" w:cs="Times New Roman" w:hint="eastAsia"/>
          <w:spacing w:val="20"/>
          <w:kern w:val="24"/>
          <w:szCs w:val="24"/>
        </w:rPr>
        <w:t>於路口，如電訊盈科</w:t>
      </w:r>
      <w:r w:rsidR="008176EA" w:rsidRPr="00F04EDF">
        <w:rPr>
          <w:rFonts w:asciiTheme="minorEastAsia" w:hAnsiTheme="minorEastAsia" w:cs="Times New Roman" w:hint="eastAsia"/>
          <w:spacing w:val="20"/>
          <w:kern w:val="24"/>
          <w:szCs w:val="24"/>
        </w:rPr>
        <w:t>需要</w:t>
      </w:r>
      <w:r w:rsidR="00C02707" w:rsidRPr="00F04EDF">
        <w:rPr>
          <w:rFonts w:asciiTheme="minorEastAsia" w:hAnsiTheme="minorEastAsia" w:cs="Times New Roman" w:hint="eastAsia"/>
          <w:spacing w:val="20"/>
          <w:kern w:val="24"/>
          <w:szCs w:val="24"/>
        </w:rPr>
        <w:t>使用長度達</w:t>
      </w:r>
      <w:r w:rsidR="00C02707" w:rsidRPr="00F04EDF">
        <w:rPr>
          <w:rFonts w:asciiTheme="minorEastAsia" w:hAnsiTheme="minorEastAsia" w:cs="Times New Roman" w:hint="eastAsia"/>
          <w:spacing w:val="20"/>
          <w:kern w:val="24"/>
          <w:szCs w:val="24"/>
        </w:rPr>
        <w:lastRenderedPageBreak/>
        <w:t>7米以上的車輛，</w:t>
      </w:r>
      <w:r w:rsidR="008176EA" w:rsidRPr="00F04EDF">
        <w:rPr>
          <w:rFonts w:asciiTheme="minorEastAsia" w:hAnsiTheme="minorEastAsia" w:cs="Times New Roman" w:hint="eastAsia"/>
          <w:spacing w:val="20"/>
          <w:kern w:val="24"/>
          <w:szCs w:val="24"/>
        </w:rPr>
        <w:t>可</w:t>
      </w:r>
      <w:r w:rsidR="00C02707" w:rsidRPr="00F04EDF">
        <w:rPr>
          <w:rFonts w:asciiTheme="minorEastAsia" w:hAnsiTheme="minorEastAsia" w:cs="Times New Roman" w:hint="eastAsia"/>
          <w:spacing w:val="20"/>
          <w:kern w:val="24"/>
          <w:szCs w:val="24"/>
        </w:rPr>
        <w:t>另外</w:t>
      </w:r>
      <w:r w:rsidR="008176EA" w:rsidRPr="00F04EDF">
        <w:rPr>
          <w:rFonts w:asciiTheme="minorEastAsia" w:hAnsiTheme="minorEastAsia" w:cs="Times New Roman" w:hint="eastAsia"/>
          <w:spacing w:val="20"/>
          <w:kern w:val="24"/>
          <w:szCs w:val="24"/>
        </w:rPr>
        <w:t>申請通行証。</w:t>
      </w:r>
    </w:p>
    <w:p w14:paraId="40A11209" w14:textId="77777777" w:rsidR="00622D42" w:rsidRPr="00F04EDF" w:rsidRDefault="00622D42" w:rsidP="00622D42">
      <w:pPr>
        <w:pStyle w:val="a3"/>
        <w:tabs>
          <w:tab w:val="left" w:pos="-2977"/>
        </w:tabs>
        <w:overflowPunct w:val="0"/>
        <w:snapToGrid w:val="0"/>
        <w:spacing w:line="320" w:lineRule="atLeast"/>
        <w:ind w:leftChars="0" w:left="960"/>
        <w:jc w:val="both"/>
        <w:rPr>
          <w:rFonts w:asciiTheme="minorEastAsia" w:hAnsiTheme="minorEastAsia" w:cs="Times New Roman"/>
          <w:spacing w:val="20"/>
          <w:kern w:val="24"/>
          <w:szCs w:val="24"/>
          <w:u w:val="single"/>
        </w:rPr>
      </w:pPr>
    </w:p>
    <w:p w14:paraId="700FB345" w14:textId="2E53F95F" w:rsidR="008176EA" w:rsidRPr="00F04EDF" w:rsidRDefault="008176EA"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F04EDF">
        <w:rPr>
          <w:rFonts w:asciiTheme="minorEastAsia" w:hAnsiTheme="minorEastAsia" w:hint="eastAsia"/>
          <w:spacing w:val="20"/>
          <w:kern w:val="0"/>
          <w:szCs w:val="24"/>
        </w:rPr>
        <w:t>中西區民政事務專員</w:t>
      </w:r>
      <w:r w:rsidRPr="00F04EDF">
        <w:rPr>
          <w:rFonts w:asciiTheme="minorEastAsia" w:hAnsiTheme="minorEastAsia" w:cs="Times New Roman" w:hint="eastAsia"/>
          <w:spacing w:val="20"/>
          <w:kern w:val="24"/>
          <w:szCs w:val="24"/>
          <w:u w:val="single"/>
        </w:rPr>
        <w:t>黃何詠詩女士</w:t>
      </w:r>
      <w:r w:rsidRPr="00F04EDF">
        <w:rPr>
          <w:rFonts w:asciiTheme="minorEastAsia" w:hAnsiTheme="minorEastAsia" w:cs="Times New Roman" w:hint="eastAsia"/>
          <w:spacing w:val="20"/>
          <w:szCs w:val="24"/>
        </w:rPr>
        <w:t>感謝委員提出意見。她指於地區管理委員會亦曾討論有關議題</w:t>
      </w:r>
      <w:r w:rsidR="00C02707" w:rsidRPr="00F04EDF">
        <w:rPr>
          <w:rFonts w:asciiTheme="minorEastAsia" w:hAnsiTheme="minorEastAsia" w:cs="Times New Roman" w:hint="eastAsia"/>
          <w:spacing w:val="20"/>
          <w:szCs w:val="24"/>
        </w:rPr>
        <w:t>。她</w:t>
      </w:r>
      <w:r w:rsidR="000F5275" w:rsidRPr="00F04EDF">
        <w:rPr>
          <w:rFonts w:asciiTheme="minorEastAsia" w:hAnsiTheme="minorEastAsia" w:cs="Times New Roman" w:hint="eastAsia"/>
          <w:spacing w:val="20"/>
          <w:szCs w:val="24"/>
        </w:rPr>
        <w:t>曾目睹有車輛逆線泊車，構成危險。她於2016年曾聯同警方及食物環境衞生署代表進行實地視察，並要求該處的回收商將其存</w:t>
      </w:r>
      <w:r w:rsidR="00657C4E" w:rsidRPr="00F04EDF">
        <w:rPr>
          <w:rFonts w:asciiTheme="minorEastAsia" w:hAnsiTheme="minorEastAsia" w:cs="Times New Roman" w:hint="eastAsia"/>
          <w:spacing w:val="20"/>
          <w:szCs w:val="24"/>
        </w:rPr>
        <w:t>放回收品的鐵籠放置於適當位置，否則將嚴厲執法。</w:t>
      </w:r>
      <w:r w:rsidR="000F5275" w:rsidRPr="00F04EDF">
        <w:rPr>
          <w:rFonts w:asciiTheme="minorEastAsia" w:hAnsiTheme="minorEastAsia" w:cs="Times New Roman" w:hint="eastAsia"/>
          <w:spacing w:val="20"/>
          <w:szCs w:val="24"/>
        </w:rPr>
        <w:t>情況曾</w:t>
      </w:r>
      <w:r w:rsidR="00657C4E" w:rsidRPr="00F04EDF">
        <w:rPr>
          <w:rFonts w:asciiTheme="minorEastAsia" w:hAnsiTheme="minorEastAsia" w:cs="Times New Roman" w:hint="eastAsia"/>
          <w:spacing w:val="20"/>
          <w:szCs w:val="24"/>
        </w:rPr>
        <w:t>一度改善，但</w:t>
      </w:r>
      <w:r w:rsidR="000F5275" w:rsidRPr="00F04EDF">
        <w:rPr>
          <w:rFonts w:asciiTheme="minorEastAsia" w:hAnsiTheme="minorEastAsia" w:cs="Times New Roman" w:hint="eastAsia"/>
          <w:spacing w:val="20"/>
          <w:szCs w:val="24"/>
        </w:rPr>
        <w:t>不足以改善交通環境。她</w:t>
      </w:r>
      <w:r w:rsidR="00657C4E" w:rsidRPr="00F04EDF">
        <w:rPr>
          <w:rFonts w:asciiTheme="minorEastAsia" w:hAnsiTheme="minorEastAsia" w:cs="Times New Roman" w:hint="eastAsia"/>
          <w:spacing w:val="20"/>
          <w:szCs w:val="24"/>
        </w:rPr>
        <w:t>指</w:t>
      </w:r>
      <w:r w:rsidR="000F5275" w:rsidRPr="00F04EDF">
        <w:rPr>
          <w:rFonts w:asciiTheme="minorEastAsia" w:hAnsiTheme="minorEastAsia" w:cs="Times New Roman" w:hint="eastAsia"/>
          <w:spacing w:val="20"/>
          <w:szCs w:val="24"/>
        </w:rPr>
        <w:t>回收商</w:t>
      </w:r>
      <w:r w:rsidR="00C02707" w:rsidRPr="00F04EDF">
        <w:rPr>
          <w:rFonts w:asciiTheme="minorEastAsia" w:hAnsiTheme="minorEastAsia" w:cs="Times New Roman" w:hint="eastAsia"/>
          <w:spacing w:val="20"/>
          <w:szCs w:val="24"/>
        </w:rPr>
        <w:t>於</w:t>
      </w:r>
      <w:r w:rsidR="000F5275" w:rsidRPr="00F04EDF">
        <w:rPr>
          <w:rFonts w:asciiTheme="minorEastAsia" w:hAnsiTheme="minorEastAsia" w:cs="Times New Roman" w:hint="eastAsia"/>
          <w:spacing w:val="20"/>
          <w:szCs w:val="24"/>
        </w:rPr>
        <w:t>附近仍有其他空間進行上落貨活動，故運輸署提出實施</w:t>
      </w:r>
      <w:r w:rsidR="000F5275" w:rsidRPr="00F04EDF">
        <w:rPr>
          <w:rFonts w:asciiTheme="minorEastAsia" w:hAnsiTheme="minorEastAsia" w:cs="Times New Roman" w:hint="eastAsia"/>
          <w:spacing w:val="20"/>
          <w:kern w:val="24"/>
          <w:szCs w:val="24"/>
        </w:rPr>
        <w:t>早上7時至晚上7時的</w:t>
      </w:r>
      <w:r w:rsidR="00657C4E" w:rsidRPr="00F04EDF">
        <w:rPr>
          <w:rFonts w:asciiTheme="minorEastAsia" w:hAnsiTheme="minorEastAsia" w:cs="Times New Roman" w:hint="eastAsia"/>
          <w:spacing w:val="20"/>
          <w:kern w:val="24"/>
          <w:szCs w:val="24"/>
        </w:rPr>
        <w:t>限制區</w:t>
      </w:r>
      <w:r w:rsidR="000F5275" w:rsidRPr="00F04EDF">
        <w:rPr>
          <w:rFonts w:asciiTheme="minorEastAsia" w:hAnsiTheme="minorEastAsia" w:cs="Times New Roman" w:hint="eastAsia"/>
          <w:spacing w:val="20"/>
          <w:kern w:val="24"/>
          <w:szCs w:val="24"/>
        </w:rPr>
        <w:t>安排。</w:t>
      </w:r>
      <w:r w:rsidR="00657C4E" w:rsidRPr="00F04EDF">
        <w:rPr>
          <w:rFonts w:asciiTheme="minorEastAsia" w:hAnsiTheme="minorEastAsia" w:cs="Times New Roman" w:hint="eastAsia"/>
          <w:spacing w:val="20"/>
          <w:kern w:val="24"/>
          <w:szCs w:val="24"/>
        </w:rPr>
        <w:t>她續指，</w:t>
      </w:r>
      <w:r w:rsidR="000F5275" w:rsidRPr="00F04EDF">
        <w:rPr>
          <w:rFonts w:asciiTheme="minorEastAsia" w:hAnsiTheme="minorEastAsia" w:cs="Times New Roman" w:hint="eastAsia"/>
          <w:spacing w:val="20"/>
          <w:kern w:val="24"/>
          <w:szCs w:val="24"/>
        </w:rPr>
        <w:t>部門一定要按程序進行</w:t>
      </w:r>
      <w:r w:rsidR="00B62204" w:rsidRPr="00F04EDF">
        <w:rPr>
          <w:rFonts w:asciiTheme="minorEastAsia" w:hAnsiTheme="minorEastAsia" w:cs="Times New Roman" w:hint="eastAsia"/>
          <w:spacing w:val="20"/>
          <w:kern w:val="24"/>
          <w:szCs w:val="24"/>
        </w:rPr>
        <w:t>諮詢，</w:t>
      </w:r>
      <w:r w:rsidR="00657C4E" w:rsidRPr="00F04EDF">
        <w:rPr>
          <w:rFonts w:asciiTheme="minorEastAsia" w:hAnsiTheme="minorEastAsia" w:cs="Times New Roman" w:hint="eastAsia"/>
          <w:spacing w:val="20"/>
          <w:kern w:val="24"/>
          <w:szCs w:val="24"/>
        </w:rPr>
        <w:t>而運輸署</w:t>
      </w:r>
      <w:r w:rsidR="00B62204" w:rsidRPr="00F04EDF">
        <w:rPr>
          <w:rFonts w:asciiTheme="minorEastAsia" w:hAnsiTheme="minorEastAsia" w:cs="Times New Roman" w:hint="eastAsia"/>
          <w:spacing w:val="20"/>
          <w:kern w:val="24"/>
          <w:szCs w:val="24"/>
        </w:rPr>
        <w:t>收到不止一個商戶就實施</w:t>
      </w:r>
      <w:r w:rsidR="00657C4E" w:rsidRPr="00F04EDF">
        <w:rPr>
          <w:rFonts w:asciiTheme="minorEastAsia" w:hAnsiTheme="minorEastAsia" w:cs="Times New Roman" w:hint="eastAsia"/>
          <w:spacing w:val="20"/>
          <w:kern w:val="24"/>
          <w:szCs w:val="24"/>
        </w:rPr>
        <w:t>不准停車限制區</w:t>
      </w:r>
      <w:r w:rsidR="00B62204" w:rsidRPr="00F04EDF">
        <w:rPr>
          <w:rFonts w:asciiTheme="minorEastAsia" w:hAnsiTheme="minorEastAsia" w:cs="Times New Roman" w:hint="eastAsia"/>
          <w:spacing w:val="20"/>
          <w:kern w:val="24"/>
          <w:szCs w:val="24"/>
        </w:rPr>
        <w:t>安排作出反對，包括西港城及位於新街市街</w:t>
      </w:r>
      <w:r w:rsidR="002A5D26" w:rsidRPr="00F04EDF">
        <w:rPr>
          <w:rFonts w:asciiTheme="minorEastAsia" w:hAnsiTheme="minorEastAsia" w:cs="Times New Roman" w:hint="eastAsia"/>
          <w:spacing w:val="20"/>
          <w:kern w:val="24"/>
          <w:szCs w:val="24"/>
        </w:rPr>
        <w:t>的商戶。她同意實施有關安排後，商戶仍有足夠的位置進行上落貨活動，</w:t>
      </w:r>
      <w:r w:rsidR="00B62204" w:rsidRPr="00F04EDF">
        <w:rPr>
          <w:rFonts w:asciiTheme="minorEastAsia" w:hAnsiTheme="minorEastAsia" w:cs="Times New Roman" w:hint="eastAsia"/>
          <w:spacing w:val="20"/>
          <w:kern w:val="24"/>
          <w:szCs w:val="24"/>
        </w:rPr>
        <w:t>因此部門須與反對的持分者會面，向他們解釋新街市街路口「S」位</w:t>
      </w:r>
      <w:r w:rsidR="002A5D26" w:rsidRPr="00F04EDF">
        <w:rPr>
          <w:rFonts w:asciiTheme="minorEastAsia" w:hAnsiTheme="minorEastAsia" w:cs="Times New Roman" w:hint="eastAsia"/>
          <w:spacing w:val="20"/>
          <w:kern w:val="24"/>
          <w:szCs w:val="24"/>
        </w:rPr>
        <w:t>的重要性及其他可供上落貨</w:t>
      </w:r>
      <w:r w:rsidR="00657C4E" w:rsidRPr="00F04EDF">
        <w:rPr>
          <w:rFonts w:asciiTheme="minorEastAsia" w:hAnsiTheme="minorEastAsia" w:cs="Times New Roman" w:hint="eastAsia"/>
          <w:spacing w:val="20"/>
          <w:kern w:val="24"/>
          <w:szCs w:val="24"/>
        </w:rPr>
        <w:t>的位置</w:t>
      </w:r>
      <w:r w:rsidR="002A5D26" w:rsidRPr="00F04EDF">
        <w:rPr>
          <w:rFonts w:asciiTheme="minorEastAsia" w:hAnsiTheme="minorEastAsia" w:cs="Times New Roman" w:hint="eastAsia"/>
          <w:spacing w:val="20"/>
          <w:kern w:val="24"/>
          <w:szCs w:val="24"/>
        </w:rPr>
        <w:t>。她</w:t>
      </w:r>
      <w:r w:rsidR="00B62204" w:rsidRPr="00F04EDF">
        <w:rPr>
          <w:rFonts w:asciiTheme="minorEastAsia" w:hAnsiTheme="minorEastAsia" w:cs="Times New Roman" w:hint="eastAsia"/>
          <w:spacing w:val="20"/>
          <w:kern w:val="24"/>
          <w:szCs w:val="24"/>
        </w:rPr>
        <w:t>同意既然禁區安排實施至晚上</w:t>
      </w:r>
      <w:r w:rsidR="00657C4E" w:rsidRPr="00F04EDF">
        <w:rPr>
          <w:rFonts w:asciiTheme="minorEastAsia" w:hAnsiTheme="minorEastAsia" w:cs="Times New Roman" w:hint="eastAsia"/>
          <w:spacing w:val="20"/>
          <w:kern w:val="24"/>
          <w:szCs w:val="24"/>
        </w:rPr>
        <w:t>7</w:t>
      </w:r>
      <w:r w:rsidR="00B62204" w:rsidRPr="00F04EDF">
        <w:rPr>
          <w:rFonts w:asciiTheme="minorEastAsia" w:hAnsiTheme="minorEastAsia" w:cs="Times New Roman" w:hint="eastAsia"/>
          <w:spacing w:val="20"/>
          <w:kern w:val="24"/>
          <w:szCs w:val="24"/>
        </w:rPr>
        <w:t>時影響可接受，延</w:t>
      </w:r>
      <w:r w:rsidR="00657C4E" w:rsidRPr="00F04EDF">
        <w:rPr>
          <w:rFonts w:asciiTheme="minorEastAsia" w:hAnsiTheme="minorEastAsia" w:cs="Times New Roman" w:hint="eastAsia"/>
          <w:spacing w:val="20"/>
          <w:kern w:val="24"/>
          <w:szCs w:val="24"/>
        </w:rPr>
        <w:t>伸</w:t>
      </w:r>
      <w:r w:rsidR="00B62204" w:rsidRPr="00F04EDF">
        <w:rPr>
          <w:rFonts w:asciiTheme="minorEastAsia" w:hAnsiTheme="minorEastAsia" w:cs="Times New Roman" w:hint="eastAsia"/>
          <w:spacing w:val="20"/>
          <w:kern w:val="24"/>
          <w:szCs w:val="24"/>
        </w:rPr>
        <w:t>至午夜12</w:t>
      </w:r>
      <w:r w:rsidR="00657C4E" w:rsidRPr="00F04EDF">
        <w:rPr>
          <w:rFonts w:asciiTheme="minorEastAsia" w:hAnsiTheme="minorEastAsia" w:cs="Times New Roman" w:hint="eastAsia"/>
          <w:spacing w:val="20"/>
          <w:kern w:val="24"/>
          <w:szCs w:val="24"/>
        </w:rPr>
        <w:t>時未必不可行。她表示會與運輸署跟進有關事宜，希望</w:t>
      </w:r>
      <w:r w:rsidR="00B62204" w:rsidRPr="00F04EDF">
        <w:rPr>
          <w:rFonts w:asciiTheme="minorEastAsia" w:hAnsiTheme="minorEastAsia" w:cs="Times New Roman" w:hint="eastAsia"/>
          <w:spacing w:val="20"/>
          <w:kern w:val="24"/>
          <w:szCs w:val="24"/>
        </w:rPr>
        <w:t>盡快落實有關安排。</w:t>
      </w:r>
    </w:p>
    <w:p w14:paraId="1CE14F13" w14:textId="77777777" w:rsidR="009D7B56" w:rsidRPr="00F04EDF" w:rsidRDefault="009D7B56" w:rsidP="009D7B56">
      <w:pPr>
        <w:tabs>
          <w:tab w:val="left" w:pos="-2977"/>
        </w:tabs>
        <w:overflowPunct w:val="0"/>
        <w:autoSpaceDE w:val="0"/>
        <w:autoSpaceDN w:val="0"/>
        <w:adjustRightInd w:val="0"/>
        <w:spacing w:line="360" w:lineRule="atLeast"/>
        <w:ind w:left="622" w:right="29"/>
        <w:jc w:val="both"/>
        <w:rPr>
          <w:rFonts w:asciiTheme="minorEastAsia" w:hAnsiTheme="minorEastAsia" w:cs="Times New Roman"/>
          <w:spacing w:val="20"/>
          <w:szCs w:val="24"/>
        </w:rPr>
      </w:pPr>
    </w:p>
    <w:p w14:paraId="46EDB395" w14:textId="794DEB4F" w:rsidR="00B62204" w:rsidRPr="00F04EDF" w:rsidRDefault="00B62204"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F04EDF">
        <w:rPr>
          <w:rFonts w:asciiTheme="minorEastAsia" w:hAnsiTheme="minorEastAsia" w:cs="Times New Roman" w:hint="eastAsia"/>
          <w:spacing w:val="20"/>
          <w:kern w:val="24"/>
          <w:szCs w:val="24"/>
          <w:u w:val="single"/>
        </w:rPr>
        <w:t>甘乃威議員</w:t>
      </w:r>
      <w:r w:rsidRPr="00F04EDF">
        <w:rPr>
          <w:rFonts w:asciiTheme="minorEastAsia" w:hAnsiTheme="minorEastAsia" w:cs="Times New Roman" w:hint="eastAsia"/>
          <w:spacing w:val="20"/>
          <w:kern w:val="24"/>
          <w:szCs w:val="24"/>
        </w:rPr>
        <w:t>表示委員會立場一致，而專員亦支持落實早上7時至午夜12時的</w:t>
      </w:r>
      <w:r w:rsidR="00657C4E" w:rsidRPr="00F04EDF">
        <w:rPr>
          <w:rFonts w:asciiTheme="minorEastAsia" w:hAnsiTheme="minorEastAsia" w:cs="Times New Roman" w:hint="eastAsia"/>
          <w:spacing w:val="20"/>
          <w:kern w:val="24"/>
          <w:szCs w:val="24"/>
        </w:rPr>
        <w:t>限制區</w:t>
      </w:r>
      <w:r w:rsidRPr="00F04EDF">
        <w:rPr>
          <w:rFonts w:asciiTheme="minorEastAsia" w:hAnsiTheme="minorEastAsia" w:cs="Times New Roman" w:hint="eastAsia"/>
          <w:spacing w:val="20"/>
          <w:kern w:val="24"/>
          <w:szCs w:val="24"/>
        </w:rPr>
        <w:t>安排，因此建議去信運輸</w:t>
      </w:r>
      <w:r w:rsidR="009D7B56" w:rsidRPr="00F04EDF">
        <w:rPr>
          <w:rFonts w:asciiTheme="minorEastAsia" w:hAnsiTheme="minorEastAsia" w:cs="Times New Roman" w:hint="eastAsia"/>
          <w:spacing w:val="20"/>
          <w:kern w:val="24"/>
          <w:szCs w:val="24"/>
        </w:rPr>
        <w:t>署署長以反映委員會的要求及希望署方提供落實有關安排的時間表。他要求於</w:t>
      </w:r>
      <w:r w:rsidRPr="00F04EDF">
        <w:rPr>
          <w:rFonts w:asciiTheme="minorEastAsia" w:hAnsiTheme="minorEastAsia" w:cs="Times New Roman" w:hint="eastAsia"/>
          <w:spacing w:val="20"/>
          <w:kern w:val="24"/>
          <w:szCs w:val="24"/>
        </w:rPr>
        <w:t>三個月內要</w:t>
      </w:r>
      <w:r w:rsidR="009D7B56" w:rsidRPr="00F04EDF">
        <w:rPr>
          <w:rFonts w:asciiTheme="minorEastAsia" w:hAnsiTheme="minorEastAsia" w:cs="Times New Roman" w:hint="eastAsia"/>
          <w:spacing w:val="20"/>
          <w:kern w:val="24"/>
          <w:szCs w:val="24"/>
        </w:rPr>
        <w:t>實施禁區安排。</w:t>
      </w:r>
    </w:p>
    <w:p w14:paraId="40256EAC" w14:textId="77777777" w:rsidR="009D7B56" w:rsidRPr="00F04EDF" w:rsidRDefault="009D7B56" w:rsidP="009D7B56">
      <w:pPr>
        <w:pStyle w:val="a3"/>
        <w:rPr>
          <w:rFonts w:asciiTheme="minorEastAsia" w:hAnsiTheme="minorEastAsia" w:cs="Times New Roman"/>
          <w:spacing w:val="20"/>
          <w:szCs w:val="24"/>
        </w:rPr>
      </w:pPr>
    </w:p>
    <w:p w14:paraId="382483F1" w14:textId="6FE2E616" w:rsidR="009D7B56" w:rsidRPr="00F04EDF" w:rsidRDefault="009D7B56"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F04EDF">
        <w:rPr>
          <w:rFonts w:asciiTheme="minorEastAsia" w:hAnsiTheme="minorEastAsia" w:cs="Times New Roman" w:hint="eastAsia"/>
          <w:spacing w:val="20"/>
          <w:szCs w:val="24"/>
          <w:u w:val="single"/>
        </w:rPr>
        <w:t>葉永成議員</w:t>
      </w:r>
      <w:r w:rsidRPr="00F04EDF">
        <w:rPr>
          <w:rFonts w:asciiTheme="minorEastAsia" w:hAnsiTheme="minorEastAsia" w:cs="Times New Roman" w:hint="eastAsia"/>
          <w:spacing w:val="20"/>
          <w:szCs w:val="24"/>
        </w:rPr>
        <w:t>重申只是要求於</w:t>
      </w:r>
      <w:r w:rsidRPr="00F04EDF">
        <w:rPr>
          <w:rFonts w:asciiTheme="minorEastAsia" w:hAnsiTheme="minorEastAsia" w:cs="Times New Roman" w:hint="eastAsia"/>
          <w:spacing w:val="20"/>
          <w:kern w:val="24"/>
          <w:szCs w:val="24"/>
        </w:rPr>
        <w:t>新街市街路口「S」位，近交通燈位置落實早上7時至午夜12時</w:t>
      </w:r>
      <w:r w:rsidR="00657C4E" w:rsidRPr="00F04EDF">
        <w:rPr>
          <w:rFonts w:asciiTheme="minorEastAsia" w:hAnsiTheme="minorEastAsia" w:cs="Times New Roman" w:hint="eastAsia"/>
          <w:spacing w:val="20"/>
          <w:kern w:val="24"/>
          <w:szCs w:val="24"/>
        </w:rPr>
        <w:t>限制區的</w:t>
      </w:r>
      <w:r w:rsidRPr="00F04EDF">
        <w:rPr>
          <w:rFonts w:asciiTheme="minorEastAsia" w:hAnsiTheme="minorEastAsia" w:cs="Times New Roman" w:hint="eastAsia"/>
          <w:spacing w:val="20"/>
          <w:kern w:val="24"/>
          <w:szCs w:val="24"/>
        </w:rPr>
        <w:t>安排，其他位置仍可供商戶上落貨。</w:t>
      </w:r>
    </w:p>
    <w:p w14:paraId="31C670FA" w14:textId="77777777" w:rsidR="009D7B56" w:rsidRPr="00F04EDF" w:rsidRDefault="009D7B56" w:rsidP="00AB1189">
      <w:pPr>
        <w:tabs>
          <w:tab w:val="left" w:pos="-2977"/>
        </w:tabs>
        <w:suppressAutoHyphens/>
        <w:overflowPunct w:val="0"/>
        <w:autoSpaceDE w:val="0"/>
        <w:autoSpaceDN w:val="0"/>
        <w:adjustRightInd w:val="0"/>
        <w:spacing w:line="360" w:lineRule="atLeast"/>
        <w:ind w:right="29"/>
        <w:jc w:val="both"/>
        <w:rPr>
          <w:rFonts w:asciiTheme="minorEastAsia" w:hAnsiTheme="minorEastAsia"/>
          <w:spacing w:val="20"/>
          <w:kern w:val="24"/>
          <w:szCs w:val="24"/>
          <w:u w:val="single"/>
        </w:rPr>
      </w:pPr>
    </w:p>
    <w:p w14:paraId="7E58DA95" w14:textId="24214A7F" w:rsidR="009D7B56" w:rsidRPr="00F04EDF" w:rsidRDefault="009D7B56"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F04EDF">
        <w:rPr>
          <w:rFonts w:asciiTheme="minorEastAsia" w:hAnsiTheme="minorEastAsia" w:hint="eastAsia"/>
          <w:spacing w:val="20"/>
          <w:kern w:val="0"/>
          <w:szCs w:val="24"/>
        </w:rPr>
        <w:t>中西區民政事務專員</w:t>
      </w:r>
      <w:r w:rsidRPr="00F04EDF">
        <w:rPr>
          <w:rFonts w:asciiTheme="minorEastAsia" w:hAnsiTheme="minorEastAsia" w:cs="Times New Roman" w:hint="eastAsia"/>
          <w:spacing w:val="20"/>
          <w:kern w:val="24"/>
          <w:szCs w:val="24"/>
          <w:u w:val="single"/>
        </w:rPr>
        <w:t>黃何詠詩女士</w:t>
      </w:r>
      <w:r w:rsidRPr="00F04EDF">
        <w:rPr>
          <w:rFonts w:asciiTheme="minorEastAsia" w:hAnsiTheme="minorEastAsia" w:hint="eastAsia"/>
          <w:spacing w:val="20"/>
          <w:kern w:val="0"/>
          <w:szCs w:val="24"/>
        </w:rPr>
        <w:t>補充</w:t>
      </w:r>
      <w:r w:rsidR="005C6987" w:rsidRPr="00F04EDF">
        <w:rPr>
          <w:rFonts w:asciiTheme="minorEastAsia" w:hAnsiTheme="minorEastAsia" w:cs="Times New Roman" w:hint="eastAsia"/>
          <w:spacing w:val="20"/>
          <w:kern w:val="24"/>
          <w:szCs w:val="24"/>
        </w:rPr>
        <w:t>因為</w:t>
      </w:r>
      <w:r w:rsidR="005C6987" w:rsidRPr="00F04EDF">
        <w:rPr>
          <w:rFonts w:asciiTheme="minorEastAsia" w:hAnsiTheme="minorEastAsia" w:cs="Times New Roman" w:hint="eastAsia"/>
          <w:spacing w:val="20"/>
          <w:szCs w:val="24"/>
        </w:rPr>
        <w:t>4月4日的會議是以增設上午7時至下午7時不准停車限制區作討論基礎，</w:t>
      </w:r>
      <w:r w:rsidRPr="00F04EDF">
        <w:rPr>
          <w:rFonts w:asciiTheme="minorEastAsia" w:hAnsiTheme="minorEastAsia" w:hint="eastAsia"/>
          <w:spacing w:val="20"/>
          <w:kern w:val="0"/>
          <w:szCs w:val="24"/>
        </w:rPr>
        <w:t>如今天委員會要求落實</w:t>
      </w:r>
      <w:r w:rsidRPr="00F04EDF">
        <w:rPr>
          <w:rFonts w:asciiTheme="minorEastAsia" w:hAnsiTheme="minorEastAsia" w:cs="Times New Roman" w:hint="eastAsia"/>
          <w:spacing w:val="20"/>
          <w:kern w:val="24"/>
          <w:szCs w:val="24"/>
        </w:rPr>
        <w:t>早上7時至午夜12時的</w:t>
      </w:r>
      <w:r w:rsidR="004A6764" w:rsidRPr="00F04EDF">
        <w:rPr>
          <w:rFonts w:asciiTheme="minorEastAsia" w:hAnsiTheme="minorEastAsia" w:cs="Times New Roman" w:hint="eastAsia"/>
          <w:spacing w:val="20"/>
          <w:szCs w:val="24"/>
        </w:rPr>
        <w:t>不准停車限制</w:t>
      </w:r>
      <w:r w:rsidRPr="00F04EDF">
        <w:rPr>
          <w:rFonts w:asciiTheme="minorEastAsia" w:hAnsiTheme="minorEastAsia" w:cs="Times New Roman" w:hint="eastAsia"/>
          <w:spacing w:val="20"/>
          <w:kern w:val="24"/>
          <w:szCs w:val="24"/>
        </w:rPr>
        <w:t>區安排</w:t>
      </w:r>
      <w:r w:rsidR="002A5D26" w:rsidRPr="00F04EDF">
        <w:rPr>
          <w:rFonts w:asciiTheme="minorEastAsia" w:hAnsiTheme="minorEastAsia" w:cs="Times New Roman" w:hint="eastAsia"/>
          <w:spacing w:val="20"/>
          <w:kern w:val="24"/>
          <w:szCs w:val="24"/>
        </w:rPr>
        <w:t>，程序上部門須先</w:t>
      </w:r>
      <w:r w:rsidR="004E591B">
        <w:rPr>
          <w:rFonts w:asciiTheme="minorEastAsia" w:hAnsiTheme="minorEastAsia" w:cs="Times New Roman" w:hint="eastAsia"/>
          <w:spacing w:val="20"/>
          <w:kern w:val="24"/>
          <w:szCs w:val="24"/>
        </w:rPr>
        <w:t>確定已</w:t>
      </w:r>
      <w:r w:rsidR="00B34165" w:rsidRPr="00F04EDF">
        <w:rPr>
          <w:rFonts w:asciiTheme="minorEastAsia" w:hAnsiTheme="minorEastAsia" w:cs="Times New Roman" w:hint="eastAsia"/>
          <w:spacing w:val="20"/>
          <w:kern w:val="24"/>
          <w:szCs w:val="24"/>
        </w:rPr>
        <w:t>通知</w:t>
      </w:r>
      <w:r w:rsidR="00B34165" w:rsidRPr="00F04EDF">
        <w:rPr>
          <w:rFonts w:asciiTheme="minorEastAsia" w:hAnsiTheme="minorEastAsia" w:cs="Times New Roman" w:hint="eastAsia"/>
          <w:spacing w:val="20"/>
          <w:szCs w:val="24"/>
        </w:rPr>
        <w:t>相關的居民及商戶</w:t>
      </w:r>
      <w:r w:rsidR="004A6764" w:rsidRPr="00F04EDF">
        <w:rPr>
          <w:rFonts w:asciiTheme="minorEastAsia" w:hAnsiTheme="minorEastAsia" w:cs="Times New Roman" w:hint="eastAsia"/>
          <w:spacing w:val="20"/>
          <w:szCs w:val="24"/>
        </w:rPr>
        <w:t>有關安排</w:t>
      </w:r>
      <w:r w:rsidR="002A5D26" w:rsidRPr="00F04EDF">
        <w:rPr>
          <w:rFonts w:asciiTheme="minorEastAsia" w:hAnsiTheme="minorEastAsia" w:cs="Times New Roman" w:hint="eastAsia"/>
          <w:spacing w:val="20"/>
          <w:kern w:val="24"/>
          <w:szCs w:val="24"/>
        </w:rPr>
        <w:t>，。</w:t>
      </w:r>
      <w:r w:rsidRPr="00F04EDF">
        <w:rPr>
          <w:rFonts w:asciiTheme="minorEastAsia" w:hAnsiTheme="minorEastAsia" w:cs="Times New Roman" w:hint="eastAsia"/>
          <w:spacing w:val="20"/>
          <w:kern w:val="24"/>
          <w:szCs w:val="24"/>
        </w:rPr>
        <w:t>由於過程需時數星期，加上或有需要再次與受影響持份者會面，故她表示需要至少兩個月時間以實施有關安排。</w:t>
      </w:r>
    </w:p>
    <w:p w14:paraId="0F1AA2A9" w14:textId="77777777" w:rsidR="00B62204" w:rsidRPr="00F04EDF" w:rsidRDefault="00B62204" w:rsidP="009D7B56">
      <w:pPr>
        <w:tabs>
          <w:tab w:val="left" w:pos="-2977"/>
        </w:tabs>
        <w:overflowPunct w:val="0"/>
        <w:autoSpaceDE w:val="0"/>
        <w:autoSpaceDN w:val="0"/>
        <w:adjustRightInd w:val="0"/>
        <w:spacing w:line="360" w:lineRule="atLeast"/>
        <w:ind w:left="622" w:right="29"/>
        <w:jc w:val="both"/>
        <w:rPr>
          <w:rFonts w:asciiTheme="minorEastAsia" w:hAnsiTheme="minorEastAsia" w:cs="Times New Roman"/>
          <w:spacing w:val="20"/>
          <w:szCs w:val="24"/>
        </w:rPr>
      </w:pPr>
    </w:p>
    <w:p w14:paraId="0C74133B" w14:textId="63151880" w:rsidR="00450D62" w:rsidRPr="00F04EDF" w:rsidRDefault="00B62204"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F04EDF">
        <w:rPr>
          <w:rFonts w:asciiTheme="minorEastAsia" w:hAnsiTheme="minorEastAsia" w:cs="Times New Roman" w:hint="eastAsia"/>
          <w:spacing w:val="20"/>
          <w:kern w:val="24"/>
          <w:szCs w:val="24"/>
          <w:u w:val="single"/>
        </w:rPr>
        <w:t>主席</w:t>
      </w:r>
      <w:r w:rsidR="009D7B56" w:rsidRPr="00F04EDF">
        <w:rPr>
          <w:rFonts w:asciiTheme="minorEastAsia" w:hAnsiTheme="minorEastAsia" w:cs="Times New Roman" w:hint="eastAsia"/>
          <w:spacing w:val="20"/>
          <w:kern w:val="24"/>
          <w:szCs w:val="24"/>
        </w:rPr>
        <w:t>表示希望運輸署提供落實</w:t>
      </w:r>
      <w:r w:rsidR="00657C4E" w:rsidRPr="00F04EDF">
        <w:rPr>
          <w:rFonts w:asciiTheme="minorEastAsia" w:hAnsiTheme="minorEastAsia" w:cs="Times New Roman" w:hint="eastAsia"/>
          <w:spacing w:val="20"/>
          <w:kern w:val="24"/>
          <w:szCs w:val="24"/>
        </w:rPr>
        <w:t>限制區</w:t>
      </w:r>
      <w:r w:rsidR="009D7B56" w:rsidRPr="00F04EDF">
        <w:rPr>
          <w:rFonts w:asciiTheme="minorEastAsia" w:hAnsiTheme="minorEastAsia" w:cs="Times New Roman" w:hint="eastAsia"/>
          <w:spacing w:val="20"/>
          <w:kern w:val="24"/>
          <w:szCs w:val="24"/>
        </w:rPr>
        <w:t>安排的時間表。</w:t>
      </w:r>
      <w:r w:rsidR="00450D62" w:rsidRPr="00F04EDF">
        <w:rPr>
          <w:rFonts w:asciiTheme="minorEastAsia" w:hAnsiTheme="minorEastAsia" w:cs="Times New Roman"/>
          <w:spacing w:val="20"/>
          <w:szCs w:val="24"/>
          <w:u w:val="single"/>
        </w:rPr>
        <w:t>主席</w:t>
      </w:r>
      <w:r w:rsidR="00450D62" w:rsidRPr="00F04EDF">
        <w:rPr>
          <w:rFonts w:asciiTheme="minorEastAsia" w:hAnsiTheme="minorEastAsia" w:cs="Times New Roman"/>
          <w:spacing w:val="20"/>
          <w:szCs w:val="24"/>
        </w:rPr>
        <w:t>多謝嘉賓出席會議。</w:t>
      </w:r>
    </w:p>
    <w:p w14:paraId="192AC194" w14:textId="77777777" w:rsidR="00416C1C" w:rsidRPr="00F04EDF" w:rsidRDefault="00416C1C" w:rsidP="002D0EE6">
      <w:pPr>
        <w:tabs>
          <w:tab w:val="left" w:pos="-2977"/>
        </w:tabs>
        <w:overflowPunct w:val="0"/>
        <w:autoSpaceDE w:val="0"/>
        <w:autoSpaceDN w:val="0"/>
        <w:adjustRightInd w:val="0"/>
        <w:spacing w:line="360" w:lineRule="atLeast"/>
        <w:ind w:right="29"/>
        <w:jc w:val="both"/>
        <w:rPr>
          <w:rFonts w:asciiTheme="minorEastAsia" w:hAnsiTheme="minorEastAsia" w:cs="Times New Roman"/>
          <w:spacing w:val="20"/>
          <w:szCs w:val="24"/>
        </w:rPr>
      </w:pPr>
    </w:p>
    <w:p w14:paraId="2E8C5157" w14:textId="77777777" w:rsidR="00416C1C" w:rsidRPr="00F04EDF" w:rsidRDefault="00416C1C" w:rsidP="00416C1C">
      <w:pPr>
        <w:pBdr>
          <w:bottom w:val="single" w:sz="12" w:space="1" w:color="auto"/>
        </w:pBdr>
        <w:snapToGrid w:val="0"/>
        <w:ind w:rightChars="-11" w:right="-26"/>
        <w:rPr>
          <w:rFonts w:asciiTheme="minorEastAsia" w:hAnsiTheme="minorEastAsia" w:cs="Times New Roman"/>
          <w:b/>
          <w:spacing w:val="20"/>
          <w:kern w:val="24"/>
          <w:szCs w:val="24"/>
        </w:rPr>
      </w:pPr>
      <w:r w:rsidRPr="00F04EDF">
        <w:rPr>
          <w:rFonts w:asciiTheme="minorEastAsia" w:hAnsiTheme="minorEastAsia" w:cs="Times New Roman"/>
          <w:b/>
          <w:spacing w:val="20"/>
          <w:kern w:val="24"/>
          <w:szCs w:val="24"/>
        </w:rPr>
        <w:t>第</w:t>
      </w:r>
      <w:r w:rsidRPr="00F04EDF">
        <w:rPr>
          <w:rFonts w:asciiTheme="minorEastAsia" w:hAnsiTheme="minorEastAsia" w:cs="Times New Roman" w:hint="eastAsia"/>
          <w:b/>
          <w:spacing w:val="20"/>
          <w:kern w:val="24"/>
          <w:szCs w:val="24"/>
        </w:rPr>
        <w:t>12</w:t>
      </w:r>
      <w:r w:rsidRPr="00F04EDF">
        <w:rPr>
          <w:rFonts w:asciiTheme="minorEastAsia" w:hAnsiTheme="minorEastAsia" w:cs="Times New Roman"/>
          <w:b/>
          <w:spacing w:val="20"/>
          <w:kern w:val="24"/>
          <w:szCs w:val="24"/>
        </w:rPr>
        <w:t>項：</w:t>
      </w:r>
      <w:r w:rsidRPr="00F04EDF">
        <w:rPr>
          <w:rFonts w:asciiTheme="minorEastAsia" w:hAnsiTheme="minorEastAsia" w:cs="Times New Roman" w:hint="eastAsia"/>
          <w:b/>
          <w:spacing w:val="20"/>
          <w:kern w:val="24"/>
          <w:szCs w:val="24"/>
        </w:rPr>
        <w:t>關注中環鴨巴甸街斜路安全問題</w:t>
      </w:r>
    </w:p>
    <w:p w14:paraId="5819456E" w14:textId="77777777" w:rsidR="00416C1C" w:rsidRPr="00F04EDF" w:rsidRDefault="00416C1C" w:rsidP="00416C1C">
      <w:pPr>
        <w:pBdr>
          <w:bottom w:val="single" w:sz="12" w:space="1" w:color="auto"/>
        </w:pBdr>
        <w:snapToGrid w:val="0"/>
        <w:ind w:rightChars="-11" w:right="-26"/>
        <w:rPr>
          <w:rFonts w:asciiTheme="minorEastAsia" w:hAnsiTheme="minorEastAsia" w:cs="Times New Roman"/>
          <w:b/>
          <w:spacing w:val="20"/>
          <w:kern w:val="24"/>
          <w:szCs w:val="24"/>
        </w:rPr>
      </w:pPr>
      <w:r w:rsidRPr="00F04EDF">
        <w:rPr>
          <w:rFonts w:asciiTheme="minorEastAsia" w:hAnsiTheme="minorEastAsia" w:cs="Times New Roman"/>
          <w:b/>
          <w:spacing w:val="20"/>
          <w:kern w:val="24"/>
          <w:szCs w:val="24"/>
        </w:rPr>
        <w:t>(中西區交運會文件第</w:t>
      </w:r>
      <w:r w:rsidRPr="00F04EDF">
        <w:rPr>
          <w:rFonts w:asciiTheme="minorEastAsia" w:hAnsiTheme="minorEastAsia" w:cs="Times New Roman" w:hint="eastAsia"/>
          <w:b/>
          <w:spacing w:val="20"/>
          <w:kern w:val="24"/>
          <w:szCs w:val="24"/>
        </w:rPr>
        <w:t>35</w:t>
      </w:r>
      <w:r w:rsidRPr="00F04EDF">
        <w:rPr>
          <w:rFonts w:asciiTheme="minorEastAsia" w:hAnsiTheme="minorEastAsia" w:cs="Times New Roman"/>
          <w:b/>
          <w:spacing w:val="20"/>
          <w:kern w:val="24"/>
          <w:szCs w:val="24"/>
        </w:rPr>
        <w:t>/2018號)</w:t>
      </w:r>
    </w:p>
    <w:p w14:paraId="5C898119" w14:textId="77777777" w:rsidR="00416C1C" w:rsidRPr="00F04EDF" w:rsidRDefault="00416C1C" w:rsidP="00416C1C">
      <w:pPr>
        <w:tabs>
          <w:tab w:val="left" w:pos="-2977"/>
        </w:tabs>
        <w:overflowPunct w:val="0"/>
        <w:snapToGrid w:val="0"/>
        <w:spacing w:line="320" w:lineRule="atLeast"/>
        <w:jc w:val="both"/>
        <w:rPr>
          <w:rFonts w:asciiTheme="minorEastAsia" w:hAnsiTheme="minorEastAsia" w:cs="Times New Roman"/>
          <w:spacing w:val="20"/>
          <w:kern w:val="24"/>
          <w:szCs w:val="24"/>
        </w:rPr>
      </w:pPr>
      <w:r w:rsidRPr="00F04EDF">
        <w:rPr>
          <w:rFonts w:asciiTheme="minorEastAsia" w:hAnsiTheme="minorEastAsia" w:cs="Times New Roman"/>
          <w:spacing w:val="20"/>
          <w:kern w:val="24"/>
          <w:szCs w:val="24"/>
        </w:rPr>
        <w:t xml:space="preserve"> (下午</w:t>
      </w:r>
      <w:r w:rsidRPr="00F04EDF">
        <w:rPr>
          <w:rFonts w:asciiTheme="minorEastAsia" w:hAnsiTheme="minorEastAsia" w:cs="Times New Roman" w:hint="eastAsia"/>
          <w:spacing w:val="20"/>
          <w:kern w:val="24"/>
          <w:szCs w:val="24"/>
        </w:rPr>
        <w:t>6</w:t>
      </w:r>
      <w:r w:rsidRPr="00F04EDF">
        <w:rPr>
          <w:rFonts w:asciiTheme="minorEastAsia" w:hAnsiTheme="minorEastAsia" w:cs="Times New Roman"/>
          <w:spacing w:val="20"/>
          <w:kern w:val="24"/>
          <w:szCs w:val="24"/>
        </w:rPr>
        <w:t>時</w:t>
      </w:r>
      <w:r w:rsidRPr="00F04EDF">
        <w:rPr>
          <w:rFonts w:asciiTheme="minorEastAsia" w:hAnsiTheme="minorEastAsia" w:cs="Times New Roman" w:hint="eastAsia"/>
          <w:spacing w:val="20"/>
          <w:kern w:val="24"/>
          <w:szCs w:val="24"/>
        </w:rPr>
        <w:t>20</w:t>
      </w:r>
      <w:r w:rsidRPr="00F04EDF">
        <w:rPr>
          <w:rFonts w:asciiTheme="minorEastAsia" w:hAnsiTheme="minorEastAsia" w:cs="Times New Roman"/>
          <w:spacing w:val="20"/>
          <w:kern w:val="24"/>
          <w:szCs w:val="24"/>
        </w:rPr>
        <w:t>分至</w:t>
      </w:r>
      <w:r w:rsidRPr="00F04EDF">
        <w:rPr>
          <w:rFonts w:asciiTheme="minorEastAsia" w:hAnsiTheme="minorEastAsia" w:cs="Times New Roman" w:hint="eastAsia"/>
          <w:spacing w:val="20"/>
          <w:kern w:val="24"/>
          <w:szCs w:val="24"/>
        </w:rPr>
        <w:t>6</w:t>
      </w:r>
      <w:r w:rsidRPr="00F04EDF">
        <w:rPr>
          <w:rFonts w:asciiTheme="minorEastAsia" w:hAnsiTheme="minorEastAsia" w:cs="Times New Roman"/>
          <w:spacing w:val="20"/>
          <w:kern w:val="24"/>
          <w:szCs w:val="24"/>
        </w:rPr>
        <w:t>時</w:t>
      </w:r>
      <w:r w:rsidRPr="00F04EDF">
        <w:rPr>
          <w:rFonts w:asciiTheme="minorEastAsia" w:hAnsiTheme="minorEastAsia" w:cs="Times New Roman" w:hint="eastAsia"/>
          <w:spacing w:val="20"/>
          <w:kern w:val="24"/>
          <w:szCs w:val="24"/>
        </w:rPr>
        <w:t>44</w:t>
      </w:r>
      <w:r w:rsidRPr="00F04EDF">
        <w:rPr>
          <w:rFonts w:asciiTheme="minorEastAsia" w:hAnsiTheme="minorEastAsia" w:cs="Times New Roman"/>
          <w:spacing w:val="20"/>
          <w:kern w:val="24"/>
          <w:szCs w:val="24"/>
        </w:rPr>
        <w:t>分)</w:t>
      </w:r>
    </w:p>
    <w:p w14:paraId="222A8AC1" w14:textId="77777777" w:rsidR="00416C1C" w:rsidRPr="00F04EDF" w:rsidRDefault="00416C1C" w:rsidP="00416C1C">
      <w:pPr>
        <w:tabs>
          <w:tab w:val="left" w:pos="-2977"/>
        </w:tabs>
        <w:overflowPunct w:val="0"/>
        <w:snapToGrid w:val="0"/>
        <w:spacing w:line="320" w:lineRule="atLeast"/>
        <w:jc w:val="both"/>
        <w:rPr>
          <w:rFonts w:asciiTheme="minorEastAsia" w:hAnsiTheme="minorEastAsia" w:cs="Times New Roman"/>
          <w:spacing w:val="20"/>
          <w:kern w:val="24"/>
          <w:szCs w:val="24"/>
        </w:rPr>
      </w:pPr>
    </w:p>
    <w:p w14:paraId="5519CC74"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kern w:val="24"/>
          <w:szCs w:val="24"/>
        </w:rPr>
      </w:pPr>
      <w:r w:rsidRPr="00F04EDF">
        <w:rPr>
          <w:rFonts w:asciiTheme="minorEastAsia" w:hAnsiTheme="minorEastAsia" w:cs="Times New Roman"/>
          <w:spacing w:val="20"/>
          <w:kern w:val="24"/>
          <w:szCs w:val="24"/>
          <w:u w:val="single"/>
        </w:rPr>
        <w:lastRenderedPageBreak/>
        <w:t>主席</w:t>
      </w:r>
      <w:r w:rsidRPr="00F04EDF">
        <w:rPr>
          <w:rFonts w:asciiTheme="minorEastAsia" w:hAnsiTheme="minorEastAsia" w:cs="Times New Roman"/>
          <w:spacing w:val="20"/>
          <w:kern w:val="24"/>
          <w:szCs w:val="24"/>
        </w:rPr>
        <w:t>開放文件討論，委員的發言重點如下：</w:t>
      </w:r>
    </w:p>
    <w:p w14:paraId="59C55CC6" w14:textId="77777777" w:rsidR="00416C1C" w:rsidRPr="00F04EDF" w:rsidRDefault="00416C1C" w:rsidP="00416C1C">
      <w:pPr>
        <w:tabs>
          <w:tab w:val="left" w:pos="-2977"/>
        </w:tabs>
        <w:overflowPunct w:val="0"/>
        <w:autoSpaceDE w:val="0"/>
        <w:autoSpaceDN w:val="0"/>
        <w:adjustRightInd w:val="0"/>
        <w:spacing w:line="360" w:lineRule="atLeast"/>
        <w:ind w:right="29"/>
        <w:jc w:val="both"/>
        <w:rPr>
          <w:rFonts w:asciiTheme="minorEastAsia" w:hAnsiTheme="minorEastAsia" w:cs="Times New Roman"/>
          <w:spacing w:val="20"/>
          <w:kern w:val="24"/>
          <w:szCs w:val="24"/>
        </w:rPr>
      </w:pPr>
    </w:p>
    <w:p w14:paraId="03850195" w14:textId="7EB1C639" w:rsidR="00416C1C" w:rsidRPr="00F04EDF" w:rsidRDefault="00416C1C" w:rsidP="00AB1189">
      <w:pPr>
        <w:pStyle w:val="a3"/>
        <w:numPr>
          <w:ilvl w:val="0"/>
          <w:numId w:val="23"/>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F04EDF">
        <w:rPr>
          <w:rFonts w:asciiTheme="minorEastAsia" w:hAnsiTheme="minorEastAsia" w:cs="Times New Roman" w:hint="eastAsia"/>
          <w:spacing w:val="20"/>
          <w:kern w:val="24"/>
          <w:szCs w:val="24"/>
          <w:u w:val="single"/>
        </w:rPr>
        <w:t>楊學明議員</w:t>
      </w:r>
      <w:r w:rsidRPr="00F04EDF">
        <w:rPr>
          <w:rFonts w:asciiTheme="minorEastAsia" w:hAnsiTheme="minorEastAsia" w:cs="Times New Roman" w:hint="eastAsia"/>
          <w:spacing w:val="20"/>
          <w:kern w:val="24"/>
          <w:szCs w:val="24"/>
        </w:rPr>
        <w:t>表示鴨巴甸街十分陡峭。雖然</w:t>
      </w:r>
      <w:r w:rsidRPr="00F04EDF">
        <w:rPr>
          <w:rFonts w:asciiTheme="minorEastAsia" w:hAnsiTheme="minorEastAsia" w:hint="eastAsia"/>
          <w:spacing w:val="20"/>
          <w:szCs w:val="24"/>
        </w:rPr>
        <w:t>堅道/鴨巴甸街的路口設有車輛載重限制，重量超過3噸的車輛不准由堅道駛入鴨巴甸街，但由結志街駛入鴨巴甸街不設此限制。他估計意外的涉事大型車輛是於結志街駛入鴨巴甸街的。他指較早時鴨巴甸街有兩個牌檔，行人途經牌檔時，</w:t>
      </w:r>
      <w:r w:rsidR="005B6403" w:rsidRPr="00F04EDF">
        <w:rPr>
          <w:rFonts w:asciiTheme="minorEastAsia" w:hAnsiTheme="minorEastAsia" w:hint="eastAsia"/>
          <w:spacing w:val="20"/>
          <w:szCs w:val="24"/>
        </w:rPr>
        <w:t>須</w:t>
      </w:r>
      <w:r w:rsidRPr="00F04EDF">
        <w:rPr>
          <w:rFonts w:asciiTheme="minorEastAsia" w:hAnsiTheme="minorEastAsia" w:hint="eastAsia"/>
          <w:spacing w:val="20"/>
          <w:szCs w:val="24"/>
        </w:rPr>
        <w:t>走出馬路以繞過有關牌檔</w:t>
      </w:r>
      <w:r w:rsidR="005B6403" w:rsidRPr="00F04EDF">
        <w:rPr>
          <w:rFonts w:asciiTheme="minorEastAsia" w:hAnsiTheme="minorEastAsia" w:hint="eastAsia"/>
          <w:spacing w:val="20"/>
          <w:szCs w:val="24"/>
        </w:rPr>
        <w:t>，</w:t>
      </w:r>
      <w:r w:rsidRPr="00F04EDF">
        <w:rPr>
          <w:rFonts w:asciiTheme="minorEastAsia" w:hAnsiTheme="minorEastAsia" w:hint="eastAsia"/>
          <w:spacing w:val="20"/>
          <w:szCs w:val="24"/>
        </w:rPr>
        <w:t>十分危險。此外，元創方吸引了許多人流使用鴨巴甸街。他希望運輸署及路政署汲取是次意外的教訓，盡快研究改善鴨巴甸街的交通安全問題。此外，由於鴨巴甸街</w:t>
      </w:r>
      <w:r w:rsidR="005B6403" w:rsidRPr="00F04EDF">
        <w:rPr>
          <w:rFonts w:asciiTheme="minorEastAsia" w:hAnsiTheme="minorEastAsia" w:cs="Times New Roman" w:hint="eastAsia"/>
          <w:spacing w:val="20"/>
          <w:kern w:val="24"/>
          <w:szCs w:val="24"/>
        </w:rPr>
        <w:t>陡峭，行車有潛在危險。雖然路政署已加設防滑鋼沙，但</w:t>
      </w:r>
      <w:r w:rsidRPr="00F04EDF">
        <w:rPr>
          <w:rFonts w:asciiTheme="minorEastAsia" w:hAnsiTheme="minorEastAsia" w:cs="Times New Roman" w:hint="eastAsia"/>
          <w:spacing w:val="20"/>
          <w:kern w:val="24"/>
          <w:szCs w:val="24"/>
        </w:rPr>
        <w:t>在天雨的影響下，防滑鋼沙未能發揮其功效，甚至會更滑。他詢問該兩個牌檔是否</w:t>
      </w:r>
      <w:r w:rsidR="005B6403" w:rsidRPr="00F04EDF">
        <w:rPr>
          <w:rFonts w:asciiTheme="minorEastAsia" w:hAnsiTheme="minorEastAsia" w:cs="Times New Roman" w:hint="eastAsia"/>
          <w:spacing w:val="20"/>
          <w:kern w:val="24"/>
          <w:szCs w:val="24"/>
        </w:rPr>
        <w:t>已</w:t>
      </w:r>
      <w:r w:rsidRPr="00F04EDF">
        <w:rPr>
          <w:rFonts w:asciiTheme="minorEastAsia" w:hAnsiTheme="minorEastAsia" w:cs="Times New Roman" w:hint="eastAsia"/>
          <w:spacing w:val="20"/>
          <w:kern w:val="24"/>
          <w:szCs w:val="24"/>
        </w:rPr>
        <w:t>永久地搬遷。</w:t>
      </w:r>
    </w:p>
    <w:p w14:paraId="209A68F4" w14:textId="77777777" w:rsidR="00416C1C" w:rsidRPr="00F04EDF" w:rsidRDefault="00416C1C" w:rsidP="00416C1C">
      <w:pPr>
        <w:pStyle w:val="a3"/>
        <w:tabs>
          <w:tab w:val="left" w:pos="-2977"/>
        </w:tabs>
        <w:overflowPunct w:val="0"/>
        <w:snapToGrid w:val="0"/>
        <w:spacing w:line="320" w:lineRule="atLeast"/>
        <w:ind w:leftChars="0" w:left="960"/>
        <w:jc w:val="both"/>
        <w:rPr>
          <w:rFonts w:asciiTheme="minorEastAsia" w:hAnsiTheme="minorEastAsia" w:cs="Times New Roman"/>
          <w:spacing w:val="20"/>
          <w:kern w:val="24"/>
          <w:szCs w:val="24"/>
        </w:rPr>
      </w:pPr>
    </w:p>
    <w:p w14:paraId="5EB9187A" w14:textId="77777777" w:rsidR="00416C1C" w:rsidRPr="00F04EDF" w:rsidRDefault="00416C1C" w:rsidP="00AB1189">
      <w:pPr>
        <w:pStyle w:val="a3"/>
        <w:numPr>
          <w:ilvl w:val="0"/>
          <w:numId w:val="23"/>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F04EDF">
        <w:rPr>
          <w:rFonts w:asciiTheme="minorEastAsia" w:hAnsiTheme="minorEastAsia" w:cs="Times New Roman" w:hint="eastAsia"/>
          <w:spacing w:val="20"/>
          <w:kern w:val="24"/>
          <w:szCs w:val="24"/>
          <w:u w:val="single"/>
        </w:rPr>
        <w:t>李志恒議員</w:t>
      </w:r>
      <w:r w:rsidRPr="00F04EDF">
        <w:rPr>
          <w:rFonts w:asciiTheme="minorEastAsia" w:hAnsiTheme="minorEastAsia" w:cs="Times New Roman" w:hint="eastAsia"/>
          <w:spacing w:val="20"/>
          <w:kern w:val="24"/>
          <w:szCs w:val="24"/>
        </w:rPr>
        <w:t>表示鴨巴甸街除了陡峭外，亦十分狹窄。他指經常有大型車輛停泊於鴨巴甸街。由於鴨巴甸街道路較窄，其他車輛如需繞經停泊在路邊的大型車輛是十分困難及危險，因此詢問部門會否考慮於鴨巴甸街設不准停車限制區或於較繁忙時間設不准停車限制區。</w:t>
      </w:r>
    </w:p>
    <w:p w14:paraId="7DECF73A" w14:textId="77777777" w:rsidR="00416C1C" w:rsidRPr="00F04EDF" w:rsidRDefault="00416C1C" w:rsidP="00416C1C">
      <w:pPr>
        <w:pStyle w:val="a3"/>
        <w:rPr>
          <w:rFonts w:asciiTheme="minorEastAsia" w:hAnsiTheme="minorEastAsia" w:cs="Times New Roman"/>
          <w:spacing w:val="20"/>
          <w:kern w:val="24"/>
          <w:szCs w:val="24"/>
        </w:rPr>
      </w:pPr>
    </w:p>
    <w:p w14:paraId="06D57664" w14:textId="77777777" w:rsidR="00416C1C" w:rsidRPr="00F04EDF" w:rsidRDefault="00416C1C" w:rsidP="00AB1189">
      <w:pPr>
        <w:pStyle w:val="a3"/>
        <w:numPr>
          <w:ilvl w:val="0"/>
          <w:numId w:val="23"/>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F04EDF">
        <w:rPr>
          <w:rFonts w:asciiTheme="minorEastAsia" w:hAnsiTheme="minorEastAsia" w:cs="Times New Roman" w:hint="eastAsia"/>
          <w:spacing w:val="20"/>
          <w:kern w:val="24"/>
          <w:szCs w:val="24"/>
          <w:u w:val="single"/>
        </w:rPr>
        <w:t>許智峯議員</w:t>
      </w:r>
      <w:r w:rsidRPr="00F04EDF">
        <w:rPr>
          <w:rFonts w:asciiTheme="minorEastAsia" w:hAnsiTheme="minorEastAsia" w:cs="Times New Roman" w:hint="eastAsia"/>
          <w:spacing w:val="20"/>
          <w:kern w:val="24"/>
          <w:szCs w:val="24"/>
        </w:rPr>
        <w:t>表示鴨巴甸街近年有多個大型工程，加上設回收店，故駛經鴨巴甸街的大型車輛甚多。不少市民曾就鴨巴甸街人車爭路的情況向他作出投訴。他詢問相關部門除了鋪設防滑鋼沙外，還有何具體措施改善鴨巴甸街的交通情況。</w:t>
      </w:r>
    </w:p>
    <w:p w14:paraId="462B99A4" w14:textId="77777777" w:rsidR="00416C1C" w:rsidRPr="00F04EDF" w:rsidRDefault="00416C1C" w:rsidP="00416C1C">
      <w:pPr>
        <w:pStyle w:val="a3"/>
        <w:rPr>
          <w:rFonts w:asciiTheme="minorEastAsia" w:hAnsiTheme="minorEastAsia" w:cs="Times New Roman"/>
          <w:spacing w:val="20"/>
          <w:kern w:val="24"/>
          <w:szCs w:val="24"/>
        </w:rPr>
      </w:pPr>
    </w:p>
    <w:p w14:paraId="11B21514" w14:textId="1E45427C" w:rsidR="00416C1C" w:rsidRPr="00F04EDF" w:rsidRDefault="00416C1C" w:rsidP="00AB1189">
      <w:pPr>
        <w:pStyle w:val="a3"/>
        <w:numPr>
          <w:ilvl w:val="0"/>
          <w:numId w:val="23"/>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F04EDF">
        <w:rPr>
          <w:rFonts w:asciiTheme="minorEastAsia" w:hAnsiTheme="minorEastAsia" w:cs="Times New Roman" w:hint="eastAsia"/>
          <w:spacing w:val="20"/>
          <w:kern w:val="24"/>
          <w:szCs w:val="24"/>
          <w:u w:val="single"/>
        </w:rPr>
        <w:t>楊開永議員</w:t>
      </w:r>
      <w:r w:rsidRPr="00F04EDF">
        <w:rPr>
          <w:rFonts w:asciiTheme="minorEastAsia" w:hAnsiTheme="minorEastAsia" w:cs="Times New Roman" w:hint="eastAsia"/>
          <w:spacing w:val="20"/>
          <w:kern w:val="24"/>
          <w:szCs w:val="24"/>
        </w:rPr>
        <w:t>指鴨巴甸街曾發生數次意外</w:t>
      </w:r>
      <w:r w:rsidR="005B6403" w:rsidRPr="00F04EDF">
        <w:rPr>
          <w:rFonts w:asciiTheme="minorEastAsia" w:hAnsiTheme="minorEastAsia" w:cs="Times New Roman" w:hint="eastAsia"/>
          <w:spacing w:val="20"/>
          <w:kern w:val="24"/>
          <w:szCs w:val="24"/>
        </w:rPr>
        <w:t>，並</w:t>
      </w:r>
      <w:r w:rsidRPr="00F04EDF">
        <w:rPr>
          <w:rFonts w:asciiTheme="minorEastAsia" w:hAnsiTheme="minorEastAsia" w:cs="Times New Roman" w:hint="eastAsia"/>
          <w:spacing w:val="20"/>
          <w:kern w:val="24"/>
          <w:szCs w:val="24"/>
        </w:rPr>
        <w:t>認為鴨巴甸街道路斜度大的問題難以解決。雖然於堅道進入鴨巴甸街設有重量限制，但其</w:t>
      </w:r>
      <w:r w:rsidR="005B6403" w:rsidRPr="00F04EDF">
        <w:rPr>
          <w:rFonts w:asciiTheme="minorEastAsia" w:hAnsiTheme="minorEastAsia" w:cs="Times New Roman" w:hint="eastAsia"/>
          <w:spacing w:val="20"/>
          <w:kern w:val="24"/>
          <w:szCs w:val="24"/>
        </w:rPr>
        <w:t>他道路進入則沒有此限，他詢問部門會否考慮加設有關限制。另外，近蓮香樓的路口遊客甚多，但沒有過路處，</w:t>
      </w:r>
      <w:r w:rsidRPr="00F04EDF">
        <w:rPr>
          <w:rFonts w:asciiTheme="minorEastAsia" w:hAnsiTheme="minorEastAsia" w:cs="Times New Roman" w:hint="eastAsia"/>
          <w:spacing w:val="20"/>
          <w:kern w:val="24"/>
          <w:szCs w:val="24"/>
        </w:rPr>
        <w:t>他詢問部門如何保障行人在該路口的安全。</w:t>
      </w:r>
    </w:p>
    <w:p w14:paraId="77DF5456" w14:textId="77777777" w:rsidR="00416C1C" w:rsidRPr="00F04EDF" w:rsidRDefault="00416C1C" w:rsidP="00416C1C">
      <w:pPr>
        <w:tabs>
          <w:tab w:val="left" w:pos="-2977"/>
        </w:tabs>
        <w:overflowPunct w:val="0"/>
        <w:snapToGrid w:val="0"/>
        <w:spacing w:line="320" w:lineRule="atLeast"/>
        <w:jc w:val="both"/>
        <w:rPr>
          <w:rFonts w:asciiTheme="minorEastAsia" w:hAnsiTheme="minorEastAsia" w:cs="Times New Roman"/>
          <w:spacing w:val="20"/>
          <w:kern w:val="24"/>
          <w:szCs w:val="24"/>
        </w:rPr>
      </w:pPr>
    </w:p>
    <w:p w14:paraId="4DB370A9" w14:textId="1B6AAA15" w:rsidR="00416C1C" w:rsidRPr="00F04EDF" w:rsidRDefault="00416C1C" w:rsidP="00AB1189">
      <w:pPr>
        <w:pStyle w:val="a3"/>
        <w:numPr>
          <w:ilvl w:val="0"/>
          <w:numId w:val="23"/>
        </w:numPr>
        <w:tabs>
          <w:tab w:val="left" w:pos="-2977"/>
        </w:tabs>
        <w:overflowPunct w:val="0"/>
        <w:autoSpaceDE w:val="0"/>
        <w:autoSpaceDN w:val="0"/>
        <w:adjustRightInd w:val="0"/>
        <w:snapToGrid w:val="0"/>
        <w:spacing w:line="360" w:lineRule="atLeast"/>
        <w:ind w:leftChars="0" w:right="29"/>
        <w:jc w:val="both"/>
        <w:rPr>
          <w:rFonts w:asciiTheme="minorEastAsia" w:hAnsiTheme="minorEastAsia" w:cs="Times New Roman"/>
          <w:spacing w:val="20"/>
          <w:kern w:val="24"/>
          <w:szCs w:val="24"/>
        </w:rPr>
      </w:pPr>
      <w:r w:rsidRPr="00F04EDF">
        <w:rPr>
          <w:rFonts w:asciiTheme="minorEastAsia" w:hAnsiTheme="minorEastAsia" w:cs="Times New Roman" w:hint="eastAsia"/>
          <w:spacing w:val="20"/>
          <w:kern w:val="24"/>
          <w:szCs w:val="24"/>
          <w:u w:val="single"/>
        </w:rPr>
        <w:t>陳學鋒議員</w:t>
      </w:r>
      <w:r w:rsidRPr="00F04EDF">
        <w:rPr>
          <w:rFonts w:asciiTheme="minorEastAsia" w:hAnsiTheme="minorEastAsia" w:cs="Times New Roman" w:hint="eastAsia"/>
          <w:spacing w:val="20"/>
          <w:kern w:val="24"/>
          <w:szCs w:val="24"/>
        </w:rPr>
        <w:t>認為大型車輛於鴨巴甸街行駛十分危險。據他所知，大型車輛使用</w:t>
      </w:r>
      <w:r w:rsidRPr="00F04EDF">
        <w:rPr>
          <w:rFonts w:asciiTheme="minorEastAsia" w:hAnsiTheme="minorEastAsia" w:cs="Arial"/>
          <w:spacing w:val="20"/>
          <w:szCs w:val="24"/>
          <w:shd w:val="clear" w:color="auto" w:fill="FFFFFF"/>
        </w:rPr>
        <w:t>鼓式</w:t>
      </w:r>
      <w:r w:rsidRPr="00F04EDF">
        <w:rPr>
          <w:rStyle w:val="ac"/>
          <w:rFonts w:asciiTheme="minorEastAsia" w:hAnsiTheme="minorEastAsia" w:cs="Arial"/>
          <w:i w:val="0"/>
          <w:spacing w:val="20"/>
          <w:szCs w:val="24"/>
          <w:shd w:val="clear" w:color="auto" w:fill="FFFFFF"/>
        </w:rPr>
        <w:t>煞車</w:t>
      </w:r>
      <w:r w:rsidRPr="00F04EDF">
        <w:rPr>
          <w:rStyle w:val="ac"/>
          <w:rFonts w:asciiTheme="minorEastAsia" w:hAnsiTheme="minorEastAsia" w:cs="Arial" w:hint="eastAsia"/>
          <w:spacing w:val="20"/>
          <w:szCs w:val="24"/>
          <w:shd w:val="clear" w:color="auto" w:fill="FFFFFF"/>
        </w:rPr>
        <w:t>，</w:t>
      </w:r>
      <w:r w:rsidRPr="00F04EDF">
        <w:rPr>
          <w:rStyle w:val="ac"/>
          <w:rFonts w:asciiTheme="minorEastAsia" w:hAnsiTheme="minorEastAsia" w:cs="Arial" w:hint="eastAsia"/>
          <w:i w:val="0"/>
          <w:spacing w:val="20"/>
          <w:szCs w:val="24"/>
          <w:shd w:val="clear" w:color="auto" w:fill="FFFFFF"/>
        </w:rPr>
        <w:t>如機器過熱容易發生意外</w:t>
      </w:r>
      <w:r w:rsidR="005B6403" w:rsidRPr="00F04EDF">
        <w:rPr>
          <w:rStyle w:val="ac"/>
          <w:rFonts w:asciiTheme="minorEastAsia" w:hAnsiTheme="minorEastAsia" w:cs="Arial" w:hint="eastAsia"/>
          <w:i w:val="0"/>
          <w:spacing w:val="20"/>
          <w:szCs w:val="24"/>
          <w:shd w:val="clear" w:color="auto" w:fill="FFFFFF"/>
        </w:rPr>
        <w:t>，</w:t>
      </w:r>
      <w:r w:rsidRPr="00F04EDF">
        <w:rPr>
          <w:rStyle w:val="ac"/>
          <w:rFonts w:asciiTheme="minorEastAsia" w:hAnsiTheme="minorEastAsia" w:cs="Arial" w:hint="eastAsia"/>
          <w:i w:val="0"/>
          <w:spacing w:val="20"/>
          <w:szCs w:val="24"/>
          <w:shd w:val="clear" w:color="auto" w:fill="FFFFFF"/>
        </w:rPr>
        <w:t>山頂區亦曾多次因此發生意外。</w:t>
      </w:r>
      <w:r w:rsidRPr="00F04EDF">
        <w:rPr>
          <w:rFonts w:asciiTheme="minorEastAsia" w:hAnsiTheme="minorEastAsia" w:cs="Times New Roman" w:hint="eastAsia"/>
          <w:spacing w:val="20"/>
          <w:kern w:val="24"/>
          <w:szCs w:val="24"/>
        </w:rPr>
        <w:t>他認為鴨巴甸街陡峭對大型車輛的剎車系統或會造成負擔，因此應限制使用鴨巴甸街車輛的重量及長度，避免意外發生。他理解鴨巴甸街為主要通道，但既然於山頂區可實施車輛重量及長度限制，於鴨巴甸街亦同樣可行。如有需要，他建議商戶向運輸署申請許可證。此外，目前來自威靈頓街口的車輛有優先直駛的權利，而來自鴨巴甸街的車輛需要先讓，但於鴨巴甸街的車輛有機會未能留意到威靈頓街的來車，故</w:t>
      </w:r>
      <w:r w:rsidR="005B6403" w:rsidRPr="00F04EDF">
        <w:rPr>
          <w:rFonts w:asciiTheme="minorEastAsia" w:hAnsiTheme="minorEastAsia" w:cs="Times New Roman" w:hint="eastAsia"/>
          <w:spacing w:val="20"/>
          <w:kern w:val="24"/>
          <w:szCs w:val="24"/>
        </w:rPr>
        <w:t>他</w:t>
      </w:r>
      <w:r w:rsidRPr="00F04EDF">
        <w:rPr>
          <w:rFonts w:asciiTheme="minorEastAsia" w:hAnsiTheme="minorEastAsia" w:cs="Times New Roman" w:hint="eastAsia"/>
          <w:spacing w:val="20"/>
          <w:kern w:val="24"/>
          <w:szCs w:val="24"/>
        </w:rPr>
        <w:t>建議運輸署研究先讓鴨巴甸街</w:t>
      </w:r>
      <w:r w:rsidRPr="00F04EDF">
        <w:rPr>
          <w:rFonts w:asciiTheme="minorEastAsia" w:hAnsiTheme="minorEastAsia" w:cs="Times New Roman" w:hint="eastAsia"/>
          <w:spacing w:val="20"/>
          <w:kern w:val="24"/>
          <w:szCs w:val="24"/>
        </w:rPr>
        <w:lastRenderedPageBreak/>
        <w:t>的車輛左轉進入威靈頓街，避免車輛要緊急剎車</w:t>
      </w:r>
      <w:r w:rsidR="005B6403" w:rsidRPr="00F04EDF">
        <w:rPr>
          <w:rFonts w:asciiTheme="minorEastAsia" w:hAnsiTheme="minorEastAsia" w:cs="Times New Roman" w:hint="eastAsia"/>
          <w:spacing w:val="20"/>
          <w:kern w:val="24"/>
          <w:szCs w:val="24"/>
        </w:rPr>
        <w:t>而發生意外。</w:t>
      </w:r>
      <w:r w:rsidRPr="00F04EDF">
        <w:rPr>
          <w:rFonts w:asciiTheme="minorEastAsia" w:hAnsiTheme="minorEastAsia" w:cs="Times New Roman" w:hint="eastAsia"/>
          <w:spacing w:val="20"/>
          <w:kern w:val="24"/>
          <w:szCs w:val="24"/>
        </w:rPr>
        <w:t>他</w:t>
      </w:r>
      <w:r w:rsidR="005B6403" w:rsidRPr="00F04EDF">
        <w:rPr>
          <w:rFonts w:asciiTheme="minorEastAsia" w:hAnsiTheme="minorEastAsia" w:cs="Times New Roman" w:hint="eastAsia"/>
          <w:spacing w:val="20"/>
          <w:kern w:val="24"/>
          <w:szCs w:val="24"/>
        </w:rPr>
        <w:t>亦</w:t>
      </w:r>
      <w:r w:rsidRPr="00F04EDF">
        <w:rPr>
          <w:rFonts w:asciiTheme="minorEastAsia" w:hAnsiTheme="minorEastAsia" w:cs="Times New Roman" w:hint="eastAsia"/>
          <w:spacing w:val="20"/>
          <w:kern w:val="24"/>
          <w:szCs w:val="24"/>
        </w:rPr>
        <w:t>建議在發生意外的牌檔外，加裝大型反光標誌，讓駕駛人士預早留意前方須左轉。</w:t>
      </w:r>
    </w:p>
    <w:p w14:paraId="77F5E22D" w14:textId="77777777" w:rsidR="00416C1C" w:rsidRPr="00F04EDF" w:rsidRDefault="00416C1C" w:rsidP="00416C1C">
      <w:pPr>
        <w:pStyle w:val="a3"/>
        <w:rPr>
          <w:rFonts w:asciiTheme="minorEastAsia" w:hAnsiTheme="minorEastAsia" w:cs="Times New Roman"/>
          <w:spacing w:val="20"/>
          <w:kern w:val="24"/>
          <w:szCs w:val="24"/>
        </w:rPr>
      </w:pPr>
    </w:p>
    <w:p w14:paraId="2EF2CFEF" w14:textId="77777777" w:rsidR="00416C1C" w:rsidRPr="00F04EDF" w:rsidRDefault="00416C1C" w:rsidP="00AB1189">
      <w:pPr>
        <w:pStyle w:val="a3"/>
        <w:numPr>
          <w:ilvl w:val="0"/>
          <w:numId w:val="23"/>
        </w:numPr>
        <w:tabs>
          <w:tab w:val="left" w:pos="-2977"/>
        </w:tabs>
        <w:overflowPunct w:val="0"/>
        <w:autoSpaceDE w:val="0"/>
        <w:autoSpaceDN w:val="0"/>
        <w:adjustRightInd w:val="0"/>
        <w:snapToGrid w:val="0"/>
        <w:spacing w:line="360" w:lineRule="atLeast"/>
        <w:ind w:leftChars="0" w:right="29"/>
        <w:jc w:val="both"/>
        <w:rPr>
          <w:rFonts w:asciiTheme="minorEastAsia" w:hAnsiTheme="minorEastAsia" w:cs="Times New Roman"/>
          <w:spacing w:val="20"/>
          <w:kern w:val="24"/>
          <w:szCs w:val="24"/>
        </w:rPr>
      </w:pPr>
      <w:r w:rsidRPr="00F04EDF">
        <w:rPr>
          <w:rFonts w:asciiTheme="minorEastAsia" w:hAnsiTheme="minorEastAsia" w:cs="Times New Roman" w:hint="eastAsia"/>
          <w:spacing w:val="20"/>
          <w:kern w:val="24"/>
          <w:szCs w:val="24"/>
          <w:u w:val="single"/>
        </w:rPr>
        <w:t>鄭麗琼議員</w:t>
      </w:r>
      <w:r w:rsidRPr="00F04EDF">
        <w:rPr>
          <w:rFonts w:asciiTheme="minorEastAsia" w:hAnsiTheme="minorEastAsia" w:cs="Times New Roman" w:hint="eastAsia"/>
          <w:spacing w:val="20"/>
          <w:kern w:val="24"/>
          <w:szCs w:val="24"/>
        </w:rPr>
        <w:t>指在交通暢順時，車輛從堅道經鴨巴甸街前往上環是十分便捷。她詢問擴闊史丹頓街、荷里活街、歌賦街、九如坊及威靈頓街行人過路處，以騰出更多空間讓行人等候過馬路的可行性。她指曾有市民曾提議於鴨巴甸街安裝欄杆，但由於鴨巴甸街行人路過窄，故她理解不可行。她詢問運輸署在鴨巴甸街的牌檔已經遷移下，將如何改善行人路的環境及安全過馬路。另外，她希望部門一併處理回收商大型車輛停泊問題。</w:t>
      </w:r>
    </w:p>
    <w:p w14:paraId="341FD9C5" w14:textId="77777777" w:rsidR="00416C1C" w:rsidRPr="00F04EDF" w:rsidRDefault="00416C1C" w:rsidP="00416C1C">
      <w:pPr>
        <w:pStyle w:val="a3"/>
        <w:rPr>
          <w:rFonts w:asciiTheme="minorEastAsia" w:hAnsiTheme="minorEastAsia" w:cs="Times New Roman"/>
          <w:spacing w:val="20"/>
          <w:kern w:val="24"/>
          <w:szCs w:val="24"/>
        </w:rPr>
      </w:pPr>
    </w:p>
    <w:p w14:paraId="44F21B28" w14:textId="77777777" w:rsidR="00416C1C" w:rsidRPr="00F04EDF" w:rsidRDefault="00416C1C" w:rsidP="00AB1189">
      <w:pPr>
        <w:pStyle w:val="a3"/>
        <w:numPr>
          <w:ilvl w:val="0"/>
          <w:numId w:val="23"/>
        </w:numPr>
        <w:tabs>
          <w:tab w:val="left" w:pos="-2977"/>
        </w:tabs>
        <w:overflowPunct w:val="0"/>
        <w:autoSpaceDE w:val="0"/>
        <w:autoSpaceDN w:val="0"/>
        <w:adjustRightInd w:val="0"/>
        <w:snapToGrid w:val="0"/>
        <w:spacing w:line="360" w:lineRule="atLeast"/>
        <w:ind w:leftChars="0" w:right="29"/>
        <w:jc w:val="both"/>
        <w:rPr>
          <w:rFonts w:asciiTheme="minorEastAsia" w:hAnsiTheme="minorEastAsia" w:cs="Times New Roman"/>
          <w:spacing w:val="20"/>
          <w:kern w:val="24"/>
          <w:szCs w:val="24"/>
        </w:rPr>
      </w:pPr>
      <w:r w:rsidRPr="00F04EDF">
        <w:rPr>
          <w:rFonts w:asciiTheme="minorEastAsia" w:hAnsiTheme="minorEastAsia" w:cs="Times New Roman" w:hint="eastAsia"/>
          <w:spacing w:val="20"/>
          <w:kern w:val="24"/>
          <w:szCs w:val="24"/>
          <w:u w:val="single"/>
        </w:rPr>
        <w:t>吳兆康議員</w:t>
      </w:r>
      <w:r w:rsidRPr="00F04EDF">
        <w:rPr>
          <w:rFonts w:asciiTheme="minorEastAsia" w:hAnsiTheme="minorEastAsia" w:cs="Times New Roman" w:hint="eastAsia"/>
          <w:spacing w:val="20"/>
          <w:kern w:val="24"/>
          <w:szCs w:val="24"/>
        </w:rPr>
        <w:t>表示鴨巴甸街的路斜又窄，十分危險。元創方外常有遊客站出馬路拍照，加上他們不熟悉該處的交通，險象環生。他希望運輸署除了加設更多提示標誌外，考慮加闊行人過路處，尤其是近元創方的路口。</w:t>
      </w:r>
    </w:p>
    <w:p w14:paraId="1708970A" w14:textId="77777777" w:rsidR="00416C1C" w:rsidRPr="00F04EDF" w:rsidRDefault="00416C1C" w:rsidP="00416C1C">
      <w:pPr>
        <w:pStyle w:val="a3"/>
        <w:rPr>
          <w:rFonts w:asciiTheme="minorEastAsia" w:hAnsiTheme="minorEastAsia" w:cs="Times New Roman"/>
          <w:spacing w:val="20"/>
          <w:kern w:val="24"/>
          <w:szCs w:val="24"/>
        </w:rPr>
      </w:pPr>
    </w:p>
    <w:p w14:paraId="3F971560" w14:textId="77777777" w:rsidR="00416C1C" w:rsidRPr="00F04EDF" w:rsidRDefault="00416C1C" w:rsidP="00AB1189">
      <w:pPr>
        <w:pStyle w:val="a3"/>
        <w:numPr>
          <w:ilvl w:val="0"/>
          <w:numId w:val="23"/>
        </w:numPr>
        <w:tabs>
          <w:tab w:val="left" w:pos="-2977"/>
        </w:tabs>
        <w:overflowPunct w:val="0"/>
        <w:autoSpaceDE w:val="0"/>
        <w:autoSpaceDN w:val="0"/>
        <w:adjustRightInd w:val="0"/>
        <w:snapToGrid w:val="0"/>
        <w:spacing w:line="360" w:lineRule="atLeast"/>
        <w:ind w:leftChars="0" w:right="29"/>
        <w:jc w:val="both"/>
        <w:rPr>
          <w:rFonts w:asciiTheme="minorEastAsia" w:hAnsiTheme="minorEastAsia" w:cs="Times New Roman"/>
          <w:spacing w:val="20"/>
          <w:kern w:val="24"/>
          <w:szCs w:val="24"/>
        </w:rPr>
      </w:pPr>
      <w:r w:rsidRPr="00F04EDF">
        <w:rPr>
          <w:rFonts w:asciiTheme="minorEastAsia" w:hAnsiTheme="minorEastAsia" w:cs="Times New Roman" w:hint="eastAsia"/>
          <w:spacing w:val="20"/>
          <w:kern w:val="24"/>
          <w:szCs w:val="24"/>
          <w:u w:val="single"/>
        </w:rPr>
        <w:t>主席</w:t>
      </w:r>
      <w:r w:rsidRPr="00F04EDF">
        <w:rPr>
          <w:rFonts w:asciiTheme="minorEastAsia" w:hAnsiTheme="minorEastAsia" w:cs="Times New Roman" w:hint="eastAsia"/>
          <w:spacing w:val="20"/>
          <w:kern w:val="24"/>
          <w:szCs w:val="24"/>
        </w:rPr>
        <w:t>表示鴨巴甸街十分陡峭，不適合重三噸或以上的車輛行駛，故希望運輸署積極考慮落實有關措施。他認為如有需要可申請許可證。</w:t>
      </w:r>
    </w:p>
    <w:p w14:paraId="221BED4D" w14:textId="77777777" w:rsidR="00416C1C" w:rsidRPr="00F04EDF" w:rsidRDefault="00416C1C" w:rsidP="00416C1C">
      <w:pPr>
        <w:pStyle w:val="a3"/>
        <w:rPr>
          <w:rFonts w:asciiTheme="minorEastAsia" w:hAnsiTheme="minorEastAsia" w:cs="Times New Roman"/>
          <w:spacing w:val="20"/>
          <w:kern w:val="24"/>
          <w:szCs w:val="24"/>
        </w:rPr>
      </w:pPr>
    </w:p>
    <w:p w14:paraId="246B6C41"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kern w:val="24"/>
          <w:szCs w:val="24"/>
          <w:u w:val="single"/>
        </w:rPr>
      </w:pPr>
      <w:r w:rsidRPr="00F04EDF">
        <w:rPr>
          <w:rFonts w:asciiTheme="minorEastAsia" w:hAnsiTheme="minorEastAsia" w:cs="Times New Roman" w:hint="eastAsia"/>
          <w:spacing w:val="20"/>
          <w:szCs w:val="24"/>
        </w:rPr>
        <w:t>運輸署工程師/中西區2</w:t>
      </w:r>
      <w:r w:rsidRPr="00F04EDF">
        <w:rPr>
          <w:rFonts w:asciiTheme="minorEastAsia" w:hAnsiTheme="minorEastAsia" w:cs="Times New Roman" w:hint="eastAsia"/>
          <w:spacing w:val="20"/>
          <w:szCs w:val="24"/>
          <w:u w:val="single"/>
        </w:rPr>
        <w:t>吳鐵浩先生</w:t>
      </w:r>
      <w:r w:rsidRPr="00F04EDF">
        <w:rPr>
          <w:rFonts w:asciiTheme="minorEastAsia" w:hAnsiTheme="minorEastAsia" w:cs="Times New Roman"/>
          <w:spacing w:val="20"/>
          <w:szCs w:val="24"/>
        </w:rPr>
        <w:t>表示</w:t>
      </w:r>
      <w:r w:rsidRPr="00F04EDF">
        <w:rPr>
          <w:rFonts w:asciiTheme="minorEastAsia" w:hAnsiTheme="minorEastAsia" w:cs="Times New Roman" w:hint="eastAsia"/>
          <w:spacing w:val="20"/>
          <w:kern w:val="24"/>
          <w:szCs w:val="24"/>
        </w:rPr>
        <w:t>鴨巴甸街沒有太多空間讓運輸署擴闊行人路及行車路。他指鴨巴甸街的行人路平均不超過1.2米。由於空間不足，如加設欄杆後，行人可使用的空間將會更少。此外，亦要考慮商戶有上落貨的需要。他表示運輸署十分希望增加措施以保障行人的安全，惟因面對種種限制，如運輸署曾研究設立禁區限制超過特定重量的車輛不准駛入，但因鴨巴甸街是讓荷李活道及結志街的車輛離開該區的主要通道，如設立禁區，牽涉範圍甚廣，尤其是對嘉咸街街市一帶的商戶。此外，設立禁區後，他估計需有大量的車輛申請許可證，情況並不理想，最終鴨巴甸街的使用情況亦會與現狀差別不大。他表示如有需要，可先研究於繁忙時間於鴨巴甸街設立限制區限制車輛上落貨，但預計會受到商戶的反對。運輸署會積極加強提示措施，希望短期內有助改善鴨巴甸街的交通情況。</w:t>
      </w:r>
    </w:p>
    <w:p w14:paraId="4824C5D1" w14:textId="77777777" w:rsidR="00416C1C" w:rsidRPr="00F04EDF" w:rsidRDefault="00416C1C" w:rsidP="00416C1C">
      <w:pPr>
        <w:tabs>
          <w:tab w:val="left" w:pos="-2977"/>
        </w:tabs>
        <w:overflowPunct w:val="0"/>
        <w:autoSpaceDE w:val="0"/>
        <w:autoSpaceDN w:val="0"/>
        <w:adjustRightInd w:val="0"/>
        <w:spacing w:line="360" w:lineRule="atLeast"/>
        <w:ind w:right="29"/>
        <w:jc w:val="both"/>
        <w:rPr>
          <w:rFonts w:asciiTheme="minorEastAsia" w:hAnsiTheme="minorEastAsia" w:cs="Times New Roman"/>
          <w:spacing w:val="20"/>
          <w:kern w:val="24"/>
          <w:szCs w:val="24"/>
          <w:u w:val="single"/>
        </w:rPr>
      </w:pPr>
    </w:p>
    <w:p w14:paraId="45C5B25A" w14:textId="442A0453"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kern w:val="24"/>
          <w:szCs w:val="24"/>
          <w:u w:val="single"/>
        </w:rPr>
      </w:pPr>
      <w:r w:rsidRPr="00F04EDF">
        <w:rPr>
          <w:rFonts w:asciiTheme="minorEastAsia" w:hAnsiTheme="minorEastAsia" w:cs="Times New Roman" w:hint="eastAsia"/>
          <w:spacing w:val="20"/>
          <w:kern w:val="24"/>
          <w:szCs w:val="24"/>
          <w:u w:val="single"/>
        </w:rPr>
        <w:t>主席</w:t>
      </w:r>
      <w:r w:rsidRPr="00F04EDF">
        <w:rPr>
          <w:rFonts w:asciiTheme="minorEastAsia" w:hAnsiTheme="minorEastAsia" w:cs="Times New Roman" w:hint="eastAsia"/>
          <w:spacing w:val="20"/>
          <w:kern w:val="24"/>
          <w:szCs w:val="24"/>
        </w:rPr>
        <w:t>希望運輸署盡快加設提醒標誌。他不同意運輸署指設限制區後，署方會收到大量許可證申請的回應。他認為商戶可申請許可證或使用較小型的車輛，但有機會增加商戶的營運成本。他詢問運輸署</w:t>
      </w:r>
      <w:r w:rsidRPr="00F04EDF">
        <w:rPr>
          <w:rFonts w:asciiTheme="minorEastAsia" w:hAnsiTheme="minorEastAsia" w:cs="Times New Roman" w:hint="eastAsia"/>
          <w:spacing w:val="20"/>
          <w:kern w:val="24"/>
          <w:szCs w:val="24"/>
        </w:rPr>
        <w:lastRenderedPageBreak/>
        <w:t>有否行駛鴨巴甸街車輛重量的數據。他估計三噸以上途經鴨巴甸街的車輛約佔所有車輛一成</w:t>
      </w:r>
      <w:r w:rsidR="005B6403" w:rsidRPr="00F04EDF">
        <w:rPr>
          <w:rFonts w:asciiTheme="minorEastAsia" w:hAnsiTheme="minorEastAsia" w:cs="Times New Roman" w:hint="eastAsia"/>
          <w:spacing w:val="20"/>
          <w:kern w:val="24"/>
          <w:szCs w:val="24"/>
        </w:rPr>
        <w:t>，並</w:t>
      </w:r>
      <w:r w:rsidRPr="00F04EDF">
        <w:rPr>
          <w:rFonts w:asciiTheme="minorEastAsia" w:hAnsiTheme="minorEastAsia" w:cs="Times New Roman" w:hint="eastAsia"/>
          <w:spacing w:val="20"/>
          <w:kern w:val="24"/>
          <w:szCs w:val="24"/>
        </w:rPr>
        <w:t>認為減少三噸以上的車輛進入鴨巴甸街已有助減低風險。</w:t>
      </w:r>
    </w:p>
    <w:p w14:paraId="4C57EEDA" w14:textId="77777777" w:rsidR="00416C1C" w:rsidRPr="00F04EDF" w:rsidRDefault="00416C1C" w:rsidP="00416C1C">
      <w:pPr>
        <w:tabs>
          <w:tab w:val="left" w:pos="-2977"/>
        </w:tabs>
        <w:overflowPunct w:val="0"/>
        <w:autoSpaceDE w:val="0"/>
        <w:autoSpaceDN w:val="0"/>
        <w:adjustRightInd w:val="0"/>
        <w:spacing w:line="360" w:lineRule="atLeast"/>
        <w:ind w:left="622" w:right="29"/>
        <w:jc w:val="both"/>
        <w:rPr>
          <w:rFonts w:asciiTheme="minorEastAsia" w:hAnsiTheme="minorEastAsia" w:cs="Times New Roman"/>
          <w:spacing w:val="20"/>
          <w:kern w:val="24"/>
          <w:szCs w:val="24"/>
          <w:u w:val="single"/>
        </w:rPr>
      </w:pPr>
    </w:p>
    <w:p w14:paraId="6472F7F6"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kern w:val="24"/>
          <w:szCs w:val="24"/>
          <w:u w:val="single"/>
        </w:rPr>
      </w:pPr>
      <w:r w:rsidRPr="00F04EDF">
        <w:rPr>
          <w:rFonts w:asciiTheme="minorEastAsia" w:hAnsiTheme="minorEastAsia"/>
          <w:spacing w:val="20"/>
          <w:kern w:val="24"/>
          <w:szCs w:val="24"/>
          <w:u w:val="single"/>
        </w:rPr>
        <w:t>主席</w:t>
      </w:r>
      <w:r w:rsidRPr="00F04EDF">
        <w:rPr>
          <w:rFonts w:asciiTheme="minorEastAsia" w:hAnsiTheme="minorEastAsia"/>
          <w:spacing w:val="20"/>
          <w:kern w:val="24"/>
          <w:szCs w:val="24"/>
        </w:rPr>
        <w:t>開放</w:t>
      </w:r>
      <w:r w:rsidRPr="00F04EDF">
        <w:rPr>
          <w:rFonts w:asciiTheme="minorEastAsia" w:hAnsiTheme="minorEastAsia" w:hint="eastAsia"/>
          <w:spacing w:val="20"/>
          <w:kern w:val="24"/>
          <w:szCs w:val="24"/>
        </w:rPr>
        <w:t>第二輪</w:t>
      </w:r>
      <w:r w:rsidRPr="00F04EDF">
        <w:rPr>
          <w:rFonts w:asciiTheme="minorEastAsia" w:hAnsiTheme="minorEastAsia"/>
          <w:spacing w:val="20"/>
          <w:kern w:val="24"/>
          <w:szCs w:val="24"/>
        </w:rPr>
        <w:t>文件討論，委員的發言重點如下：</w:t>
      </w:r>
    </w:p>
    <w:p w14:paraId="299F7F3F" w14:textId="77777777" w:rsidR="00416C1C" w:rsidRPr="00F04EDF" w:rsidRDefault="00416C1C" w:rsidP="00416C1C">
      <w:pPr>
        <w:tabs>
          <w:tab w:val="left" w:pos="-2977"/>
        </w:tabs>
        <w:overflowPunct w:val="0"/>
        <w:autoSpaceDE w:val="0"/>
        <w:autoSpaceDN w:val="0"/>
        <w:adjustRightInd w:val="0"/>
        <w:snapToGrid w:val="0"/>
        <w:spacing w:line="320" w:lineRule="atLeast"/>
        <w:ind w:left="622" w:right="29"/>
        <w:jc w:val="both"/>
        <w:rPr>
          <w:rFonts w:asciiTheme="minorEastAsia" w:hAnsiTheme="minorEastAsia" w:cs="Times New Roman"/>
          <w:spacing w:val="20"/>
          <w:kern w:val="24"/>
          <w:szCs w:val="24"/>
          <w:u w:val="single"/>
        </w:rPr>
      </w:pPr>
    </w:p>
    <w:p w14:paraId="66E1566C" w14:textId="158595E1" w:rsidR="00416C1C" w:rsidRPr="00F04EDF" w:rsidRDefault="00416C1C" w:rsidP="00AB1189">
      <w:pPr>
        <w:pStyle w:val="a3"/>
        <w:numPr>
          <w:ilvl w:val="0"/>
          <w:numId w:val="24"/>
        </w:numPr>
        <w:ind w:leftChars="0"/>
        <w:rPr>
          <w:rFonts w:asciiTheme="minorEastAsia" w:hAnsiTheme="minorEastAsia" w:cs="Times New Roman"/>
          <w:spacing w:val="20"/>
          <w:kern w:val="24"/>
          <w:szCs w:val="24"/>
        </w:rPr>
      </w:pPr>
      <w:r w:rsidRPr="00F04EDF">
        <w:rPr>
          <w:rFonts w:asciiTheme="minorEastAsia" w:hAnsiTheme="minorEastAsia" w:cs="Times New Roman" w:hint="eastAsia"/>
          <w:spacing w:val="20"/>
          <w:kern w:val="24"/>
          <w:szCs w:val="24"/>
          <w:u w:val="single"/>
        </w:rPr>
        <w:t>楊學明議員</w:t>
      </w:r>
      <w:r w:rsidRPr="00F04EDF">
        <w:rPr>
          <w:rFonts w:asciiTheme="minorEastAsia" w:hAnsiTheme="minorEastAsia" w:cs="Times New Roman" w:hint="eastAsia"/>
          <w:spacing w:val="20"/>
          <w:kern w:val="24"/>
          <w:szCs w:val="24"/>
        </w:rPr>
        <w:t>不同意運輸署的說法。他指如大型車輛須要申請許可證才可使用鴨巴甸街</w:t>
      </w:r>
      <w:r w:rsidR="00AB1189" w:rsidRPr="00F04EDF">
        <w:rPr>
          <w:rFonts w:asciiTheme="minorEastAsia" w:hAnsiTheme="minorEastAsia" w:cs="Times New Roman" w:hint="eastAsia"/>
          <w:spacing w:val="20"/>
          <w:kern w:val="24"/>
          <w:szCs w:val="24"/>
        </w:rPr>
        <w:t>，駛經</w:t>
      </w:r>
      <w:r w:rsidRPr="00F04EDF">
        <w:rPr>
          <w:rFonts w:asciiTheme="minorEastAsia" w:hAnsiTheme="minorEastAsia" w:cs="Times New Roman" w:hint="eastAsia"/>
          <w:spacing w:val="20"/>
          <w:kern w:val="24"/>
          <w:szCs w:val="24"/>
        </w:rPr>
        <w:t>鴨巴甸</w:t>
      </w:r>
      <w:r w:rsidR="00AB1189" w:rsidRPr="00F04EDF">
        <w:rPr>
          <w:rFonts w:asciiTheme="minorEastAsia" w:hAnsiTheme="minorEastAsia" w:cs="Times New Roman" w:hint="eastAsia"/>
          <w:spacing w:val="20"/>
          <w:kern w:val="24"/>
          <w:szCs w:val="24"/>
        </w:rPr>
        <w:t>的</w:t>
      </w:r>
      <w:r w:rsidRPr="00F04EDF">
        <w:rPr>
          <w:rFonts w:asciiTheme="minorEastAsia" w:hAnsiTheme="minorEastAsia" w:cs="Times New Roman" w:hint="eastAsia"/>
          <w:spacing w:val="20"/>
          <w:kern w:val="24"/>
          <w:szCs w:val="24"/>
        </w:rPr>
        <w:t>大型車輛數量一定</w:t>
      </w:r>
      <w:r w:rsidR="00AB1189" w:rsidRPr="00F04EDF">
        <w:rPr>
          <w:rFonts w:asciiTheme="minorEastAsia" w:hAnsiTheme="minorEastAsia" w:cs="Times New Roman" w:hint="eastAsia"/>
          <w:spacing w:val="20"/>
          <w:kern w:val="24"/>
          <w:szCs w:val="24"/>
        </w:rPr>
        <w:t>會減少</w:t>
      </w:r>
      <w:r w:rsidRPr="00F04EDF">
        <w:rPr>
          <w:rFonts w:asciiTheme="minorEastAsia" w:hAnsiTheme="minorEastAsia" w:cs="Times New Roman" w:hint="eastAsia"/>
          <w:spacing w:val="20"/>
          <w:kern w:val="24"/>
          <w:szCs w:val="24"/>
        </w:rPr>
        <w:t>。</w:t>
      </w:r>
    </w:p>
    <w:p w14:paraId="6DBD5276" w14:textId="77777777" w:rsidR="00416C1C" w:rsidRPr="00F04EDF" w:rsidRDefault="00416C1C" w:rsidP="00416C1C">
      <w:pPr>
        <w:pStyle w:val="a3"/>
        <w:ind w:leftChars="0" w:left="960"/>
        <w:rPr>
          <w:rFonts w:asciiTheme="minorEastAsia" w:hAnsiTheme="minorEastAsia" w:cs="Times New Roman"/>
          <w:spacing w:val="20"/>
          <w:kern w:val="24"/>
          <w:szCs w:val="24"/>
        </w:rPr>
      </w:pPr>
    </w:p>
    <w:p w14:paraId="131161EB" w14:textId="2141447E" w:rsidR="00416C1C" w:rsidRPr="00F04EDF" w:rsidRDefault="00416C1C" w:rsidP="00AB1189">
      <w:pPr>
        <w:pStyle w:val="a3"/>
        <w:numPr>
          <w:ilvl w:val="0"/>
          <w:numId w:val="24"/>
        </w:numPr>
        <w:ind w:leftChars="0"/>
        <w:rPr>
          <w:rFonts w:asciiTheme="minorEastAsia" w:hAnsiTheme="minorEastAsia" w:cs="Times New Roman"/>
          <w:spacing w:val="20"/>
          <w:kern w:val="24"/>
          <w:szCs w:val="24"/>
        </w:rPr>
      </w:pPr>
      <w:r w:rsidRPr="00F04EDF">
        <w:rPr>
          <w:rFonts w:asciiTheme="minorEastAsia" w:hAnsiTheme="minorEastAsia" w:cs="Times New Roman" w:hint="eastAsia"/>
          <w:spacing w:val="20"/>
          <w:kern w:val="24"/>
          <w:szCs w:val="24"/>
          <w:u w:val="single"/>
        </w:rPr>
        <w:t>陳學鋒議員</w:t>
      </w:r>
      <w:r w:rsidRPr="00F04EDF">
        <w:rPr>
          <w:rFonts w:asciiTheme="minorEastAsia" w:hAnsiTheme="minorEastAsia" w:cs="Times New Roman" w:hint="eastAsia"/>
          <w:spacing w:val="20"/>
          <w:kern w:val="24"/>
          <w:szCs w:val="24"/>
        </w:rPr>
        <w:t>表示商戶因方便而使用長型車輛，但卻忽略地區的安全。他認為商戶可將貨物分拆至多輛中型或小型車輛，惟會增加營運成本</w:t>
      </w:r>
      <w:r w:rsidR="00AB1189" w:rsidRPr="00F04EDF">
        <w:rPr>
          <w:rFonts w:asciiTheme="minorEastAsia" w:hAnsiTheme="minorEastAsia" w:cs="Times New Roman" w:hint="eastAsia"/>
          <w:spacing w:val="20"/>
          <w:kern w:val="24"/>
          <w:szCs w:val="24"/>
        </w:rPr>
        <w:t>，但</w:t>
      </w:r>
      <w:r w:rsidRPr="00F04EDF">
        <w:rPr>
          <w:rFonts w:asciiTheme="minorEastAsia" w:hAnsiTheme="minorEastAsia" w:cs="Times New Roman" w:hint="eastAsia"/>
          <w:spacing w:val="20"/>
          <w:kern w:val="24"/>
          <w:szCs w:val="24"/>
        </w:rPr>
        <w:t>增加成本以換取安全的行人過路環境是值得的。他建議運輸署可研究於結志街加設使用車輛的長度及重量限制，有需要時</w:t>
      </w:r>
      <w:r w:rsidR="005B6403" w:rsidRPr="00F04EDF">
        <w:rPr>
          <w:rFonts w:asciiTheme="minorEastAsia" w:hAnsiTheme="minorEastAsia" w:cs="Times New Roman" w:hint="eastAsia"/>
          <w:spacing w:val="20"/>
          <w:kern w:val="24"/>
          <w:szCs w:val="24"/>
        </w:rPr>
        <w:t>商戶</w:t>
      </w:r>
      <w:r w:rsidRPr="00F04EDF">
        <w:rPr>
          <w:rFonts w:asciiTheme="minorEastAsia" w:hAnsiTheme="minorEastAsia" w:cs="Times New Roman" w:hint="eastAsia"/>
          <w:spacing w:val="20"/>
          <w:kern w:val="24"/>
          <w:szCs w:val="24"/>
        </w:rPr>
        <w:t>再申請</w:t>
      </w:r>
      <w:r w:rsidR="005B6403" w:rsidRPr="00F04EDF">
        <w:rPr>
          <w:rFonts w:asciiTheme="minorEastAsia" w:hAnsiTheme="minorEastAsia" w:cs="Times New Roman" w:hint="eastAsia"/>
          <w:spacing w:val="20"/>
          <w:kern w:val="24"/>
          <w:szCs w:val="24"/>
        </w:rPr>
        <w:t>特別</w:t>
      </w:r>
      <w:r w:rsidRPr="00F04EDF">
        <w:rPr>
          <w:rFonts w:asciiTheme="minorEastAsia" w:hAnsiTheme="minorEastAsia" w:cs="Times New Roman" w:hint="eastAsia"/>
          <w:spacing w:val="20"/>
          <w:kern w:val="24"/>
          <w:szCs w:val="24"/>
        </w:rPr>
        <w:t>許可證。</w:t>
      </w:r>
    </w:p>
    <w:p w14:paraId="1CE6412D" w14:textId="77777777" w:rsidR="00416C1C" w:rsidRPr="00F04EDF" w:rsidRDefault="00416C1C" w:rsidP="00416C1C">
      <w:pPr>
        <w:pStyle w:val="a3"/>
        <w:rPr>
          <w:rFonts w:asciiTheme="minorEastAsia" w:hAnsiTheme="minorEastAsia" w:cs="Times New Roman"/>
          <w:spacing w:val="20"/>
          <w:kern w:val="24"/>
          <w:szCs w:val="24"/>
        </w:rPr>
      </w:pPr>
    </w:p>
    <w:p w14:paraId="485F15CB" w14:textId="7F3614AE" w:rsidR="00416C1C" w:rsidRPr="00F04EDF" w:rsidRDefault="00416C1C" w:rsidP="00EC3160">
      <w:pPr>
        <w:pStyle w:val="a3"/>
        <w:numPr>
          <w:ilvl w:val="0"/>
          <w:numId w:val="24"/>
        </w:numPr>
        <w:ind w:leftChars="0"/>
        <w:jc w:val="both"/>
        <w:rPr>
          <w:rFonts w:asciiTheme="minorEastAsia" w:hAnsiTheme="minorEastAsia" w:cs="Times New Roman"/>
          <w:spacing w:val="20"/>
          <w:kern w:val="24"/>
          <w:szCs w:val="24"/>
        </w:rPr>
      </w:pPr>
      <w:r w:rsidRPr="00F04EDF">
        <w:rPr>
          <w:rFonts w:asciiTheme="minorEastAsia" w:hAnsiTheme="minorEastAsia" w:cs="Times New Roman" w:hint="eastAsia"/>
          <w:spacing w:val="20"/>
          <w:kern w:val="24"/>
          <w:szCs w:val="24"/>
          <w:u w:val="single"/>
        </w:rPr>
        <w:t>吳兆康議員</w:t>
      </w:r>
      <w:r w:rsidRPr="00F04EDF">
        <w:rPr>
          <w:rFonts w:asciiTheme="minorEastAsia" w:hAnsiTheme="minorEastAsia" w:cs="Times New Roman" w:hint="eastAsia"/>
          <w:spacing w:val="20"/>
          <w:kern w:val="24"/>
          <w:szCs w:val="24"/>
        </w:rPr>
        <w:t>指元創方附近一段鴨巴甸街的行人路因元創方訪客眾多，加上鴨巴甸街的行人路上有兩個牌檔，以致不時有行人走出馬路，險象環生。加上新聞博覽館即將開幕，</w:t>
      </w:r>
      <w:r w:rsidR="00AB1189" w:rsidRPr="00F04EDF">
        <w:rPr>
          <w:rFonts w:asciiTheme="minorEastAsia" w:hAnsiTheme="minorEastAsia" w:cs="Times New Roman" w:hint="eastAsia"/>
          <w:spacing w:val="20"/>
          <w:kern w:val="24"/>
          <w:szCs w:val="24"/>
        </w:rPr>
        <w:t>將</w:t>
      </w:r>
      <w:r w:rsidRPr="00F04EDF">
        <w:rPr>
          <w:rFonts w:asciiTheme="minorEastAsia" w:hAnsiTheme="minorEastAsia" w:cs="Times New Roman" w:hint="eastAsia"/>
          <w:spacing w:val="20"/>
          <w:kern w:val="24"/>
          <w:szCs w:val="24"/>
        </w:rPr>
        <w:t>會吸引更多人流。他詢問運輸署會否到場視察及有何改善措施。</w:t>
      </w:r>
    </w:p>
    <w:p w14:paraId="02D3DA4D" w14:textId="77777777" w:rsidR="00416C1C" w:rsidRPr="00F04EDF" w:rsidRDefault="00416C1C" w:rsidP="00416C1C">
      <w:pPr>
        <w:pStyle w:val="a3"/>
        <w:rPr>
          <w:rFonts w:asciiTheme="minorEastAsia" w:hAnsiTheme="minorEastAsia" w:cs="Times New Roman"/>
          <w:spacing w:val="20"/>
          <w:kern w:val="24"/>
          <w:szCs w:val="24"/>
        </w:rPr>
      </w:pPr>
    </w:p>
    <w:p w14:paraId="146A6F60" w14:textId="77777777" w:rsidR="00416C1C" w:rsidRPr="00F04EDF" w:rsidRDefault="00416C1C" w:rsidP="00AB1189">
      <w:pPr>
        <w:pStyle w:val="a3"/>
        <w:numPr>
          <w:ilvl w:val="0"/>
          <w:numId w:val="24"/>
        </w:numPr>
        <w:ind w:leftChars="0"/>
        <w:rPr>
          <w:rFonts w:asciiTheme="minorEastAsia" w:hAnsiTheme="minorEastAsia" w:cs="Times New Roman"/>
          <w:spacing w:val="20"/>
          <w:kern w:val="24"/>
          <w:szCs w:val="24"/>
        </w:rPr>
      </w:pPr>
      <w:r w:rsidRPr="00F04EDF">
        <w:rPr>
          <w:rFonts w:asciiTheme="minorEastAsia" w:hAnsiTheme="minorEastAsia" w:cs="Times New Roman" w:hint="eastAsia"/>
          <w:spacing w:val="20"/>
          <w:kern w:val="24"/>
          <w:szCs w:val="24"/>
          <w:u w:val="single"/>
        </w:rPr>
        <w:t>主席</w:t>
      </w:r>
      <w:r w:rsidRPr="00F04EDF">
        <w:rPr>
          <w:rFonts w:asciiTheme="minorEastAsia" w:hAnsiTheme="minorEastAsia" w:cs="Times New Roman" w:hint="eastAsia"/>
          <w:spacing w:val="20"/>
          <w:kern w:val="24"/>
          <w:szCs w:val="24"/>
        </w:rPr>
        <w:t>補充有關牌檔經已拆除。</w:t>
      </w:r>
    </w:p>
    <w:p w14:paraId="523F8094" w14:textId="77777777" w:rsidR="00416C1C" w:rsidRPr="00F04EDF" w:rsidRDefault="00416C1C" w:rsidP="00416C1C">
      <w:pPr>
        <w:pStyle w:val="a3"/>
        <w:rPr>
          <w:rFonts w:asciiTheme="minorEastAsia" w:hAnsiTheme="minorEastAsia" w:cs="Times New Roman"/>
          <w:spacing w:val="20"/>
          <w:kern w:val="24"/>
          <w:szCs w:val="24"/>
        </w:rPr>
      </w:pPr>
    </w:p>
    <w:p w14:paraId="6934A247" w14:textId="19DD1942"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kern w:val="24"/>
          <w:szCs w:val="24"/>
        </w:rPr>
      </w:pPr>
      <w:r w:rsidRPr="00F04EDF">
        <w:rPr>
          <w:rFonts w:asciiTheme="minorEastAsia" w:hAnsiTheme="minorEastAsia" w:cs="Times New Roman" w:hint="eastAsia"/>
          <w:spacing w:val="20"/>
          <w:szCs w:val="24"/>
        </w:rPr>
        <w:t>運輸署</w:t>
      </w:r>
      <w:r w:rsidRPr="00F04EDF">
        <w:rPr>
          <w:rFonts w:asciiTheme="minorEastAsia" w:hAnsiTheme="minorEastAsia" w:cs="Times New Roman" w:hint="eastAsia"/>
          <w:spacing w:val="20"/>
          <w:szCs w:val="24"/>
          <w:u w:val="single"/>
        </w:rPr>
        <w:t>吳鐵浩先生</w:t>
      </w:r>
      <w:r w:rsidRPr="00F04EDF">
        <w:rPr>
          <w:rFonts w:asciiTheme="minorEastAsia" w:hAnsiTheme="minorEastAsia" w:cs="Times New Roman"/>
          <w:spacing w:val="20"/>
          <w:szCs w:val="24"/>
        </w:rPr>
        <w:t>表示</w:t>
      </w:r>
      <w:r w:rsidRPr="00F04EDF">
        <w:rPr>
          <w:rFonts w:asciiTheme="minorEastAsia" w:hAnsiTheme="minorEastAsia" w:cs="Times New Roman" w:hint="eastAsia"/>
          <w:spacing w:val="20"/>
          <w:szCs w:val="24"/>
        </w:rPr>
        <w:t>會與路政署研究荷李活道的行人路是否有擴闊的空間，但指就決定是否進行擴闊工程須考慮有關工程會否影響荷李活道的交通。他指運輸署就於鴨巴甸街設立上落貨限制區或於部分路段設長度或重量限制（禁區）持開放態度。運輸署會密切留意鴨巴甸街的情況，並繼續研究改善鴨巴甸街的交通安全的措施。他會先著手研究於鴨巴甸街的部分路段設立禁區的可行性，並會盡快向委員會提交結果。</w:t>
      </w:r>
    </w:p>
    <w:p w14:paraId="234268F1" w14:textId="77777777" w:rsidR="00416C1C" w:rsidRPr="00F04EDF" w:rsidRDefault="00416C1C" w:rsidP="00416C1C">
      <w:pPr>
        <w:pStyle w:val="a3"/>
        <w:tabs>
          <w:tab w:val="left" w:pos="-2977"/>
        </w:tabs>
        <w:overflowPunct w:val="0"/>
        <w:snapToGrid w:val="0"/>
        <w:spacing w:line="320" w:lineRule="atLeast"/>
        <w:ind w:leftChars="0" w:left="960"/>
        <w:jc w:val="both"/>
        <w:rPr>
          <w:rFonts w:asciiTheme="minorEastAsia" w:hAnsiTheme="minorEastAsia" w:cs="Times New Roman"/>
          <w:spacing w:val="20"/>
          <w:kern w:val="24"/>
          <w:szCs w:val="24"/>
          <w:u w:val="single"/>
        </w:rPr>
      </w:pPr>
    </w:p>
    <w:p w14:paraId="45C0B5A6" w14:textId="4EDD5BF3"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F04EDF">
        <w:rPr>
          <w:rFonts w:asciiTheme="minorEastAsia" w:hAnsiTheme="minorEastAsia" w:hint="eastAsia"/>
          <w:spacing w:val="20"/>
          <w:kern w:val="0"/>
          <w:szCs w:val="24"/>
        </w:rPr>
        <w:t>中西區民政事務專員</w:t>
      </w:r>
      <w:r w:rsidRPr="00F04EDF">
        <w:rPr>
          <w:rFonts w:asciiTheme="minorEastAsia" w:hAnsiTheme="minorEastAsia" w:cs="Times New Roman" w:hint="eastAsia"/>
          <w:spacing w:val="20"/>
          <w:kern w:val="24"/>
          <w:szCs w:val="24"/>
          <w:u w:val="single"/>
        </w:rPr>
        <w:t>黃何詠詩女士</w:t>
      </w:r>
      <w:r w:rsidRPr="00F04EDF">
        <w:rPr>
          <w:rFonts w:asciiTheme="minorEastAsia" w:hAnsiTheme="minorEastAsia" w:cs="Times New Roman" w:hint="eastAsia"/>
          <w:spacing w:val="20"/>
          <w:kern w:val="24"/>
          <w:szCs w:val="24"/>
        </w:rPr>
        <w:t>表示一向十分關注鴨巴甸街的交通安全問題。她指曾</w:t>
      </w:r>
      <w:r w:rsidR="00AB1189" w:rsidRPr="00F04EDF">
        <w:rPr>
          <w:rFonts w:asciiTheme="minorEastAsia" w:hAnsiTheme="minorEastAsia" w:cs="Times New Roman" w:hint="eastAsia"/>
          <w:spacing w:val="20"/>
          <w:kern w:val="24"/>
          <w:szCs w:val="24"/>
        </w:rPr>
        <w:t>在</w:t>
      </w:r>
      <w:r w:rsidRPr="00F04EDF">
        <w:rPr>
          <w:rFonts w:asciiTheme="minorEastAsia" w:hAnsiTheme="minorEastAsia" w:cs="Times New Roman" w:hint="eastAsia"/>
          <w:spacing w:val="20"/>
          <w:kern w:val="24"/>
          <w:szCs w:val="24"/>
        </w:rPr>
        <w:t>地區管理委員會跟進有關</w:t>
      </w:r>
      <w:r w:rsidR="00AB1189" w:rsidRPr="00F04EDF">
        <w:rPr>
          <w:rFonts w:asciiTheme="minorEastAsia" w:hAnsiTheme="minorEastAsia" w:cs="Times New Roman" w:hint="eastAsia"/>
          <w:spacing w:val="20"/>
          <w:kern w:val="24"/>
          <w:szCs w:val="24"/>
        </w:rPr>
        <w:t>事宜，並曾看見有市民因鴨巴甸街的行人路太窄，而</w:t>
      </w:r>
      <w:r w:rsidRPr="00F04EDF">
        <w:rPr>
          <w:rFonts w:asciiTheme="minorEastAsia" w:hAnsiTheme="minorEastAsia" w:cs="Times New Roman" w:hint="eastAsia"/>
          <w:spacing w:val="20"/>
          <w:kern w:val="24"/>
          <w:szCs w:val="24"/>
        </w:rPr>
        <w:t>於馬路上推嬰兒車。</w:t>
      </w:r>
      <w:r w:rsidR="00C7394C">
        <w:rPr>
          <w:rFonts w:asciiTheme="minorEastAsia" w:hAnsiTheme="minorEastAsia" w:cs="Times New Roman" w:hint="eastAsia"/>
          <w:spacing w:val="20"/>
          <w:kern w:val="24"/>
          <w:szCs w:val="24"/>
        </w:rPr>
        <w:t>現時，</w:t>
      </w:r>
      <w:r w:rsidRPr="00F04EDF">
        <w:rPr>
          <w:rFonts w:asciiTheme="minorEastAsia" w:hAnsiTheme="minorEastAsia" w:cs="Times New Roman" w:hint="eastAsia"/>
          <w:spacing w:val="20"/>
          <w:kern w:val="24"/>
          <w:szCs w:val="24"/>
        </w:rPr>
        <w:t>因已於有</w:t>
      </w:r>
      <w:r w:rsidR="00C7394C">
        <w:rPr>
          <w:rFonts w:asciiTheme="minorEastAsia" w:hAnsiTheme="minorEastAsia" w:cs="Times New Roman" w:hint="eastAsia"/>
          <w:spacing w:val="20"/>
          <w:kern w:val="24"/>
          <w:szCs w:val="24"/>
        </w:rPr>
        <w:t>關路段張貼警告標誌提醒市民注意交通安全，上述情況已減少出現。她表示</w:t>
      </w:r>
      <w:r w:rsidRPr="00F04EDF">
        <w:rPr>
          <w:rFonts w:asciiTheme="minorEastAsia" w:hAnsiTheme="minorEastAsia" w:cs="Times New Roman" w:hint="eastAsia"/>
          <w:spacing w:val="20"/>
          <w:kern w:val="24"/>
          <w:szCs w:val="24"/>
        </w:rPr>
        <w:t>會與運輸署一併跟進</w:t>
      </w:r>
      <w:r w:rsidR="00C7394C" w:rsidRPr="00F04EDF">
        <w:rPr>
          <w:rFonts w:asciiTheme="minorEastAsia" w:hAnsiTheme="minorEastAsia" w:cs="Times New Roman" w:hint="eastAsia"/>
          <w:spacing w:val="20"/>
          <w:kern w:val="24"/>
          <w:szCs w:val="24"/>
        </w:rPr>
        <w:t>鴨巴甸街的交通安全環境</w:t>
      </w:r>
      <w:r w:rsidRPr="00F04EDF">
        <w:rPr>
          <w:rFonts w:asciiTheme="minorEastAsia" w:hAnsiTheme="minorEastAsia" w:cs="Times New Roman" w:hint="eastAsia"/>
          <w:spacing w:val="20"/>
          <w:kern w:val="24"/>
          <w:szCs w:val="24"/>
        </w:rPr>
        <w:t>，包括研究擴闊行人路，以期於下一次</w:t>
      </w:r>
      <w:r w:rsidR="00C7394C">
        <w:rPr>
          <w:rFonts w:asciiTheme="minorEastAsia" w:hAnsiTheme="minorEastAsia" w:cs="Times New Roman" w:hint="eastAsia"/>
          <w:spacing w:val="20"/>
          <w:kern w:val="24"/>
          <w:szCs w:val="24"/>
        </w:rPr>
        <w:t>會議</w:t>
      </w:r>
      <w:r w:rsidRPr="00F04EDF">
        <w:rPr>
          <w:rFonts w:asciiTheme="minorEastAsia" w:hAnsiTheme="minorEastAsia" w:cs="Times New Roman" w:hint="eastAsia"/>
          <w:spacing w:val="20"/>
          <w:kern w:val="24"/>
          <w:szCs w:val="24"/>
        </w:rPr>
        <w:t xml:space="preserve">向委員會報告進度。  </w:t>
      </w:r>
    </w:p>
    <w:p w14:paraId="0D0581D1" w14:textId="77777777" w:rsidR="00416C1C" w:rsidRPr="00F04EDF" w:rsidRDefault="00416C1C" w:rsidP="00416C1C">
      <w:pPr>
        <w:tabs>
          <w:tab w:val="left" w:pos="-2977"/>
        </w:tabs>
        <w:overflowPunct w:val="0"/>
        <w:autoSpaceDE w:val="0"/>
        <w:autoSpaceDN w:val="0"/>
        <w:adjustRightInd w:val="0"/>
        <w:spacing w:line="360" w:lineRule="atLeast"/>
        <w:ind w:right="29"/>
        <w:jc w:val="both"/>
        <w:rPr>
          <w:rFonts w:asciiTheme="minorEastAsia" w:hAnsiTheme="minorEastAsia" w:cs="Times New Roman"/>
          <w:spacing w:val="20"/>
          <w:szCs w:val="24"/>
        </w:rPr>
      </w:pPr>
    </w:p>
    <w:p w14:paraId="71436EF4" w14:textId="77777777" w:rsidR="00416C1C" w:rsidRPr="00F04EDF" w:rsidRDefault="00416C1C" w:rsidP="00416C1C">
      <w:pPr>
        <w:pBdr>
          <w:bottom w:val="single" w:sz="12" w:space="1" w:color="auto"/>
        </w:pBdr>
        <w:snapToGrid w:val="0"/>
        <w:ind w:rightChars="-11" w:right="-26"/>
        <w:rPr>
          <w:rFonts w:asciiTheme="minorEastAsia" w:hAnsiTheme="minorEastAsia" w:cs="Times New Roman"/>
          <w:b/>
          <w:spacing w:val="20"/>
          <w:kern w:val="24"/>
          <w:szCs w:val="24"/>
        </w:rPr>
      </w:pPr>
      <w:r w:rsidRPr="00F04EDF">
        <w:rPr>
          <w:rFonts w:asciiTheme="minorEastAsia" w:hAnsiTheme="minorEastAsia" w:cs="Times New Roman"/>
          <w:b/>
          <w:spacing w:val="20"/>
          <w:kern w:val="24"/>
          <w:szCs w:val="24"/>
        </w:rPr>
        <w:t>第</w:t>
      </w:r>
      <w:r w:rsidRPr="00F04EDF">
        <w:rPr>
          <w:rFonts w:asciiTheme="minorEastAsia" w:hAnsiTheme="minorEastAsia" w:cs="Times New Roman" w:hint="eastAsia"/>
          <w:b/>
          <w:spacing w:val="20"/>
          <w:kern w:val="24"/>
          <w:szCs w:val="24"/>
        </w:rPr>
        <w:t>13</w:t>
      </w:r>
      <w:r w:rsidRPr="00F04EDF">
        <w:rPr>
          <w:rFonts w:asciiTheme="minorEastAsia" w:hAnsiTheme="minorEastAsia" w:cs="Times New Roman"/>
          <w:b/>
          <w:spacing w:val="20"/>
          <w:kern w:val="24"/>
          <w:szCs w:val="24"/>
        </w:rPr>
        <w:t>項：</w:t>
      </w:r>
      <w:r w:rsidRPr="00F04EDF">
        <w:rPr>
          <w:rFonts w:asciiTheme="minorEastAsia" w:hAnsiTheme="minorEastAsia" w:cs="Times New Roman" w:hint="eastAsia"/>
          <w:b/>
          <w:spacing w:val="20"/>
          <w:kern w:val="24"/>
          <w:szCs w:val="24"/>
        </w:rPr>
        <w:t>要求改善部分中環的小巴服務</w:t>
      </w:r>
    </w:p>
    <w:p w14:paraId="43047B27" w14:textId="77777777" w:rsidR="00416C1C" w:rsidRPr="00F04EDF" w:rsidRDefault="00416C1C" w:rsidP="00416C1C">
      <w:pPr>
        <w:pBdr>
          <w:bottom w:val="single" w:sz="12" w:space="1" w:color="auto"/>
        </w:pBdr>
        <w:snapToGrid w:val="0"/>
        <w:ind w:rightChars="-11" w:right="-26"/>
        <w:rPr>
          <w:rFonts w:asciiTheme="minorEastAsia" w:hAnsiTheme="minorEastAsia" w:cs="Times New Roman"/>
          <w:b/>
          <w:spacing w:val="20"/>
          <w:kern w:val="24"/>
          <w:szCs w:val="24"/>
        </w:rPr>
      </w:pPr>
      <w:r w:rsidRPr="00F04EDF">
        <w:rPr>
          <w:rFonts w:asciiTheme="minorEastAsia" w:hAnsiTheme="minorEastAsia" w:cs="Times New Roman"/>
          <w:b/>
          <w:spacing w:val="20"/>
          <w:kern w:val="24"/>
          <w:szCs w:val="24"/>
        </w:rPr>
        <w:t>(中西區交運會文件第</w:t>
      </w:r>
      <w:r w:rsidRPr="00F04EDF">
        <w:rPr>
          <w:rFonts w:asciiTheme="minorEastAsia" w:hAnsiTheme="minorEastAsia" w:cs="Times New Roman" w:hint="eastAsia"/>
          <w:b/>
          <w:spacing w:val="20"/>
          <w:kern w:val="24"/>
          <w:szCs w:val="24"/>
        </w:rPr>
        <w:t>36</w:t>
      </w:r>
      <w:r w:rsidRPr="00F04EDF">
        <w:rPr>
          <w:rFonts w:asciiTheme="minorEastAsia" w:hAnsiTheme="minorEastAsia" w:cs="Times New Roman"/>
          <w:b/>
          <w:spacing w:val="20"/>
          <w:kern w:val="24"/>
          <w:szCs w:val="24"/>
        </w:rPr>
        <w:t>/2018號)</w:t>
      </w:r>
    </w:p>
    <w:p w14:paraId="1DF57265" w14:textId="77777777" w:rsidR="00416C1C" w:rsidRPr="00F04EDF" w:rsidRDefault="00416C1C" w:rsidP="00416C1C">
      <w:pPr>
        <w:tabs>
          <w:tab w:val="left" w:pos="-2977"/>
        </w:tabs>
        <w:overflowPunct w:val="0"/>
        <w:snapToGrid w:val="0"/>
        <w:spacing w:line="320" w:lineRule="atLeast"/>
        <w:jc w:val="both"/>
        <w:rPr>
          <w:rFonts w:asciiTheme="minorEastAsia" w:hAnsiTheme="minorEastAsia" w:cs="Times New Roman"/>
          <w:spacing w:val="20"/>
          <w:kern w:val="24"/>
          <w:szCs w:val="24"/>
        </w:rPr>
      </w:pPr>
      <w:r w:rsidRPr="00F04EDF">
        <w:rPr>
          <w:rFonts w:asciiTheme="minorEastAsia" w:hAnsiTheme="minorEastAsia" w:cs="Times New Roman"/>
          <w:spacing w:val="20"/>
          <w:kern w:val="24"/>
          <w:szCs w:val="24"/>
        </w:rPr>
        <w:t xml:space="preserve"> (下午</w:t>
      </w:r>
      <w:r w:rsidRPr="00F04EDF">
        <w:rPr>
          <w:rFonts w:asciiTheme="minorEastAsia" w:hAnsiTheme="minorEastAsia" w:cs="Times New Roman" w:hint="eastAsia"/>
          <w:spacing w:val="20"/>
          <w:kern w:val="24"/>
          <w:szCs w:val="24"/>
        </w:rPr>
        <w:t>6</w:t>
      </w:r>
      <w:r w:rsidRPr="00F04EDF">
        <w:rPr>
          <w:rFonts w:asciiTheme="minorEastAsia" w:hAnsiTheme="minorEastAsia" w:cs="Times New Roman"/>
          <w:spacing w:val="20"/>
          <w:kern w:val="24"/>
          <w:szCs w:val="24"/>
        </w:rPr>
        <w:t>時</w:t>
      </w:r>
      <w:r w:rsidRPr="00F04EDF">
        <w:rPr>
          <w:rFonts w:asciiTheme="minorEastAsia" w:hAnsiTheme="minorEastAsia" w:cs="Times New Roman" w:hint="eastAsia"/>
          <w:spacing w:val="20"/>
          <w:kern w:val="24"/>
          <w:szCs w:val="24"/>
        </w:rPr>
        <w:t>44</w:t>
      </w:r>
      <w:r w:rsidRPr="00F04EDF">
        <w:rPr>
          <w:rFonts w:asciiTheme="minorEastAsia" w:hAnsiTheme="minorEastAsia" w:cs="Times New Roman"/>
          <w:spacing w:val="20"/>
          <w:kern w:val="24"/>
          <w:szCs w:val="24"/>
        </w:rPr>
        <w:t>分至</w:t>
      </w:r>
      <w:r w:rsidRPr="00F04EDF">
        <w:rPr>
          <w:rFonts w:asciiTheme="minorEastAsia" w:hAnsiTheme="minorEastAsia" w:cs="Times New Roman" w:hint="eastAsia"/>
          <w:spacing w:val="20"/>
          <w:kern w:val="24"/>
          <w:szCs w:val="24"/>
        </w:rPr>
        <w:t>7</w:t>
      </w:r>
      <w:r w:rsidRPr="00F04EDF">
        <w:rPr>
          <w:rFonts w:asciiTheme="minorEastAsia" w:hAnsiTheme="minorEastAsia" w:cs="Times New Roman"/>
          <w:spacing w:val="20"/>
          <w:kern w:val="24"/>
          <w:szCs w:val="24"/>
        </w:rPr>
        <w:t>時</w:t>
      </w:r>
      <w:r w:rsidRPr="00F04EDF">
        <w:rPr>
          <w:rFonts w:asciiTheme="minorEastAsia" w:hAnsiTheme="minorEastAsia" w:cs="Times New Roman" w:hint="eastAsia"/>
          <w:spacing w:val="20"/>
          <w:kern w:val="24"/>
          <w:szCs w:val="24"/>
        </w:rPr>
        <w:t>16</w:t>
      </w:r>
      <w:r w:rsidRPr="00F04EDF">
        <w:rPr>
          <w:rFonts w:asciiTheme="minorEastAsia" w:hAnsiTheme="minorEastAsia" w:cs="Times New Roman"/>
          <w:spacing w:val="20"/>
          <w:kern w:val="24"/>
          <w:szCs w:val="24"/>
        </w:rPr>
        <w:t>分)</w:t>
      </w:r>
    </w:p>
    <w:p w14:paraId="6C323D64" w14:textId="77777777" w:rsidR="00416C1C" w:rsidRPr="00F04EDF" w:rsidRDefault="00416C1C" w:rsidP="00416C1C">
      <w:pPr>
        <w:tabs>
          <w:tab w:val="left" w:pos="-2977"/>
        </w:tabs>
        <w:overflowPunct w:val="0"/>
        <w:autoSpaceDE w:val="0"/>
        <w:autoSpaceDN w:val="0"/>
        <w:adjustRightInd w:val="0"/>
        <w:spacing w:line="360" w:lineRule="atLeast"/>
        <w:ind w:right="29"/>
        <w:jc w:val="both"/>
        <w:rPr>
          <w:rFonts w:asciiTheme="minorEastAsia" w:hAnsiTheme="minorEastAsia" w:cs="Times New Roman"/>
          <w:spacing w:val="20"/>
          <w:kern w:val="24"/>
          <w:szCs w:val="24"/>
        </w:rPr>
      </w:pPr>
    </w:p>
    <w:p w14:paraId="5E6A2814"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kern w:val="24"/>
          <w:szCs w:val="24"/>
        </w:rPr>
      </w:pPr>
      <w:r w:rsidRPr="00F04EDF">
        <w:rPr>
          <w:rFonts w:asciiTheme="minorEastAsia" w:hAnsiTheme="minorEastAsia" w:cs="Times New Roman"/>
          <w:spacing w:val="20"/>
          <w:kern w:val="24"/>
          <w:szCs w:val="24"/>
          <w:u w:val="single"/>
        </w:rPr>
        <w:t>主席</w:t>
      </w:r>
      <w:r w:rsidRPr="00F04EDF">
        <w:rPr>
          <w:rFonts w:asciiTheme="minorEastAsia" w:hAnsiTheme="minorEastAsia" w:cs="Times New Roman"/>
          <w:spacing w:val="20"/>
          <w:kern w:val="24"/>
          <w:szCs w:val="24"/>
        </w:rPr>
        <w:t>開放文件討論，委員的發言重點如下：</w:t>
      </w:r>
    </w:p>
    <w:p w14:paraId="29905FC2" w14:textId="77777777" w:rsidR="00416C1C" w:rsidRPr="00F04EDF" w:rsidRDefault="00416C1C" w:rsidP="00416C1C">
      <w:pPr>
        <w:pStyle w:val="a3"/>
        <w:rPr>
          <w:rFonts w:asciiTheme="minorEastAsia" w:hAnsiTheme="minorEastAsia" w:cs="Times New Roman"/>
          <w:spacing w:val="20"/>
          <w:kern w:val="24"/>
          <w:szCs w:val="24"/>
          <w:u w:val="single"/>
        </w:rPr>
      </w:pPr>
    </w:p>
    <w:p w14:paraId="22B65CCF" w14:textId="63DEC164" w:rsidR="00416C1C" w:rsidRPr="00F04EDF" w:rsidRDefault="00416C1C" w:rsidP="00AB1189">
      <w:pPr>
        <w:pStyle w:val="a3"/>
        <w:numPr>
          <w:ilvl w:val="0"/>
          <w:numId w:val="25"/>
        </w:numPr>
        <w:tabs>
          <w:tab w:val="left" w:pos="-2977"/>
        </w:tabs>
        <w:overflowPunct w:val="0"/>
        <w:snapToGrid w:val="0"/>
        <w:spacing w:line="320" w:lineRule="atLeast"/>
        <w:ind w:leftChars="0"/>
        <w:jc w:val="both"/>
        <w:rPr>
          <w:rFonts w:asciiTheme="minorEastAsia" w:hAnsiTheme="minorEastAsia" w:cs="Times New Roman"/>
          <w:spacing w:val="20"/>
          <w:kern w:val="24"/>
          <w:szCs w:val="24"/>
          <w:u w:val="single"/>
        </w:rPr>
      </w:pPr>
      <w:r w:rsidRPr="00F04EDF">
        <w:rPr>
          <w:rFonts w:asciiTheme="minorEastAsia" w:hAnsiTheme="minorEastAsia" w:cs="Times New Roman" w:hint="eastAsia"/>
          <w:spacing w:val="20"/>
          <w:kern w:val="24"/>
          <w:szCs w:val="24"/>
          <w:u w:val="single"/>
        </w:rPr>
        <w:t>許智峯議員</w:t>
      </w:r>
      <w:r w:rsidRPr="00F04EDF">
        <w:rPr>
          <w:rFonts w:asciiTheme="minorEastAsia" w:hAnsiTheme="minorEastAsia" w:cs="Times New Roman" w:hint="eastAsia"/>
          <w:spacing w:val="20"/>
          <w:kern w:val="24"/>
          <w:szCs w:val="24"/>
        </w:rPr>
        <w:t>表示於文件中曾要求邀請相關的小巴承辦商出席會議，根據運輸署的回覆得知有關承辦商是因經營困難及欠缺司機等才出現脫班問題。他認為如有關承辦商不出席會議，委員將無法知道承辦商所面對的實施情況。他詢問運輸署是否可代承辦商回應經營問題及有否邀請小巴承辦商出席會議。另外，他指運輸署收到的小巴脫班的投訴自2015年的42宗增至2017年的64宗，認為情況嚴重，詢問運輸署對比其他小巴線，市民就途徑半山專線小巴作出的投訴是否較多。此外，他詢問署方曾發出多少封警告信予相關小巴承辦商、與相關小巴承辦商會面次數及相關承辦商曾採取何措施</w:t>
      </w:r>
      <w:r w:rsidR="00C7394C">
        <w:rPr>
          <w:rFonts w:asciiTheme="minorEastAsia" w:hAnsiTheme="minorEastAsia" w:cs="Times New Roman" w:hint="eastAsia"/>
          <w:spacing w:val="20"/>
          <w:kern w:val="24"/>
          <w:szCs w:val="24"/>
        </w:rPr>
        <w:t>反映</w:t>
      </w:r>
      <w:r w:rsidRPr="00F04EDF">
        <w:rPr>
          <w:rFonts w:asciiTheme="minorEastAsia" w:hAnsiTheme="minorEastAsia" w:cs="Times New Roman" w:hint="eastAsia"/>
          <w:spacing w:val="20"/>
          <w:kern w:val="24"/>
          <w:szCs w:val="24"/>
        </w:rPr>
        <w:t>運輸署監管不力。他續指運輸署無須建議小巴承辦商適時調整司機的薪酬、福利及待遇。他詢問運輸署如小巴承辦商表現持續未有改善，署方將有何措施懲處承辦商，會否考慮終止其營運權。他亦詢問署方目前有否曾終止表現未如現想承辦商的營運權。他指曾實地視察，並留意到小巴站候車乘客甚多，有部分路線更未被巴士服務涵蓋，故市民沒有替代方案。</w:t>
      </w:r>
    </w:p>
    <w:p w14:paraId="4913480A" w14:textId="77777777" w:rsidR="00416C1C" w:rsidRPr="00F04EDF" w:rsidRDefault="00416C1C" w:rsidP="00416C1C">
      <w:pPr>
        <w:pStyle w:val="a3"/>
        <w:tabs>
          <w:tab w:val="left" w:pos="-2977"/>
        </w:tabs>
        <w:overflowPunct w:val="0"/>
        <w:snapToGrid w:val="0"/>
        <w:spacing w:line="320" w:lineRule="atLeast"/>
        <w:ind w:leftChars="0" w:left="960"/>
        <w:jc w:val="both"/>
        <w:rPr>
          <w:rFonts w:asciiTheme="minorEastAsia" w:hAnsiTheme="minorEastAsia" w:cs="Times New Roman"/>
          <w:spacing w:val="20"/>
          <w:kern w:val="24"/>
          <w:szCs w:val="24"/>
          <w:u w:val="single"/>
        </w:rPr>
      </w:pPr>
    </w:p>
    <w:p w14:paraId="03BF957B" w14:textId="77777777" w:rsidR="00416C1C" w:rsidRPr="00F04EDF" w:rsidRDefault="00416C1C" w:rsidP="00AB1189">
      <w:pPr>
        <w:pStyle w:val="a3"/>
        <w:numPr>
          <w:ilvl w:val="0"/>
          <w:numId w:val="25"/>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F04EDF">
        <w:rPr>
          <w:rFonts w:asciiTheme="minorEastAsia" w:hAnsiTheme="minorEastAsia" w:cs="Times New Roman" w:hint="eastAsia"/>
          <w:spacing w:val="20"/>
          <w:kern w:val="24"/>
          <w:szCs w:val="24"/>
          <w:u w:val="single"/>
        </w:rPr>
        <w:t>吳兆康議員</w:t>
      </w:r>
      <w:r w:rsidRPr="00F04EDF">
        <w:rPr>
          <w:rFonts w:asciiTheme="minorEastAsia" w:hAnsiTheme="minorEastAsia" w:cs="Times New Roman" w:hint="eastAsia"/>
          <w:spacing w:val="20"/>
          <w:kern w:val="24"/>
          <w:szCs w:val="24"/>
        </w:rPr>
        <w:t>表示干德道是其中一個例子未被專營巴士服務覆蓋的。他曾收到市民投訴指小巴去到中途站已滿座，加上班次不穩問題，認為情況嚴重，故曾聯絡相關小巴承辦商，但相關承辦商沒有積極跟進。他希望運輸署跟進，並嚴正處理。</w:t>
      </w:r>
    </w:p>
    <w:p w14:paraId="67D64E19" w14:textId="77777777" w:rsidR="00416C1C" w:rsidRPr="00F04EDF" w:rsidRDefault="00416C1C" w:rsidP="00416C1C">
      <w:pPr>
        <w:pStyle w:val="a3"/>
        <w:rPr>
          <w:rFonts w:asciiTheme="minorEastAsia" w:hAnsiTheme="minorEastAsia" w:cs="Times New Roman"/>
          <w:spacing w:val="20"/>
          <w:kern w:val="24"/>
          <w:szCs w:val="24"/>
        </w:rPr>
      </w:pPr>
    </w:p>
    <w:p w14:paraId="237EFAB0" w14:textId="77777777" w:rsidR="00416C1C" w:rsidRPr="00F04EDF" w:rsidRDefault="00416C1C" w:rsidP="00AB1189">
      <w:pPr>
        <w:pStyle w:val="a3"/>
        <w:numPr>
          <w:ilvl w:val="0"/>
          <w:numId w:val="25"/>
        </w:numPr>
        <w:tabs>
          <w:tab w:val="left" w:pos="-2977"/>
        </w:tabs>
        <w:overflowPunct w:val="0"/>
        <w:snapToGrid w:val="0"/>
        <w:spacing w:line="320" w:lineRule="atLeast"/>
        <w:ind w:leftChars="0"/>
        <w:jc w:val="both"/>
        <w:rPr>
          <w:rFonts w:asciiTheme="minorEastAsia" w:hAnsiTheme="minorEastAsia" w:cs="Times New Roman"/>
          <w:spacing w:val="20"/>
          <w:kern w:val="24"/>
          <w:szCs w:val="24"/>
          <w:u w:val="single"/>
        </w:rPr>
      </w:pPr>
      <w:r w:rsidRPr="00F04EDF">
        <w:rPr>
          <w:rFonts w:asciiTheme="minorEastAsia" w:hAnsiTheme="minorEastAsia" w:cs="Times New Roman" w:hint="eastAsia"/>
          <w:spacing w:val="20"/>
          <w:kern w:val="24"/>
          <w:szCs w:val="24"/>
          <w:u w:val="single"/>
        </w:rPr>
        <w:t>馮家亮委員</w:t>
      </w:r>
      <w:r w:rsidRPr="00F04EDF">
        <w:rPr>
          <w:rFonts w:asciiTheme="minorEastAsia" w:hAnsiTheme="minorEastAsia" w:cs="Times New Roman" w:hint="eastAsia"/>
          <w:spacing w:val="20"/>
          <w:kern w:val="24"/>
          <w:szCs w:val="24"/>
        </w:rPr>
        <w:t>表示半山除了面對小巴滿座問題外，亦出現小巴沒有於小巴站上落客，導致許多居民不清楚何處才是正確的候車位置。他指有許多問題未能由運輸署代小巴承辦商回應，故應該邀請小巴承辦商出席會議。此外，他建議靈活調動班次，避免脫班問題。</w:t>
      </w:r>
    </w:p>
    <w:p w14:paraId="5963F11A" w14:textId="77777777" w:rsidR="00416C1C" w:rsidRPr="00F04EDF" w:rsidRDefault="00416C1C" w:rsidP="00416C1C">
      <w:pPr>
        <w:pStyle w:val="a3"/>
        <w:rPr>
          <w:rFonts w:asciiTheme="minorEastAsia" w:hAnsiTheme="minorEastAsia" w:cs="Times New Roman"/>
          <w:spacing w:val="20"/>
          <w:kern w:val="24"/>
          <w:szCs w:val="24"/>
          <w:u w:val="single"/>
        </w:rPr>
      </w:pPr>
    </w:p>
    <w:p w14:paraId="6A255101" w14:textId="77777777" w:rsidR="00416C1C" w:rsidRPr="00F04EDF" w:rsidRDefault="00416C1C" w:rsidP="00AB1189">
      <w:pPr>
        <w:pStyle w:val="a3"/>
        <w:numPr>
          <w:ilvl w:val="0"/>
          <w:numId w:val="25"/>
        </w:numPr>
        <w:tabs>
          <w:tab w:val="left" w:pos="-2977"/>
        </w:tabs>
        <w:overflowPunct w:val="0"/>
        <w:snapToGrid w:val="0"/>
        <w:spacing w:line="320" w:lineRule="atLeast"/>
        <w:ind w:leftChars="0"/>
        <w:jc w:val="both"/>
        <w:rPr>
          <w:rFonts w:asciiTheme="minorEastAsia" w:hAnsiTheme="minorEastAsia" w:cs="Times New Roman"/>
          <w:spacing w:val="20"/>
          <w:kern w:val="24"/>
          <w:szCs w:val="24"/>
          <w:u w:val="single"/>
        </w:rPr>
      </w:pPr>
      <w:r w:rsidRPr="00F04EDF">
        <w:rPr>
          <w:rFonts w:asciiTheme="minorEastAsia" w:hAnsiTheme="minorEastAsia" w:cs="Times New Roman" w:hint="eastAsia"/>
          <w:spacing w:val="20"/>
          <w:kern w:val="24"/>
          <w:szCs w:val="24"/>
          <w:u w:val="single"/>
        </w:rPr>
        <w:t>楊學明議員</w:t>
      </w:r>
      <w:r w:rsidRPr="00F04EDF">
        <w:rPr>
          <w:rFonts w:asciiTheme="minorEastAsia" w:hAnsiTheme="minorEastAsia" w:cs="Times New Roman" w:hint="eastAsia"/>
          <w:spacing w:val="20"/>
          <w:kern w:val="24"/>
          <w:szCs w:val="24"/>
        </w:rPr>
        <w:t>詢問如承辦商表現不理想，而運輸署計劃收回小巴承辦商的營運權時，期間運輸署有何措施令有關小巴服務不受影響。他指雖然署方收到的投訴只有約四十至六十多宗，但認為實際上有更多乘客面對脫班問題，但沒有作出投訴。他指既然運輸署收到如此多的投訴，運輸署將如何監管小巴承辦商的表現。他建議透過計分形式以選擇承辦商。</w:t>
      </w:r>
    </w:p>
    <w:p w14:paraId="34A1760B" w14:textId="77777777" w:rsidR="00416C1C" w:rsidRPr="00F04EDF" w:rsidRDefault="00416C1C" w:rsidP="00416C1C">
      <w:pPr>
        <w:pStyle w:val="a3"/>
        <w:rPr>
          <w:rFonts w:asciiTheme="minorEastAsia" w:hAnsiTheme="minorEastAsia" w:cs="Times New Roman"/>
          <w:spacing w:val="20"/>
          <w:kern w:val="24"/>
          <w:szCs w:val="24"/>
          <w:u w:val="single"/>
        </w:rPr>
      </w:pPr>
    </w:p>
    <w:p w14:paraId="313A664E" w14:textId="77777777" w:rsidR="00416C1C" w:rsidRPr="00F04EDF" w:rsidRDefault="00416C1C" w:rsidP="00AB1189">
      <w:pPr>
        <w:pStyle w:val="a3"/>
        <w:numPr>
          <w:ilvl w:val="0"/>
          <w:numId w:val="25"/>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F04EDF">
        <w:rPr>
          <w:rFonts w:asciiTheme="minorEastAsia" w:hAnsiTheme="minorEastAsia" w:cs="Times New Roman" w:hint="eastAsia"/>
          <w:spacing w:val="20"/>
          <w:kern w:val="24"/>
          <w:szCs w:val="24"/>
          <w:u w:val="single"/>
        </w:rPr>
        <w:t>鄭麗琼議員</w:t>
      </w:r>
      <w:r w:rsidRPr="00F04EDF">
        <w:rPr>
          <w:rFonts w:asciiTheme="minorEastAsia" w:hAnsiTheme="minorEastAsia" w:cs="Times New Roman" w:hint="eastAsia"/>
          <w:spacing w:val="20"/>
          <w:kern w:val="24"/>
          <w:szCs w:val="24"/>
        </w:rPr>
        <w:t>希望小巴承辦商靈活地調配於四季酒店的小巴服務。此外，因為巴士服務未有涵蓋干德道，而可前往干德道的扶手電梯又正進行翻新工程，故她希望相關路線可服務干德道居民。她曾去信運輸署要求增加3號及3號小巴的班次。她補充希望藉提交文件邀請小巴承辦商出席會議，以了解承辦商所面對的經營困難。</w:t>
      </w:r>
    </w:p>
    <w:p w14:paraId="28737DCD" w14:textId="77777777" w:rsidR="00416C1C" w:rsidRPr="00F04EDF" w:rsidRDefault="00416C1C" w:rsidP="00416C1C">
      <w:pPr>
        <w:pStyle w:val="a3"/>
        <w:rPr>
          <w:rFonts w:asciiTheme="minorEastAsia" w:hAnsiTheme="minorEastAsia" w:cs="Times New Roman"/>
          <w:spacing w:val="20"/>
          <w:kern w:val="24"/>
          <w:szCs w:val="24"/>
          <w:u w:val="single"/>
        </w:rPr>
      </w:pPr>
    </w:p>
    <w:p w14:paraId="71ADF58A" w14:textId="77777777" w:rsidR="00416C1C" w:rsidRPr="00F04EDF" w:rsidRDefault="00416C1C" w:rsidP="00AB1189">
      <w:pPr>
        <w:pStyle w:val="a3"/>
        <w:numPr>
          <w:ilvl w:val="0"/>
          <w:numId w:val="25"/>
        </w:numPr>
        <w:tabs>
          <w:tab w:val="left" w:pos="-2977"/>
        </w:tabs>
        <w:overflowPunct w:val="0"/>
        <w:snapToGrid w:val="0"/>
        <w:spacing w:line="320" w:lineRule="atLeast"/>
        <w:ind w:leftChars="0"/>
        <w:jc w:val="both"/>
        <w:rPr>
          <w:rFonts w:asciiTheme="minorEastAsia" w:hAnsiTheme="minorEastAsia" w:cs="Times New Roman"/>
          <w:spacing w:val="20"/>
          <w:kern w:val="24"/>
          <w:szCs w:val="24"/>
          <w:u w:val="single"/>
        </w:rPr>
      </w:pPr>
      <w:r w:rsidRPr="00F04EDF">
        <w:rPr>
          <w:rFonts w:asciiTheme="minorEastAsia" w:hAnsiTheme="minorEastAsia" w:cs="Times New Roman" w:hint="eastAsia"/>
          <w:spacing w:val="20"/>
          <w:kern w:val="24"/>
          <w:szCs w:val="24"/>
          <w:u w:val="single"/>
        </w:rPr>
        <w:t>陳學鋒議員</w:t>
      </w:r>
      <w:r w:rsidRPr="00F04EDF">
        <w:rPr>
          <w:rFonts w:asciiTheme="minorEastAsia" w:hAnsiTheme="minorEastAsia" w:cs="Times New Roman" w:hint="eastAsia"/>
          <w:spacing w:val="20"/>
          <w:kern w:val="24"/>
          <w:szCs w:val="24"/>
        </w:rPr>
        <w:t>指目前出現的情況是運輸署將有關服務外判予小巴承辦商，但未能有效地監管。他詢問運輸署可否恆常地進行實地視察，以監察小巴的服務水平。他指除了小巴，專營巴士亦出現同樣情況，認為運輸署作為監管公營交通的部門，有責任監管承辦商有否按合約提供服務。他認為目前的機制不健全，希望運輸署改善現行的監管機制，並恆常地實地視察以確保承辦商提供的服務合乎投標的要求，藉此減低市民對公共服務的投訴。</w:t>
      </w:r>
    </w:p>
    <w:p w14:paraId="39B1A7B1" w14:textId="77777777" w:rsidR="00416C1C" w:rsidRPr="00F04EDF" w:rsidRDefault="00416C1C" w:rsidP="00416C1C">
      <w:pPr>
        <w:pStyle w:val="a3"/>
        <w:rPr>
          <w:rFonts w:asciiTheme="minorEastAsia" w:hAnsiTheme="minorEastAsia" w:cs="Times New Roman"/>
          <w:spacing w:val="20"/>
          <w:kern w:val="24"/>
          <w:szCs w:val="24"/>
          <w:u w:val="single"/>
        </w:rPr>
      </w:pPr>
    </w:p>
    <w:p w14:paraId="6F7B152D" w14:textId="77777777" w:rsidR="00416C1C" w:rsidRPr="00F04EDF" w:rsidRDefault="00416C1C" w:rsidP="00AB1189">
      <w:pPr>
        <w:pStyle w:val="a3"/>
        <w:numPr>
          <w:ilvl w:val="0"/>
          <w:numId w:val="25"/>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F04EDF">
        <w:rPr>
          <w:rFonts w:asciiTheme="minorEastAsia" w:hAnsiTheme="minorEastAsia" w:cs="Times New Roman" w:hint="eastAsia"/>
          <w:spacing w:val="20"/>
          <w:kern w:val="24"/>
          <w:szCs w:val="24"/>
          <w:u w:val="single"/>
        </w:rPr>
        <w:t>主席</w:t>
      </w:r>
      <w:r w:rsidRPr="00F04EDF">
        <w:rPr>
          <w:rFonts w:asciiTheme="minorEastAsia" w:hAnsiTheme="minorEastAsia" w:cs="Times New Roman" w:hint="eastAsia"/>
          <w:spacing w:val="20"/>
          <w:kern w:val="24"/>
          <w:szCs w:val="24"/>
        </w:rPr>
        <w:t>表示市民對小巴服務的投訴愈來愈多，包括脫班問題。他希望與小巴承辦商會面。另外，他認為運輸署就監察小巴服務責無旁貸，請運輸署提供市民就中西區小巴作出的投訴數字及詢問運輸署曾採取何措施以監察小巴承辦商。</w:t>
      </w:r>
    </w:p>
    <w:p w14:paraId="5FE8646B" w14:textId="77777777" w:rsidR="00416C1C" w:rsidRPr="00F04EDF" w:rsidRDefault="00416C1C" w:rsidP="00416C1C">
      <w:pPr>
        <w:tabs>
          <w:tab w:val="left" w:pos="-2977"/>
        </w:tabs>
        <w:overflowPunct w:val="0"/>
        <w:autoSpaceDE w:val="0"/>
        <w:autoSpaceDN w:val="0"/>
        <w:adjustRightInd w:val="0"/>
        <w:snapToGrid w:val="0"/>
        <w:spacing w:line="320" w:lineRule="atLeast"/>
        <w:ind w:right="29"/>
        <w:jc w:val="both"/>
        <w:rPr>
          <w:rFonts w:asciiTheme="minorEastAsia" w:hAnsiTheme="minorEastAsia" w:cs="Times New Roman"/>
          <w:spacing w:val="20"/>
          <w:kern w:val="24"/>
          <w:szCs w:val="24"/>
          <w:u w:val="single"/>
        </w:rPr>
      </w:pPr>
    </w:p>
    <w:p w14:paraId="71614D7C"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kern w:val="24"/>
          <w:szCs w:val="24"/>
        </w:rPr>
      </w:pPr>
      <w:r w:rsidRPr="00F04EDF">
        <w:rPr>
          <w:rFonts w:asciiTheme="minorEastAsia" w:hAnsiTheme="minorEastAsia" w:hint="eastAsia"/>
          <w:spacing w:val="20"/>
          <w:szCs w:val="24"/>
        </w:rPr>
        <w:t>運輸署高級運輸主任/中西區</w:t>
      </w:r>
      <w:r w:rsidRPr="00F04EDF">
        <w:rPr>
          <w:rFonts w:asciiTheme="minorEastAsia" w:hAnsiTheme="minorEastAsia" w:hint="eastAsia"/>
          <w:spacing w:val="20"/>
          <w:szCs w:val="24"/>
          <w:u w:val="single"/>
        </w:rPr>
        <w:t>梁國民先生</w:t>
      </w:r>
      <w:r w:rsidRPr="00F04EDF">
        <w:rPr>
          <w:rFonts w:asciiTheme="minorEastAsia" w:hAnsiTheme="minorEastAsia" w:hint="eastAsia"/>
          <w:spacing w:val="20"/>
          <w:szCs w:val="24"/>
        </w:rPr>
        <w:t>表示按文件要求曾邀請相關小巴承辦商出席是次會議，惟有關承辦商以不同原因婉拒。他指因最低工資、經營成本上升及西港島綫和南港島綫通車對小巴承辦商造成經營環境困難，運輸署因此曾與小巴承辦商調整路線以期增加小巴的生存空間。另外，運輸署會以簽發客運營業證的年期監管專線小巴營辦商的表現，並會透過實地觀察、實況調查、要求營辦商提交營運記錄等進行跟進工作，按小巴承辦商的營運表現、服務表現、車輛質素及服務質素如收到的投訴、小巴車廂的清潔情況及服務班次等計算分數，如承辦商的分數未達標，運輸署在續發營業証時，會給予該營業証較短的時限。一般而言，如小巴承辦商的表現合乎理想，運輸署會發出兩年半的營業証；如不理想，運輸署只會發出一年至一年半的期限的營業証。小巴承辦商在營業証有效期間須積極改善服務，否則運輸署有機會在中期評核時再發出更短的續期期限或終止向該小巴承辦商發出營業証。如運輸署認為某小巴承辦商的服務相當不理想，運輸署會要求營辦商提供書面解釋、向該承辦商發出提示信、警告信或與該承辦商會面。運輸署在考慮是否終止向某承辦商發出營業証時，必須考慮有關小巴服務如因沒有承辦商承接而終止時，會否對市民帶來更大的不方便及有否另一間小巴承辦商可承接該小巴服</w:t>
      </w:r>
      <w:r w:rsidRPr="00F04EDF">
        <w:rPr>
          <w:rFonts w:asciiTheme="minorEastAsia" w:hAnsiTheme="minorEastAsia" w:hint="eastAsia"/>
          <w:spacing w:val="20"/>
          <w:szCs w:val="24"/>
        </w:rPr>
        <w:lastRenderedPageBreak/>
        <w:t>務，達到無縫交接，否則有關路線有機會因服務中斷而對乘客造成影響。此外，因為干德道沒有其他替代交通工具，加上扶手電梯正進行翻新工程。他表示會特別留意干德道的情況。他續表示署方於工程展開初期曾留意3號小巴仍有空間向干德道居民提供服務，運輸署會繼續密切留意有關情況。運輸署就委員希望與小巴承辦商會面持開放態度，並可作安排，希望有助小巴承辦商將其面對的困難與委員交流。</w:t>
      </w:r>
    </w:p>
    <w:p w14:paraId="3CE68E79" w14:textId="77777777" w:rsidR="00416C1C" w:rsidRPr="00F04EDF" w:rsidRDefault="00416C1C" w:rsidP="00416C1C">
      <w:pPr>
        <w:tabs>
          <w:tab w:val="left" w:pos="-2977"/>
        </w:tabs>
        <w:overflowPunct w:val="0"/>
        <w:autoSpaceDE w:val="0"/>
        <w:autoSpaceDN w:val="0"/>
        <w:adjustRightInd w:val="0"/>
        <w:spacing w:line="360" w:lineRule="atLeast"/>
        <w:ind w:right="29"/>
        <w:jc w:val="both"/>
        <w:rPr>
          <w:rFonts w:asciiTheme="minorEastAsia" w:hAnsiTheme="minorEastAsia" w:cs="Times New Roman"/>
          <w:spacing w:val="20"/>
          <w:kern w:val="24"/>
          <w:szCs w:val="24"/>
        </w:rPr>
      </w:pPr>
    </w:p>
    <w:p w14:paraId="73F49E88"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kern w:val="24"/>
          <w:szCs w:val="24"/>
        </w:rPr>
      </w:pPr>
      <w:r w:rsidRPr="00F04EDF">
        <w:rPr>
          <w:rFonts w:asciiTheme="minorEastAsia" w:hAnsiTheme="minorEastAsia" w:cs="Times New Roman"/>
          <w:spacing w:val="20"/>
          <w:kern w:val="24"/>
          <w:szCs w:val="24"/>
          <w:u w:val="single"/>
        </w:rPr>
        <w:t>主席</w:t>
      </w:r>
      <w:r w:rsidRPr="00F04EDF">
        <w:rPr>
          <w:rFonts w:asciiTheme="minorEastAsia" w:hAnsiTheme="minorEastAsia" w:cs="Times New Roman"/>
          <w:spacing w:val="20"/>
          <w:kern w:val="24"/>
          <w:szCs w:val="24"/>
        </w:rPr>
        <w:t>開放</w:t>
      </w:r>
      <w:r w:rsidRPr="00F04EDF">
        <w:rPr>
          <w:rFonts w:asciiTheme="minorEastAsia" w:hAnsiTheme="minorEastAsia" w:cs="Times New Roman" w:hint="eastAsia"/>
          <w:spacing w:val="20"/>
          <w:kern w:val="24"/>
          <w:szCs w:val="24"/>
        </w:rPr>
        <w:t>第二輪</w:t>
      </w:r>
      <w:r w:rsidRPr="00F04EDF">
        <w:rPr>
          <w:rFonts w:asciiTheme="minorEastAsia" w:hAnsiTheme="minorEastAsia" w:cs="Times New Roman"/>
          <w:spacing w:val="20"/>
          <w:kern w:val="24"/>
          <w:szCs w:val="24"/>
        </w:rPr>
        <w:t>文件討論，委員的發言重點如下：</w:t>
      </w:r>
    </w:p>
    <w:p w14:paraId="0A72BACD" w14:textId="77777777" w:rsidR="00416C1C" w:rsidRPr="00F04EDF" w:rsidRDefault="00416C1C" w:rsidP="00416C1C">
      <w:pPr>
        <w:tabs>
          <w:tab w:val="left" w:pos="-2977"/>
        </w:tabs>
        <w:overflowPunct w:val="0"/>
        <w:autoSpaceDE w:val="0"/>
        <w:autoSpaceDN w:val="0"/>
        <w:adjustRightInd w:val="0"/>
        <w:snapToGrid w:val="0"/>
        <w:spacing w:line="320" w:lineRule="atLeast"/>
        <w:ind w:left="622" w:right="29"/>
        <w:jc w:val="both"/>
        <w:rPr>
          <w:rFonts w:asciiTheme="minorEastAsia" w:hAnsiTheme="minorEastAsia" w:cs="Times New Roman"/>
          <w:spacing w:val="20"/>
          <w:kern w:val="24"/>
          <w:szCs w:val="24"/>
          <w:u w:val="single"/>
        </w:rPr>
      </w:pPr>
    </w:p>
    <w:p w14:paraId="6E74F375" w14:textId="4CB61EA6" w:rsidR="00416C1C" w:rsidRPr="00F04EDF" w:rsidRDefault="00416C1C" w:rsidP="00AB1189">
      <w:pPr>
        <w:pStyle w:val="a3"/>
        <w:numPr>
          <w:ilvl w:val="0"/>
          <w:numId w:val="26"/>
        </w:numPr>
        <w:ind w:leftChars="0"/>
        <w:rPr>
          <w:rFonts w:asciiTheme="minorEastAsia" w:hAnsiTheme="minorEastAsia" w:cs="Times New Roman"/>
          <w:spacing w:val="20"/>
          <w:kern w:val="24"/>
          <w:szCs w:val="24"/>
        </w:rPr>
      </w:pPr>
      <w:r w:rsidRPr="00F04EDF">
        <w:rPr>
          <w:rFonts w:asciiTheme="minorEastAsia" w:hAnsiTheme="minorEastAsia" w:cs="Times New Roman" w:hint="eastAsia"/>
          <w:spacing w:val="20"/>
          <w:kern w:val="24"/>
          <w:szCs w:val="24"/>
          <w:u w:val="single"/>
        </w:rPr>
        <w:t>許智峯議員</w:t>
      </w:r>
      <w:r w:rsidRPr="00F04EDF">
        <w:rPr>
          <w:rFonts w:asciiTheme="minorEastAsia" w:hAnsiTheme="minorEastAsia" w:cs="Times New Roman" w:hint="eastAsia"/>
          <w:spacing w:val="20"/>
          <w:kern w:val="24"/>
          <w:szCs w:val="24"/>
        </w:rPr>
        <w:t>對小巴承辦商未有出席會議表示不滿，並詢問秘書為何要透過運輸署邀請小巴承辦商</w:t>
      </w:r>
      <w:r w:rsidR="00C7394C">
        <w:rPr>
          <w:rFonts w:asciiTheme="minorEastAsia" w:hAnsiTheme="minorEastAsia" w:cs="Times New Roman" w:hint="eastAsia"/>
          <w:spacing w:val="20"/>
          <w:kern w:val="24"/>
          <w:szCs w:val="24"/>
        </w:rPr>
        <w:t>出席會議</w:t>
      </w:r>
      <w:r w:rsidRPr="00F04EDF">
        <w:rPr>
          <w:rFonts w:asciiTheme="minorEastAsia" w:hAnsiTheme="minorEastAsia" w:cs="Times New Roman" w:hint="eastAsia"/>
          <w:spacing w:val="20"/>
          <w:kern w:val="24"/>
          <w:szCs w:val="24"/>
        </w:rPr>
        <w:t>，但</w:t>
      </w:r>
      <w:r w:rsidR="00934573">
        <w:rPr>
          <w:rFonts w:asciiTheme="minorEastAsia" w:hAnsiTheme="minorEastAsia" w:cs="Times New Roman" w:hint="eastAsia"/>
          <w:spacing w:val="20"/>
          <w:kern w:val="24"/>
          <w:szCs w:val="24"/>
        </w:rPr>
        <w:t>卻</w:t>
      </w:r>
      <w:r w:rsidRPr="00F04EDF">
        <w:rPr>
          <w:rFonts w:asciiTheme="minorEastAsia" w:hAnsiTheme="minorEastAsia" w:cs="Times New Roman" w:hint="eastAsia"/>
          <w:spacing w:val="20"/>
          <w:kern w:val="24"/>
          <w:szCs w:val="24"/>
        </w:rPr>
        <w:t>可</w:t>
      </w:r>
      <w:r w:rsidR="00934573">
        <w:rPr>
          <w:rFonts w:asciiTheme="minorEastAsia" w:hAnsiTheme="minorEastAsia" w:cs="Times New Roman" w:hint="eastAsia"/>
          <w:spacing w:val="20"/>
          <w:kern w:val="24"/>
          <w:szCs w:val="24"/>
        </w:rPr>
        <w:t>直接</w:t>
      </w:r>
      <w:r w:rsidRPr="00F04EDF">
        <w:rPr>
          <w:rFonts w:asciiTheme="minorEastAsia" w:hAnsiTheme="minorEastAsia" w:cs="Times New Roman" w:hint="eastAsia"/>
          <w:spacing w:val="20"/>
          <w:kern w:val="24"/>
          <w:szCs w:val="24"/>
        </w:rPr>
        <w:t>邀請電車及巴士公司</w:t>
      </w:r>
      <w:r w:rsidR="00C7394C">
        <w:rPr>
          <w:rFonts w:asciiTheme="minorEastAsia" w:hAnsiTheme="minorEastAsia" w:cs="Times New Roman" w:hint="eastAsia"/>
          <w:spacing w:val="20"/>
          <w:kern w:val="24"/>
          <w:szCs w:val="24"/>
        </w:rPr>
        <w:t>代表</w:t>
      </w:r>
      <w:r w:rsidRPr="00F04EDF">
        <w:rPr>
          <w:rFonts w:asciiTheme="minorEastAsia" w:hAnsiTheme="minorEastAsia" w:cs="Times New Roman" w:hint="eastAsia"/>
          <w:spacing w:val="20"/>
          <w:kern w:val="24"/>
          <w:szCs w:val="24"/>
        </w:rPr>
        <w:t>出席。此外，他詢問運輸署近年來曾發出多少封警告信及曾否考慮採取任何懲處機制。他認為由於小巴承辦商沒有出席會議，因此無從得知承辦商服務水平未如現想之原因。另外，他詢問運輸署近年向各相關小巴承辦商發出營業証的年期。他認為如某小巴承辦商表現不理想，一定要重新招標，而是否能做到無縫銜接則是技術性問題。</w:t>
      </w:r>
    </w:p>
    <w:p w14:paraId="17ACB70F" w14:textId="77777777" w:rsidR="00416C1C" w:rsidRPr="00F04EDF" w:rsidRDefault="00416C1C" w:rsidP="00416C1C">
      <w:pPr>
        <w:pStyle w:val="a3"/>
        <w:ind w:leftChars="0" w:left="960"/>
        <w:rPr>
          <w:rFonts w:asciiTheme="minorEastAsia" w:hAnsiTheme="minorEastAsia" w:cs="Times New Roman"/>
          <w:spacing w:val="20"/>
          <w:kern w:val="24"/>
          <w:szCs w:val="24"/>
        </w:rPr>
      </w:pPr>
    </w:p>
    <w:p w14:paraId="57F76EF9" w14:textId="7FD959D5" w:rsidR="00416C1C" w:rsidRPr="00F04EDF" w:rsidRDefault="00416C1C" w:rsidP="00AB1189">
      <w:pPr>
        <w:pStyle w:val="a3"/>
        <w:numPr>
          <w:ilvl w:val="0"/>
          <w:numId w:val="26"/>
        </w:numPr>
        <w:ind w:leftChars="0"/>
        <w:rPr>
          <w:rFonts w:asciiTheme="minorEastAsia" w:hAnsiTheme="minorEastAsia" w:cs="Times New Roman"/>
          <w:spacing w:val="20"/>
          <w:kern w:val="24"/>
          <w:szCs w:val="24"/>
        </w:rPr>
      </w:pPr>
      <w:r w:rsidRPr="00F04EDF">
        <w:rPr>
          <w:rFonts w:asciiTheme="minorEastAsia" w:hAnsiTheme="minorEastAsia" w:cs="Times New Roman" w:hint="eastAsia"/>
          <w:spacing w:val="20"/>
          <w:kern w:val="24"/>
          <w:szCs w:val="24"/>
          <w:u w:val="single"/>
        </w:rPr>
        <w:t>吳兆康議員</w:t>
      </w:r>
      <w:r w:rsidRPr="00F04EDF">
        <w:rPr>
          <w:rFonts w:asciiTheme="minorEastAsia" w:hAnsiTheme="minorEastAsia" w:cs="Times New Roman" w:hint="eastAsia"/>
          <w:spacing w:val="20"/>
          <w:kern w:val="24"/>
          <w:szCs w:val="24"/>
        </w:rPr>
        <w:t>認為干德道3號小巴飽和情況嚴重，希望運輸署積極跟進3號小巴的問題，如記錄實際班次，以了解有否出現脫班問題；</w:t>
      </w:r>
      <w:r w:rsidR="00D023F6">
        <w:rPr>
          <w:rFonts w:asciiTheme="minorEastAsia" w:hAnsiTheme="minorEastAsia" w:cs="Times New Roman" w:hint="eastAsia"/>
          <w:spacing w:val="20"/>
          <w:kern w:val="24"/>
          <w:szCs w:val="24"/>
        </w:rPr>
        <w:t>以及</w:t>
      </w:r>
      <w:r w:rsidRPr="00F04EDF">
        <w:rPr>
          <w:rFonts w:asciiTheme="minorEastAsia" w:hAnsiTheme="minorEastAsia" w:cs="Times New Roman" w:hint="eastAsia"/>
          <w:spacing w:val="20"/>
          <w:kern w:val="24"/>
          <w:szCs w:val="24"/>
        </w:rPr>
        <w:t>相關停站問題等。此外，他詢問運輸署如何鼓勵小巴承辦商更換19座小巴。</w:t>
      </w:r>
    </w:p>
    <w:p w14:paraId="4A692CF5" w14:textId="77777777" w:rsidR="00416C1C" w:rsidRPr="00F04EDF" w:rsidRDefault="00416C1C" w:rsidP="00416C1C">
      <w:pPr>
        <w:pStyle w:val="a3"/>
        <w:rPr>
          <w:rFonts w:asciiTheme="minorEastAsia" w:hAnsiTheme="minorEastAsia" w:cs="Times New Roman"/>
          <w:spacing w:val="20"/>
          <w:kern w:val="24"/>
          <w:szCs w:val="24"/>
          <w:u w:val="single"/>
        </w:rPr>
      </w:pPr>
    </w:p>
    <w:p w14:paraId="3FEE9F6D" w14:textId="77777777" w:rsidR="00416C1C" w:rsidRPr="00F04EDF" w:rsidRDefault="00416C1C" w:rsidP="00AB1189">
      <w:pPr>
        <w:pStyle w:val="a3"/>
        <w:numPr>
          <w:ilvl w:val="0"/>
          <w:numId w:val="26"/>
        </w:numPr>
        <w:ind w:leftChars="0"/>
        <w:rPr>
          <w:rFonts w:asciiTheme="minorEastAsia" w:hAnsiTheme="minorEastAsia" w:cs="Times New Roman"/>
          <w:spacing w:val="20"/>
          <w:kern w:val="24"/>
          <w:szCs w:val="24"/>
        </w:rPr>
      </w:pPr>
      <w:r w:rsidRPr="00F04EDF">
        <w:rPr>
          <w:rFonts w:asciiTheme="minorEastAsia" w:hAnsiTheme="minorEastAsia" w:cs="Times New Roman" w:hint="eastAsia"/>
          <w:spacing w:val="20"/>
          <w:kern w:val="24"/>
          <w:szCs w:val="24"/>
          <w:u w:val="single"/>
        </w:rPr>
        <w:t>楊學明議員</w:t>
      </w:r>
      <w:r w:rsidRPr="00F04EDF">
        <w:rPr>
          <w:rFonts w:asciiTheme="minorEastAsia" w:hAnsiTheme="minorEastAsia" w:cs="Times New Roman" w:hint="eastAsia"/>
          <w:spacing w:val="20"/>
          <w:kern w:val="24"/>
          <w:szCs w:val="24"/>
        </w:rPr>
        <w:t>指小巴司機責任重大，因為道路使用者及乘客的生命交託在他們身上，小巴司機需要有足夠的精神及體力去駕駛，故希望加強小巴司機的待遇，避免小巴司機因過勞而導致意外。</w:t>
      </w:r>
    </w:p>
    <w:p w14:paraId="4066EC11" w14:textId="77777777" w:rsidR="00416C1C" w:rsidRPr="00F04EDF" w:rsidRDefault="00416C1C" w:rsidP="00416C1C">
      <w:pPr>
        <w:rPr>
          <w:rFonts w:asciiTheme="minorEastAsia" w:hAnsiTheme="minorEastAsia" w:cs="Times New Roman"/>
          <w:spacing w:val="20"/>
          <w:kern w:val="24"/>
          <w:szCs w:val="24"/>
        </w:rPr>
      </w:pPr>
    </w:p>
    <w:p w14:paraId="477B2F5A"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Arial"/>
          <w:color w:val="000000"/>
          <w:spacing w:val="20"/>
          <w:kern w:val="0"/>
          <w:szCs w:val="24"/>
        </w:rPr>
      </w:pPr>
      <w:r w:rsidRPr="00F04EDF">
        <w:rPr>
          <w:rFonts w:asciiTheme="minorEastAsia" w:hAnsiTheme="minorEastAsia" w:hint="eastAsia"/>
          <w:spacing w:val="20"/>
          <w:szCs w:val="24"/>
        </w:rPr>
        <w:t>運輸署</w:t>
      </w:r>
      <w:r w:rsidRPr="00F04EDF">
        <w:rPr>
          <w:rFonts w:asciiTheme="minorEastAsia" w:hAnsiTheme="minorEastAsia" w:hint="eastAsia"/>
          <w:spacing w:val="20"/>
          <w:szCs w:val="24"/>
          <w:u w:val="single"/>
        </w:rPr>
        <w:t>梁國民先生</w:t>
      </w:r>
      <w:r w:rsidRPr="00F04EDF">
        <w:rPr>
          <w:rFonts w:asciiTheme="minorEastAsia" w:hAnsiTheme="minorEastAsia" w:hint="eastAsia"/>
          <w:spacing w:val="20"/>
          <w:szCs w:val="24"/>
        </w:rPr>
        <w:t>表示於會後向委員會補充發出警告信的數據。他指運輸署就不同承辦商發出的客運營業証限期不一，有一年，亦有一年半。由於文件未有提及相關問題，他將稍後向委員會補充向各承辦商發出客運營業証限期的資料。他指有不少的小巴服務詳情表列明只要是非禁區，小巴便可停泊上落客。</w:t>
      </w:r>
      <w:r w:rsidRPr="00F04EDF">
        <w:rPr>
          <w:rFonts w:asciiTheme="minorEastAsia" w:hAnsiTheme="minorEastAsia"/>
          <w:spacing w:val="20"/>
          <w:szCs w:val="24"/>
        </w:rPr>
        <w:t>(</w:t>
      </w:r>
      <w:r w:rsidRPr="00F04EDF">
        <w:rPr>
          <w:rFonts w:asciiTheme="minorEastAsia" w:hAnsiTheme="minorEastAsia" w:hint="eastAsia"/>
          <w:spacing w:val="20"/>
          <w:szCs w:val="24"/>
        </w:rPr>
        <w:t>會後補充：本署在最近向景益有限公司續發客運營業証的年期為兩年，怡信專線小巴有限公司為</w:t>
      </w:r>
      <w:r w:rsidRPr="00F04EDF">
        <w:rPr>
          <w:rFonts w:asciiTheme="minorEastAsia" w:hAnsiTheme="minorEastAsia"/>
          <w:spacing w:val="20"/>
          <w:szCs w:val="24"/>
        </w:rPr>
        <w:t>兩年</w:t>
      </w:r>
      <w:r w:rsidRPr="00F04EDF">
        <w:rPr>
          <w:rFonts w:asciiTheme="minorEastAsia" w:hAnsiTheme="minorEastAsia" w:hint="eastAsia"/>
          <w:spacing w:val="20"/>
          <w:szCs w:val="24"/>
        </w:rPr>
        <w:t>半，新昌運輸（香港）有限公司為兩年四個月。</w:t>
      </w:r>
      <w:r w:rsidRPr="00F04EDF">
        <w:rPr>
          <w:rFonts w:asciiTheme="minorEastAsia" w:hAnsiTheme="minorEastAsia"/>
          <w:spacing w:val="20"/>
          <w:szCs w:val="24"/>
        </w:rPr>
        <w:t>由2015年至2017年本署分別向</w:t>
      </w:r>
      <w:r w:rsidRPr="00F04EDF">
        <w:rPr>
          <w:rFonts w:asciiTheme="minorEastAsia" w:hAnsiTheme="minorEastAsia" w:hint="eastAsia"/>
          <w:spacing w:val="20"/>
          <w:szCs w:val="24"/>
        </w:rPr>
        <w:t>該三間</w:t>
      </w:r>
      <w:r w:rsidRPr="00F04EDF">
        <w:rPr>
          <w:rFonts w:asciiTheme="minorEastAsia" w:hAnsiTheme="minorEastAsia"/>
          <w:spacing w:val="20"/>
          <w:szCs w:val="24"/>
        </w:rPr>
        <w:t>營辦商發出要求提供書面解釋及就其脫班情況發出的提示信及警告信數目如下：</w:t>
      </w:r>
      <w:r w:rsidRPr="00F04EDF">
        <w:rPr>
          <w:rFonts w:asciiTheme="minorEastAsia" w:hAnsiTheme="minorEastAsia" w:hint="eastAsia"/>
          <w:spacing w:val="20"/>
          <w:szCs w:val="24"/>
        </w:rPr>
        <w:t>)</w:t>
      </w:r>
    </w:p>
    <w:p w14:paraId="6F6ADFC7" w14:textId="77777777" w:rsidR="009D5EAB" w:rsidRPr="00F04EDF" w:rsidRDefault="009D5EAB" w:rsidP="009D5EAB">
      <w:pPr>
        <w:tabs>
          <w:tab w:val="left" w:pos="-2977"/>
        </w:tabs>
        <w:suppressAutoHyphens/>
        <w:overflowPunct w:val="0"/>
        <w:autoSpaceDE w:val="0"/>
        <w:autoSpaceDN w:val="0"/>
        <w:adjustRightInd w:val="0"/>
        <w:spacing w:line="360" w:lineRule="atLeast"/>
        <w:ind w:right="29"/>
        <w:jc w:val="both"/>
        <w:rPr>
          <w:rFonts w:asciiTheme="minorEastAsia" w:hAnsiTheme="minorEastAsia" w:cs="Arial"/>
          <w:color w:val="000000"/>
          <w:spacing w:val="20"/>
          <w:kern w:val="0"/>
          <w:szCs w:val="24"/>
        </w:rPr>
      </w:pPr>
    </w:p>
    <w:tbl>
      <w:tblPr>
        <w:tblW w:w="8388" w:type="dxa"/>
        <w:tblLayout w:type="fixed"/>
        <w:tblLook w:val="00A0" w:firstRow="1" w:lastRow="0" w:firstColumn="1" w:lastColumn="0" w:noHBand="0" w:noVBand="0"/>
      </w:tblPr>
      <w:tblGrid>
        <w:gridCol w:w="828"/>
        <w:gridCol w:w="3420"/>
        <w:gridCol w:w="4140"/>
      </w:tblGrid>
      <w:tr w:rsidR="00416C1C" w:rsidRPr="00F04EDF" w14:paraId="44E06FA5" w14:textId="77777777" w:rsidTr="009D5EAB">
        <w:tc>
          <w:tcPr>
            <w:tcW w:w="828" w:type="dxa"/>
            <w:tcBorders>
              <w:top w:val="single" w:sz="4" w:space="0" w:color="000000"/>
              <w:left w:val="single" w:sz="4" w:space="0" w:color="000000"/>
              <w:bottom w:val="single" w:sz="4" w:space="0" w:color="000000"/>
              <w:right w:val="single" w:sz="4" w:space="0" w:color="000000"/>
            </w:tcBorders>
          </w:tcPr>
          <w:p w14:paraId="5BD46E1B" w14:textId="77777777" w:rsidR="00416C1C" w:rsidRPr="00F04EDF" w:rsidRDefault="00416C1C" w:rsidP="00416C1C">
            <w:pPr>
              <w:autoSpaceDE w:val="0"/>
              <w:autoSpaceDN w:val="0"/>
              <w:adjustRightInd w:val="0"/>
              <w:rPr>
                <w:rFonts w:asciiTheme="minorEastAsia" w:hAnsiTheme="minorEastAsia" w:cs="Arial"/>
                <w:color w:val="000000"/>
                <w:spacing w:val="20"/>
                <w:kern w:val="0"/>
                <w:szCs w:val="24"/>
              </w:rPr>
            </w:pPr>
          </w:p>
        </w:tc>
        <w:tc>
          <w:tcPr>
            <w:tcW w:w="3420" w:type="dxa"/>
            <w:tcBorders>
              <w:top w:val="single" w:sz="4" w:space="0" w:color="000000"/>
              <w:left w:val="single" w:sz="4" w:space="0" w:color="000000"/>
              <w:bottom w:val="single" w:sz="4" w:space="0" w:color="000000"/>
              <w:right w:val="single" w:sz="4" w:space="0" w:color="000000"/>
            </w:tcBorders>
          </w:tcPr>
          <w:p w14:paraId="7F90D68D" w14:textId="77777777" w:rsidR="00416C1C" w:rsidRPr="00F04EDF" w:rsidRDefault="00416C1C" w:rsidP="00416C1C">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inorEastAsia" w:hAnsiTheme="minorEastAsia"/>
                <w:spacing w:val="20"/>
                <w:szCs w:val="24"/>
              </w:rPr>
            </w:pPr>
            <w:r w:rsidRPr="00F04EDF">
              <w:rPr>
                <w:rFonts w:asciiTheme="minorEastAsia" w:hAnsiTheme="minorEastAsia" w:hint="eastAsia"/>
                <w:spacing w:val="20"/>
                <w:szCs w:val="24"/>
              </w:rPr>
              <w:t>要求營辦商提供書面解釋</w:t>
            </w:r>
          </w:p>
        </w:tc>
        <w:tc>
          <w:tcPr>
            <w:tcW w:w="4140" w:type="dxa"/>
            <w:tcBorders>
              <w:top w:val="single" w:sz="4" w:space="0" w:color="000000"/>
              <w:left w:val="single" w:sz="4" w:space="0" w:color="000000"/>
              <w:bottom w:val="single" w:sz="4" w:space="0" w:color="000000"/>
              <w:right w:val="single" w:sz="4" w:space="0" w:color="000000"/>
            </w:tcBorders>
          </w:tcPr>
          <w:p w14:paraId="7283C9C5" w14:textId="77777777" w:rsidR="00416C1C" w:rsidRPr="00F04EDF" w:rsidRDefault="00416C1C" w:rsidP="00416C1C">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inorEastAsia" w:hAnsiTheme="minorEastAsia"/>
                <w:spacing w:val="20"/>
                <w:szCs w:val="24"/>
              </w:rPr>
            </w:pPr>
            <w:r w:rsidRPr="00F04EDF">
              <w:rPr>
                <w:rFonts w:asciiTheme="minorEastAsia" w:hAnsiTheme="minorEastAsia" w:hint="eastAsia"/>
                <w:spacing w:val="20"/>
                <w:szCs w:val="24"/>
              </w:rPr>
              <w:t>向營辦商發出提示信或警告信</w:t>
            </w:r>
          </w:p>
        </w:tc>
      </w:tr>
      <w:tr w:rsidR="00416C1C" w:rsidRPr="00F04EDF" w14:paraId="0A76A129" w14:textId="77777777" w:rsidTr="009D5EAB">
        <w:tc>
          <w:tcPr>
            <w:tcW w:w="828" w:type="dxa"/>
            <w:tcBorders>
              <w:top w:val="single" w:sz="4" w:space="0" w:color="000000"/>
              <w:left w:val="single" w:sz="4" w:space="0" w:color="000000"/>
              <w:bottom w:val="single" w:sz="4" w:space="0" w:color="000000"/>
              <w:right w:val="single" w:sz="4" w:space="0" w:color="000000"/>
            </w:tcBorders>
          </w:tcPr>
          <w:p w14:paraId="7127E820" w14:textId="77777777" w:rsidR="00416C1C" w:rsidRPr="00F04EDF" w:rsidRDefault="00416C1C" w:rsidP="00416C1C">
            <w:pPr>
              <w:autoSpaceDE w:val="0"/>
              <w:autoSpaceDN w:val="0"/>
              <w:adjustRightInd w:val="0"/>
              <w:rPr>
                <w:rFonts w:asciiTheme="minorEastAsia" w:hAnsiTheme="minorEastAsia" w:cs="Times New Roman"/>
                <w:color w:val="000000"/>
                <w:spacing w:val="20"/>
                <w:kern w:val="0"/>
                <w:szCs w:val="24"/>
              </w:rPr>
            </w:pPr>
            <w:r w:rsidRPr="00F04EDF">
              <w:rPr>
                <w:rFonts w:asciiTheme="minorEastAsia" w:hAnsiTheme="minorEastAsia" w:cs="Times New Roman"/>
                <w:color w:val="000000"/>
                <w:spacing w:val="20"/>
                <w:kern w:val="0"/>
                <w:szCs w:val="24"/>
              </w:rPr>
              <w:t>2015</w:t>
            </w:r>
          </w:p>
        </w:tc>
        <w:tc>
          <w:tcPr>
            <w:tcW w:w="3420" w:type="dxa"/>
            <w:tcBorders>
              <w:top w:val="single" w:sz="4" w:space="0" w:color="000000"/>
              <w:left w:val="single" w:sz="4" w:space="0" w:color="000000"/>
              <w:bottom w:val="single" w:sz="4" w:space="0" w:color="000000"/>
              <w:right w:val="single" w:sz="4" w:space="0" w:color="000000"/>
            </w:tcBorders>
          </w:tcPr>
          <w:p w14:paraId="23011601" w14:textId="77777777" w:rsidR="00416C1C" w:rsidRPr="00F04EDF" w:rsidRDefault="00416C1C" w:rsidP="00416C1C">
            <w:pPr>
              <w:autoSpaceDE w:val="0"/>
              <w:autoSpaceDN w:val="0"/>
              <w:adjustRightInd w:val="0"/>
              <w:jc w:val="center"/>
              <w:rPr>
                <w:rFonts w:asciiTheme="minorEastAsia" w:hAnsiTheme="minorEastAsia" w:cs="Times New Roman"/>
                <w:color w:val="000000"/>
                <w:spacing w:val="20"/>
                <w:kern w:val="0"/>
                <w:szCs w:val="24"/>
              </w:rPr>
            </w:pPr>
            <w:r w:rsidRPr="00F04EDF">
              <w:rPr>
                <w:rFonts w:asciiTheme="minorEastAsia" w:hAnsiTheme="minorEastAsia" w:cs="Times New Roman"/>
                <w:color w:val="000000"/>
                <w:spacing w:val="20"/>
                <w:kern w:val="0"/>
                <w:szCs w:val="24"/>
              </w:rPr>
              <w:t>56</w:t>
            </w:r>
          </w:p>
        </w:tc>
        <w:tc>
          <w:tcPr>
            <w:tcW w:w="4140" w:type="dxa"/>
            <w:tcBorders>
              <w:top w:val="single" w:sz="4" w:space="0" w:color="000000"/>
              <w:left w:val="single" w:sz="4" w:space="0" w:color="000000"/>
              <w:bottom w:val="single" w:sz="4" w:space="0" w:color="000000"/>
              <w:right w:val="single" w:sz="4" w:space="0" w:color="000000"/>
            </w:tcBorders>
          </w:tcPr>
          <w:p w14:paraId="7BB5D9EF" w14:textId="77777777" w:rsidR="00416C1C" w:rsidRPr="00F04EDF" w:rsidRDefault="00416C1C" w:rsidP="00416C1C">
            <w:pPr>
              <w:autoSpaceDE w:val="0"/>
              <w:autoSpaceDN w:val="0"/>
              <w:adjustRightInd w:val="0"/>
              <w:jc w:val="center"/>
              <w:rPr>
                <w:rFonts w:asciiTheme="minorEastAsia" w:hAnsiTheme="minorEastAsia" w:cs="Times New Roman"/>
                <w:color w:val="000000"/>
                <w:spacing w:val="20"/>
                <w:kern w:val="0"/>
                <w:szCs w:val="24"/>
              </w:rPr>
            </w:pPr>
            <w:r w:rsidRPr="00F04EDF">
              <w:rPr>
                <w:rFonts w:asciiTheme="minorEastAsia" w:hAnsiTheme="minorEastAsia" w:cs="Times New Roman"/>
                <w:color w:val="000000"/>
                <w:spacing w:val="20"/>
                <w:kern w:val="0"/>
                <w:szCs w:val="24"/>
              </w:rPr>
              <w:t>3</w:t>
            </w:r>
          </w:p>
        </w:tc>
      </w:tr>
      <w:tr w:rsidR="00416C1C" w:rsidRPr="00F04EDF" w14:paraId="2587FC6E" w14:textId="77777777" w:rsidTr="009D5EAB">
        <w:tc>
          <w:tcPr>
            <w:tcW w:w="828" w:type="dxa"/>
            <w:tcBorders>
              <w:top w:val="single" w:sz="4" w:space="0" w:color="000000"/>
              <w:left w:val="single" w:sz="4" w:space="0" w:color="000000"/>
              <w:bottom w:val="single" w:sz="4" w:space="0" w:color="000000"/>
              <w:right w:val="single" w:sz="4" w:space="0" w:color="000000"/>
            </w:tcBorders>
          </w:tcPr>
          <w:p w14:paraId="041154A0" w14:textId="77777777" w:rsidR="00416C1C" w:rsidRPr="00F04EDF" w:rsidRDefault="00416C1C" w:rsidP="00416C1C">
            <w:pPr>
              <w:autoSpaceDE w:val="0"/>
              <w:autoSpaceDN w:val="0"/>
              <w:adjustRightInd w:val="0"/>
              <w:rPr>
                <w:rFonts w:asciiTheme="minorEastAsia" w:hAnsiTheme="minorEastAsia" w:cs="Times New Roman"/>
                <w:color w:val="000000"/>
                <w:spacing w:val="20"/>
                <w:kern w:val="0"/>
                <w:szCs w:val="24"/>
              </w:rPr>
            </w:pPr>
            <w:r w:rsidRPr="00F04EDF">
              <w:rPr>
                <w:rFonts w:asciiTheme="minorEastAsia" w:hAnsiTheme="minorEastAsia" w:cs="Times New Roman"/>
                <w:color w:val="000000"/>
                <w:spacing w:val="20"/>
                <w:kern w:val="0"/>
                <w:szCs w:val="24"/>
              </w:rPr>
              <w:t>2016</w:t>
            </w:r>
          </w:p>
        </w:tc>
        <w:tc>
          <w:tcPr>
            <w:tcW w:w="3420" w:type="dxa"/>
            <w:tcBorders>
              <w:top w:val="single" w:sz="4" w:space="0" w:color="000000"/>
              <w:left w:val="single" w:sz="4" w:space="0" w:color="000000"/>
              <w:bottom w:val="single" w:sz="4" w:space="0" w:color="000000"/>
              <w:right w:val="single" w:sz="4" w:space="0" w:color="000000"/>
            </w:tcBorders>
          </w:tcPr>
          <w:p w14:paraId="27E8307B" w14:textId="77777777" w:rsidR="00416C1C" w:rsidRPr="00F04EDF" w:rsidRDefault="00416C1C" w:rsidP="00416C1C">
            <w:pPr>
              <w:autoSpaceDE w:val="0"/>
              <w:autoSpaceDN w:val="0"/>
              <w:adjustRightInd w:val="0"/>
              <w:jc w:val="center"/>
              <w:rPr>
                <w:rFonts w:asciiTheme="minorEastAsia" w:hAnsiTheme="minorEastAsia" w:cs="Times New Roman"/>
                <w:color w:val="000000"/>
                <w:spacing w:val="20"/>
                <w:kern w:val="0"/>
                <w:szCs w:val="24"/>
              </w:rPr>
            </w:pPr>
            <w:r w:rsidRPr="00F04EDF">
              <w:rPr>
                <w:rFonts w:asciiTheme="minorEastAsia" w:hAnsiTheme="minorEastAsia" w:cs="Times New Roman"/>
                <w:color w:val="000000"/>
                <w:spacing w:val="20"/>
                <w:kern w:val="0"/>
                <w:szCs w:val="24"/>
              </w:rPr>
              <w:t>61</w:t>
            </w:r>
          </w:p>
        </w:tc>
        <w:tc>
          <w:tcPr>
            <w:tcW w:w="4140" w:type="dxa"/>
            <w:tcBorders>
              <w:top w:val="single" w:sz="4" w:space="0" w:color="000000"/>
              <w:left w:val="single" w:sz="4" w:space="0" w:color="000000"/>
              <w:bottom w:val="single" w:sz="4" w:space="0" w:color="000000"/>
              <w:right w:val="single" w:sz="4" w:space="0" w:color="000000"/>
            </w:tcBorders>
          </w:tcPr>
          <w:p w14:paraId="1198948F" w14:textId="77777777" w:rsidR="00416C1C" w:rsidRPr="00F04EDF" w:rsidRDefault="00416C1C" w:rsidP="00416C1C">
            <w:pPr>
              <w:autoSpaceDE w:val="0"/>
              <w:autoSpaceDN w:val="0"/>
              <w:adjustRightInd w:val="0"/>
              <w:jc w:val="center"/>
              <w:rPr>
                <w:rFonts w:asciiTheme="minorEastAsia" w:hAnsiTheme="minorEastAsia" w:cs="Times New Roman"/>
                <w:color w:val="000000"/>
                <w:spacing w:val="20"/>
                <w:kern w:val="0"/>
                <w:szCs w:val="24"/>
              </w:rPr>
            </w:pPr>
            <w:r w:rsidRPr="00F04EDF">
              <w:rPr>
                <w:rFonts w:asciiTheme="minorEastAsia" w:hAnsiTheme="minorEastAsia" w:cs="Times New Roman"/>
                <w:color w:val="000000"/>
                <w:spacing w:val="20"/>
                <w:kern w:val="0"/>
                <w:szCs w:val="24"/>
              </w:rPr>
              <w:t>2</w:t>
            </w:r>
          </w:p>
        </w:tc>
      </w:tr>
      <w:tr w:rsidR="00416C1C" w:rsidRPr="00F04EDF" w14:paraId="0097BDF9" w14:textId="77777777" w:rsidTr="009D5EAB">
        <w:tc>
          <w:tcPr>
            <w:tcW w:w="828" w:type="dxa"/>
            <w:tcBorders>
              <w:top w:val="single" w:sz="4" w:space="0" w:color="000000"/>
              <w:left w:val="single" w:sz="4" w:space="0" w:color="000000"/>
              <w:bottom w:val="single" w:sz="4" w:space="0" w:color="000000"/>
              <w:right w:val="single" w:sz="4" w:space="0" w:color="000000"/>
            </w:tcBorders>
          </w:tcPr>
          <w:p w14:paraId="6CEBD090" w14:textId="77777777" w:rsidR="00416C1C" w:rsidRPr="00F04EDF" w:rsidRDefault="00416C1C" w:rsidP="00416C1C">
            <w:pPr>
              <w:autoSpaceDE w:val="0"/>
              <w:autoSpaceDN w:val="0"/>
              <w:adjustRightInd w:val="0"/>
              <w:rPr>
                <w:rFonts w:asciiTheme="minorEastAsia" w:hAnsiTheme="minorEastAsia" w:cs="Times New Roman"/>
                <w:color w:val="000000"/>
                <w:spacing w:val="20"/>
                <w:kern w:val="0"/>
                <w:szCs w:val="24"/>
              </w:rPr>
            </w:pPr>
            <w:r w:rsidRPr="00F04EDF">
              <w:rPr>
                <w:rFonts w:asciiTheme="minorEastAsia" w:hAnsiTheme="minorEastAsia" w:cs="Times New Roman"/>
                <w:color w:val="000000"/>
                <w:spacing w:val="20"/>
                <w:kern w:val="0"/>
                <w:szCs w:val="24"/>
              </w:rPr>
              <w:t>2017</w:t>
            </w:r>
          </w:p>
        </w:tc>
        <w:tc>
          <w:tcPr>
            <w:tcW w:w="3420" w:type="dxa"/>
            <w:tcBorders>
              <w:top w:val="single" w:sz="4" w:space="0" w:color="000000"/>
              <w:left w:val="single" w:sz="4" w:space="0" w:color="000000"/>
              <w:bottom w:val="single" w:sz="4" w:space="0" w:color="000000"/>
              <w:right w:val="single" w:sz="4" w:space="0" w:color="000000"/>
            </w:tcBorders>
          </w:tcPr>
          <w:p w14:paraId="2DAD24E4" w14:textId="77777777" w:rsidR="00416C1C" w:rsidRPr="00F04EDF" w:rsidRDefault="00416C1C" w:rsidP="00416C1C">
            <w:pPr>
              <w:autoSpaceDE w:val="0"/>
              <w:autoSpaceDN w:val="0"/>
              <w:adjustRightInd w:val="0"/>
              <w:jc w:val="center"/>
              <w:rPr>
                <w:rFonts w:asciiTheme="minorEastAsia" w:hAnsiTheme="minorEastAsia" w:cs="Times New Roman"/>
                <w:color w:val="000000"/>
                <w:spacing w:val="20"/>
                <w:kern w:val="0"/>
                <w:szCs w:val="24"/>
              </w:rPr>
            </w:pPr>
            <w:r w:rsidRPr="00F04EDF">
              <w:rPr>
                <w:rFonts w:asciiTheme="minorEastAsia" w:hAnsiTheme="minorEastAsia" w:cs="Times New Roman"/>
                <w:color w:val="000000"/>
                <w:spacing w:val="20"/>
                <w:kern w:val="0"/>
                <w:szCs w:val="24"/>
              </w:rPr>
              <w:t>91</w:t>
            </w:r>
          </w:p>
        </w:tc>
        <w:tc>
          <w:tcPr>
            <w:tcW w:w="4140" w:type="dxa"/>
            <w:tcBorders>
              <w:top w:val="single" w:sz="4" w:space="0" w:color="000000"/>
              <w:left w:val="single" w:sz="4" w:space="0" w:color="000000"/>
              <w:bottom w:val="single" w:sz="4" w:space="0" w:color="000000"/>
              <w:right w:val="single" w:sz="4" w:space="0" w:color="000000"/>
            </w:tcBorders>
          </w:tcPr>
          <w:p w14:paraId="666D0CFA" w14:textId="77777777" w:rsidR="00416C1C" w:rsidRPr="00F04EDF" w:rsidRDefault="00416C1C" w:rsidP="00416C1C">
            <w:pPr>
              <w:autoSpaceDE w:val="0"/>
              <w:autoSpaceDN w:val="0"/>
              <w:adjustRightInd w:val="0"/>
              <w:jc w:val="center"/>
              <w:rPr>
                <w:rFonts w:asciiTheme="minorEastAsia" w:hAnsiTheme="minorEastAsia" w:cs="Times New Roman"/>
                <w:color w:val="000000"/>
                <w:spacing w:val="20"/>
                <w:kern w:val="0"/>
                <w:szCs w:val="24"/>
              </w:rPr>
            </w:pPr>
            <w:r w:rsidRPr="00F04EDF">
              <w:rPr>
                <w:rFonts w:asciiTheme="minorEastAsia" w:hAnsiTheme="minorEastAsia" w:cs="Times New Roman"/>
                <w:color w:val="000000"/>
                <w:spacing w:val="20"/>
                <w:kern w:val="0"/>
                <w:szCs w:val="24"/>
              </w:rPr>
              <w:t>2</w:t>
            </w:r>
          </w:p>
        </w:tc>
      </w:tr>
    </w:tbl>
    <w:p w14:paraId="68046F4F" w14:textId="77777777" w:rsidR="00416C1C" w:rsidRPr="00F04EDF" w:rsidRDefault="00416C1C" w:rsidP="00416C1C">
      <w:pPr>
        <w:tabs>
          <w:tab w:val="left" w:pos="-2977"/>
        </w:tabs>
        <w:overflowPunct w:val="0"/>
        <w:autoSpaceDE w:val="0"/>
        <w:autoSpaceDN w:val="0"/>
        <w:adjustRightInd w:val="0"/>
        <w:spacing w:line="360" w:lineRule="atLeast"/>
        <w:ind w:right="29"/>
        <w:jc w:val="both"/>
        <w:rPr>
          <w:rFonts w:asciiTheme="minorEastAsia" w:hAnsiTheme="minorEastAsia"/>
          <w:spacing w:val="20"/>
          <w:szCs w:val="24"/>
        </w:rPr>
      </w:pPr>
    </w:p>
    <w:p w14:paraId="0D2F0D35"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F04EDF">
        <w:rPr>
          <w:rFonts w:asciiTheme="minorEastAsia" w:hAnsiTheme="minorEastAsia" w:hint="eastAsia"/>
          <w:spacing w:val="20"/>
          <w:szCs w:val="24"/>
          <w:u w:val="single"/>
        </w:rPr>
        <w:t>主席</w:t>
      </w:r>
      <w:r w:rsidRPr="00F04EDF">
        <w:rPr>
          <w:rFonts w:asciiTheme="minorEastAsia" w:hAnsiTheme="minorEastAsia" w:hint="eastAsia"/>
          <w:spacing w:val="20"/>
          <w:szCs w:val="24"/>
        </w:rPr>
        <w:t>認為運輸署發出一年半或兩年半限期的客運營業証的做法</w:t>
      </w:r>
      <w:r w:rsidRPr="00F04EDF">
        <w:rPr>
          <w:rFonts w:asciiTheme="minorEastAsia" w:hAnsiTheme="minorEastAsia" w:hint="eastAsia"/>
          <w:spacing w:val="20"/>
          <w:kern w:val="24"/>
          <w:szCs w:val="24"/>
        </w:rPr>
        <w:t>相當</w:t>
      </w:r>
      <w:r w:rsidRPr="00F04EDF">
        <w:rPr>
          <w:rFonts w:asciiTheme="minorEastAsia" w:hAnsiTheme="minorEastAsia" w:hint="eastAsia"/>
          <w:spacing w:val="20"/>
          <w:szCs w:val="24"/>
        </w:rPr>
        <w:t>寬鬆，需要修改，並建議縮短期限至半年至一年。如觀察期間，承辦商未有改善服務，運輸署應盡快重新招標。他認為目前運輸署的機制不管用，需要檢討。</w:t>
      </w:r>
    </w:p>
    <w:p w14:paraId="611A661F" w14:textId="77777777" w:rsidR="00416C1C" w:rsidRPr="00F04EDF" w:rsidRDefault="00416C1C" w:rsidP="00416C1C">
      <w:pPr>
        <w:tabs>
          <w:tab w:val="left" w:pos="-2977"/>
        </w:tabs>
        <w:overflowPunct w:val="0"/>
        <w:autoSpaceDE w:val="0"/>
        <w:autoSpaceDN w:val="0"/>
        <w:adjustRightInd w:val="0"/>
        <w:spacing w:line="360" w:lineRule="atLeast"/>
        <w:ind w:right="29"/>
        <w:jc w:val="both"/>
        <w:rPr>
          <w:rFonts w:asciiTheme="minorEastAsia" w:hAnsiTheme="minorEastAsia"/>
          <w:spacing w:val="20"/>
          <w:szCs w:val="24"/>
        </w:rPr>
      </w:pPr>
    </w:p>
    <w:p w14:paraId="4CCC921F"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F04EDF">
        <w:rPr>
          <w:rFonts w:asciiTheme="minorEastAsia" w:hAnsiTheme="minorEastAsia" w:hint="eastAsia"/>
          <w:spacing w:val="20"/>
          <w:szCs w:val="24"/>
          <w:u w:val="single"/>
        </w:rPr>
        <w:t>運輸</w:t>
      </w:r>
      <w:r w:rsidRPr="00F04EDF">
        <w:rPr>
          <w:rFonts w:asciiTheme="minorEastAsia" w:hAnsiTheme="minorEastAsia" w:hint="eastAsia"/>
          <w:spacing w:val="20"/>
          <w:szCs w:val="24"/>
        </w:rPr>
        <w:t>署</w:t>
      </w:r>
      <w:r w:rsidRPr="00F04EDF">
        <w:rPr>
          <w:rFonts w:asciiTheme="minorEastAsia" w:hAnsiTheme="minorEastAsia" w:hint="eastAsia"/>
          <w:spacing w:val="20"/>
          <w:szCs w:val="24"/>
          <w:u w:val="single"/>
        </w:rPr>
        <w:t>梁國民先生</w:t>
      </w:r>
      <w:r w:rsidRPr="00F04EDF">
        <w:rPr>
          <w:rFonts w:asciiTheme="minorEastAsia" w:hAnsiTheme="minorEastAsia" w:hint="eastAsia"/>
          <w:spacing w:val="20"/>
          <w:szCs w:val="24"/>
        </w:rPr>
        <w:t>表示如只發出一年的客運營業已表示該承辦商表現相當差劣。他指在一年期限內運輸署不單沒有足夠時間觀察及要求有關承辦商改善服務水平，即使運輸署隨即展開招標準備工作，亦未必有足夠時間。他指招標過程需時，而且不一定有公司承接。如沒有承辦商投標，便未能提供有關服務。因此，運輸署須考慮有關服務會否因此受影響。 他表示運輸署於未來將更緊密監察有關承辦商的運作。</w:t>
      </w:r>
    </w:p>
    <w:p w14:paraId="5F0E8773" w14:textId="77777777" w:rsidR="00416C1C" w:rsidRPr="00F04EDF" w:rsidRDefault="00416C1C" w:rsidP="00416C1C">
      <w:pPr>
        <w:pStyle w:val="a3"/>
        <w:rPr>
          <w:rFonts w:asciiTheme="minorEastAsia" w:hAnsiTheme="minorEastAsia"/>
          <w:spacing w:val="20"/>
          <w:szCs w:val="24"/>
        </w:rPr>
      </w:pPr>
    </w:p>
    <w:p w14:paraId="4B6F3EF6" w14:textId="5B30A0D9"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F04EDF">
        <w:rPr>
          <w:rFonts w:asciiTheme="minorEastAsia" w:hAnsiTheme="minorEastAsia"/>
          <w:spacing w:val="20"/>
          <w:szCs w:val="24"/>
        </w:rPr>
        <w:t>中西區民政事務處行政主任(區議會)2</w:t>
      </w:r>
      <w:r w:rsidRPr="00F04EDF">
        <w:rPr>
          <w:rFonts w:asciiTheme="minorEastAsia" w:hAnsiTheme="minorEastAsia"/>
          <w:spacing w:val="20"/>
          <w:szCs w:val="24"/>
          <w:u w:val="single"/>
        </w:rPr>
        <w:t>黃筱靜女士</w:t>
      </w:r>
      <w:r w:rsidRPr="00F04EDF">
        <w:rPr>
          <w:rFonts w:asciiTheme="minorEastAsia" w:hAnsiTheme="minorEastAsia" w:hint="eastAsia"/>
          <w:spacing w:val="20"/>
          <w:szCs w:val="24"/>
        </w:rPr>
        <w:t>表示</w:t>
      </w:r>
      <w:r w:rsidR="00934573">
        <w:rPr>
          <w:rFonts w:asciiTheme="minorEastAsia" w:hAnsiTheme="minorEastAsia" w:hint="eastAsia"/>
          <w:spacing w:val="20"/>
          <w:szCs w:val="24"/>
        </w:rPr>
        <w:t>秘書處一直</w:t>
      </w:r>
      <w:r w:rsidRPr="00F04EDF">
        <w:rPr>
          <w:rFonts w:asciiTheme="minorEastAsia" w:hAnsiTheme="minorEastAsia" w:hint="eastAsia"/>
          <w:spacing w:val="20"/>
          <w:szCs w:val="24"/>
        </w:rPr>
        <w:t>透過運輸署邀請小巴承辦商出席會議。她續表示秘書處</w:t>
      </w:r>
      <w:r w:rsidR="00934573">
        <w:rPr>
          <w:rFonts w:asciiTheme="minorEastAsia" w:hAnsiTheme="minorEastAsia" w:hint="eastAsia"/>
          <w:spacing w:val="20"/>
          <w:szCs w:val="24"/>
        </w:rPr>
        <w:t>按</w:t>
      </w:r>
      <w:r w:rsidR="001706C0">
        <w:rPr>
          <w:rFonts w:asciiTheme="minorEastAsia" w:hAnsiTheme="minorEastAsia" w:hint="eastAsia"/>
          <w:spacing w:val="20"/>
          <w:szCs w:val="24"/>
        </w:rPr>
        <w:t>慣常</w:t>
      </w:r>
      <w:r w:rsidR="00934573">
        <w:rPr>
          <w:rFonts w:asciiTheme="minorEastAsia" w:hAnsiTheme="minorEastAsia" w:hint="eastAsia"/>
          <w:spacing w:val="20"/>
          <w:szCs w:val="24"/>
        </w:rPr>
        <w:t>做法會應</w:t>
      </w:r>
      <w:r w:rsidRPr="00F04EDF">
        <w:rPr>
          <w:rFonts w:asciiTheme="minorEastAsia" w:hAnsiTheme="minorEastAsia" w:hint="eastAsia"/>
          <w:spacing w:val="20"/>
          <w:szCs w:val="24"/>
        </w:rPr>
        <w:t>委員要求邀請不同團體出席會議，但如有關團體不願出席會議，秘書處無法強行要求他們出席。</w:t>
      </w:r>
    </w:p>
    <w:p w14:paraId="05CF4AB2" w14:textId="77777777" w:rsidR="00416C1C" w:rsidRPr="00F04EDF" w:rsidRDefault="00416C1C" w:rsidP="00416C1C">
      <w:pPr>
        <w:tabs>
          <w:tab w:val="left" w:pos="-2977"/>
        </w:tabs>
        <w:overflowPunct w:val="0"/>
        <w:autoSpaceDE w:val="0"/>
        <w:autoSpaceDN w:val="0"/>
        <w:adjustRightInd w:val="0"/>
        <w:spacing w:line="360" w:lineRule="atLeast"/>
        <w:ind w:right="29"/>
        <w:jc w:val="both"/>
        <w:rPr>
          <w:rFonts w:asciiTheme="minorEastAsia" w:hAnsiTheme="minorEastAsia"/>
          <w:spacing w:val="20"/>
          <w:szCs w:val="24"/>
        </w:rPr>
      </w:pPr>
    </w:p>
    <w:p w14:paraId="7C7154A5" w14:textId="270C1868"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F04EDF">
        <w:rPr>
          <w:rFonts w:asciiTheme="minorEastAsia" w:hAnsiTheme="minorEastAsia" w:hint="eastAsia"/>
          <w:spacing w:val="20"/>
          <w:kern w:val="0"/>
          <w:szCs w:val="24"/>
        </w:rPr>
        <w:t>中西區民政事務專員</w:t>
      </w:r>
      <w:r w:rsidRPr="00F04EDF">
        <w:rPr>
          <w:rFonts w:asciiTheme="minorEastAsia" w:hAnsiTheme="minorEastAsia" w:cs="Times New Roman" w:hint="eastAsia"/>
          <w:spacing w:val="20"/>
          <w:kern w:val="24"/>
          <w:szCs w:val="24"/>
          <w:u w:val="single"/>
        </w:rPr>
        <w:t>黃何詠詩女士</w:t>
      </w:r>
      <w:r w:rsidRPr="00F04EDF">
        <w:rPr>
          <w:rFonts w:asciiTheme="minorEastAsia" w:hAnsiTheme="minorEastAsia" w:cs="Times New Roman" w:hint="eastAsia"/>
          <w:spacing w:val="20"/>
          <w:kern w:val="24"/>
          <w:szCs w:val="24"/>
        </w:rPr>
        <w:t>表示一般而言，秘書處會透過運輸署聯絡有關公司的聯絡人以邀請他們出席會議。但個別</w:t>
      </w:r>
      <w:r w:rsidR="00934573">
        <w:rPr>
          <w:rFonts w:asciiTheme="minorEastAsia" w:hAnsiTheme="minorEastAsia" w:cs="Times New Roman" w:hint="eastAsia"/>
          <w:spacing w:val="20"/>
          <w:kern w:val="24"/>
          <w:szCs w:val="24"/>
        </w:rPr>
        <w:t>公司，如電車公司，秘書處曾透過運輸署認識該公司的聯絡人，秘書處或</w:t>
      </w:r>
      <w:r w:rsidRPr="00F04EDF">
        <w:rPr>
          <w:rFonts w:asciiTheme="minorEastAsia" w:hAnsiTheme="minorEastAsia" w:cs="Times New Roman" w:hint="eastAsia"/>
          <w:spacing w:val="20"/>
          <w:kern w:val="24"/>
          <w:szCs w:val="24"/>
        </w:rPr>
        <w:t>可直接聯絡有關負責人。是次秘書處已按</w:t>
      </w:r>
      <w:r w:rsidRPr="00F04EDF">
        <w:rPr>
          <w:rFonts w:asciiTheme="minorEastAsia" w:hAnsiTheme="minorEastAsia" w:cs="Times New Roman" w:hint="eastAsia"/>
          <w:spacing w:val="20"/>
          <w:kern w:val="24"/>
          <w:szCs w:val="24"/>
          <w:u w:val="single"/>
        </w:rPr>
        <w:t>許議員</w:t>
      </w:r>
      <w:r w:rsidRPr="00F04EDF">
        <w:rPr>
          <w:rFonts w:asciiTheme="minorEastAsia" w:hAnsiTheme="minorEastAsia" w:cs="Times New Roman" w:hint="eastAsia"/>
          <w:spacing w:val="20"/>
          <w:kern w:val="24"/>
          <w:szCs w:val="24"/>
        </w:rPr>
        <w:t>的要求，透過運輸署邀請小巴公司出席會議，而小巴公司回覆表示不出席會議。.</w:t>
      </w:r>
    </w:p>
    <w:p w14:paraId="22C930CF" w14:textId="77777777" w:rsidR="00416C1C" w:rsidRPr="00F04EDF" w:rsidRDefault="00416C1C" w:rsidP="00416C1C">
      <w:pPr>
        <w:pStyle w:val="a3"/>
        <w:rPr>
          <w:rFonts w:asciiTheme="minorEastAsia" w:hAnsiTheme="minorEastAsia" w:cs="Times New Roman"/>
          <w:spacing w:val="20"/>
          <w:szCs w:val="24"/>
        </w:rPr>
      </w:pPr>
    </w:p>
    <w:p w14:paraId="1B623A36" w14:textId="6CCC83AE"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F04EDF">
        <w:rPr>
          <w:rFonts w:asciiTheme="minorEastAsia" w:hAnsiTheme="minorEastAsia" w:cs="Times New Roman" w:hint="eastAsia"/>
          <w:spacing w:val="20"/>
          <w:kern w:val="24"/>
          <w:szCs w:val="24"/>
          <w:u w:val="single"/>
        </w:rPr>
        <w:t>許智峯議員</w:t>
      </w:r>
      <w:r w:rsidRPr="00F04EDF">
        <w:rPr>
          <w:rFonts w:asciiTheme="minorEastAsia" w:hAnsiTheme="minorEastAsia" w:cs="Times New Roman" w:hint="eastAsia"/>
          <w:spacing w:val="20"/>
          <w:kern w:val="24"/>
          <w:szCs w:val="24"/>
        </w:rPr>
        <w:t>建議秘書處透過運輸署或資料搜集取得</w:t>
      </w:r>
      <w:r w:rsidR="009D5EAB" w:rsidRPr="00F04EDF">
        <w:rPr>
          <w:rFonts w:asciiTheme="minorEastAsia" w:hAnsiTheme="minorEastAsia" w:cs="Times New Roman" w:hint="eastAsia"/>
          <w:spacing w:val="20"/>
          <w:kern w:val="24"/>
          <w:szCs w:val="24"/>
        </w:rPr>
        <w:t>小巴承辦商聯絡人資料</w:t>
      </w:r>
      <w:r w:rsidR="00934573">
        <w:rPr>
          <w:rFonts w:asciiTheme="minorEastAsia" w:hAnsiTheme="minorEastAsia" w:cs="Times New Roman" w:hint="eastAsia"/>
          <w:spacing w:val="20"/>
          <w:kern w:val="24"/>
          <w:szCs w:val="24"/>
        </w:rPr>
        <w:t>，</w:t>
      </w:r>
      <w:r w:rsidR="009D5EAB" w:rsidRPr="00F04EDF">
        <w:rPr>
          <w:rFonts w:asciiTheme="minorEastAsia" w:hAnsiTheme="minorEastAsia" w:cs="Times New Roman" w:hint="eastAsia"/>
          <w:spacing w:val="20"/>
          <w:kern w:val="24"/>
          <w:szCs w:val="24"/>
        </w:rPr>
        <w:t>自行邀請</w:t>
      </w:r>
      <w:r w:rsidRPr="00F04EDF">
        <w:rPr>
          <w:rFonts w:asciiTheme="minorEastAsia" w:hAnsiTheme="minorEastAsia" w:cs="Times New Roman" w:hint="eastAsia"/>
          <w:spacing w:val="20"/>
          <w:kern w:val="24"/>
          <w:szCs w:val="24"/>
        </w:rPr>
        <w:t>承辦商</w:t>
      </w:r>
      <w:r w:rsidR="00934573">
        <w:rPr>
          <w:rFonts w:asciiTheme="minorEastAsia" w:hAnsiTheme="minorEastAsia" w:cs="Times New Roman" w:hint="eastAsia"/>
          <w:spacing w:val="20"/>
          <w:kern w:val="24"/>
          <w:szCs w:val="24"/>
        </w:rPr>
        <w:t>出席會議</w:t>
      </w:r>
      <w:r w:rsidRPr="00F04EDF">
        <w:rPr>
          <w:rFonts w:asciiTheme="minorEastAsia" w:hAnsiTheme="minorEastAsia" w:cs="Times New Roman" w:hint="eastAsia"/>
          <w:spacing w:val="20"/>
          <w:kern w:val="24"/>
          <w:szCs w:val="24"/>
        </w:rPr>
        <w:t>。他認為透過此做法，委員可向秘書處取得相關</w:t>
      </w:r>
      <w:r w:rsidR="00934573">
        <w:rPr>
          <w:rFonts w:asciiTheme="minorEastAsia" w:hAnsiTheme="minorEastAsia" w:cs="Times New Roman" w:hint="eastAsia"/>
          <w:spacing w:val="20"/>
          <w:kern w:val="24"/>
          <w:szCs w:val="24"/>
        </w:rPr>
        <w:t>記錄，</w:t>
      </w:r>
      <w:r w:rsidR="009D5EAB" w:rsidRPr="00F04EDF">
        <w:rPr>
          <w:rFonts w:asciiTheme="minorEastAsia" w:hAnsiTheme="minorEastAsia" w:cs="Times New Roman" w:hint="eastAsia"/>
          <w:spacing w:val="20"/>
          <w:kern w:val="24"/>
          <w:szCs w:val="24"/>
        </w:rPr>
        <w:t>得</w:t>
      </w:r>
      <w:r w:rsidR="00934573">
        <w:rPr>
          <w:rFonts w:asciiTheme="minorEastAsia" w:hAnsiTheme="minorEastAsia" w:cs="Times New Roman" w:hint="eastAsia"/>
          <w:spacing w:val="20"/>
          <w:kern w:val="24"/>
          <w:szCs w:val="24"/>
        </w:rPr>
        <w:t>悉</w:t>
      </w:r>
      <w:r w:rsidRPr="00F04EDF">
        <w:rPr>
          <w:rFonts w:asciiTheme="minorEastAsia" w:hAnsiTheme="minorEastAsia" w:cs="Times New Roman" w:hint="eastAsia"/>
          <w:spacing w:val="20"/>
          <w:kern w:val="24"/>
          <w:szCs w:val="24"/>
        </w:rPr>
        <w:t>小巴承辦商如何回覆秘書處的邀請。</w:t>
      </w:r>
    </w:p>
    <w:p w14:paraId="225FE842" w14:textId="77777777" w:rsidR="00416C1C" w:rsidRPr="00F04EDF" w:rsidRDefault="00416C1C" w:rsidP="00416C1C">
      <w:pPr>
        <w:tabs>
          <w:tab w:val="left" w:pos="-2977"/>
        </w:tabs>
        <w:overflowPunct w:val="0"/>
        <w:autoSpaceDE w:val="0"/>
        <w:autoSpaceDN w:val="0"/>
        <w:adjustRightInd w:val="0"/>
        <w:spacing w:line="360" w:lineRule="atLeast"/>
        <w:ind w:right="29"/>
        <w:jc w:val="both"/>
        <w:rPr>
          <w:rFonts w:asciiTheme="minorEastAsia" w:hAnsiTheme="minorEastAsia" w:cs="Times New Roman"/>
          <w:spacing w:val="20"/>
          <w:szCs w:val="24"/>
        </w:rPr>
      </w:pPr>
    </w:p>
    <w:p w14:paraId="545E001F" w14:textId="73979C6A"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F04EDF">
        <w:rPr>
          <w:rFonts w:asciiTheme="minorEastAsia" w:hAnsiTheme="minorEastAsia" w:cs="Times New Roman" w:hint="eastAsia"/>
          <w:spacing w:val="20"/>
          <w:kern w:val="24"/>
          <w:szCs w:val="24"/>
          <w:u w:val="single"/>
        </w:rPr>
        <w:t>主席</w:t>
      </w:r>
      <w:r w:rsidRPr="00F04EDF">
        <w:rPr>
          <w:rFonts w:asciiTheme="minorEastAsia" w:hAnsiTheme="minorEastAsia" w:cs="Times New Roman" w:hint="eastAsia"/>
          <w:spacing w:val="20"/>
          <w:kern w:val="24"/>
          <w:szCs w:val="24"/>
        </w:rPr>
        <w:t>表示希望運輸署於會後安排委員與承辦商會面。</w:t>
      </w:r>
      <w:r w:rsidRPr="00F04EDF">
        <w:rPr>
          <w:rFonts w:asciiTheme="minorEastAsia" w:hAnsiTheme="minorEastAsia" w:cs="Times New Roman"/>
          <w:spacing w:val="20"/>
          <w:szCs w:val="24"/>
          <w:u w:val="single"/>
        </w:rPr>
        <w:t>主席</w:t>
      </w:r>
      <w:r w:rsidRPr="00F04EDF">
        <w:rPr>
          <w:rFonts w:asciiTheme="minorEastAsia" w:hAnsiTheme="minorEastAsia" w:cs="Times New Roman"/>
          <w:spacing w:val="20"/>
          <w:szCs w:val="24"/>
        </w:rPr>
        <w:t>多謝嘉賓出席會議。</w:t>
      </w:r>
    </w:p>
    <w:p w14:paraId="35377E6D" w14:textId="77777777" w:rsidR="00416C1C" w:rsidRPr="00F04EDF" w:rsidRDefault="00416C1C" w:rsidP="00416C1C">
      <w:pPr>
        <w:tabs>
          <w:tab w:val="left" w:pos="-2977"/>
        </w:tabs>
        <w:overflowPunct w:val="0"/>
        <w:autoSpaceDE w:val="0"/>
        <w:autoSpaceDN w:val="0"/>
        <w:adjustRightInd w:val="0"/>
        <w:spacing w:line="360" w:lineRule="atLeast"/>
        <w:ind w:right="29"/>
        <w:jc w:val="both"/>
        <w:rPr>
          <w:rFonts w:asciiTheme="minorEastAsia" w:hAnsiTheme="minorEastAsia" w:cs="Times New Roman"/>
          <w:spacing w:val="20"/>
          <w:szCs w:val="24"/>
        </w:rPr>
      </w:pPr>
    </w:p>
    <w:p w14:paraId="72CD4EDF" w14:textId="77777777" w:rsidR="00416C1C" w:rsidRPr="00F04EDF" w:rsidRDefault="00416C1C" w:rsidP="00416C1C">
      <w:pPr>
        <w:pBdr>
          <w:bottom w:val="single" w:sz="12" w:space="1" w:color="auto"/>
        </w:pBdr>
        <w:snapToGrid w:val="0"/>
        <w:ind w:rightChars="-11" w:right="-26"/>
        <w:rPr>
          <w:rFonts w:asciiTheme="minorEastAsia" w:hAnsiTheme="minorEastAsia" w:cs="Times New Roman"/>
          <w:b/>
          <w:spacing w:val="20"/>
          <w:kern w:val="24"/>
          <w:szCs w:val="24"/>
        </w:rPr>
      </w:pPr>
      <w:r w:rsidRPr="00F04EDF">
        <w:rPr>
          <w:rFonts w:asciiTheme="minorEastAsia" w:hAnsiTheme="minorEastAsia" w:cs="Times New Roman"/>
          <w:b/>
          <w:spacing w:val="20"/>
          <w:kern w:val="24"/>
          <w:szCs w:val="24"/>
        </w:rPr>
        <w:t>第</w:t>
      </w:r>
      <w:r w:rsidRPr="00F04EDF">
        <w:rPr>
          <w:rFonts w:asciiTheme="minorEastAsia" w:hAnsiTheme="minorEastAsia" w:cs="Times New Roman" w:hint="eastAsia"/>
          <w:b/>
          <w:spacing w:val="20"/>
          <w:kern w:val="24"/>
          <w:szCs w:val="24"/>
        </w:rPr>
        <w:t>14</w:t>
      </w:r>
      <w:r w:rsidRPr="00F04EDF">
        <w:rPr>
          <w:rFonts w:asciiTheme="minorEastAsia" w:hAnsiTheme="minorEastAsia" w:cs="Times New Roman"/>
          <w:b/>
          <w:spacing w:val="20"/>
          <w:kern w:val="24"/>
          <w:szCs w:val="24"/>
        </w:rPr>
        <w:t>項：</w:t>
      </w:r>
      <w:r w:rsidRPr="00F04EDF">
        <w:rPr>
          <w:rFonts w:asciiTheme="minorEastAsia" w:hAnsiTheme="minorEastAsia" w:cs="Times New Roman" w:hint="eastAsia"/>
          <w:b/>
          <w:spacing w:val="20"/>
          <w:kern w:val="24"/>
          <w:szCs w:val="24"/>
        </w:rPr>
        <w:t>強烈要求褓姆車設置安全帶立法事宜</w:t>
      </w:r>
    </w:p>
    <w:p w14:paraId="4957C5B6" w14:textId="77777777" w:rsidR="00416C1C" w:rsidRPr="00F04EDF" w:rsidRDefault="00416C1C" w:rsidP="00416C1C">
      <w:pPr>
        <w:pBdr>
          <w:bottom w:val="single" w:sz="12" w:space="1" w:color="auto"/>
        </w:pBdr>
        <w:snapToGrid w:val="0"/>
        <w:ind w:rightChars="-11" w:right="-26"/>
        <w:rPr>
          <w:rFonts w:asciiTheme="minorEastAsia" w:hAnsiTheme="minorEastAsia" w:cs="Times New Roman"/>
          <w:b/>
          <w:spacing w:val="20"/>
          <w:kern w:val="24"/>
          <w:szCs w:val="24"/>
        </w:rPr>
      </w:pPr>
      <w:r w:rsidRPr="00F04EDF">
        <w:rPr>
          <w:rFonts w:asciiTheme="minorEastAsia" w:hAnsiTheme="minorEastAsia" w:cs="Times New Roman"/>
          <w:b/>
          <w:spacing w:val="20"/>
          <w:kern w:val="24"/>
          <w:szCs w:val="24"/>
        </w:rPr>
        <w:lastRenderedPageBreak/>
        <w:t>(中西區交運會文件第</w:t>
      </w:r>
      <w:r w:rsidRPr="00F04EDF">
        <w:rPr>
          <w:rFonts w:asciiTheme="minorEastAsia" w:hAnsiTheme="minorEastAsia" w:cs="Times New Roman" w:hint="eastAsia"/>
          <w:b/>
          <w:spacing w:val="20"/>
          <w:kern w:val="24"/>
          <w:szCs w:val="24"/>
        </w:rPr>
        <w:t>37</w:t>
      </w:r>
      <w:r w:rsidRPr="00F04EDF">
        <w:rPr>
          <w:rFonts w:asciiTheme="minorEastAsia" w:hAnsiTheme="minorEastAsia" w:cs="Times New Roman"/>
          <w:b/>
          <w:spacing w:val="20"/>
          <w:kern w:val="24"/>
          <w:szCs w:val="24"/>
        </w:rPr>
        <w:t>/2018號)</w:t>
      </w:r>
    </w:p>
    <w:p w14:paraId="4748A4F8" w14:textId="77777777" w:rsidR="00416C1C" w:rsidRPr="00F04EDF" w:rsidRDefault="00416C1C" w:rsidP="00416C1C">
      <w:pPr>
        <w:tabs>
          <w:tab w:val="left" w:pos="-2977"/>
        </w:tabs>
        <w:overflowPunct w:val="0"/>
        <w:snapToGrid w:val="0"/>
        <w:spacing w:line="320" w:lineRule="atLeast"/>
        <w:jc w:val="both"/>
        <w:rPr>
          <w:rFonts w:asciiTheme="minorEastAsia" w:hAnsiTheme="minorEastAsia" w:cs="Times New Roman"/>
          <w:spacing w:val="20"/>
          <w:kern w:val="24"/>
          <w:szCs w:val="24"/>
        </w:rPr>
      </w:pPr>
      <w:r w:rsidRPr="00F04EDF">
        <w:rPr>
          <w:rFonts w:asciiTheme="minorEastAsia" w:hAnsiTheme="minorEastAsia" w:cs="Times New Roman"/>
          <w:spacing w:val="20"/>
          <w:kern w:val="24"/>
          <w:szCs w:val="24"/>
        </w:rPr>
        <w:t xml:space="preserve"> (下午</w:t>
      </w:r>
      <w:r w:rsidRPr="00F04EDF">
        <w:rPr>
          <w:rFonts w:asciiTheme="minorEastAsia" w:hAnsiTheme="minorEastAsia" w:cs="Times New Roman" w:hint="eastAsia"/>
          <w:spacing w:val="20"/>
          <w:kern w:val="24"/>
          <w:szCs w:val="24"/>
        </w:rPr>
        <w:t>5</w:t>
      </w:r>
      <w:r w:rsidRPr="00F04EDF">
        <w:rPr>
          <w:rFonts w:asciiTheme="minorEastAsia" w:hAnsiTheme="minorEastAsia" w:cs="Times New Roman"/>
          <w:spacing w:val="20"/>
          <w:kern w:val="24"/>
          <w:szCs w:val="24"/>
        </w:rPr>
        <w:t>時</w:t>
      </w:r>
      <w:r w:rsidRPr="00F04EDF">
        <w:rPr>
          <w:rFonts w:asciiTheme="minorEastAsia" w:hAnsiTheme="minorEastAsia" w:cs="Times New Roman" w:hint="eastAsia"/>
          <w:spacing w:val="20"/>
          <w:kern w:val="24"/>
          <w:szCs w:val="24"/>
        </w:rPr>
        <w:t>20</w:t>
      </w:r>
      <w:r w:rsidRPr="00F04EDF">
        <w:rPr>
          <w:rFonts w:asciiTheme="minorEastAsia" w:hAnsiTheme="minorEastAsia" w:cs="Times New Roman"/>
          <w:spacing w:val="20"/>
          <w:kern w:val="24"/>
          <w:szCs w:val="24"/>
        </w:rPr>
        <w:t>分至</w:t>
      </w:r>
      <w:r w:rsidRPr="00F04EDF">
        <w:rPr>
          <w:rFonts w:asciiTheme="minorEastAsia" w:hAnsiTheme="minorEastAsia" w:cs="Times New Roman" w:hint="eastAsia"/>
          <w:spacing w:val="20"/>
          <w:kern w:val="24"/>
          <w:szCs w:val="24"/>
        </w:rPr>
        <w:t>5</w:t>
      </w:r>
      <w:r w:rsidRPr="00F04EDF">
        <w:rPr>
          <w:rFonts w:asciiTheme="minorEastAsia" w:hAnsiTheme="minorEastAsia" w:cs="Times New Roman"/>
          <w:spacing w:val="20"/>
          <w:kern w:val="24"/>
          <w:szCs w:val="24"/>
        </w:rPr>
        <w:t>時</w:t>
      </w:r>
      <w:r w:rsidRPr="00F04EDF">
        <w:rPr>
          <w:rFonts w:asciiTheme="minorEastAsia" w:hAnsiTheme="minorEastAsia" w:cs="Times New Roman" w:hint="eastAsia"/>
          <w:spacing w:val="20"/>
          <w:kern w:val="24"/>
          <w:szCs w:val="24"/>
        </w:rPr>
        <w:t>44</w:t>
      </w:r>
      <w:r w:rsidRPr="00F04EDF">
        <w:rPr>
          <w:rFonts w:asciiTheme="minorEastAsia" w:hAnsiTheme="minorEastAsia" w:cs="Times New Roman"/>
          <w:spacing w:val="20"/>
          <w:kern w:val="24"/>
          <w:szCs w:val="24"/>
        </w:rPr>
        <w:t>分)</w:t>
      </w:r>
    </w:p>
    <w:p w14:paraId="48ED8D5E" w14:textId="77777777" w:rsidR="00416C1C" w:rsidRPr="00F04EDF" w:rsidRDefault="00416C1C" w:rsidP="00416C1C">
      <w:pPr>
        <w:pStyle w:val="a3"/>
        <w:rPr>
          <w:rFonts w:asciiTheme="minorEastAsia" w:hAnsiTheme="minorEastAsia" w:cs="Times New Roman"/>
          <w:spacing w:val="20"/>
          <w:kern w:val="24"/>
          <w:szCs w:val="24"/>
        </w:rPr>
      </w:pPr>
    </w:p>
    <w:p w14:paraId="5C552FBB"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kern w:val="24"/>
          <w:szCs w:val="24"/>
        </w:rPr>
      </w:pPr>
      <w:r w:rsidRPr="00F04EDF">
        <w:rPr>
          <w:rFonts w:asciiTheme="minorEastAsia" w:hAnsiTheme="minorEastAsia" w:cs="Times New Roman"/>
          <w:spacing w:val="20"/>
          <w:kern w:val="24"/>
          <w:szCs w:val="24"/>
        </w:rPr>
        <w:t>主席開放文件討論，委員的發言重點如下：</w:t>
      </w:r>
    </w:p>
    <w:p w14:paraId="4B14F7F1" w14:textId="77777777" w:rsidR="00416C1C" w:rsidRPr="00F04EDF" w:rsidRDefault="00416C1C" w:rsidP="00416C1C">
      <w:pPr>
        <w:tabs>
          <w:tab w:val="left" w:pos="-2977"/>
        </w:tabs>
        <w:overflowPunct w:val="0"/>
        <w:snapToGrid w:val="0"/>
        <w:spacing w:line="320" w:lineRule="atLeast"/>
        <w:jc w:val="both"/>
        <w:rPr>
          <w:rFonts w:asciiTheme="minorEastAsia" w:hAnsiTheme="minorEastAsia" w:cs="Times New Roman"/>
          <w:spacing w:val="20"/>
          <w:kern w:val="24"/>
          <w:szCs w:val="24"/>
        </w:rPr>
      </w:pPr>
    </w:p>
    <w:p w14:paraId="7E78BEAD" w14:textId="77777777" w:rsidR="00416C1C" w:rsidRPr="00F04EDF" w:rsidRDefault="00416C1C" w:rsidP="00AB1189">
      <w:pPr>
        <w:pStyle w:val="a3"/>
        <w:numPr>
          <w:ilvl w:val="0"/>
          <w:numId w:val="27"/>
        </w:numPr>
        <w:tabs>
          <w:tab w:val="left" w:pos="-2977"/>
        </w:tabs>
        <w:overflowPunct w:val="0"/>
        <w:snapToGrid w:val="0"/>
        <w:spacing w:line="320" w:lineRule="atLeast"/>
        <w:ind w:leftChars="0"/>
        <w:jc w:val="both"/>
        <w:rPr>
          <w:rFonts w:asciiTheme="minorEastAsia" w:hAnsiTheme="minorEastAsia"/>
          <w:spacing w:val="20"/>
          <w:szCs w:val="24"/>
        </w:rPr>
      </w:pPr>
      <w:r w:rsidRPr="00F04EDF">
        <w:rPr>
          <w:rFonts w:asciiTheme="minorEastAsia" w:hAnsiTheme="minorEastAsia" w:hint="eastAsia"/>
          <w:spacing w:val="20"/>
          <w:szCs w:val="24"/>
          <w:u w:val="single"/>
        </w:rPr>
        <w:t>鄭麗琼議員</w:t>
      </w:r>
      <w:r w:rsidRPr="00F04EDF">
        <w:rPr>
          <w:rFonts w:asciiTheme="minorEastAsia" w:hAnsiTheme="minorEastAsia" w:hint="eastAsia"/>
          <w:spacing w:val="20"/>
          <w:szCs w:val="24"/>
        </w:rPr>
        <w:t>指有家長向她反映褓姆車沒有安</w:t>
      </w:r>
      <w:r w:rsidRPr="00F04EDF">
        <w:rPr>
          <w:rFonts w:asciiTheme="minorEastAsia" w:hAnsiTheme="minorEastAsia"/>
          <w:spacing w:val="20"/>
          <w:szCs w:val="24"/>
        </w:rPr>
        <w:t>裝安全帶，並</w:t>
      </w:r>
      <w:r w:rsidRPr="00F04EDF">
        <w:rPr>
          <w:rFonts w:asciiTheme="minorEastAsia" w:hAnsiTheme="minorEastAsia" w:hint="eastAsia"/>
          <w:spacing w:val="20"/>
          <w:szCs w:val="24"/>
        </w:rPr>
        <w:t>就此</w:t>
      </w:r>
      <w:r w:rsidRPr="00F04EDF">
        <w:rPr>
          <w:rFonts w:asciiTheme="minorEastAsia" w:hAnsiTheme="minorEastAsia"/>
          <w:spacing w:val="20"/>
          <w:szCs w:val="24"/>
        </w:rPr>
        <w:t>表</w:t>
      </w:r>
      <w:r w:rsidRPr="00F04EDF">
        <w:rPr>
          <w:rFonts w:asciiTheme="minorEastAsia" w:hAnsiTheme="minorEastAsia" w:hint="eastAsia"/>
          <w:spacing w:val="20"/>
          <w:szCs w:val="24"/>
        </w:rPr>
        <w:t>示</w:t>
      </w:r>
      <w:r w:rsidRPr="00F04EDF">
        <w:rPr>
          <w:rFonts w:asciiTheme="minorEastAsia" w:hAnsiTheme="minorEastAsia"/>
          <w:spacing w:val="20"/>
          <w:szCs w:val="24"/>
        </w:rPr>
        <w:t>憂慮</w:t>
      </w:r>
      <w:r w:rsidRPr="00F04EDF">
        <w:rPr>
          <w:rFonts w:asciiTheme="minorEastAsia" w:hAnsiTheme="minorEastAsia" w:hint="eastAsia"/>
          <w:spacing w:val="20"/>
          <w:szCs w:val="24"/>
        </w:rPr>
        <w:t>。該家長亦向她查詢可否就褓姆車沒有安裝安全帶作出投訴。經翻查法例後，她發現現時並沒有相關法例，因此提交文件，希望日後可就褓姆車設置安全帶立法。她續表示幼童乘褓姆車時，沒有家長在身邊，亦不會保護自己，故希望加強褓姆車的安全設備。</w:t>
      </w:r>
    </w:p>
    <w:p w14:paraId="7937E2CA" w14:textId="77777777" w:rsidR="00416C1C" w:rsidRPr="00F04EDF" w:rsidRDefault="00416C1C" w:rsidP="00416C1C">
      <w:pPr>
        <w:pStyle w:val="a3"/>
        <w:tabs>
          <w:tab w:val="left" w:pos="-2977"/>
        </w:tabs>
        <w:overflowPunct w:val="0"/>
        <w:snapToGrid w:val="0"/>
        <w:spacing w:line="320" w:lineRule="atLeast"/>
        <w:ind w:leftChars="0" w:left="960"/>
        <w:jc w:val="both"/>
        <w:rPr>
          <w:rFonts w:asciiTheme="minorEastAsia" w:hAnsiTheme="minorEastAsia" w:cs="Times New Roman"/>
          <w:spacing w:val="20"/>
          <w:kern w:val="24"/>
          <w:szCs w:val="24"/>
        </w:rPr>
      </w:pPr>
    </w:p>
    <w:p w14:paraId="70044775" w14:textId="77777777" w:rsidR="00416C1C" w:rsidRPr="00F04EDF" w:rsidRDefault="00416C1C" w:rsidP="00AB1189">
      <w:pPr>
        <w:pStyle w:val="a3"/>
        <w:numPr>
          <w:ilvl w:val="0"/>
          <w:numId w:val="27"/>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F04EDF">
        <w:rPr>
          <w:rFonts w:asciiTheme="minorEastAsia" w:hAnsiTheme="minorEastAsia" w:cs="Times New Roman" w:hint="eastAsia"/>
          <w:spacing w:val="20"/>
          <w:kern w:val="24"/>
          <w:szCs w:val="24"/>
          <w:u w:val="single"/>
        </w:rPr>
        <w:t>楊學明議員</w:t>
      </w:r>
      <w:r w:rsidRPr="00F04EDF">
        <w:rPr>
          <w:rFonts w:asciiTheme="minorEastAsia" w:hAnsiTheme="minorEastAsia" w:cs="Times New Roman" w:hint="eastAsia"/>
          <w:spacing w:val="20"/>
          <w:kern w:val="24"/>
          <w:szCs w:val="24"/>
        </w:rPr>
        <w:t>認同</w:t>
      </w:r>
      <w:r w:rsidRPr="00F04EDF">
        <w:rPr>
          <w:rFonts w:asciiTheme="minorEastAsia" w:hAnsiTheme="minorEastAsia" w:cs="Times New Roman" w:hint="eastAsia"/>
          <w:spacing w:val="20"/>
          <w:kern w:val="24"/>
          <w:szCs w:val="24"/>
          <w:u w:val="single"/>
        </w:rPr>
        <w:t>鄭議員</w:t>
      </w:r>
      <w:r w:rsidRPr="00F04EDF">
        <w:rPr>
          <w:rFonts w:asciiTheme="minorEastAsia" w:hAnsiTheme="minorEastAsia" w:cs="Times New Roman" w:hint="eastAsia"/>
          <w:spacing w:val="20"/>
          <w:kern w:val="24"/>
          <w:szCs w:val="24"/>
        </w:rPr>
        <w:t>的意見，認為有需要為褓姆車設置安全帶立法。他指早上幼童乘搭校巴時，仍然睡眼惺忪，擔心在沒有安全帶的情況下，如不幸發生意外，傷亡會更慘重。他指雖然目前沒有相關法例，但由於幼童不懂得照顧自己，故希望運輸署研究發出指引予校車承辦商，防止意外發生。</w:t>
      </w:r>
    </w:p>
    <w:p w14:paraId="6F3638E1" w14:textId="77777777" w:rsidR="00416C1C" w:rsidRPr="00F04EDF" w:rsidRDefault="00416C1C" w:rsidP="00416C1C">
      <w:pPr>
        <w:pStyle w:val="a3"/>
        <w:rPr>
          <w:rFonts w:asciiTheme="minorEastAsia" w:hAnsiTheme="minorEastAsia" w:cs="Times New Roman"/>
          <w:spacing w:val="20"/>
          <w:kern w:val="24"/>
          <w:szCs w:val="24"/>
        </w:rPr>
      </w:pPr>
    </w:p>
    <w:p w14:paraId="0E3106CD" w14:textId="609084D8" w:rsidR="00416C1C" w:rsidRPr="00F04EDF" w:rsidRDefault="00416C1C" w:rsidP="00AB1189">
      <w:pPr>
        <w:pStyle w:val="a3"/>
        <w:numPr>
          <w:ilvl w:val="0"/>
          <w:numId w:val="27"/>
        </w:numPr>
        <w:ind w:leftChars="0"/>
        <w:rPr>
          <w:rFonts w:asciiTheme="minorEastAsia" w:hAnsiTheme="minorEastAsia"/>
          <w:spacing w:val="20"/>
          <w:szCs w:val="24"/>
        </w:rPr>
      </w:pPr>
      <w:r w:rsidRPr="00F04EDF">
        <w:rPr>
          <w:rFonts w:asciiTheme="minorEastAsia" w:hAnsiTheme="minorEastAsia" w:hint="eastAsia"/>
          <w:spacing w:val="20"/>
          <w:szCs w:val="24"/>
          <w:u w:val="single"/>
        </w:rPr>
        <w:t>吳兆康議員</w:t>
      </w:r>
      <w:r w:rsidRPr="00F04EDF">
        <w:rPr>
          <w:rFonts w:asciiTheme="minorEastAsia" w:hAnsiTheme="minorEastAsia" w:hint="eastAsia"/>
          <w:spacing w:val="20"/>
          <w:szCs w:val="24"/>
        </w:rPr>
        <w:t>表示有許多公共交通工具規定乘客須</w:t>
      </w:r>
      <w:r w:rsidRPr="00F04EDF">
        <w:rPr>
          <w:rStyle w:val="ac"/>
          <w:rFonts w:asciiTheme="minorEastAsia" w:hAnsiTheme="minorEastAsia" w:cs="Arial"/>
          <w:i w:val="0"/>
          <w:spacing w:val="20"/>
          <w:szCs w:val="24"/>
          <w:shd w:val="clear" w:color="auto" w:fill="FFFFFF"/>
        </w:rPr>
        <w:t>佩戴安全</w:t>
      </w:r>
      <w:r w:rsidRPr="00F04EDF">
        <w:rPr>
          <w:rStyle w:val="ac"/>
          <w:rFonts w:asciiTheme="minorEastAsia" w:hAnsiTheme="minorEastAsia" w:cs="新細明體" w:hint="eastAsia"/>
          <w:i w:val="0"/>
          <w:spacing w:val="20"/>
          <w:szCs w:val="24"/>
          <w:shd w:val="clear" w:color="auto" w:fill="FFFFFF"/>
        </w:rPr>
        <w:t>帶</w:t>
      </w:r>
      <w:r w:rsidRPr="00F04EDF">
        <w:rPr>
          <w:rFonts w:asciiTheme="minorEastAsia" w:hAnsiTheme="minorEastAsia" w:hint="eastAsia"/>
          <w:i/>
          <w:spacing w:val="20"/>
          <w:szCs w:val="24"/>
        </w:rPr>
        <w:t>。</w:t>
      </w:r>
      <w:r w:rsidR="009D5EAB" w:rsidRPr="00F04EDF">
        <w:rPr>
          <w:rFonts w:asciiTheme="minorEastAsia" w:hAnsiTheme="minorEastAsia" w:hint="eastAsia"/>
          <w:spacing w:val="20"/>
          <w:szCs w:val="24"/>
        </w:rPr>
        <w:t>由於幼童乘搭褓姆車時，</w:t>
      </w:r>
      <w:r w:rsidRPr="00F04EDF">
        <w:rPr>
          <w:rFonts w:asciiTheme="minorEastAsia" w:hAnsiTheme="minorEastAsia" w:hint="eastAsia"/>
          <w:spacing w:val="20"/>
          <w:szCs w:val="24"/>
        </w:rPr>
        <w:t>沒有家長在身邊，因此更有必要立法規管褓姆車須設置安全帶。</w:t>
      </w:r>
    </w:p>
    <w:p w14:paraId="09DEB214" w14:textId="77777777" w:rsidR="00416C1C" w:rsidRPr="00F04EDF" w:rsidRDefault="00416C1C" w:rsidP="00416C1C">
      <w:pPr>
        <w:rPr>
          <w:rFonts w:asciiTheme="minorEastAsia" w:hAnsiTheme="minorEastAsia"/>
          <w:spacing w:val="20"/>
          <w:szCs w:val="24"/>
          <w:u w:val="single"/>
        </w:rPr>
      </w:pPr>
    </w:p>
    <w:p w14:paraId="3F62674E" w14:textId="00C66640" w:rsidR="00416C1C" w:rsidRPr="00F04EDF" w:rsidRDefault="00416C1C" w:rsidP="00AB1189">
      <w:pPr>
        <w:pStyle w:val="a3"/>
        <w:numPr>
          <w:ilvl w:val="0"/>
          <w:numId w:val="27"/>
        </w:numPr>
        <w:ind w:leftChars="0"/>
        <w:rPr>
          <w:rFonts w:asciiTheme="minorEastAsia" w:hAnsiTheme="minorEastAsia"/>
          <w:spacing w:val="20"/>
          <w:szCs w:val="24"/>
        </w:rPr>
      </w:pPr>
      <w:r w:rsidRPr="00F04EDF">
        <w:rPr>
          <w:rFonts w:asciiTheme="minorEastAsia" w:hAnsiTheme="minorEastAsia" w:hint="eastAsia"/>
          <w:spacing w:val="20"/>
          <w:szCs w:val="24"/>
          <w:u w:val="single"/>
        </w:rPr>
        <w:t>馮家亮委員</w:t>
      </w:r>
      <w:r w:rsidRPr="00F04EDF">
        <w:rPr>
          <w:rFonts w:asciiTheme="minorEastAsia" w:hAnsiTheme="minorEastAsia" w:hint="eastAsia"/>
          <w:spacing w:val="20"/>
          <w:szCs w:val="24"/>
        </w:rPr>
        <w:t>表示於西方國家如英國及紐西蘭，對保障兒童安全的執法十分嚴格，如幼童乘搭私家車時，必須使用安全座車及佩</w:t>
      </w:r>
      <w:r w:rsidR="009D5EAB" w:rsidRPr="00F04EDF">
        <w:rPr>
          <w:rFonts w:asciiTheme="minorEastAsia" w:hAnsiTheme="minorEastAsia" w:hint="eastAsia"/>
          <w:spacing w:val="20"/>
          <w:szCs w:val="24"/>
        </w:rPr>
        <w:t>戴安全帶。他認為本港在保障兒童乘車安全及執行相關法例的力度不足，</w:t>
      </w:r>
      <w:r w:rsidRPr="00F04EDF">
        <w:rPr>
          <w:rFonts w:asciiTheme="minorEastAsia" w:hAnsiTheme="minorEastAsia" w:hint="eastAsia"/>
          <w:spacing w:val="20"/>
          <w:szCs w:val="24"/>
        </w:rPr>
        <w:t>希望</w:t>
      </w:r>
      <w:r w:rsidR="009D5EAB" w:rsidRPr="00F04EDF">
        <w:rPr>
          <w:rFonts w:asciiTheme="minorEastAsia" w:hAnsiTheme="minorEastAsia" w:hint="eastAsia"/>
          <w:spacing w:val="20"/>
          <w:szCs w:val="24"/>
        </w:rPr>
        <w:t>部門</w:t>
      </w:r>
      <w:r w:rsidRPr="00F04EDF">
        <w:rPr>
          <w:rFonts w:asciiTheme="minorEastAsia" w:hAnsiTheme="minorEastAsia" w:hint="eastAsia"/>
          <w:spacing w:val="20"/>
          <w:szCs w:val="24"/>
        </w:rPr>
        <w:t>嚴格執行相關法例。</w:t>
      </w:r>
    </w:p>
    <w:p w14:paraId="3D220476" w14:textId="77777777" w:rsidR="00416C1C" w:rsidRPr="00F04EDF" w:rsidRDefault="00416C1C" w:rsidP="00416C1C">
      <w:pPr>
        <w:rPr>
          <w:rFonts w:asciiTheme="minorEastAsia" w:hAnsiTheme="minorEastAsia"/>
          <w:spacing w:val="20"/>
          <w:szCs w:val="24"/>
        </w:rPr>
      </w:pPr>
    </w:p>
    <w:p w14:paraId="5D11F6A3" w14:textId="77777777" w:rsidR="00416C1C" w:rsidRPr="00F04EDF" w:rsidRDefault="00416C1C" w:rsidP="00AB1189">
      <w:pPr>
        <w:pStyle w:val="a3"/>
        <w:numPr>
          <w:ilvl w:val="0"/>
          <w:numId w:val="27"/>
        </w:numPr>
        <w:ind w:leftChars="0"/>
        <w:rPr>
          <w:rFonts w:asciiTheme="minorEastAsia" w:hAnsiTheme="minorEastAsia"/>
          <w:spacing w:val="20"/>
          <w:szCs w:val="24"/>
        </w:rPr>
      </w:pPr>
      <w:r w:rsidRPr="00F04EDF">
        <w:rPr>
          <w:rFonts w:asciiTheme="minorEastAsia" w:hAnsiTheme="minorEastAsia" w:hint="eastAsia"/>
          <w:spacing w:val="20"/>
          <w:szCs w:val="24"/>
          <w:u w:val="single"/>
        </w:rPr>
        <w:t>主席</w:t>
      </w:r>
      <w:r w:rsidRPr="00F04EDF">
        <w:rPr>
          <w:rFonts w:asciiTheme="minorEastAsia" w:hAnsiTheme="minorEastAsia" w:hint="eastAsia"/>
          <w:spacing w:val="20"/>
          <w:szCs w:val="24"/>
        </w:rPr>
        <w:t>表示支持相關立法。而在立法前，他認為可先發出指引，將保障兒童安全的訊息傳遞至校車承辦商。</w:t>
      </w:r>
    </w:p>
    <w:p w14:paraId="152FA7E7" w14:textId="77777777" w:rsidR="00416C1C" w:rsidRPr="00F04EDF" w:rsidRDefault="00416C1C" w:rsidP="00416C1C">
      <w:pPr>
        <w:pStyle w:val="a3"/>
        <w:ind w:leftChars="0" w:left="960"/>
        <w:rPr>
          <w:rFonts w:asciiTheme="minorEastAsia" w:hAnsiTheme="minorEastAsia"/>
          <w:spacing w:val="20"/>
          <w:szCs w:val="24"/>
        </w:rPr>
      </w:pPr>
    </w:p>
    <w:p w14:paraId="604916D7"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Style w:val="ac"/>
          <w:rFonts w:asciiTheme="minorEastAsia" w:hAnsiTheme="minorEastAsia" w:cs="新細明體"/>
          <w:i w:val="0"/>
          <w:spacing w:val="20"/>
          <w:szCs w:val="24"/>
          <w:shd w:val="clear" w:color="auto" w:fill="FFFFFF"/>
        </w:rPr>
      </w:pPr>
      <w:r w:rsidRPr="00F04EDF">
        <w:rPr>
          <w:rFonts w:asciiTheme="minorEastAsia" w:hAnsiTheme="minorEastAsia" w:hint="eastAsia"/>
          <w:spacing w:val="20"/>
          <w:szCs w:val="24"/>
        </w:rPr>
        <w:t>運輸署工程師/中西區1</w:t>
      </w:r>
      <w:r w:rsidRPr="00F04EDF">
        <w:rPr>
          <w:rFonts w:asciiTheme="minorEastAsia" w:hAnsiTheme="minorEastAsia" w:hint="eastAsia"/>
          <w:spacing w:val="20"/>
          <w:szCs w:val="24"/>
          <w:u w:val="single"/>
        </w:rPr>
        <w:t>賴曉平先生</w:t>
      </w:r>
      <w:r w:rsidRPr="00F04EDF">
        <w:rPr>
          <w:rFonts w:asciiTheme="minorEastAsia" w:hAnsiTheme="minorEastAsia"/>
          <w:spacing w:val="20"/>
          <w:szCs w:val="24"/>
        </w:rPr>
        <w:t>表示</w:t>
      </w:r>
      <w:r w:rsidRPr="00F04EDF">
        <w:rPr>
          <w:rFonts w:asciiTheme="minorEastAsia" w:hAnsiTheme="minorEastAsia" w:hint="eastAsia"/>
          <w:spacing w:val="20"/>
          <w:szCs w:val="24"/>
        </w:rPr>
        <w:t>明白委員的憂慮，並已將委員的意見轉交道路安全及標準研究部的同事。他補充，現時法例</w:t>
      </w:r>
      <w:r w:rsidRPr="00F04EDF">
        <w:rPr>
          <w:rFonts w:asciiTheme="minorEastAsia" w:hAnsiTheme="minorEastAsia"/>
          <w:spacing w:val="20"/>
          <w:szCs w:val="24"/>
        </w:rPr>
        <w:t>規定所有在2009年5月1日或以後登記的學生服務車輛，必須</w:t>
      </w:r>
      <w:r w:rsidRPr="00F04EDF">
        <w:rPr>
          <w:rFonts w:asciiTheme="minorEastAsia" w:hAnsiTheme="minorEastAsia" w:hint="eastAsia"/>
          <w:spacing w:val="20"/>
          <w:szCs w:val="24"/>
        </w:rPr>
        <w:t>裝設「保護式座椅」。「保護式座椅」</w:t>
      </w:r>
      <w:r w:rsidRPr="00F04EDF">
        <w:rPr>
          <w:rFonts w:asciiTheme="minorEastAsia" w:hAnsiTheme="minorEastAsia"/>
          <w:spacing w:val="20"/>
          <w:szCs w:val="24"/>
        </w:rPr>
        <w:t>能</w:t>
      </w:r>
      <w:r w:rsidRPr="00F04EDF">
        <w:rPr>
          <w:rFonts w:asciiTheme="minorEastAsia" w:hAnsiTheme="minorEastAsia" w:hint="eastAsia"/>
          <w:spacing w:val="20"/>
          <w:szCs w:val="24"/>
        </w:rPr>
        <w:t>為學童提供被動式的保護。海外研究已証明，「保護式座椅」能有效地保護學童。他表示</w:t>
      </w:r>
      <w:r w:rsidRPr="00F04EDF">
        <w:rPr>
          <w:rFonts w:asciiTheme="minorEastAsia" w:hAnsiTheme="minorEastAsia"/>
          <w:spacing w:val="20"/>
          <w:szCs w:val="24"/>
        </w:rPr>
        <w:t>雖然安全帶能夠在交通意外中提供保護</w:t>
      </w:r>
      <w:r w:rsidRPr="00F04EDF">
        <w:rPr>
          <w:rFonts w:asciiTheme="minorEastAsia" w:hAnsiTheme="minorEastAsia" w:hint="eastAsia"/>
          <w:spacing w:val="20"/>
          <w:szCs w:val="24"/>
        </w:rPr>
        <w:t>，</w:t>
      </w:r>
      <w:r w:rsidRPr="00F04EDF">
        <w:rPr>
          <w:rFonts w:asciiTheme="minorEastAsia" w:hAnsiTheme="minorEastAsia"/>
          <w:spacing w:val="20"/>
          <w:szCs w:val="24"/>
        </w:rPr>
        <w:t>但學童</w:t>
      </w:r>
      <w:r w:rsidRPr="00F04EDF">
        <w:rPr>
          <w:rFonts w:asciiTheme="minorEastAsia" w:hAnsiTheme="minorEastAsia" w:hint="eastAsia"/>
          <w:spacing w:val="20"/>
          <w:szCs w:val="24"/>
        </w:rPr>
        <w:t>或</w:t>
      </w:r>
      <w:r w:rsidRPr="00F04EDF">
        <w:rPr>
          <w:rFonts w:asciiTheme="minorEastAsia" w:hAnsiTheme="minorEastAsia"/>
          <w:spacing w:val="20"/>
          <w:szCs w:val="24"/>
        </w:rPr>
        <w:t>會因為不懂得自行解開安全帶，而未能在有需要時迅速離開車輛</w:t>
      </w:r>
      <w:r w:rsidRPr="00F04EDF">
        <w:rPr>
          <w:rFonts w:asciiTheme="minorEastAsia" w:hAnsiTheme="minorEastAsia" w:hint="eastAsia"/>
          <w:spacing w:val="20"/>
          <w:szCs w:val="24"/>
        </w:rPr>
        <w:t>。另一方面，跟車保母亦難以確保所有學童在任何時間都</w:t>
      </w:r>
      <w:r w:rsidRPr="00F04EDF">
        <w:rPr>
          <w:rFonts w:asciiTheme="minorEastAsia" w:hAnsiTheme="minorEastAsia"/>
          <w:spacing w:val="20"/>
          <w:szCs w:val="24"/>
        </w:rPr>
        <w:t>正確地佩戴安</w:t>
      </w:r>
      <w:r w:rsidRPr="00F04EDF">
        <w:rPr>
          <w:rFonts w:asciiTheme="minorEastAsia" w:hAnsiTheme="minorEastAsia"/>
          <w:iCs/>
          <w:spacing w:val="20"/>
          <w:szCs w:val="24"/>
        </w:rPr>
        <w:t>全</w:t>
      </w:r>
      <w:r w:rsidRPr="00F04EDF">
        <w:rPr>
          <w:rFonts w:asciiTheme="minorEastAsia" w:hAnsiTheme="minorEastAsia" w:hint="eastAsia"/>
          <w:iCs/>
          <w:spacing w:val="20"/>
          <w:szCs w:val="24"/>
        </w:rPr>
        <w:t>帶。此外，運輸署實施了多項措施以保障學童</w:t>
      </w:r>
      <w:r w:rsidRPr="00F04EDF">
        <w:rPr>
          <w:rFonts w:asciiTheme="minorEastAsia" w:hAnsiTheme="minorEastAsia"/>
          <w:spacing w:val="20"/>
          <w:szCs w:val="24"/>
        </w:rPr>
        <w:t>乘</w:t>
      </w:r>
      <w:r w:rsidRPr="00F04EDF">
        <w:rPr>
          <w:rFonts w:asciiTheme="minorEastAsia" w:hAnsiTheme="minorEastAsia" w:hint="eastAsia"/>
          <w:spacing w:val="20"/>
          <w:szCs w:val="24"/>
        </w:rPr>
        <w:t>車</w:t>
      </w:r>
      <w:r w:rsidRPr="00F04EDF">
        <w:rPr>
          <w:rFonts w:asciiTheme="minorEastAsia" w:hAnsiTheme="minorEastAsia" w:hint="eastAsia"/>
          <w:iCs/>
          <w:spacing w:val="20"/>
          <w:szCs w:val="24"/>
        </w:rPr>
        <w:t>安全，如</w:t>
      </w:r>
      <w:r w:rsidRPr="00F04EDF">
        <w:rPr>
          <w:rFonts w:asciiTheme="minorEastAsia" w:hAnsiTheme="minorEastAsia"/>
          <w:spacing w:val="20"/>
          <w:szCs w:val="24"/>
        </w:rPr>
        <w:t>規定所有</w:t>
      </w:r>
      <w:r w:rsidRPr="00F04EDF">
        <w:rPr>
          <w:rFonts w:asciiTheme="minorEastAsia" w:hAnsiTheme="minorEastAsia" w:hint="eastAsia"/>
          <w:iCs/>
          <w:spacing w:val="20"/>
          <w:szCs w:val="24"/>
        </w:rPr>
        <w:t>學生服務車輛在接載幼稚園或小學生時，必須有跟車保母。同</w:t>
      </w:r>
      <w:r w:rsidRPr="00F04EDF">
        <w:rPr>
          <w:rFonts w:asciiTheme="minorEastAsia" w:hAnsiTheme="minorEastAsia" w:hint="eastAsia"/>
          <w:spacing w:val="20"/>
          <w:szCs w:val="24"/>
        </w:rPr>
        <w:t>時，運輸署亦有發出</w:t>
      </w:r>
      <w:r w:rsidRPr="00F04EDF">
        <w:rPr>
          <w:rFonts w:asciiTheme="minorEastAsia" w:hAnsiTheme="minorEastAsia"/>
          <w:iCs/>
          <w:spacing w:val="20"/>
          <w:szCs w:val="24"/>
        </w:rPr>
        <w:t>《學童乘搭校車的安全</w:t>
      </w:r>
      <w:r w:rsidRPr="00F04EDF">
        <w:rPr>
          <w:rFonts w:asciiTheme="minorEastAsia" w:hAnsiTheme="minorEastAsia"/>
          <w:iCs/>
          <w:spacing w:val="20"/>
          <w:szCs w:val="24"/>
        </w:rPr>
        <w:lastRenderedPageBreak/>
        <w:t>指引》</w:t>
      </w:r>
      <w:r w:rsidRPr="00F04EDF">
        <w:rPr>
          <w:rFonts w:asciiTheme="minorEastAsia" w:hAnsiTheme="minorEastAsia" w:hint="eastAsia"/>
          <w:spacing w:val="20"/>
          <w:szCs w:val="24"/>
        </w:rPr>
        <w:t>予業界及在定期會議，</w:t>
      </w:r>
      <w:r w:rsidRPr="00F04EDF">
        <w:rPr>
          <w:rFonts w:asciiTheme="minorEastAsia" w:hAnsiTheme="minorEastAsia"/>
          <w:spacing w:val="20"/>
          <w:szCs w:val="24"/>
        </w:rPr>
        <w:t>向業界傳達安全信息</w:t>
      </w:r>
      <w:r w:rsidRPr="00F04EDF">
        <w:rPr>
          <w:rFonts w:asciiTheme="minorEastAsia" w:hAnsiTheme="minorEastAsia" w:hint="eastAsia"/>
          <w:spacing w:val="20"/>
          <w:szCs w:val="24"/>
        </w:rPr>
        <w:t>。</w:t>
      </w:r>
    </w:p>
    <w:p w14:paraId="6EFE32B5" w14:textId="77777777" w:rsidR="00416C1C" w:rsidRPr="00F04EDF" w:rsidRDefault="00416C1C" w:rsidP="00416C1C">
      <w:pPr>
        <w:tabs>
          <w:tab w:val="left" w:pos="-2977"/>
        </w:tabs>
        <w:overflowPunct w:val="0"/>
        <w:autoSpaceDE w:val="0"/>
        <w:autoSpaceDN w:val="0"/>
        <w:adjustRightInd w:val="0"/>
        <w:spacing w:line="360" w:lineRule="atLeast"/>
        <w:ind w:right="29"/>
        <w:jc w:val="both"/>
        <w:rPr>
          <w:rStyle w:val="ac"/>
          <w:rFonts w:asciiTheme="minorEastAsia" w:hAnsiTheme="minorEastAsia" w:cs="新細明體"/>
          <w:i w:val="0"/>
          <w:spacing w:val="20"/>
          <w:szCs w:val="24"/>
          <w:shd w:val="clear" w:color="auto" w:fill="FFFFFF"/>
        </w:rPr>
      </w:pPr>
    </w:p>
    <w:p w14:paraId="6FE5C944" w14:textId="77777777" w:rsidR="00416C1C" w:rsidRPr="00F04EDF" w:rsidRDefault="00416C1C" w:rsidP="00416C1C">
      <w:pPr>
        <w:pBdr>
          <w:bottom w:val="single" w:sz="12" w:space="1" w:color="auto"/>
        </w:pBdr>
        <w:snapToGrid w:val="0"/>
        <w:ind w:rightChars="-11" w:right="-26"/>
        <w:rPr>
          <w:rFonts w:asciiTheme="minorEastAsia" w:hAnsiTheme="minorEastAsia" w:cs="Times New Roman"/>
          <w:b/>
          <w:spacing w:val="20"/>
          <w:kern w:val="24"/>
          <w:szCs w:val="24"/>
        </w:rPr>
      </w:pPr>
      <w:r w:rsidRPr="00F04EDF">
        <w:rPr>
          <w:rFonts w:asciiTheme="minorEastAsia" w:hAnsiTheme="minorEastAsia" w:cs="Times New Roman"/>
          <w:b/>
          <w:spacing w:val="20"/>
          <w:kern w:val="24"/>
          <w:szCs w:val="24"/>
        </w:rPr>
        <w:t>第</w:t>
      </w:r>
      <w:r w:rsidRPr="00F04EDF">
        <w:rPr>
          <w:rFonts w:asciiTheme="minorEastAsia" w:hAnsiTheme="minorEastAsia" w:cs="Times New Roman" w:hint="eastAsia"/>
          <w:b/>
          <w:spacing w:val="20"/>
          <w:kern w:val="24"/>
          <w:szCs w:val="24"/>
        </w:rPr>
        <w:t>15</w:t>
      </w:r>
      <w:r w:rsidRPr="00F04EDF">
        <w:rPr>
          <w:rFonts w:asciiTheme="minorEastAsia" w:hAnsiTheme="minorEastAsia" w:cs="Times New Roman"/>
          <w:b/>
          <w:spacing w:val="20"/>
          <w:kern w:val="24"/>
          <w:szCs w:val="24"/>
        </w:rPr>
        <w:t>項：</w:t>
      </w:r>
      <w:r w:rsidRPr="00F04EDF">
        <w:rPr>
          <w:rFonts w:asciiTheme="minorEastAsia" w:hAnsiTheme="minorEastAsia" w:cs="Times New Roman" w:hint="eastAsia"/>
          <w:b/>
          <w:spacing w:val="20"/>
          <w:kern w:val="24"/>
          <w:szCs w:val="24"/>
        </w:rPr>
        <w:t>關注港鐡西營盤站</w:t>
      </w:r>
      <w:r w:rsidRPr="00F04EDF">
        <w:rPr>
          <w:rFonts w:asciiTheme="minorEastAsia" w:hAnsiTheme="minorEastAsia" w:cs="Times New Roman"/>
          <w:b/>
          <w:spacing w:val="20"/>
          <w:kern w:val="24"/>
          <w:szCs w:val="24"/>
        </w:rPr>
        <w:t>A</w:t>
      </w:r>
      <w:r w:rsidRPr="00F04EDF">
        <w:rPr>
          <w:rFonts w:asciiTheme="minorEastAsia" w:hAnsiTheme="minorEastAsia" w:cs="Times New Roman" w:hint="eastAsia"/>
          <w:b/>
          <w:spacing w:val="20"/>
          <w:kern w:val="24"/>
          <w:szCs w:val="24"/>
        </w:rPr>
        <w:t>及</w:t>
      </w:r>
      <w:r w:rsidRPr="00F04EDF">
        <w:rPr>
          <w:rFonts w:asciiTheme="minorEastAsia" w:hAnsiTheme="minorEastAsia" w:cs="Times New Roman"/>
          <w:b/>
          <w:spacing w:val="20"/>
          <w:kern w:val="24"/>
          <w:szCs w:val="24"/>
        </w:rPr>
        <w:t>C</w:t>
      </w:r>
      <w:r w:rsidRPr="00F04EDF">
        <w:rPr>
          <w:rFonts w:asciiTheme="minorEastAsia" w:hAnsiTheme="minorEastAsia" w:cs="Times New Roman" w:hint="eastAsia"/>
          <w:b/>
          <w:spacing w:val="20"/>
          <w:kern w:val="24"/>
          <w:szCs w:val="24"/>
        </w:rPr>
        <w:t>出口扶手電梯及升降機的維修工程進度</w:t>
      </w:r>
      <w:r w:rsidRPr="00F04EDF">
        <w:rPr>
          <w:rFonts w:asciiTheme="minorEastAsia" w:hAnsiTheme="minorEastAsia" w:cs="Times New Roman"/>
          <w:b/>
          <w:spacing w:val="20"/>
          <w:kern w:val="24"/>
          <w:szCs w:val="24"/>
        </w:rPr>
        <w:t>(中西區交運會文件第</w:t>
      </w:r>
      <w:r w:rsidRPr="00F04EDF">
        <w:rPr>
          <w:rFonts w:asciiTheme="minorEastAsia" w:hAnsiTheme="minorEastAsia" w:cs="Times New Roman" w:hint="eastAsia"/>
          <w:b/>
          <w:spacing w:val="20"/>
          <w:kern w:val="24"/>
          <w:szCs w:val="24"/>
        </w:rPr>
        <w:t>38</w:t>
      </w:r>
      <w:r w:rsidRPr="00F04EDF">
        <w:rPr>
          <w:rFonts w:asciiTheme="minorEastAsia" w:hAnsiTheme="minorEastAsia" w:cs="Times New Roman"/>
          <w:b/>
          <w:spacing w:val="20"/>
          <w:kern w:val="24"/>
          <w:szCs w:val="24"/>
        </w:rPr>
        <w:t>/2018號)</w:t>
      </w:r>
    </w:p>
    <w:p w14:paraId="5D672259" w14:textId="77777777" w:rsidR="00416C1C" w:rsidRPr="00F04EDF" w:rsidRDefault="00416C1C" w:rsidP="00416C1C">
      <w:pPr>
        <w:tabs>
          <w:tab w:val="left" w:pos="-2977"/>
        </w:tabs>
        <w:overflowPunct w:val="0"/>
        <w:snapToGrid w:val="0"/>
        <w:spacing w:line="320" w:lineRule="atLeast"/>
        <w:jc w:val="both"/>
        <w:rPr>
          <w:rFonts w:asciiTheme="minorEastAsia" w:hAnsiTheme="minorEastAsia" w:cs="Times New Roman"/>
          <w:spacing w:val="20"/>
          <w:kern w:val="24"/>
          <w:szCs w:val="24"/>
        </w:rPr>
      </w:pPr>
      <w:r w:rsidRPr="00F04EDF">
        <w:rPr>
          <w:rFonts w:asciiTheme="minorEastAsia" w:hAnsiTheme="minorEastAsia" w:cs="Times New Roman"/>
          <w:spacing w:val="20"/>
          <w:kern w:val="24"/>
          <w:szCs w:val="24"/>
        </w:rPr>
        <w:t xml:space="preserve"> (下午</w:t>
      </w:r>
      <w:r w:rsidRPr="00F04EDF">
        <w:rPr>
          <w:rFonts w:asciiTheme="minorEastAsia" w:hAnsiTheme="minorEastAsia" w:cs="Times New Roman" w:hint="eastAsia"/>
          <w:spacing w:val="20"/>
          <w:kern w:val="24"/>
          <w:szCs w:val="24"/>
        </w:rPr>
        <w:t>7</w:t>
      </w:r>
      <w:r w:rsidRPr="00F04EDF">
        <w:rPr>
          <w:rFonts w:asciiTheme="minorEastAsia" w:hAnsiTheme="minorEastAsia" w:cs="Times New Roman"/>
          <w:spacing w:val="20"/>
          <w:kern w:val="24"/>
          <w:szCs w:val="24"/>
        </w:rPr>
        <w:t>時</w:t>
      </w:r>
      <w:r w:rsidRPr="00F04EDF">
        <w:rPr>
          <w:rFonts w:asciiTheme="minorEastAsia" w:hAnsiTheme="minorEastAsia" w:cs="Times New Roman" w:hint="eastAsia"/>
          <w:spacing w:val="20"/>
          <w:kern w:val="24"/>
          <w:szCs w:val="24"/>
        </w:rPr>
        <w:t>21</w:t>
      </w:r>
      <w:r w:rsidRPr="00F04EDF">
        <w:rPr>
          <w:rFonts w:asciiTheme="minorEastAsia" w:hAnsiTheme="minorEastAsia" w:cs="Times New Roman"/>
          <w:spacing w:val="20"/>
          <w:kern w:val="24"/>
          <w:szCs w:val="24"/>
        </w:rPr>
        <w:t>分至</w:t>
      </w:r>
      <w:r w:rsidRPr="00F04EDF">
        <w:rPr>
          <w:rFonts w:asciiTheme="minorEastAsia" w:hAnsiTheme="minorEastAsia" w:cs="Times New Roman" w:hint="eastAsia"/>
          <w:spacing w:val="20"/>
          <w:kern w:val="24"/>
          <w:szCs w:val="24"/>
        </w:rPr>
        <w:t>7</w:t>
      </w:r>
      <w:r w:rsidRPr="00F04EDF">
        <w:rPr>
          <w:rFonts w:asciiTheme="minorEastAsia" w:hAnsiTheme="minorEastAsia" w:cs="Times New Roman"/>
          <w:spacing w:val="20"/>
          <w:kern w:val="24"/>
          <w:szCs w:val="24"/>
        </w:rPr>
        <w:t>時</w:t>
      </w:r>
      <w:r w:rsidRPr="00F04EDF">
        <w:rPr>
          <w:rFonts w:asciiTheme="minorEastAsia" w:hAnsiTheme="minorEastAsia" w:cs="Times New Roman" w:hint="eastAsia"/>
          <w:spacing w:val="20"/>
          <w:kern w:val="24"/>
          <w:szCs w:val="24"/>
        </w:rPr>
        <w:t>32</w:t>
      </w:r>
      <w:r w:rsidRPr="00F04EDF">
        <w:rPr>
          <w:rFonts w:asciiTheme="minorEastAsia" w:hAnsiTheme="minorEastAsia" w:cs="Times New Roman"/>
          <w:spacing w:val="20"/>
          <w:kern w:val="24"/>
          <w:szCs w:val="24"/>
        </w:rPr>
        <w:t>分)</w:t>
      </w:r>
    </w:p>
    <w:p w14:paraId="589D98B5" w14:textId="77777777" w:rsidR="00416C1C" w:rsidRPr="00F04EDF" w:rsidRDefault="00416C1C" w:rsidP="00416C1C">
      <w:pPr>
        <w:pStyle w:val="a3"/>
        <w:rPr>
          <w:rFonts w:asciiTheme="minorEastAsia" w:hAnsiTheme="minorEastAsia" w:cs="Times New Roman"/>
          <w:spacing w:val="20"/>
          <w:kern w:val="24"/>
          <w:szCs w:val="24"/>
          <w:u w:val="single"/>
        </w:rPr>
      </w:pPr>
    </w:p>
    <w:p w14:paraId="30F83291"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kern w:val="24"/>
          <w:szCs w:val="24"/>
        </w:rPr>
      </w:pPr>
      <w:r w:rsidRPr="00F04EDF">
        <w:rPr>
          <w:rFonts w:asciiTheme="minorEastAsia" w:hAnsiTheme="minorEastAsia" w:cs="Times New Roman"/>
          <w:spacing w:val="20"/>
          <w:kern w:val="24"/>
          <w:szCs w:val="24"/>
          <w:u w:val="single"/>
        </w:rPr>
        <w:t>主席</w:t>
      </w:r>
      <w:r w:rsidRPr="00F04EDF">
        <w:rPr>
          <w:rFonts w:asciiTheme="minorEastAsia" w:hAnsiTheme="minorEastAsia" w:cs="Times New Roman"/>
          <w:spacing w:val="20"/>
          <w:kern w:val="24"/>
          <w:szCs w:val="24"/>
        </w:rPr>
        <w:t>開放文件討論，委員的發言重點如下：</w:t>
      </w:r>
    </w:p>
    <w:p w14:paraId="3CB8C436" w14:textId="77777777" w:rsidR="00416C1C" w:rsidRPr="00F04EDF" w:rsidRDefault="00416C1C" w:rsidP="00416C1C">
      <w:pPr>
        <w:tabs>
          <w:tab w:val="left" w:pos="-2977"/>
        </w:tabs>
        <w:overflowPunct w:val="0"/>
        <w:snapToGrid w:val="0"/>
        <w:spacing w:line="320" w:lineRule="atLeast"/>
        <w:jc w:val="both"/>
        <w:rPr>
          <w:rFonts w:asciiTheme="minorEastAsia" w:hAnsiTheme="minorEastAsia" w:cs="Times New Roman"/>
          <w:spacing w:val="20"/>
          <w:kern w:val="24"/>
          <w:szCs w:val="24"/>
          <w:u w:val="single"/>
        </w:rPr>
      </w:pPr>
    </w:p>
    <w:p w14:paraId="174C15CD" w14:textId="4865DF10" w:rsidR="00416C1C" w:rsidRPr="00F04EDF" w:rsidRDefault="00416C1C" w:rsidP="00AB1189">
      <w:pPr>
        <w:pStyle w:val="a3"/>
        <w:numPr>
          <w:ilvl w:val="0"/>
          <w:numId w:val="28"/>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F04EDF">
        <w:rPr>
          <w:rFonts w:asciiTheme="minorEastAsia" w:hAnsiTheme="minorEastAsia" w:cs="Times New Roman" w:hint="eastAsia"/>
          <w:spacing w:val="20"/>
          <w:kern w:val="24"/>
          <w:szCs w:val="24"/>
          <w:u w:val="single"/>
        </w:rPr>
        <w:t>楊學明議員</w:t>
      </w:r>
      <w:r w:rsidRPr="00F04EDF">
        <w:rPr>
          <w:rFonts w:asciiTheme="minorEastAsia" w:hAnsiTheme="minorEastAsia" w:cs="Times New Roman" w:hint="eastAsia"/>
          <w:spacing w:val="20"/>
          <w:kern w:val="24"/>
          <w:szCs w:val="24"/>
        </w:rPr>
        <w:t>表示收到居民投訴港鐵西營盤站A出口的扶手電梯經常進行維修，而有關告示沒有說明維修需時多久及性質，令市民失預算。他認為電梯維修工程長達約20天並不合理，加上A出口的路段較斜，長者如使用樓梯會十分吃力，故電梯暫停使用為居民帶來很大不便。</w:t>
      </w:r>
    </w:p>
    <w:p w14:paraId="5CED0634" w14:textId="77777777" w:rsidR="00416C1C" w:rsidRPr="00F04EDF" w:rsidRDefault="00416C1C" w:rsidP="00416C1C">
      <w:pPr>
        <w:pStyle w:val="a3"/>
        <w:tabs>
          <w:tab w:val="left" w:pos="-2977"/>
        </w:tabs>
        <w:overflowPunct w:val="0"/>
        <w:snapToGrid w:val="0"/>
        <w:spacing w:line="320" w:lineRule="atLeast"/>
        <w:ind w:leftChars="0" w:left="960"/>
        <w:jc w:val="both"/>
        <w:rPr>
          <w:rFonts w:asciiTheme="minorEastAsia" w:hAnsiTheme="minorEastAsia" w:cs="Times New Roman"/>
          <w:spacing w:val="20"/>
          <w:kern w:val="24"/>
          <w:szCs w:val="24"/>
        </w:rPr>
      </w:pPr>
    </w:p>
    <w:p w14:paraId="0C13E398" w14:textId="1A8B5B13" w:rsidR="00416C1C" w:rsidRPr="00F04EDF" w:rsidRDefault="00416C1C" w:rsidP="00AB1189">
      <w:pPr>
        <w:pStyle w:val="a3"/>
        <w:numPr>
          <w:ilvl w:val="0"/>
          <w:numId w:val="28"/>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F04EDF">
        <w:rPr>
          <w:rFonts w:asciiTheme="minorEastAsia" w:hAnsiTheme="minorEastAsia" w:cs="Times New Roman" w:hint="eastAsia"/>
          <w:spacing w:val="20"/>
          <w:kern w:val="24"/>
          <w:szCs w:val="24"/>
          <w:u w:val="single"/>
        </w:rPr>
        <w:t>楊開永議員</w:t>
      </w:r>
      <w:r w:rsidRPr="00F04EDF">
        <w:rPr>
          <w:rFonts w:asciiTheme="minorEastAsia" w:hAnsiTheme="minorEastAsia" w:cs="Times New Roman" w:hint="eastAsia"/>
          <w:spacing w:val="20"/>
          <w:kern w:val="24"/>
          <w:szCs w:val="24"/>
        </w:rPr>
        <w:t>建議在其中一條扶手電梯維修期間，將另一條可使用的電梯設為上行，因居民如果要向上走樓梯，會感到較吃力，因此希望港鐵公司彈性處理電梯上下行的安排，務求方便市民。他認為港鐵公司</w:t>
      </w:r>
      <w:r w:rsidR="00D023F6">
        <w:rPr>
          <w:rFonts w:asciiTheme="minorEastAsia" w:hAnsiTheme="minorEastAsia" w:cs="Times New Roman" w:hint="eastAsia"/>
          <w:spacing w:val="20"/>
          <w:kern w:val="24"/>
          <w:szCs w:val="24"/>
        </w:rPr>
        <w:t>應加強相</w:t>
      </w:r>
      <w:r w:rsidRPr="00F04EDF">
        <w:rPr>
          <w:rFonts w:asciiTheme="minorEastAsia" w:hAnsiTheme="minorEastAsia" w:cs="Times New Roman" w:hint="eastAsia"/>
          <w:spacing w:val="20"/>
          <w:kern w:val="24"/>
          <w:szCs w:val="24"/>
        </w:rPr>
        <w:t>關指示及安排職員指示乘客。</w:t>
      </w:r>
    </w:p>
    <w:p w14:paraId="720EE481" w14:textId="77777777" w:rsidR="00416C1C" w:rsidRPr="00F04EDF" w:rsidRDefault="00416C1C" w:rsidP="00416C1C">
      <w:pPr>
        <w:pStyle w:val="a3"/>
        <w:rPr>
          <w:rFonts w:asciiTheme="minorEastAsia" w:hAnsiTheme="minorEastAsia" w:cs="Times New Roman"/>
          <w:spacing w:val="20"/>
          <w:kern w:val="24"/>
          <w:szCs w:val="24"/>
          <w:u w:val="single"/>
        </w:rPr>
      </w:pPr>
    </w:p>
    <w:p w14:paraId="40612219" w14:textId="115CBD20" w:rsidR="00416C1C" w:rsidRPr="00F04EDF" w:rsidRDefault="00416C1C" w:rsidP="00AB1189">
      <w:pPr>
        <w:pStyle w:val="a3"/>
        <w:numPr>
          <w:ilvl w:val="0"/>
          <w:numId w:val="28"/>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F04EDF">
        <w:rPr>
          <w:rFonts w:asciiTheme="minorEastAsia" w:hAnsiTheme="minorEastAsia" w:cs="Times New Roman" w:hint="eastAsia"/>
          <w:spacing w:val="20"/>
          <w:kern w:val="24"/>
          <w:szCs w:val="24"/>
          <w:u w:val="single"/>
        </w:rPr>
        <w:t>李志恒議員</w:t>
      </w:r>
      <w:r w:rsidRPr="00F04EDF">
        <w:rPr>
          <w:rFonts w:asciiTheme="minorEastAsia" w:hAnsiTheme="minorEastAsia" w:cs="Times New Roman" w:hint="eastAsia"/>
          <w:spacing w:val="20"/>
          <w:kern w:val="24"/>
          <w:szCs w:val="24"/>
        </w:rPr>
        <w:t>指市民十分</w:t>
      </w:r>
      <w:r w:rsidR="00F04EDF">
        <w:rPr>
          <w:rFonts w:asciiTheme="minorEastAsia" w:hAnsiTheme="minorEastAsia" w:cs="Times New Roman" w:hint="eastAsia"/>
          <w:spacing w:val="20"/>
          <w:kern w:val="24"/>
          <w:szCs w:val="24"/>
        </w:rPr>
        <w:t>關注升降機及扶手電梯的安全，惟政府在監管有關維修事宜上相當被動，如</w:t>
      </w:r>
      <w:r w:rsidRPr="00F04EDF">
        <w:rPr>
          <w:rFonts w:asciiTheme="minorEastAsia" w:hAnsiTheme="minorEastAsia" w:cs="Times New Roman" w:hint="eastAsia"/>
          <w:spacing w:val="20"/>
          <w:kern w:val="24"/>
          <w:szCs w:val="24"/>
        </w:rPr>
        <w:t>升降機或自動梯的負責人須在知悉發生事故後的24</w:t>
      </w:r>
      <w:r w:rsidR="00F04EDF">
        <w:rPr>
          <w:rFonts w:asciiTheme="minorEastAsia" w:hAnsiTheme="minorEastAsia" w:cs="Times New Roman" w:hint="eastAsia"/>
          <w:spacing w:val="20"/>
          <w:kern w:val="24"/>
          <w:szCs w:val="24"/>
        </w:rPr>
        <w:t>小時內，以書面通知部門的做法</w:t>
      </w:r>
      <w:r w:rsidRPr="00F04EDF">
        <w:rPr>
          <w:rFonts w:asciiTheme="minorEastAsia" w:hAnsiTheme="minorEastAsia" w:cs="Times New Roman" w:hint="eastAsia"/>
          <w:spacing w:val="20"/>
          <w:kern w:val="24"/>
          <w:szCs w:val="24"/>
        </w:rPr>
        <w:t>。他認為機電工程署應主動抽查全港升降機及扶手電梯的安全性。</w:t>
      </w:r>
      <w:r w:rsidR="00D023F6" w:rsidRPr="00F04EDF">
        <w:rPr>
          <w:rFonts w:asciiTheme="minorEastAsia" w:hAnsiTheme="minorEastAsia" w:cs="Times New Roman" w:hint="eastAsia"/>
          <w:spacing w:val="20"/>
          <w:kern w:val="24"/>
          <w:szCs w:val="24"/>
        </w:rPr>
        <w:t>市民對升降機及扶手電梯的安全要求十分高。</w:t>
      </w:r>
      <w:r w:rsidRPr="00F04EDF">
        <w:rPr>
          <w:rFonts w:asciiTheme="minorEastAsia" w:hAnsiTheme="minorEastAsia" w:cs="Times New Roman" w:hint="eastAsia"/>
          <w:spacing w:val="20"/>
          <w:kern w:val="24"/>
          <w:szCs w:val="24"/>
        </w:rPr>
        <w:t>如發生事故，相關負責人應即時通知機電工程署。</w:t>
      </w:r>
      <w:r w:rsidR="00D023F6">
        <w:rPr>
          <w:rFonts w:asciiTheme="minorEastAsia" w:hAnsiTheme="minorEastAsia" w:cs="Times New Roman" w:hint="eastAsia"/>
          <w:spacing w:val="20"/>
          <w:kern w:val="24"/>
          <w:szCs w:val="24"/>
        </w:rPr>
        <w:t>此外，署方應清楚了解升降機及扶手電梯暫停使用及維修事宜，他</w:t>
      </w:r>
      <w:r w:rsidRPr="00F04EDF">
        <w:rPr>
          <w:rFonts w:asciiTheme="minorEastAsia" w:hAnsiTheme="minorEastAsia" w:cs="Times New Roman" w:hint="eastAsia"/>
          <w:spacing w:val="20"/>
          <w:kern w:val="24"/>
          <w:szCs w:val="24"/>
        </w:rPr>
        <w:t>希望部門加強監管升降機及扶手電梯的檢查，以確保升降機及扶手電梯可安全使用。</w:t>
      </w:r>
    </w:p>
    <w:p w14:paraId="6965EEDF" w14:textId="77777777" w:rsidR="00416C1C" w:rsidRPr="00F04EDF" w:rsidRDefault="00416C1C" w:rsidP="00416C1C">
      <w:pPr>
        <w:pStyle w:val="a3"/>
        <w:rPr>
          <w:rFonts w:asciiTheme="minorEastAsia" w:hAnsiTheme="minorEastAsia" w:cs="Times New Roman"/>
          <w:spacing w:val="20"/>
          <w:kern w:val="24"/>
          <w:szCs w:val="24"/>
        </w:rPr>
      </w:pPr>
    </w:p>
    <w:p w14:paraId="0689E065" w14:textId="77777777" w:rsidR="00416C1C" w:rsidRPr="00F04EDF" w:rsidRDefault="00416C1C" w:rsidP="00AB1189">
      <w:pPr>
        <w:pStyle w:val="a3"/>
        <w:numPr>
          <w:ilvl w:val="0"/>
          <w:numId w:val="28"/>
        </w:numPr>
        <w:tabs>
          <w:tab w:val="left" w:pos="-2977"/>
        </w:tabs>
        <w:overflowPunct w:val="0"/>
        <w:snapToGrid w:val="0"/>
        <w:spacing w:line="320" w:lineRule="atLeast"/>
        <w:ind w:leftChars="0"/>
        <w:jc w:val="both"/>
        <w:rPr>
          <w:rFonts w:asciiTheme="minorEastAsia" w:hAnsiTheme="minorEastAsia" w:cs="Times New Roman"/>
          <w:spacing w:val="20"/>
          <w:kern w:val="24"/>
          <w:szCs w:val="24"/>
        </w:rPr>
      </w:pPr>
      <w:r w:rsidRPr="00F04EDF">
        <w:rPr>
          <w:rFonts w:asciiTheme="minorEastAsia" w:hAnsiTheme="minorEastAsia" w:cs="Times New Roman" w:hint="eastAsia"/>
          <w:spacing w:val="20"/>
          <w:kern w:val="24"/>
          <w:szCs w:val="24"/>
          <w:u w:val="single"/>
        </w:rPr>
        <w:t>主席</w:t>
      </w:r>
      <w:r w:rsidRPr="00F04EDF">
        <w:rPr>
          <w:rFonts w:asciiTheme="minorEastAsia" w:hAnsiTheme="minorEastAsia" w:cs="Times New Roman" w:hint="eastAsia"/>
          <w:spacing w:val="20"/>
          <w:kern w:val="24"/>
          <w:szCs w:val="24"/>
        </w:rPr>
        <w:t>詢問機電工程有否服務承諾。他認為部門如收到事故報告，應積極了解事故原因。此外，他詢問港鐵公司有否足夠人手為所有港鐵站進行電梯維修。如有需要，他希望港鐵考慮增加人手，以提升維修電梯的效率。</w:t>
      </w:r>
    </w:p>
    <w:p w14:paraId="72722E12" w14:textId="77777777" w:rsidR="00416C1C" w:rsidRPr="00F04EDF" w:rsidRDefault="00416C1C" w:rsidP="00416C1C">
      <w:pPr>
        <w:tabs>
          <w:tab w:val="left" w:pos="-2977"/>
        </w:tabs>
        <w:overflowPunct w:val="0"/>
        <w:snapToGrid w:val="0"/>
        <w:spacing w:line="320" w:lineRule="atLeast"/>
        <w:jc w:val="both"/>
        <w:rPr>
          <w:rFonts w:asciiTheme="minorEastAsia" w:hAnsiTheme="minorEastAsia" w:cs="Times New Roman"/>
          <w:spacing w:val="20"/>
          <w:kern w:val="24"/>
          <w:szCs w:val="24"/>
          <w:u w:val="single"/>
        </w:rPr>
      </w:pPr>
    </w:p>
    <w:p w14:paraId="215E6F43"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F04EDF">
        <w:rPr>
          <w:rFonts w:asciiTheme="minorEastAsia" w:hAnsiTheme="minorEastAsia" w:cs="Times New Roman" w:hint="eastAsia"/>
          <w:spacing w:val="20"/>
          <w:szCs w:val="24"/>
        </w:rPr>
        <w:t>港鐵公司助理公共關係經理</w:t>
      </w:r>
      <w:r w:rsidRPr="00F04EDF">
        <w:rPr>
          <w:rFonts w:asciiTheme="minorEastAsia" w:hAnsiTheme="minorEastAsia" w:cs="Times New Roman" w:hint="eastAsia"/>
          <w:spacing w:val="20"/>
          <w:szCs w:val="24"/>
          <w:u w:val="single"/>
        </w:rPr>
        <w:t>劉以欣小姐</w:t>
      </w:r>
      <w:r w:rsidRPr="00F04EDF">
        <w:rPr>
          <w:rFonts w:asciiTheme="minorEastAsia" w:hAnsiTheme="minorEastAsia" w:cs="Times New Roman" w:hint="eastAsia"/>
          <w:spacing w:val="20"/>
          <w:szCs w:val="24"/>
        </w:rPr>
        <w:t>解釋去年9月西營盤站A出入口的扶手電梯維修工程時間較長的因由。她指當時承辦商檢查扶手電梯時，發現有一個體積較大的組件需要從扶手電梯上拆除以運送到工場復修。由於相關復修工作相對複雜，為審慎起見及為免影響其他鄰近扶手電梯的運作，有關工程需安排於非行車時間進行。有關扶手電梯於同年10月4日恢復運作。期間，港鐵公司已調較鄰近扶手電</w:t>
      </w:r>
      <w:r w:rsidRPr="00F04EDF">
        <w:rPr>
          <w:rFonts w:asciiTheme="minorEastAsia" w:hAnsiTheme="minorEastAsia" w:cs="Times New Roman" w:hint="eastAsia"/>
          <w:spacing w:val="20"/>
          <w:szCs w:val="24"/>
        </w:rPr>
        <w:lastRenderedPageBreak/>
        <w:t>梯為上行，並張貼告示及安排職員指示乘客使用鄰近扶手電梯、樓梯及升降機出入車站。此外，她指會將委員希望扶手電梯暫停使用的告示加入更多資訊及調整扶手電梯上下行的意見向車站同事反映。她補充，港鐵公司有一套嚴緊的維修及保養制度，以確保鐵路及網絡內的設施包括車站的升降機及扶手電梯維持安全的使用狀態。而港鐵公司網絡內所有升降機及扶手電梯均由政府認可的註冊承辦商負責提供、安裝、維修及進行定期檢查。網絡內的升降機及扶手電梯每隔約兩星期會由承辦商進行例行檢查和保養，並定期進行檢驗，以符合法定要求，確保有關設施運作安全及可靠。她表示如港鐵公司職員知悉於網絡內的升降機及扶手電梯有事故發生或需要維修時，會即時通知前線同事去了解現場情況，並圍封現場。同時，亦會安排承辦商檢查有關設施。</w:t>
      </w:r>
    </w:p>
    <w:p w14:paraId="3EDF2772" w14:textId="77777777" w:rsidR="00416C1C" w:rsidRPr="00F04EDF" w:rsidRDefault="00416C1C" w:rsidP="00416C1C">
      <w:pPr>
        <w:tabs>
          <w:tab w:val="left" w:pos="-2977"/>
        </w:tabs>
        <w:overflowPunct w:val="0"/>
        <w:autoSpaceDE w:val="0"/>
        <w:autoSpaceDN w:val="0"/>
        <w:adjustRightInd w:val="0"/>
        <w:spacing w:line="360" w:lineRule="atLeast"/>
        <w:ind w:left="622" w:right="29"/>
        <w:jc w:val="both"/>
        <w:rPr>
          <w:rFonts w:asciiTheme="minorEastAsia" w:hAnsiTheme="minorEastAsia" w:cs="Times New Roman"/>
          <w:spacing w:val="20"/>
          <w:szCs w:val="24"/>
        </w:rPr>
      </w:pPr>
    </w:p>
    <w:p w14:paraId="11F90C8B"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F04EDF">
        <w:rPr>
          <w:rFonts w:asciiTheme="minorEastAsia" w:hAnsiTheme="minorEastAsia" w:hint="eastAsia"/>
          <w:spacing w:val="20"/>
          <w:szCs w:val="24"/>
        </w:rPr>
        <w:t>機電工程署高級工程師/一般法例2</w:t>
      </w:r>
      <w:r w:rsidRPr="00F04EDF">
        <w:rPr>
          <w:rFonts w:asciiTheme="minorEastAsia" w:hAnsiTheme="minorEastAsia" w:hint="eastAsia"/>
          <w:spacing w:val="20"/>
          <w:szCs w:val="24"/>
          <w:u w:val="single"/>
        </w:rPr>
        <w:t>胡恒興先生</w:t>
      </w:r>
      <w:r w:rsidRPr="00F04EDF">
        <w:rPr>
          <w:rFonts w:asciiTheme="minorEastAsia" w:hAnsiTheme="minorEastAsia" w:hint="eastAsia"/>
          <w:spacing w:val="20"/>
          <w:szCs w:val="24"/>
        </w:rPr>
        <w:t>表示香港約有六萬六千</w:t>
      </w:r>
      <w:r w:rsidRPr="00F04EDF">
        <w:rPr>
          <w:rFonts w:asciiTheme="minorEastAsia" w:hAnsiTheme="minorEastAsia" w:hint="eastAsia"/>
          <w:spacing w:val="20"/>
          <w:szCs w:val="24"/>
          <w:lang w:eastAsia="zh-HK"/>
        </w:rPr>
        <w:t>多</w:t>
      </w:r>
      <w:r w:rsidRPr="00F04EDF">
        <w:rPr>
          <w:rFonts w:asciiTheme="minorEastAsia" w:hAnsiTheme="minorEastAsia" w:hint="eastAsia"/>
          <w:spacing w:val="20"/>
          <w:szCs w:val="24"/>
        </w:rPr>
        <w:t>部升降機及九千</w:t>
      </w:r>
      <w:r w:rsidRPr="00F04EDF">
        <w:rPr>
          <w:rFonts w:asciiTheme="minorEastAsia" w:hAnsiTheme="minorEastAsia" w:hint="eastAsia"/>
          <w:spacing w:val="20"/>
          <w:szCs w:val="24"/>
          <w:lang w:eastAsia="zh-HK"/>
        </w:rPr>
        <w:t>多</w:t>
      </w:r>
      <w:r w:rsidRPr="00F04EDF">
        <w:rPr>
          <w:rFonts w:asciiTheme="minorEastAsia" w:hAnsiTheme="minorEastAsia" w:hint="eastAsia"/>
          <w:spacing w:val="20"/>
          <w:szCs w:val="24"/>
        </w:rPr>
        <w:t>部扶手電梯。</w:t>
      </w:r>
      <w:r w:rsidRPr="00F04EDF">
        <w:rPr>
          <w:rFonts w:asciiTheme="minorEastAsia" w:hAnsiTheme="minorEastAsia" w:hint="eastAsia"/>
          <w:spacing w:val="20"/>
          <w:szCs w:val="24"/>
          <w:lang w:eastAsia="zh-HK"/>
        </w:rPr>
        <w:t>以去</w:t>
      </w:r>
      <w:r w:rsidRPr="00F04EDF">
        <w:rPr>
          <w:rFonts w:asciiTheme="minorEastAsia" w:hAnsiTheme="minorEastAsia" w:hint="eastAsia"/>
          <w:spacing w:val="20"/>
          <w:szCs w:val="24"/>
        </w:rPr>
        <w:t>年</w:t>
      </w:r>
      <w:r w:rsidRPr="00F04EDF">
        <w:rPr>
          <w:rFonts w:asciiTheme="minorEastAsia" w:hAnsiTheme="minorEastAsia" w:hint="eastAsia"/>
          <w:spacing w:val="20"/>
          <w:szCs w:val="24"/>
          <w:lang w:eastAsia="zh-HK"/>
        </w:rPr>
        <w:t>爲例，</w:t>
      </w:r>
      <w:r w:rsidRPr="00F04EDF">
        <w:rPr>
          <w:rFonts w:asciiTheme="minorEastAsia" w:hAnsiTheme="minorEastAsia" w:hint="eastAsia"/>
          <w:spacing w:val="20"/>
          <w:szCs w:val="24"/>
        </w:rPr>
        <w:t>與扶手電梯有關的意外有四百多宗，大部分是</w:t>
      </w:r>
      <w:r w:rsidRPr="00F04EDF">
        <w:rPr>
          <w:rFonts w:asciiTheme="minorEastAsia" w:hAnsiTheme="minorEastAsia" w:hint="eastAsia"/>
          <w:spacing w:val="20"/>
          <w:szCs w:val="24"/>
          <w:lang w:eastAsia="zh-HK"/>
        </w:rPr>
        <w:t>乘客行</w:t>
      </w:r>
      <w:r w:rsidRPr="00F04EDF">
        <w:rPr>
          <w:rFonts w:asciiTheme="minorEastAsia" w:hAnsiTheme="minorEastAsia" w:hint="eastAsia"/>
          <w:spacing w:val="20"/>
          <w:szCs w:val="24"/>
        </w:rPr>
        <w:t>為</w:t>
      </w:r>
      <w:r w:rsidRPr="00F04EDF">
        <w:rPr>
          <w:rFonts w:asciiTheme="minorEastAsia" w:hAnsiTheme="minorEastAsia" w:hint="eastAsia"/>
          <w:spacing w:val="20"/>
          <w:szCs w:val="24"/>
          <w:lang w:eastAsia="zh-HK"/>
        </w:rPr>
        <w:t>引致</w:t>
      </w:r>
      <w:r w:rsidRPr="00F04EDF">
        <w:rPr>
          <w:rFonts w:asciiTheme="minorEastAsia" w:hAnsiTheme="minorEastAsia" w:hint="eastAsia"/>
          <w:spacing w:val="20"/>
          <w:szCs w:val="24"/>
        </w:rPr>
        <w:t>的，只有八宗涉及機件故障。而與升降機有關的意外有</w:t>
      </w:r>
      <w:r w:rsidRPr="00F04EDF">
        <w:rPr>
          <w:rFonts w:asciiTheme="minorEastAsia" w:hAnsiTheme="minorEastAsia" w:hint="eastAsia"/>
          <w:spacing w:val="20"/>
          <w:szCs w:val="24"/>
          <w:lang w:eastAsia="zh-HK"/>
        </w:rPr>
        <w:t>一</w:t>
      </w:r>
      <w:r w:rsidRPr="00F04EDF">
        <w:rPr>
          <w:rFonts w:asciiTheme="minorEastAsia" w:hAnsiTheme="minorEastAsia" w:hint="eastAsia"/>
          <w:spacing w:val="20"/>
          <w:szCs w:val="24"/>
        </w:rPr>
        <w:t>千</w:t>
      </w:r>
      <w:r w:rsidRPr="00F04EDF">
        <w:rPr>
          <w:rFonts w:asciiTheme="minorEastAsia" w:hAnsiTheme="minorEastAsia" w:hint="eastAsia"/>
          <w:spacing w:val="20"/>
          <w:szCs w:val="24"/>
          <w:lang w:eastAsia="zh-HK"/>
        </w:rPr>
        <w:t>六百多</w:t>
      </w:r>
      <w:r w:rsidRPr="00F04EDF">
        <w:rPr>
          <w:rFonts w:asciiTheme="minorEastAsia" w:hAnsiTheme="minorEastAsia" w:hint="eastAsia"/>
          <w:spacing w:val="20"/>
          <w:szCs w:val="24"/>
        </w:rPr>
        <w:t>宗，大部分是</w:t>
      </w:r>
      <w:r w:rsidRPr="00F04EDF">
        <w:rPr>
          <w:rFonts w:asciiTheme="minorEastAsia" w:hAnsiTheme="minorEastAsia" w:hint="eastAsia"/>
          <w:spacing w:val="20"/>
          <w:szCs w:val="24"/>
          <w:lang w:eastAsia="zh-HK"/>
        </w:rPr>
        <w:t>乘客行</w:t>
      </w:r>
      <w:r w:rsidRPr="00F04EDF">
        <w:rPr>
          <w:rFonts w:asciiTheme="minorEastAsia" w:hAnsiTheme="minorEastAsia" w:hint="eastAsia"/>
          <w:spacing w:val="20"/>
          <w:szCs w:val="24"/>
        </w:rPr>
        <w:t>為</w:t>
      </w:r>
      <w:r w:rsidRPr="00F04EDF">
        <w:rPr>
          <w:rFonts w:asciiTheme="minorEastAsia" w:hAnsiTheme="minorEastAsia" w:hint="eastAsia"/>
          <w:spacing w:val="20"/>
          <w:szCs w:val="24"/>
          <w:lang w:eastAsia="zh-HK"/>
        </w:rPr>
        <w:t>引致</w:t>
      </w:r>
      <w:r w:rsidRPr="00F04EDF">
        <w:rPr>
          <w:rFonts w:asciiTheme="minorEastAsia" w:hAnsiTheme="minorEastAsia" w:hint="eastAsia"/>
          <w:spacing w:val="20"/>
          <w:szCs w:val="24"/>
        </w:rPr>
        <w:t>的，</w:t>
      </w:r>
      <w:r w:rsidRPr="00F04EDF">
        <w:rPr>
          <w:rFonts w:asciiTheme="minorEastAsia" w:hAnsiTheme="minorEastAsia" w:hint="eastAsia"/>
          <w:spacing w:val="20"/>
          <w:szCs w:val="24"/>
          <w:lang w:eastAsia="zh-HK"/>
        </w:rPr>
        <w:t>只</w:t>
      </w:r>
      <w:r w:rsidRPr="00F04EDF">
        <w:rPr>
          <w:rFonts w:asciiTheme="minorEastAsia" w:hAnsiTheme="minorEastAsia" w:hint="eastAsia"/>
          <w:spacing w:val="20"/>
          <w:szCs w:val="24"/>
        </w:rPr>
        <w:t>有十九宗是因為機件故障而導致的。他補充，法例要求升降機及扶手電梯的負責人需於發生事故</w:t>
      </w:r>
      <w:r w:rsidRPr="00F04EDF">
        <w:rPr>
          <w:rFonts w:asciiTheme="minorEastAsia" w:hAnsiTheme="minorEastAsia" w:hint="eastAsia"/>
          <w:spacing w:val="20"/>
          <w:szCs w:val="24"/>
          <w:lang w:eastAsia="zh-HK"/>
        </w:rPr>
        <w:t>後</w:t>
      </w:r>
      <w:r w:rsidRPr="00F04EDF">
        <w:rPr>
          <w:rFonts w:asciiTheme="minorEastAsia" w:hAnsiTheme="minorEastAsia" w:hint="eastAsia"/>
          <w:spacing w:val="20"/>
          <w:szCs w:val="24"/>
        </w:rPr>
        <w:t>24小時內通知機電工程署，但如遇上較嚴重事故，警方或消防署亦會通</w:t>
      </w:r>
      <w:r w:rsidRPr="00F04EDF">
        <w:rPr>
          <w:rFonts w:asciiTheme="minorEastAsia" w:hAnsiTheme="minorEastAsia" w:hint="eastAsia"/>
          <w:spacing w:val="20"/>
          <w:szCs w:val="24"/>
          <w:lang w:eastAsia="zh-HK"/>
        </w:rPr>
        <w:t>報</w:t>
      </w:r>
      <w:r w:rsidRPr="00F04EDF">
        <w:rPr>
          <w:rFonts w:asciiTheme="minorEastAsia" w:hAnsiTheme="minorEastAsia" w:hint="eastAsia"/>
          <w:spacing w:val="20"/>
          <w:szCs w:val="24"/>
        </w:rPr>
        <w:t>機電署，故署方往往在意外發生後</w:t>
      </w:r>
      <w:r w:rsidRPr="00F04EDF">
        <w:rPr>
          <w:rFonts w:asciiTheme="minorEastAsia" w:hAnsiTheme="minorEastAsia" w:hint="eastAsia"/>
          <w:spacing w:val="20"/>
          <w:szCs w:val="24"/>
          <w:lang w:eastAsia="zh-HK"/>
        </w:rPr>
        <w:t>短時間内已</w:t>
      </w:r>
      <w:r w:rsidRPr="00F04EDF">
        <w:rPr>
          <w:rFonts w:asciiTheme="minorEastAsia" w:hAnsiTheme="minorEastAsia" w:hint="eastAsia"/>
          <w:spacing w:val="20"/>
          <w:szCs w:val="24"/>
        </w:rPr>
        <w:t>到場了解情況，調查有關意外是否與機件故障或人為疏忽有關。如遇上重大事故，署方將會作出深入調查。</w:t>
      </w:r>
    </w:p>
    <w:p w14:paraId="1A62F8F4" w14:textId="77777777" w:rsidR="00416C1C" w:rsidRPr="00F04EDF" w:rsidRDefault="00416C1C" w:rsidP="00416C1C">
      <w:pPr>
        <w:tabs>
          <w:tab w:val="left" w:pos="-2977"/>
        </w:tabs>
        <w:overflowPunct w:val="0"/>
        <w:autoSpaceDE w:val="0"/>
        <w:autoSpaceDN w:val="0"/>
        <w:adjustRightInd w:val="0"/>
        <w:spacing w:line="360" w:lineRule="atLeast"/>
        <w:ind w:right="29"/>
        <w:jc w:val="both"/>
        <w:rPr>
          <w:rFonts w:asciiTheme="minorEastAsia" w:hAnsiTheme="minorEastAsia"/>
          <w:spacing w:val="20"/>
          <w:szCs w:val="24"/>
        </w:rPr>
      </w:pPr>
    </w:p>
    <w:p w14:paraId="61F574EA" w14:textId="77777777"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cs="Times New Roman"/>
          <w:spacing w:val="20"/>
          <w:szCs w:val="24"/>
        </w:rPr>
      </w:pPr>
      <w:r w:rsidRPr="00F04EDF">
        <w:rPr>
          <w:rFonts w:asciiTheme="minorEastAsia" w:hAnsiTheme="minorEastAsia" w:cs="Times New Roman"/>
          <w:spacing w:val="20"/>
          <w:szCs w:val="24"/>
          <w:u w:val="single"/>
        </w:rPr>
        <w:t>主席</w:t>
      </w:r>
      <w:r w:rsidRPr="00F04EDF">
        <w:rPr>
          <w:rFonts w:asciiTheme="minorEastAsia" w:hAnsiTheme="minorEastAsia" w:cs="Times New Roman"/>
          <w:spacing w:val="20"/>
          <w:szCs w:val="24"/>
        </w:rPr>
        <w:t>多謝嘉賓出席會議。</w:t>
      </w:r>
    </w:p>
    <w:p w14:paraId="28EC4C95" w14:textId="77777777" w:rsidR="00416C1C" w:rsidRPr="00F04EDF" w:rsidRDefault="00416C1C" w:rsidP="00416C1C">
      <w:pPr>
        <w:tabs>
          <w:tab w:val="left" w:pos="-2977"/>
        </w:tabs>
        <w:overflowPunct w:val="0"/>
        <w:autoSpaceDE w:val="0"/>
        <w:autoSpaceDN w:val="0"/>
        <w:adjustRightInd w:val="0"/>
        <w:spacing w:line="360" w:lineRule="atLeast"/>
        <w:ind w:right="29"/>
        <w:jc w:val="both"/>
        <w:rPr>
          <w:rFonts w:asciiTheme="minorEastAsia" w:hAnsiTheme="minorEastAsia" w:cs="Times New Roman"/>
          <w:spacing w:val="20"/>
          <w:szCs w:val="24"/>
        </w:rPr>
      </w:pPr>
    </w:p>
    <w:p w14:paraId="447B30B1" w14:textId="77777777" w:rsidR="00416C1C" w:rsidRPr="00F04EDF" w:rsidRDefault="00416C1C" w:rsidP="00416C1C">
      <w:pPr>
        <w:pBdr>
          <w:bottom w:val="single" w:sz="12" w:space="1" w:color="auto"/>
        </w:pBdr>
        <w:snapToGrid w:val="0"/>
        <w:ind w:rightChars="-11" w:right="-26"/>
        <w:jc w:val="both"/>
        <w:rPr>
          <w:rFonts w:asciiTheme="minorEastAsia" w:hAnsiTheme="minorEastAsia"/>
          <w:b/>
          <w:spacing w:val="20"/>
          <w:szCs w:val="24"/>
          <w:lang w:eastAsia="zh-HK"/>
        </w:rPr>
      </w:pPr>
      <w:r w:rsidRPr="00F04EDF">
        <w:rPr>
          <w:rFonts w:asciiTheme="minorEastAsia" w:hAnsiTheme="minorEastAsia" w:hint="eastAsia"/>
          <w:b/>
          <w:spacing w:val="20"/>
          <w:kern w:val="24"/>
          <w:szCs w:val="24"/>
        </w:rPr>
        <w:t>第16項：</w:t>
      </w:r>
      <w:r w:rsidRPr="00F04EDF">
        <w:rPr>
          <w:rFonts w:asciiTheme="minorEastAsia" w:hAnsiTheme="minorEastAsia" w:hint="eastAsia"/>
          <w:b/>
          <w:spacing w:val="20"/>
          <w:szCs w:val="24"/>
          <w:lang w:eastAsia="zh-HK"/>
        </w:rPr>
        <w:t xml:space="preserve">書面問題–波老道窄彎的交通隱憂        </w:t>
      </w:r>
    </w:p>
    <w:p w14:paraId="74C12E80" w14:textId="4507DFA6" w:rsidR="00416C1C" w:rsidRPr="00F04EDF" w:rsidRDefault="00416C1C" w:rsidP="00416C1C">
      <w:pPr>
        <w:pBdr>
          <w:bottom w:val="single" w:sz="12" w:space="1" w:color="auto"/>
        </w:pBdr>
        <w:snapToGrid w:val="0"/>
        <w:ind w:rightChars="-11" w:right="-26"/>
        <w:jc w:val="both"/>
        <w:rPr>
          <w:rFonts w:asciiTheme="minorEastAsia" w:hAnsiTheme="minorEastAsia"/>
          <w:b/>
          <w:spacing w:val="20"/>
          <w:kern w:val="24"/>
          <w:szCs w:val="24"/>
        </w:rPr>
      </w:pPr>
      <w:r w:rsidRPr="00F04EDF">
        <w:rPr>
          <w:rFonts w:asciiTheme="minorEastAsia" w:hAnsiTheme="minorEastAsia" w:hint="eastAsia"/>
          <w:b/>
          <w:spacing w:val="20"/>
          <w:kern w:val="24"/>
          <w:szCs w:val="24"/>
        </w:rPr>
        <w:t xml:space="preserve">       (中西區交運會書面問題第4/2018號)</w:t>
      </w:r>
    </w:p>
    <w:p w14:paraId="3221EDD8" w14:textId="142E282F" w:rsidR="00416C1C" w:rsidRPr="00F04EDF" w:rsidRDefault="00416C1C" w:rsidP="00416C1C">
      <w:pPr>
        <w:tabs>
          <w:tab w:val="left" w:pos="-2977"/>
        </w:tabs>
        <w:overflowPunct w:val="0"/>
        <w:snapToGrid w:val="0"/>
        <w:spacing w:line="320" w:lineRule="atLeast"/>
        <w:jc w:val="both"/>
        <w:rPr>
          <w:rFonts w:asciiTheme="minorEastAsia" w:hAnsiTheme="minorEastAsia"/>
          <w:spacing w:val="20"/>
          <w:kern w:val="24"/>
          <w:szCs w:val="24"/>
        </w:rPr>
      </w:pPr>
      <w:r w:rsidRPr="00F04EDF">
        <w:rPr>
          <w:rFonts w:asciiTheme="minorEastAsia" w:hAnsiTheme="minorEastAsia"/>
          <w:spacing w:val="20"/>
          <w:kern w:val="24"/>
          <w:szCs w:val="24"/>
        </w:rPr>
        <w:t>(</w:t>
      </w:r>
      <w:r w:rsidRPr="00F04EDF">
        <w:rPr>
          <w:rFonts w:asciiTheme="minorEastAsia" w:hAnsiTheme="minorEastAsia" w:hint="eastAsia"/>
          <w:spacing w:val="20"/>
          <w:kern w:val="24"/>
          <w:szCs w:val="24"/>
        </w:rPr>
        <w:t>下午7時3</w:t>
      </w:r>
      <w:r w:rsidR="004B30E0" w:rsidRPr="00F04EDF">
        <w:rPr>
          <w:rFonts w:asciiTheme="minorEastAsia" w:hAnsiTheme="minorEastAsia" w:hint="eastAsia"/>
          <w:spacing w:val="20"/>
          <w:kern w:val="24"/>
          <w:szCs w:val="24"/>
        </w:rPr>
        <w:t>2</w:t>
      </w:r>
      <w:r w:rsidRPr="00F04EDF">
        <w:rPr>
          <w:rFonts w:asciiTheme="minorEastAsia" w:hAnsiTheme="minorEastAsia" w:hint="eastAsia"/>
          <w:spacing w:val="20"/>
          <w:kern w:val="24"/>
          <w:szCs w:val="24"/>
        </w:rPr>
        <w:t>分</w:t>
      </w:r>
      <w:r w:rsidRPr="00F04EDF">
        <w:rPr>
          <w:rFonts w:asciiTheme="minorEastAsia" w:hAnsiTheme="minorEastAsia"/>
          <w:spacing w:val="20"/>
          <w:kern w:val="24"/>
          <w:szCs w:val="24"/>
        </w:rPr>
        <w:t>)</w:t>
      </w:r>
    </w:p>
    <w:p w14:paraId="144957DC" w14:textId="77777777" w:rsidR="003C1AAA" w:rsidRPr="00F04EDF" w:rsidRDefault="003C1AAA" w:rsidP="00416C1C">
      <w:pPr>
        <w:tabs>
          <w:tab w:val="left" w:pos="-2977"/>
        </w:tabs>
        <w:overflowPunct w:val="0"/>
        <w:snapToGrid w:val="0"/>
        <w:spacing w:line="320" w:lineRule="atLeast"/>
        <w:jc w:val="both"/>
        <w:rPr>
          <w:rFonts w:asciiTheme="minorEastAsia" w:hAnsiTheme="minorEastAsia"/>
          <w:spacing w:val="20"/>
          <w:kern w:val="24"/>
          <w:szCs w:val="24"/>
        </w:rPr>
      </w:pPr>
    </w:p>
    <w:p w14:paraId="185113E6" w14:textId="3996DA5F"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lang w:eastAsia="zh-HK"/>
        </w:rPr>
      </w:pPr>
      <w:r w:rsidRPr="00F04EDF">
        <w:rPr>
          <w:rFonts w:asciiTheme="minorEastAsia" w:hAnsiTheme="minorEastAsia" w:hint="eastAsia"/>
          <w:spacing w:val="20"/>
          <w:szCs w:val="24"/>
          <w:u w:val="single"/>
          <w:lang w:eastAsia="zh-HK"/>
        </w:rPr>
        <w:t>主席</w:t>
      </w:r>
      <w:r w:rsidRPr="00F04EDF">
        <w:rPr>
          <w:rFonts w:asciiTheme="minorEastAsia" w:hAnsiTheme="minorEastAsia" w:hint="eastAsia"/>
          <w:spacing w:val="20"/>
          <w:szCs w:val="24"/>
          <w:lang w:eastAsia="zh-HK"/>
        </w:rPr>
        <w:t>表示有關部門已就是次會議的書面問題給予書面回覆。請委員閱悉有關文件。</w:t>
      </w:r>
    </w:p>
    <w:p w14:paraId="6B442F3F" w14:textId="77777777" w:rsidR="00416C1C" w:rsidRPr="00F04EDF" w:rsidRDefault="00416C1C" w:rsidP="002D0EE6">
      <w:pPr>
        <w:tabs>
          <w:tab w:val="left" w:pos="-2977"/>
        </w:tabs>
        <w:overflowPunct w:val="0"/>
        <w:autoSpaceDE w:val="0"/>
        <w:autoSpaceDN w:val="0"/>
        <w:adjustRightInd w:val="0"/>
        <w:spacing w:line="360" w:lineRule="atLeast"/>
        <w:ind w:right="29"/>
        <w:jc w:val="both"/>
        <w:rPr>
          <w:rFonts w:asciiTheme="minorEastAsia" w:hAnsiTheme="minorEastAsia" w:cs="Times New Roman"/>
          <w:spacing w:val="20"/>
          <w:szCs w:val="24"/>
        </w:rPr>
      </w:pPr>
    </w:p>
    <w:p w14:paraId="61D5B295" w14:textId="16A340C6" w:rsidR="00416C1C" w:rsidRPr="00F04EDF" w:rsidRDefault="00416C1C" w:rsidP="00416C1C">
      <w:pPr>
        <w:pBdr>
          <w:bottom w:val="single" w:sz="12" w:space="1" w:color="auto"/>
        </w:pBdr>
        <w:snapToGrid w:val="0"/>
        <w:ind w:rightChars="-11" w:right="-26"/>
        <w:jc w:val="both"/>
        <w:rPr>
          <w:rFonts w:asciiTheme="minorEastAsia" w:hAnsiTheme="minorEastAsia"/>
          <w:b/>
          <w:spacing w:val="20"/>
          <w:szCs w:val="24"/>
          <w:lang w:eastAsia="zh-HK"/>
        </w:rPr>
      </w:pPr>
      <w:r w:rsidRPr="00F04EDF">
        <w:rPr>
          <w:rFonts w:asciiTheme="minorEastAsia" w:hAnsiTheme="minorEastAsia" w:hint="eastAsia"/>
          <w:b/>
          <w:spacing w:val="20"/>
          <w:kern w:val="24"/>
          <w:szCs w:val="24"/>
        </w:rPr>
        <w:t>第17項：</w:t>
      </w:r>
      <w:r w:rsidRPr="00F04EDF">
        <w:rPr>
          <w:rFonts w:asciiTheme="minorEastAsia" w:hAnsiTheme="minorEastAsia" w:hint="eastAsia"/>
          <w:b/>
          <w:spacing w:val="20"/>
          <w:szCs w:val="24"/>
          <w:lang w:eastAsia="zh-HK"/>
        </w:rPr>
        <w:t xml:space="preserve">書面問題–跟進外賣公司電單車違例駕駛及停泊的問題      </w:t>
      </w:r>
    </w:p>
    <w:p w14:paraId="50470DEC" w14:textId="7292EC0A" w:rsidR="00416C1C" w:rsidRPr="00F04EDF" w:rsidRDefault="00416C1C" w:rsidP="00416C1C">
      <w:pPr>
        <w:pBdr>
          <w:bottom w:val="single" w:sz="12" w:space="1" w:color="auto"/>
        </w:pBdr>
        <w:snapToGrid w:val="0"/>
        <w:ind w:rightChars="-11" w:right="-26"/>
        <w:jc w:val="both"/>
        <w:rPr>
          <w:rFonts w:asciiTheme="minorEastAsia" w:hAnsiTheme="minorEastAsia"/>
          <w:b/>
          <w:spacing w:val="20"/>
          <w:kern w:val="24"/>
          <w:szCs w:val="24"/>
        </w:rPr>
      </w:pPr>
      <w:r w:rsidRPr="00F04EDF">
        <w:rPr>
          <w:rFonts w:asciiTheme="minorEastAsia" w:hAnsiTheme="minorEastAsia" w:hint="eastAsia"/>
          <w:b/>
          <w:spacing w:val="20"/>
          <w:szCs w:val="24"/>
        </w:rPr>
        <w:t xml:space="preserve">  </w:t>
      </w:r>
      <w:r w:rsidRPr="00F04EDF">
        <w:rPr>
          <w:rFonts w:asciiTheme="minorEastAsia" w:hAnsiTheme="minorEastAsia" w:hint="eastAsia"/>
          <w:b/>
          <w:spacing w:val="20"/>
          <w:kern w:val="24"/>
          <w:szCs w:val="24"/>
        </w:rPr>
        <w:t xml:space="preserve">      (中西區交運會書面問題第4/2018號)</w:t>
      </w:r>
    </w:p>
    <w:p w14:paraId="50EE0182" w14:textId="022AF75C" w:rsidR="00416C1C" w:rsidRPr="00F04EDF" w:rsidRDefault="00416C1C" w:rsidP="00416C1C">
      <w:pPr>
        <w:tabs>
          <w:tab w:val="left" w:pos="-2977"/>
        </w:tabs>
        <w:overflowPunct w:val="0"/>
        <w:snapToGrid w:val="0"/>
        <w:spacing w:line="320" w:lineRule="atLeast"/>
        <w:jc w:val="both"/>
        <w:rPr>
          <w:rFonts w:asciiTheme="minorEastAsia" w:hAnsiTheme="minorEastAsia"/>
          <w:spacing w:val="20"/>
          <w:kern w:val="24"/>
          <w:szCs w:val="24"/>
        </w:rPr>
      </w:pPr>
      <w:r w:rsidRPr="00F04EDF">
        <w:rPr>
          <w:rFonts w:asciiTheme="minorEastAsia" w:hAnsiTheme="minorEastAsia"/>
          <w:spacing w:val="20"/>
          <w:kern w:val="24"/>
          <w:szCs w:val="24"/>
        </w:rPr>
        <w:t>(</w:t>
      </w:r>
      <w:r w:rsidRPr="00F04EDF">
        <w:rPr>
          <w:rFonts w:asciiTheme="minorEastAsia" w:hAnsiTheme="minorEastAsia" w:hint="eastAsia"/>
          <w:spacing w:val="20"/>
          <w:kern w:val="24"/>
          <w:szCs w:val="24"/>
        </w:rPr>
        <w:t>下午7時</w:t>
      </w:r>
      <w:r w:rsidR="004B30E0" w:rsidRPr="00F04EDF">
        <w:rPr>
          <w:rFonts w:asciiTheme="minorEastAsia" w:hAnsiTheme="minorEastAsia" w:hint="eastAsia"/>
          <w:spacing w:val="20"/>
          <w:kern w:val="24"/>
          <w:szCs w:val="24"/>
        </w:rPr>
        <w:t>32</w:t>
      </w:r>
      <w:r w:rsidRPr="00F04EDF">
        <w:rPr>
          <w:rFonts w:asciiTheme="minorEastAsia" w:hAnsiTheme="minorEastAsia" w:hint="eastAsia"/>
          <w:spacing w:val="20"/>
          <w:kern w:val="24"/>
          <w:szCs w:val="24"/>
        </w:rPr>
        <w:t>分</w:t>
      </w:r>
      <w:r w:rsidRPr="00F04EDF">
        <w:rPr>
          <w:rFonts w:asciiTheme="minorEastAsia" w:hAnsiTheme="minorEastAsia"/>
          <w:spacing w:val="20"/>
          <w:kern w:val="24"/>
          <w:szCs w:val="24"/>
        </w:rPr>
        <w:t>)</w:t>
      </w:r>
    </w:p>
    <w:p w14:paraId="5CBC55E8" w14:textId="77777777" w:rsidR="003C1AAA" w:rsidRPr="00F04EDF" w:rsidRDefault="003C1AAA" w:rsidP="00416C1C">
      <w:pPr>
        <w:tabs>
          <w:tab w:val="left" w:pos="-2977"/>
        </w:tabs>
        <w:overflowPunct w:val="0"/>
        <w:snapToGrid w:val="0"/>
        <w:spacing w:line="320" w:lineRule="atLeast"/>
        <w:jc w:val="both"/>
        <w:rPr>
          <w:rFonts w:asciiTheme="minorEastAsia" w:hAnsiTheme="minorEastAsia"/>
          <w:spacing w:val="20"/>
          <w:kern w:val="24"/>
          <w:szCs w:val="24"/>
        </w:rPr>
      </w:pPr>
    </w:p>
    <w:p w14:paraId="2A7797A4" w14:textId="54AAC053"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lang w:eastAsia="zh-HK"/>
        </w:rPr>
      </w:pPr>
      <w:r w:rsidRPr="00F04EDF">
        <w:rPr>
          <w:rFonts w:asciiTheme="minorEastAsia" w:hAnsiTheme="minorEastAsia" w:hint="eastAsia"/>
          <w:spacing w:val="20"/>
          <w:szCs w:val="24"/>
          <w:u w:val="single"/>
          <w:lang w:eastAsia="zh-HK"/>
        </w:rPr>
        <w:t>主席</w:t>
      </w:r>
      <w:r w:rsidR="003C1AAA" w:rsidRPr="00F04EDF">
        <w:rPr>
          <w:rFonts w:asciiTheme="minorEastAsia" w:hAnsiTheme="minorEastAsia" w:hint="eastAsia"/>
          <w:spacing w:val="20"/>
          <w:szCs w:val="24"/>
          <w:lang w:eastAsia="zh-HK"/>
        </w:rPr>
        <w:t>表示</w:t>
      </w:r>
      <w:r w:rsidRPr="00F04EDF">
        <w:rPr>
          <w:rFonts w:asciiTheme="minorEastAsia" w:hAnsiTheme="minorEastAsia" w:hint="eastAsia"/>
          <w:spacing w:val="20"/>
          <w:szCs w:val="24"/>
          <w:lang w:eastAsia="zh-HK"/>
        </w:rPr>
        <w:t>警務處已就是次會議的書面問題給予書面回覆。請委員閱悉有關文件</w:t>
      </w:r>
    </w:p>
    <w:p w14:paraId="7A6B159E" w14:textId="77777777" w:rsidR="00416C1C" w:rsidRPr="00F04EDF" w:rsidRDefault="00416C1C" w:rsidP="002D0EE6">
      <w:pPr>
        <w:tabs>
          <w:tab w:val="left" w:pos="-2977"/>
        </w:tabs>
        <w:overflowPunct w:val="0"/>
        <w:autoSpaceDE w:val="0"/>
        <w:autoSpaceDN w:val="0"/>
        <w:adjustRightInd w:val="0"/>
        <w:spacing w:line="360" w:lineRule="atLeast"/>
        <w:ind w:right="29"/>
        <w:jc w:val="both"/>
        <w:rPr>
          <w:rFonts w:asciiTheme="minorEastAsia" w:hAnsiTheme="minorEastAsia" w:cs="Times New Roman"/>
          <w:spacing w:val="20"/>
          <w:szCs w:val="24"/>
        </w:rPr>
      </w:pPr>
    </w:p>
    <w:p w14:paraId="3F7102A2" w14:textId="6D7ED31F" w:rsidR="00F04EDF" w:rsidRPr="00F04EDF" w:rsidRDefault="00416C1C" w:rsidP="00F04EDF">
      <w:pPr>
        <w:pBdr>
          <w:bottom w:val="single" w:sz="12" w:space="1" w:color="auto"/>
        </w:pBdr>
        <w:snapToGrid w:val="0"/>
        <w:ind w:rightChars="-11" w:right="-26"/>
        <w:jc w:val="both"/>
        <w:rPr>
          <w:rFonts w:asciiTheme="minorEastAsia" w:hAnsiTheme="minorEastAsia"/>
          <w:b/>
          <w:spacing w:val="20"/>
          <w:kern w:val="24"/>
          <w:szCs w:val="24"/>
        </w:rPr>
      </w:pPr>
      <w:r w:rsidRPr="00F04EDF">
        <w:rPr>
          <w:rFonts w:asciiTheme="minorEastAsia" w:hAnsiTheme="minorEastAsia" w:hint="eastAsia"/>
          <w:b/>
          <w:spacing w:val="20"/>
          <w:kern w:val="24"/>
          <w:szCs w:val="24"/>
        </w:rPr>
        <w:lastRenderedPageBreak/>
        <w:t xml:space="preserve">第18項：其他事項     </w:t>
      </w:r>
    </w:p>
    <w:p w14:paraId="265381D3" w14:textId="06606DFE" w:rsidR="00F04EDF" w:rsidRDefault="00F04EDF" w:rsidP="00F04EDF">
      <w:pPr>
        <w:tabs>
          <w:tab w:val="left" w:pos="-2977"/>
          <w:tab w:val="num" w:pos="764"/>
        </w:tabs>
        <w:suppressAutoHyphens/>
        <w:overflowPunct w:val="0"/>
        <w:autoSpaceDE w:val="0"/>
        <w:autoSpaceDN w:val="0"/>
        <w:adjustRightInd w:val="0"/>
        <w:spacing w:line="360" w:lineRule="atLeast"/>
        <w:ind w:right="29"/>
        <w:jc w:val="both"/>
        <w:rPr>
          <w:rFonts w:asciiTheme="minorEastAsia" w:hAnsiTheme="minorEastAsia"/>
          <w:spacing w:val="20"/>
          <w:szCs w:val="24"/>
          <w:lang w:eastAsia="zh-HK"/>
        </w:rPr>
      </w:pPr>
      <w:r w:rsidRPr="00F04EDF">
        <w:rPr>
          <w:rFonts w:asciiTheme="minorEastAsia" w:hAnsiTheme="minorEastAsia" w:hint="eastAsia"/>
          <w:spacing w:val="20"/>
          <w:szCs w:val="24"/>
          <w:lang w:eastAsia="zh-HK"/>
        </w:rPr>
        <w:t>(下午7時32分)</w:t>
      </w:r>
    </w:p>
    <w:p w14:paraId="3C685F39" w14:textId="77777777" w:rsidR="00F04EDF" w:rsidRPr="00F04EDF" w:rsidRDefault="00F04EDF" w:rsidP="00F04EDF">
      <w:pPr>
        <w:tabs>
          <w:tab w:val="left" w:pos="-2977"/>
          <w:tab w:val="num" w:pos="764"/>
        </w:tabs>
        <w:suppressAutoHyphens/>
        <w:overflowPunct w:val="0"/>
        <w:autoSpaceDE w:val="0"/>
        <w:autoSpaceDN w:val="0"/>
        <w:adjustRightInd w:val="0"/>
        <w:spacing w:line="360" w:lineRule="atLeast"/>
        <w:ind w:right="29"/>
        <w:jc w:val="both"/>
        <w:rPr>
          <w:rFonts w:asciiTheme="minorEastAsia" w:hAnsiTheme="minorEastAsia"/>
          <w:spacing w:val="20"/>
          <w:szCs w:val="24"/>
          <w:lang w:eastAsia="zh-HK"/>
        </w:rPr>
      </w:pPr>
    </w:p>
    <w:p w14:paraId="65829CA9" w14:textId="6D7ED31F"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lang w:eastAsia="zh-HK"/>
        </w:rPr>
      </w:pPr>
      <w:r w:rsidRPr="00F04EDF">
        <w:rPr>
          <w:rFonts w:asciiTheme="minorEastAsia" w:hAnsiTheme="minorEastAsia" w:hint="eastAsia"/>
          <w:spacing w:val="20"/>
          <w:szCs w:val="24"/>
          <w:u w:val="single"/>
        </w:rPr>
        <w:t>鄭麗琼議員</w:t>
      </w:r>
      <w:r w:rsidRPr="00F04EDF">
        <w:rPr>
          <w:rFonts w:asciiTheme="minorEastAsia" w:hAnsiTheme="minorEastAsia" w:hint="eastAsia"/>
          <w:spacing w:val="20"/>
          <w:szCs w:val="24"/>
        </w:rPr>
        <w:t>表示</w:t>
      </w:r>
      <w:r w:rsidRPr="00F04EDF">
        <w:rPr>
          <w:rFonts w:asciiTheme="minorEastAsia" w:hAnsiTheme="minorEastAsia" w:hint="eastAsia"/>
          <w:spacing w:val="20"/>
          <w:szCs w:val="24"/>
          <w:lang w:eastAsia="zh-HK"/>
        </w:rPr>
        <w:t>在較早前</w:t>
      </w:r>
      <w:r w:rsidR="003C1AAA" w:rsidRPr="00F04EDF">
        <w:rPr>
          <w:rFonts w:asciiTheme="minorEastAsia" w:hAnsiTheme="minorEastAsia" w:hint="eastAsia"/>
          <w:spacing w:val="20"/>
          <w:szCs w:val="24"/>
          <w:lang w:eastAsia="zh-HK"/>
        </w:rPr>
        <w:t>通過會議紀錄時忽略了會議紀錄中一些內容，</w:t>
      </w:r>
      <w:r w:rsidR="004B30E0" w:rsidRPr="00F04EDF">
        <w:rPr>
          <w:rFonts w:asciiTheme="minorEastAsia" w:hAnsiTheme="minorEastAsia" w:hint="eastAsia"/>
          <w:spacing w:val="20"/>
          <w:szCs w:val="24"/>
          <w:lang w:eastAsia="zh-HK"/>
        </w:rPr>
        <w:t>希望修訂會議紀錄第17</w:t>
      </w:r>
      <w:r w:rsidRPr="00F04EDF">
        <w:rPr>
          <w:rFonts w:asciiTheme="minorEastAsia" w:hAnsiTheme="minorEastAsia" w:hint="eastAsia"/>
          <w:spacing w:val="20"/>
          <w:szCs w:val="24"/>
          <w:lang w:eastAsia="zh-HK"/>
        </w:rPr>
        <w:t>頁「23B號的小巴班次」修訂為「3號」，因現時沒有23B</w:t>
      </w:r>
      <w:r w:rsidR="004B30E0" w:rsidRPr="00F04EDF">
        <w:rPr>
          <w:rFonts w:asciiTheme="minorEastAsia" w:hAnsiTheme="minorEastAsia" w:hint="eastAsia"/>
          <w:spacing w:val="20"/>
          <w:szCs w:val="24"/>
          <w:lang w:eastAsia="zh-HK"/>
        </w:rPr>
        <w:t>小巴行駛</w:t>
      </w:r>
      <w:r w:rsidR="003C1AAA" w:rsidRPr="00F04EDF">
        <w:rPr>
          <w:rFonts w:asciiTheme="minorEastAsia" w:hAnsiTheme="minorEastAsia" w:hint="eastAsia"/>
          <w:spacing w:val="20"/>
          <w:szCs w:val="24"/>
        </w:rPr>
        <w:t>；以及</w:t>
      </w:r>
      <w:r w:rsidR="004B30E0" w:rsidRPr="00F04EDF">
        <w:rPr>
          <w:rFonts w:asciiTheme="minorEastAsia" w:hAnsiTheme="minorEastAsia" w:hint="eastAsia"/>
          <w:spacing w:val="20"/>
          <w:szCs w:val="24"/>
          <w:lang w:eastAsia="zh-HK"/>
        </w:rPr>
        <w:t>在第</w:t>
      </w:r>
      <w:r w:rsidR="004B30E0" w:rsidRPr="00F04EDF">
        <w:rPr>
          <w:rFonts w:asciiTheme="minorEastAsia" w:hAnsiTheme="minorEastAsia" w:hint="eastAsia"/>
          <w:spacing w:val="20"/>
          <w:szCs w:val="24"/>
        </w:rPr>
        <w:t>6</w:t>
      </w:r>
      <w:r w:rsidR="004B30E0" w:rsidRPr="00F04EDF">
        <w:rPr>
          <w:rFonts w:asciiTheme="minorEastAsia" w:hAnsiTheme="minorEastAsia" w:hint="eastAsia"/>
          <w:spacing w:val="20"/>
          <w:szCs w:val="24"/>
          <w:lang w:eastAsia="zh-HK"/>
        </w:rPr>
        <w:t>頁</w:t>
      </w:r>
      <w:r w:rsidR="004B30E0" w:rsidRPr="00F04EDF">
        <w:rPr>
          <w:rFonts w:asciiTheme="minorEastAsia" w:hAnsiTheme="minorEastAsia" w:hint="eastAsia"/>
          <w:spacing w:val="20"/>
          <w:szCs w:val="24"/>
        </w:rPr>
        <w:t>(m)</w:t>
      </w:r>
      <w:r w:rsidRPr="00F04EDF">
        <w:rPr>
          <w:rFonts w:asciiTheme="minorEastAsia" w:hAnsiTheme="minorEastAsia" w:hint="eastAsia"/>
          <w:spacing w:val="20"/>
          <w:szCs w:val="24"/>
          <w:lang w:eastAsia="zh-HK"/>
        </w:rPr>
        <w:t>「娛樂巷」為「娛樂行」。</w:t>
      </w:r>
    </w:p>
    <w:p w14:paraId="27D63EE9" w14:textId="77777777" w:rsidR="00416C1C" w:rsidRPr="00F04EDF" w:rsidRDefault="00416C1C" w:rsidP="00416C1C">
      <w:pPr>
        <w:tabs>
          <w:tab w:val="left" w:pos="-2977"/>
        </w:tabs>
        <w:overflowPunct w:val="0"/>
        <w:snapToGrid w:val="0"/>
        <w:spacing w:line="320" w:lineRule="atLeast"/>
        <w:jc w:val="both"/>
        <w:rPr>
          <w:rFonts w:asciiTheme="minorEastAsia" w:hAnsiTheme="minorEastAsia"/>
          <w:spacing w:val="20"/>
          <w:szCs w:val="24"/>
          <w:lang w:eastAsia="zh-HK"/>
        </w:rPr>
      </w:pPr>
    </w:p>
    <w:p w14:paraId="61383248" w14:textId="272A12E5"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lang w:eastAsia="zh-HK"/>
        </w:rPr>
      </w:pPr>
      <w:r w:rsidRPr="00F04EDF">
        <w:rPr>
          <w:rFonts w:asciiTheme="minorEastAsia" w:hAnsiTheme="minorEastAsia" w:hint="eastAsia"/>
          <w:spacing w:val="20"/>
          <w:szCs w:val="24"/>
          <w:u w:val="single"/>
          <w:lang w:eastAsia="zh-HK"/>
        </w:rPr>
        <w:t>楊學明議員</w:t>
      </w:r>
      <w:r w:rsidRPr="00F04EDF">
        <w:rPr>
          <w:rFonts w:asciiTheme="minorEastAsia" w:hAnsiTheme="minorEastAsia" w:hint="eastAsia"/>
          <w:spacing w:val="20"/>
          <w:szCs w:val="24"/>
          <w:lang w:eastAsia="zh-HK"/>
        </w:rPr>
        <w:t>表示在會議初段</w:t>
      </w:r>
      <w:r w:rsidRPr="00F04EDF">
        <w:rPr>
          <w:rFonts w:asciiTheme="minorEastAsia" w:hAnsiTheme="minorEastAsia" w:hint="eastAsia"/>
          <w:spacing w:val="20"/>
          <w:szCs w:val="24"/>
          <w:u w:val="single"/>
          <w:lang w:eastAsia="zh-HK"/>
        </w:rPr>
        <w:t>許議員</w:t>
      </w:r>
      <w:r w:rsidRPr="00F04EDF">
        <w:rPr>
          <w:rFonts w:asciiTheme="minorEastAsia" w:hAnsiTheme="minorEastAsia" w:hint="eastAsia"/>
          <w:spacing w:val="20"/>
          <w:szCs w:val="24"/>
          <w:lang w:eastAsia="zh-HK"/>
        </w:rPr>
        <w:t>希望本委員會每次討論</w:t>
      </w:r>
      <w:r w:rsidR="004B30E0" w:rsidRPr="00F04EDF">
        <w:rPr>
          <w:rFonts w:asciiTheme="minorEastAsia" w:hAnsiTheme="minorEastAsia" w:hint="eastAsia"/>
          <w:spacing w:val="20"/>
          <w:szCs w:val="24"/>
        </w:rPr>
        <w:t>15</w:t>
      </w:r>
      <w:r w:rsidR="004B30E0" w:rsidRPr="00F04EDF">
        <w:rPr>
          <w:rFonts w:asciiTheme="minorEastAsia" w:hAnsiTheme="minorEastAsia" w:hint="eastAsia"/>
          <w:spacing w:val="20"/>
          <w:szCs w:val="24"/>
          <w:lang w:eastAsia="zh-HK"/>
        </w:rPr>
        <w:t>份文件，而本次會議討論</w:t>
      </w:r>
      <w:r w:rsidR="004B30E0" w:rsidRPr="00F04EDF">
        <w:rPr>
          <w:rFonts w:asciiTheme="minorEastAsia" w:hAnsiTheme="minorEastAsia" w:hint="eastAsia"/>
          <w:spacing w:val="20"/>
          <w:szCs w:val="24"/>
        </w:rPr>
        <w:t>10</w:t>
      </w:r>
      <w:r w:rsidRPr="00F04EDF">
        <w:rPr>
          <w:rFonts w:asciiTheme="minorEastAsia" w:hAnsiTheme="minorEastAsia" w:hint="eastAsia"/>
          <w:spacing w:val="20"/>
          <w:szCs w:val="24"/>
          <w:lang w:eastAsia="zh-HK"/>
        </w:rPr>
        <w:t>份文件已討論至下午約</w:t>
      </w:r>
      <w:r w:rsidR="004B30E0" w:rsidRPr="00F04EDF">
        <w:rPr>
          <w:rFonts w:asciiTheme="minorEastAsia" w:hAnsiTheme="minorEastAsia" w:hint="eastAsia"/>
          <w:spacing w:val="20"/>
          <w:szCs w:val="24"/>
        </w:rPr>
        <w:t>7</w:t>
      </w:r>
      <w:r w:rsidRPr="00F04EDF">
        <w:rPr>
          <w:rFonts w:asciiTheme="minorEastAsia" w:hAnsiTheme="minorEastAsia" w:hint="eastAsia"/>
          <w:spacing w:val="20"/>
          <w:szCs w:val="24"/>
          <w:lang w:eastAsia="zh-HK"/>
        </w:rPr>
        <w:t>時</w:t>
      </w:r>
      <w:r w:rsidR="004B30E0" w:rsidRPr="00F04EDF">
        <w:rPr>
          <w:rFonts w:asciiTheme="minorEastAsia" w:hAnsiTheme="minorEastAsia" w:hint="eastAsia"/>
          <w:spacing w:val="20"/>
          <w:szCs w:val="24"/>
        </w:rPr>
        <w:t>30</w:t>
      </w:r>
      <w:r w:rsidRPr="00F04EDF">
        <w:rPr>
          <w:rFonts w:asciiTheme="minorEastAsia" w:hAnsiTheme="minorEastAsia" w:hint="eastAsia"/>
          <w:spacing w:val="20"/>
          <w:szCs w:val="24"/>
          <w:lang w:eastAsia="zh-HK"/>
        </w:rPr>
        <w:t>分。他表示</w:t>
      </w:r>
      <w:r w:rsidRPr="00F04EDF">
        <w:rPr>
          <w:rFonts w:asciiTheme="minorEastAsia" w:hAnsiTheme="minorEastAsia" w:hint="eastAsia"/>
          <w:spacing w:val="20"/>
          <w:szCs w:val="24"/>
          <w:u w:val="single"/>
          <w:lang w:eastAsia="zh-HK"/>
        </w:rPr>
        <w:t>許議員</w:t>
      </w:r>
      <w:r w:rsidR="004B30E0" w:rsidRPr="00F04EDF">
        <w:rPr>
          <w:rFonts w:asciiTheme="minorEastAsia" w:hAnsiTheme="minorEastAsia" w:hint="eastAsia"/>
          <w:spacing w:val="20"/>
          <w:szCs w:val="24"/>
          <w:lang w:eastAsia="zh-HK"/>
        </w:rPr>
        <w:t>多次</w:t>
      </w:r>
      <w:r w:rsidR="004B30E0" w:rsidRPr="00F04EDF">
        <w:rPr>
          <w:rFonts w:asciiTheme="minorEastAsia" w:hAnsiTheme="minorEastAsia" w:hint="eastAsia"/>
          <w:spacing w:val="20"/>
          <w:szCs w:val="24"/>
        </w:rPr>
        <w:t>在</w:t>
      </w:r>
      <w:r w:rsidR="004B30E0" w:rsidRPr="00F04EDF">
        <w:rPr>
          <w:rFonts w:asciiTheme="minorEastAsia" w:hAnsiTheme="minorEastAsia" w:hint="eastAsia"/>
          <w:spacing w:val="20"/>
          <w:szCs w:val="24"/>
          <w:lang w:eastAsia="zh-HK"/>
        </w:rPr>
        <w:t>討論完</w:t>
      </w:r>
      <w:r w:rsidRPr="00F04EDF">
        <w:rPr>
          <w:rFonts w:asciiTheme="minorEastAsia" w:hAnsiTheme="minorEastAsia" w:hint="eastAsia"/>
          <w:spacing w:val="20"/>
          <w:szCs w:val="24"/>
          <w:lang w:eastAsia="zh-HK"/>
        </w:rPr>
        <w:t>他提交的</w:t>
      </w:r>
      <w:r w:rsidR="004B30E0" w:rsidRPr="00F04EDF">
        <w:rPr>
          <w:rFonts w:asciiTheme="minorEastAsia" w:hAnsiTheme="minorEastAsia" w:hint="eastAsia"/>
          <w:spacing w:val="20"/>
          <w:szCs w:val="24"/>
        </w:rPr>
        <w:t>文件便</w:t>
      </w:r>
      <w:r w:rsidR="004B30E0" w:rsidRPr="00F04EDF">
        <w:rPr>
          <w:rFonts w:asciiTheme="minorEastAsia" w:hAnsiTheme="minorEastAsia" w:hint="eastAsia"/>
          <w:spacing w:val="20"/>
          <w:szCs w:val="24"/>
          <w:lang w:eastAsia="zh-HK"/>
        </w:rPr>
        <w:t>離去，</w:t>
      </w:r>
      <w:r w:rsidRPr="00F04EDF">
        <w:rPr>
          <w:rFonts w:asciiTheme="minorEastAsia" w:hAnsiTheme="minorEastAsia" w:hint="eastAsia"/>
          <w:spacing w:val="20"/>
          <w:szCs w:val="24"/>
          <w:lang w:eastAsia="zh-HK"/>
        </w:rPr>
        <w:t>認為</w:t>
      </w:r>
      <w:r w:rsidR="003C1AAA" w:rsidRPr="00F04EDF">
        <w:rPr>
          <w:rFonts w:asciiTheme="minorEastAsia" w:hAnsiTheme="minorEastAsia" w:hint="eastAsia"/>
          <w:spacing w:val="20"/>
          <w:szCs w:val="24"/>
        </w:rPr>
        <w:t>增加議程</w:t>
      </w:r>
      <w:r w:rsidR="009F068A">
        <w:rPr>
          <w:rFonts w:asciiTheme="minorEastAsia" w:hAnsiTheme="minorEastAsia" w:hint="eastAsia"/>
          <w:spacing w:val="20"/>
          <w:szCs w:val="24"/>
          <w:lang w:eastAsia="zh-HK"/>
        </w:rPr>
        <w:t>對其</w:t>
      </w:r>
      <w:r w:rsidR="009F068A">
        <w:rPr>
          <w:rFonts w:asciiTheme="minorEastAsia" w:hAnsiTheme="minorEastAsia" w:hint="eastAsia"/>
          <w:spacing w:val="20"/>
          <w:szCs w:val="24"/>
        </w:rPr>
        <w:t>他</w:t>
      </w:r>
      <w:r w:rsidR="004B30E0" w:rsidRPr="00F04EDF">
        <w:rPr>
          <w:rFonts w:asciiTheme="minorEastAsia" w:hAnsiTheme="minorEastAsia" w:hint="eastAsia"/>
          <w:spacing w:val="20"/>
          <w:szCs w:val="24"/>
        </w:rPr>
        <w:t>委</w:t>
      </w:r>
      <w:r w:rsidR="001706C0">
        <w:rPr>
          <w:rFonts w:asciiTheme="minorEastAsia" w:hAnsiTheme="minorEastAsia" w:hint="eastAsia"/>
          <w:spacing w:val="20"/>
          <w:szCs w:val="24"/>
          <w:lang w:eastAsia="zh-HK"/>
        </w:rPr>
        <w:t>員</w:t>
      </w:r>
      <w:r w:rsidR="001706C0">
        <w:rPr>
          <w:rFonts w:asciiTheme="minorEastAsia" w:hAnsiTheme="minorEastAsia" w:hint="eastAsia"/>
          <w:spacing w:val="20"/>
          <w:szCs w:val="24"/>
        </w:rPr>
        <w:t>造</w:t>
      </w:r>
      <w:r w:rsidRPr="00F04EDF">
        <w:rPr>
          <w:rFonts w:asciiTheme="minorEastAsia" w:hAnsiTheme="minorEastAsia" w:hint="eastAsia"/>
          <w:spacing w:val="20"/>
          <w:szCs w:val="24"/>
          <w:lang w:eastAsia="zh-HK"/>
        </w:rPr>
        <w:t>成不公，因</w:t>
      </w:r>
      <w:r w:rsidR="004B30E0" w:rsidRPr="00F04EDF">
        <w:rPr>
          <w:rFonts w:asciiTheme="minorEastAsia" w:hAnsiTheme="minorEastAsia" w:hint="eastAsia"/>
          <w:spacing w:val="20"/>
          <w:szCs w:val="24"/>
        </w:rPr>
        <w:t>委</w:t>
      </w:r>
      <w:r w:rsidR="004B30E0" w:rsidRPr="00F04EDF">
        <w:rPr>
          <w:rFonts w:asciiTheme="minorEastAsia" w:hAnsiTheme="minorEastAsia" w:hint="eastAsia"/>
          <w:spacing w:val="20"/>
          <w:szCs w:val="24"/>
          <w:lang w:eastAsia="zh-HK"/>
        </w:rPr>
        <w:t>員</w:t>
      </w:r>
      <w:r w:rsidR="009F068A">
        <w:rPr>
          <w:rFonts w:asciiTheme="minorEastAsia" w:hAnsiTheme="minorEastAsia" w:hint="eastAsia"/>
          <w:spacing w:val="20"/>
          <w:szCs w:val="24"/>
        </w:rPr>
        <w:t>在會議後仍有其他公務</w:t>
      </w:r>
      <w:r w:rsidR="003C1AAA" w:rsidRPr="00F04EDF">
        <w:rPr>
          <w:rFonts w:asciiTheme="minorEastAsia" w:hAnsiTheme="minorEastAsia" w:hint="eastAsia"/>
          <w:spacing w:val="20"/>
          <w:szCs w:val="24"/>
          <w:lang w:eastAsia="zh-HK"/>
        </w:rPr>
        <w:t>，如</w:t>
      </w:r>
      <w:r w:rsidR="004B30E0" w:rsidRPr="00F04EDF">
        <w:rPr>
          <w:rFonts w:asciiTheme="minorEastAsia" w:hAnsiTheme="minorEastAsia" w:hint="eastAsia"/>
          <w:spacing w:val="20"/>
          <w:szCs w:val="24"/>
        </w:rPr>
        <w:t>出席</w:t>
      </w:r>
      <w:r w:rsidR="005F4AAE" w:rsidRPr="00F04EDF">
        <w:rPr>
          <w:rFonts w:asciiTheme="minorEastAsia" w:hAnsiTheme="minorEastAsia" w:hint="eastAsia"/>
          <w:spacing w:val="20"/>
          <w:szCs w:val="24"/>
          <w:lang w:eastAsia="zh-HK"/>
        </w:rPr>
        <w:t>居民會議。他</w:t>
      </w:r>
      <w:r w:rsidRPr="00F04EDF">
        <w:rPr>
          <w:rFonts w:asciiTheme="minorEastAsia" w:hAnsiTheme="minorEastAsia" w:hint="eastAsia"/>
          <w:spacing w:val="20"/>
          <w:szCs w:val="24"/>
          <w:lang w:eastAsia="zh-HK"/>
        </w:rPr>
        <w:t>希望其他</w:t>
      </w:r>
      <w:r w:rsidR="004B30E0" w:rsidRPr="00F04EDF">
        <w:rPr>
          <w:rFonts w:asciiTheme="minorEastAsia" w:hAnsiTheme="minorEastAsia" w:hint="eastAsia"/>
          <w:spacing w:val="20"/>
          <w:szCs w:val="24"/>
        </w:rPr>
        <w:t>委</w:t>
      </w:r>
      <w:r w:rsidRPr="00F04EDF">
        <w:rPr>
          <w:rFonts w:asciiTheme="minorEastAsia" w:hAnsiTheme="minorEastAsia" w:hint="eastAsia"/>
          <w:spacing w:val="20"/>
          <w:szCs w:val="24"/>
          <w:lang w:eastAsia="zh-HK"/>
        </w:rPr>
        <w:t>員</w:t>
      </w:r>
      <w:r w:rsidR="003C1AAA" w:rsidRPr="00F04EDF">
        <w:rPr>
          <w:rFonts w:asciiTheme="minorEastAsia" w:hAnsiTheme="minorEastAsia" w:hint="eastAsia"/>
          <w:spacing w:val="20"/>
          <w:szCs w:val="24"/>
        </w:rPr>
        <w:t>就</w:t>
      </w:r>
      <w:r w:rsidR="003C1AAA" w:rsidRPr="00F04EDF">
        <w:rPr>
          <w:rFonts w:asciiTheme="minorEastAsia" w:hAnsiTheme="minorEastAsia" w:hint="eastAsia"/>
          <w:spacing w:val="20"/>
          <w:szCs w:val="24"/>
          <w:u w:val="single"/>
          <w:lang w:eastAsia="zh-HK"/>
        </w:rPr>
        <w:t>許議員</w:t>
      </w:r>
      <w:r w:rsidR="003C1AAA" w:rsidRPr="00F04EDF">
        <w:rPr>
          <w:rFonts w:asciiTheme="minorEastAsia" w:hAnsiTheme="minorEastAsia" w:hint="eastAsia"/>
          <w:spacing w:val="20"/>
          <w:szCs w:val="24"/>
        </w:rPr>
        <w:t>提早</w:t>
      </w:r>
      <w:r w:rsidR="003C1AAA" w:rsidRPr="00F04EDF">
        <w:rPr>
          <w:rFonts w:asciiTheme="minorEastAsia" w:hAnsiTheme="minorEastAsia" w:hint="eastAsia"/>
          <w:spacing w:val="20"/>
          <w:szCs w:val="24"/>
          <w:lang w:eastAsia="zh-HK"/>
        </w:rPr>
        <w:t>離席</w:t>
      </w:r>
      <w:r w:rsidR="003C1AAA" w:rsidRPr="00F04EDF">
        <w:rPr>
          <w:rFonts w:asciiTheme="minorEastAsia" w:hAnsiTheme="minorEastAsia" w:hint="eastAsia"/>
          <w:spacing w:val="20"/>
          <w:szCs w:val="24"/>
        </w:rPr>
        <w:t>的情況下，</w:t>
      </w:r>
      <w:r w:rsidRPr="00F04EDF">
        <w:rPr>
          <w:rFonts w:asciiTheme="minorEastAsia" w:hAnsiTheme="minorEastAsia" w:hint="eastAsia"/>
          <w:spacing w:val="20"/>
          <w:szCs w:val="24"/>
          <w:lang w:eastAsia="zh-HK"/>
        </w:rPr>
        <w:t>是否</w:t>
      </w:r>
      <w:r w:rsidR="003C1AAA" w:rsidRPr="00F04EDF">
        <w:rPr>
          <w:rFonts w:asciiTheme="minorEastAsia" w:hAnsiTheme="minorEastAsia" w:hint="eastAsia"/>
          <w:spacing w:val="20"/>
          <w:szCs w:val="24"/>
        </w:rPr>
        <w:t>仍須需按其</w:t>
      </w:r>
      <w:r w:rsidRPr="00F04EDF">
        <w:rPr>
          <w:rFonts w:asciiTheme="minorEastAsia" w:hAnsiTheme="minorEastAsia" w:hint="eastAsia"/>
          <w:spacing w:val="20"/>
          <w:szCs w:val="24"/>
          <w:lang w:eastAsia="zh-HK"/>
        </w:rPr>
        <w:t>要求討論</w:t>
      </w:r>
      <w:r w:rsidR="004B30E0" w:rsidRPr="00F04EDF">
        <w:rPr>
          <w:rFonts w:asciiTheme="minorEastAsia" w:hAnsiTheme="minorEastAsia" w:hint="eastAsia"/>
          <w:spacing w:val="20"/>
          <w:szCs w:val="24"/>
        </w:rPr>
        <w:t>15</w:t>
      </w:r>
      <w:r w:rsidR="003C1AAA" w:rsidRPr="00F04EDF">
        <w:rPr>
          <w:rFonts w:asciiTheme="minorEastAsia" w:hAnsiTheme="minorEastAsia" w:hint="eastAsia"/>
          <w:spacing w:val="20"/>
          <w:szCs w:val="24"/>
        </w:rPr>
        <w:t>份文件</w:t>
      </w:r>
      <w:r w:rsidR="003C1AAA" w:rsidRPr="00F04EDF">
        <w:rPr>
          <w:rFonts w:asciiTheme="minorEastAsia" w:hAnsiTheme="minorEastAsia" w:hint="eastAsia"/>
          <w:spacing w:val="20"/>
          <w:szCs w:val="24"/>
          <w:lang w:eastAsia="zh-HK"/>
        </w:rPr>
        <w:t>提出意見</w:t>
      </w:r>
      <w:r w:rsidR="003C1AAA" w:rsidRPr="00F04EDF">
        <w:rPr>
          <w:rFonts w:asciiTheme="minorEastAsia" w:hAnsiTheme="minorEastAsia" w:hint="eastAsia"/>
          <w:spacing w:val="20"/>
          <w:szCs w:val="24"/>
        </w:rPr>
        <w:t>。</w:t>
      </w:r>
    </w:p>
    <w:p w14:paraId="629A5AC5" w14:textId="77777777" w:rsidR="00416C1C" w:rsidRPr="00F04EDF" w:rsidRDefault="00416C1C" w:rsidP="00416C1C">
      <w:pPr>
        <w:tabs>
          <w:tab w:val="left" w:pos="-2977"/>
        </w:tabs>
        <w:overflowPunct w:val="0"/>
        <w:snapToGrid w:val="0"/>
        <w:spacing w:line="320" w:lineRule="atLeast"/>
        <w:jc w:val="both"/>
        <w:rPr>
          <w:rFonts w:asciiTheme="minorEastAsia" w:hAnsiTheme="minorEastAsia"/>
          <w:spacing w:val="20"/>
          <w:szCs w:val="24"/>
          <w:lang w:eastAsia="zh-HK"/>
        </w:rPr>
      </w:pPr>
    </w:p>
    <w:p w14:paraId="4049BCD7" w14:textId="4641FF7B"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kern w:val="24"/>
          <w:szCs w:val="24"/>
        </w:rPr>
      </w:pPr>
      <w:r w:rsidRPr="00F04EDF">
        <w:rPr>
          <w:rFonts w:asciiTheme="minorEastAsia" w:hAnsiTheme="minorEastAsia" w:hint="eastAsia"/>
          <w:spacing w:val="20"/>
          <w:kern w:val="24"/>
          <w:szCs w:val="24"/>
          <w:u w:val="single"/>
        </w:rPr>
        <w:t>陳學鋒議員</w:t>
      </w:r>
      <w:r w:rsidRPr="00F04EDF">
        <w:rPr>
          <w:rFonts w:asciiTheme="minorEastAsia" w:hAnsiTheme="minorEastAsia" w:hint="eastAsia"/>
          <w:spacing w:val="20"/>
          <w:kern w:val="24"/>
          <w:szCs w:val="24"/>
        </w:rPr>
        <w:t>同意</w:t>
      </w:r>
      <w:r w:rsidRPr="00F04EDF">
        <w:rPr>
          <w:rFonts w:asciiTheme="minorEastAsia" w:hAnsiTheme="minorEastAsia" w:hint="eastAsia"/>
          <w:spacing w:val="20"/>
          <w:kern w:val="24"/>
          <w:szCs w:val="24"/>
          <w:u w:val="single"/>
        </w:rPr>
        <w:t>楊學明議員</w:t>
      </w:r>
      <w:r w:rsidR="004B30E0" w:rsidRPr="00F04EDF">
        <w:rPr>
          <w:rFonts w:asciiTheme="minorEastAsia" w:hAnsiTheme="minorEastAsia" w:hint="eastAsia"/>
          <w:spacing w:val="20"/>
          <w:kern w:val="24"/>
          <w:szCs w:val="24"/>
        </w:rPr>
        <w:t>的說法，</w:t>
      </w:r>
      <w:r w:rsidR="003C1AAA" w:rsidRPr="00F04EDF">
        <w:rPr>
          <w:rFonts w:asciiTheme="minorEastAsia" w:hAnsiTheme="minorEastAsia" w:hint="eastAsia"/>
          <w:spacing w:val="20"/>
          <w:kern w:val="24"/>
          <w:szCs w:val="24"/>
        </w:rPr>
        <w:t>並</w:t>
      </w:r>
      <w:r w:rsidR="004B30E0" w:rsidRPr="00F04EDF">
        <w:rPr>
          <w:rFonts w:asciiTheme="minorEastAsia" w:hAnsiTheme="minorEastAsia" w:hint="eastAsia"/>
          <w:spacing w:val="20"/>
          <w:kern w:val="24"/>
          <w:szCs w:val="24"/>
        </w:rPr>
        <w:t>詢問</w:t>
      </w:r>
      <w:r w:rsidRPr="00F04EDF">
        <w:rPr>
          <w:rFonts w:asciiTheme="minorEastAsia" w:hAnsiTheme="minorEastAsia" w:hint="eastAsia"/>
          <w:spacing w:val="20"/>
          <w:kern w:val="24"/>
          <w:szCs w:val="24"/>
          <w:u w:val="single"/>
        </w:rPr>
        <w:t>主席</w:t>
      </w:r>
      <w:r w:rsidR="004B30E0" w:rsidRPr="00F04EDF">
        <w:rPr>
          <w:rFonts w:asciiTheme="minorEastAsia" w:hAnsiTheme="minorEastAsia" w:hint="eastAsia"/>
          <w:spacing w:val="20"/>
          <w:kern w:val="24"/>
          <w:szCs w:val="24"/>
        </w:rPr>
        <w:t>將如何處理。</w:t>
      </w:r>
      <w:r w:rsidR="005F4AAE" w:rsidRPr="00F04EDF">
        <w:rPr>
          <w:rFonts w:asciiTheme="minorEastAsia" w:hAnsiTheme="minorEastAsia" w:hint="eastAsia"/>
          <w:spacing w:val="20"/>
          <w:kern w:val="24"/>
          <w:szCs w:val="24"/>
        </w:rPr>
        <w:t>他指</w:t>
      </w:r>
      <w:r w:rsidR="005F4AAE" w:rsidRPr="00F04EDF">
        <w:rPr>
          <w:rFonts w:asciiTheme="minorEastAsia" w:hAnsiTheme="minorEastAsia" w:hint="eastAsia"/>
          <w:spacing w:val="20"/>
          <w:kern w:val="24"/>
          <w:szCs w:val="24"/>
          <w:u w:val="single"/>
        </w:rPr>
        <w:t>許議員</w:t>
      </w:r>
      <w:r w:rsidR="005F4AAE" w:rsidRPr="00F04EDF">
        <w:rPr>
          <w:rFonts w:asciiTheme="minorEastAsia" w:hAnsiTheme="minorEastAsia" w:hint="eastAsia"/>
          <w:spacing w:val="20"/>
          <w:kern w:val="24"/>
          <w:szCs w:val="24"/>
        </w:rPr>
        <w:t>希望延長會議卻不在場，故</w:t>
      </w:r>
      <w:r w:rsidR="004B30E0" w:rsidRPr="00F04EDF">
        <w:rPr>
          <w:rFonts w:asciiTheme="minorEastAsia" w:hAnsiTheme="minorEastAsia" w:hint="eastAsia"/>
          <w:spacing w:val="20"/>
          <w:kern w:val="24"/>
          <w:szCs w:val="24"/>
        </w:rPr>
        <w:t>建議若</w:t>
      </w:r>
      <w:r w:rsidRPr="00F04EDF">
        <w:rPr>
          <w:rFonts w:asciiTheme="minorEastAsia" w:hAnsiTheme="minorEastAsia" w:hint="eastAsia"/>
          <w:spacing w:val="20"/>
          <w:kern w:val="24"/>
          <w:szCs w:val="24"/>
          <w:u w:val="single"/>
        </w:rPr>
        <w:t>許議員</w:t>
      </w:r>
      <w:r w:rsidRPr="00F04EDF">
        <w:rPr>
          <w:rFonts w:asciiTheme="minorEastAsia" w:hAnsiTheme="minorEastAsia" w:hint="eastAsia"/>
          <w:spacing w:val="20"/>
          <w:kern w:val="24"/>
          <w:szCs w:val="24"/>
        </w:rPr>
        <w:t>不在席</w:t>
      </w:r>
      <w:r w:rsidR="005F4AAE" w:rsidRPr="00F04EDF">
        <w:rPr>
          <w:rFonts w:asciiTheme="minorEastAsia" w:hAnsiTheme="minorEastAsia" w:hint="eastAsia"/>
          <w:spacing w:val="20"/>
          <w:kern w:val="24"/>
          <w:szCs w:val="24"/>
        </w:rPr>
        <w:t>，會議便</w:t>
      </w:r>
      <w:r w:rsidRPr="00F04EDF">
        <w:rPr>
          <w:rFonts w:asciiTheme="minorEastAsia" w:hAnsiTheme="minorEastAsia" w:hint="eastAsia"/>
          <w:spacing w:val="20"/>
          <w:kern w:val="24"/>
          <w:szCs w:val="24"/>
        </w:rPr>
        <w:t>結</w:t>
      </w:r>
      <w:r w:rsidR="005F4AAE" w:rsidRPr="00F04EDF">
        <w:rPr>
          <w:rFonts w:asciiTheme="minorEastAsia" w:hAnsiTheme="minorEastAsia" w:hint="eastAsia"/>
          <w:spacing w:val="20"/>
          <w:kern w:val="24"/>
          <w:szCs w:val="24"/>
        </w:rPr>
        <w:t>束。</w:t>
      </w:r>
    </w:p>
    <w:p w14:paraId="137C1CBC" w14:textId="77777777" w:rsidR="005F4AAE" w:rsidRPr="00F04EDF" w:rsidRDefault="005F4AAE" w:rsidP="00416C1C">
      <w:pPr>
        <w:tabs>
          <w:tab w:val="left" w:pos="-2977"/>
        </w:tabs>
        <w:overflowPunct w:val="0"/>
        <w:snapToGrid w:val="0"/>
        <w:spacing w:line="320" w:lineRule="atLeast"/>
        <w:jc w:val="both"/>
        <w:rPr>
          <w:rFonts w:asciiTheme="minorEastAsia" w:hAnsiTheme="minorEastAsia"/>
          <w:spacing w:val="20"/>
          <w:kern w:val="24"/>
          <w:szCs w:val="24"/>
        </w:rPr>
      </w:pPr>
    </w:p>
    <w:p w14:paraId="178CF57E" w14:textId="510033B5" w:rsidR="005F4AAE"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kern w:val="24"/>
          <w:szCs w:val="24"/>
        </w:rPr>
      </w:pPr>
      <w:r w:rsidRPr="00F04EDF">
        <w:rPr>
          <w:rFonts w:asciiTheme="minorEastAsia" w:hAnsiTheme="minorEastAsia" w:hint="eastAsia"/>
          <w:spacing w:val="20"/>
          <w:kern w:val="24"/>
          <w:szCs w:val="24"/>
          <w:u w:val="single"/>
        </w:rPr>
        <w:t>主席</w:t>
      </w:r>
      <w:r w:rsidR="00934573">
        <w:rPr>
          <w:rFonts w:asciiTheme="minorEastAsia" w:hAnsiTheme="minorEastAsia" w:hint="eastAsia"/>
          <w:spacing w:val="20"/>
          <w:kern w:val="24"/>
          <w:szCs w:val="24"/>
        </w:rPr>
        <w:t>表示</w:t>
      </w:r>
      <w:r w:rsidR="00F04EDF">
        <w:rPr>
          <w:rFonts w:asciiTheme="minorEastAsia" w:hAnsiTheme="minorEastAsia" w:hint="eastAsia"/>
          <w:spacing w:val="20"/>
          <w:kern w:val="24"/>
          <w:szCs w:val="24"/>
        </w:rPr>
        <w:t>須</w:t>
      </w:r>
      <w:r w:rsidRPr="00F04EDF">
        <w:rPr>
          <w:rFonts w:asciiTheme="minorEastAsia" w:hAnsiTheme="minorEastAsia" w:hint="eastAsia"/>
          <w:spacing w:val="20"/>
          <w:kern w:val="24"/>
          <w:szCs w:val="24"/>
        </w:rPr>
        <w:t>有足夠的法定人數才能開始或繼續</w:t>
      </w:r>
      <w:r w:rsidR="00934573">
        <w:rPr>
          <w:rFonts w:asciiTheme="minorEastAsia" w:hAnsiTheme="minorEastAsia" w:hint="eastAsia"/>
          <w:spacing w:val="20"/>
          <w:kern w:val="24"/>
          <w:szCs w:val="24"/>
        </w:rPr>
        <w:t>會議。此外，</w:t>
      </w:r>
      <w:r w:rsidR="005F4AAE" w:rsidRPr="00F04EDF">
        <w:rPr>
          <w:rFonts w:asciiTheme="minorEastAsia" w:hAnsiTheme="minorEastAsia" w:hint="eastAsia"/>
          <w:spacing w:val="20"/>
          <w:kern w:val="24"/>
          <w:szCs w:val="24"/>
        </w:rPr>
        <w:t>提交文件的委員須在</w:t>
      </w:r>
      <w:r w:rsidR="00934573">
        <w:rPr>
          <w:rFonts w:asciiTheme="minorEastAsia" w:hAnsiTheme="minorEastAsia" w:hint="eastAsia"/>
          <w:spacing w:val="20"/>
          <w:kern w:val="24"/>
          <w:szCs w:val="24"/>
        </w:rPr>
        <w:t>席才能就有關文件進行討論</w:t>
      </w:r>
      <w:r w:rsidR="005F4AAE" w:rsidRPr="00F04EDF">
        <w:rPr>
          <w:rFonts w:asciiTheme="minorEastAsia" w:hAnsiTheme="minorEastAsia" w:hint="eastAsia"/>
          <w:spacing w:val="20"/>
          <w:kern w:val="24"/>
          <w:szCs w:val="24"/>
        </w:rPr>
        <w:t>。</w:t>
      </w:r>
    </w:p>
    <w:p w14:paraId="5A62B16D" w14:textId="77777777" w:rsidR="005F4AAE" w:rsidRPr="00F04EDF" w:rsidRDefault="005F4AAE" w:rsidP="00416C1C">
      <w:pPr>
        <w:tabs>
          <w:tab w:val="left" w:pos="-2977"/>
        </w:tabs>
        <w:overflowPunct w:val="0"/>
        <w:snapToGrid w:val="0"/>
        <w:spacing w:line="320" w:lineRule="atLeast"/>
        <w:jc w:val="both"/>
        <w:rPr>
          <w:rFonts w:asciiTheme="minorEastAsia" w:hAnsiTheme="minorEastAsia"/>
          <w:spacing w:val="20"/>
          <w:kern w:val="24"/>
          <w:szCs w:val="24"/>
        </w:rPr>
      </w:pPr>
    </w:p>
    <w:p w14:paraId="5842A489" w14:textId="3150AC89"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kern w:val="24"/>
          <w:szCs w:val="24"/>
        </w:rPr>
      </w:pPr>
      <w:r w:rsidRPr="00F04EDF">
        <w:rPr>
          <w:rFonts w:asciiTheme="minorEastAsia" w:hAnsiTheme="minorEastAsia" w:hint="eastAsia"/>
          <w:spacing w:val="20"/>
          <w:kern w:val="24"/>
          <w:szCs w:val="24"/>
          <w:u w:val="single"/>
        </w:rPr>
        <w:t>李志恒議員</w:t>
      </w:r>
      <w:r w:rsidRPr="00F04EDF">
        <w:rPr>
          <w:rFonts w:asciiTheme="minorEastAsia" w:hAnsiTheme="minorEastAsia" w:hint="eastAsia"/>
          <w:spacing w:val="20"/>
          <w:kern w:val="24"/>
          <w:szCs w:val="24"/>
        </w:rPr>
        <w:t>希望</w:t>
      </w:r>
      <w:r w:rsidRPr="00F04EDF">
        <w:rPr>
          <w:rFonts w:asciiTheme="minorEastAsia" w:hAnsiTheme="minorEastAsia" w:hint="eastAsia"/>
          <w:spacing w:val="20"/>
          <w:kern w:val="24"/>
          <w:szCs w:val="24"/>
          <w:u w:val="single"/>
        </w:rPr>
        <w:t>主席</w:t>
      </w:r>
      <w:r w:rsidR="005F4AAE" w:rsidRPr="00F04EDF">
        <w:rPr>
          <w:rFonts w:asciiTheme="minorEastAsia" w:hAnsiTheme="minorEastAsia" w:hint="eastAsia"/>
          <w:spacing w:val="20"/>
          <w:kern w:val="24"/>
          <w:szCs w:val="24"/>
        </w:rPr>
        <w:t>參考過往會議經驗，</w:t>
      </w:r>
      <w:r w:rsidR="00934573">
        <w:rPr>
          <w:rFonts w:asciiTheme="minorEastAsia" w:hAnsiTheme="minorEastAsia" w:hint="eastAsia"/>
          <w:spacing w:val="20"/>
          <w:kern w:val="24"/>
          <w:szCs w:val="24"/>
        </w:rPr>
        <w:t>衡量</w:t>
      </w:r>
      <w:r w:rsidR="005F4AAE" w:rsidRPr="00F04EDF">
        <w:rPr>
          <w:rFonts w:asciiTheme="minorEastAsia" w:hAnsiTheme="minorEastAsia" w:hint="eastAsia"/>
          <w:spacing w:val="20"/>
          <w:kern w:val="24"/>
          <w:szCs w:val="24"/>
        </w:rPr>
        <w:t>於一次交運會會議</w:t>
      </w:r>
      <w:r w:rsidR="00934573">
        <w:rPr>
          <w:rFonts w:asciiTheme="minorEastAsia" w:hAnsiTheme="minorEastAsia" w:hint="eastAsia"/>
          <w:spacing w:val="20"/>
          <w:kern w:val="24"/>
          <w:szCs w:val="24"/>
        </w:rPr>
        <w:t>能否</w:t>
      </w:r>
      <w:r w:rsidR="005F4AAE" w:rsidRPr="00F04EDF">
        <w:rPr>
          <w:rFonts w:asciiTheme="minorEastAsia" w:hAnsiTheme="minorEastAsia" w:hint="eastAsia"/>
          <w:spacing w:val="20"/>
          <w:kern w:val="24"/>
          <w:szCs w:val="24"/>
        </w:rPr>
        <w:t>討論眾多事項，並建議將</w:t>
      </w:r>
      <w:r w:rsidR="003C1AAA" w:rsidRPr="00F04EDF">
        <w:rPr>
          <w:rFonts w:asciiTheme="minorEastAsia" w:hAnsiTheme="minorEastAsia" w:hint="eastAsia"/>
          <w:spacing w:val="20"/>
          <w:kern w:val="24"/>
          <w:szCs w:val="24"/>
        </w:rPr>
        <w:t>相關</w:t>
      </w:r>
      <w:r w:rsidR="005F4AAE" w:rsidRPr="00F04EDF">
        <w:rPr>
          <w:rFonts w:asciiTheme="minorEastAsia" w:hAnsiTheme="minorEastAsia" w:hint="eastAsia"/>
          <w:spacing w:val="20"/>
          <w:kern w:val="24"/>
          <w:szCs w:val="24"/>
        </w:rPr>
        <w:t>議題合併。</w:t>
      </w:r>
      <w:r w:rsidRPr="00F04EDF">
        <w:rPr>
          <w:rFonts w:asciiTheme="minorEastAsia" w:hAnsiTheme="minorEastAsia" w:hint="eastAsia"/>
          <w:spacing w:val="20"/>
          <w:kern w:val="24"/>
          <w:szCs w:val="24"/>
        </w:rPr>
        <w:t>再者，他認為</w:t>
      </w:r>
      <w:r w:rsidRPr="00F04EDF">
        <w:rPr>
          <w:rFonts w:asciiTheme="minorEastAsia" w:hAnsiTheme="minorEastAsia" w:hint="eastAsia"/>
          <w:spacing w:val="20"/>
          <w:kern w:val="24"/>
          <w:szCs w:val="24"/>
          <w:u w:val="single"/>
        </w:rPr>
        <w:t>主席</w:t>
      </w:r>
      <w:r w:rsidR="005F4AAE" w:rsidRPr="00F04EDF">
        <w:rPr>
          <w:rFonts w:asciiTheme="minorEastAsia" w:hAnsiTheme="minorEastAsia" w:hint="eastAsia"/>
          <w:spacing w:val="20"/>
          <w:kern w:val="24"/>
          <w:szCs w:val="24"/>
        </w:rPr>
        <w:t>須</w:t>
      </w:r>
      <w:r w:rsidR="00934573">
        <w:rPr>
          <w:rFonts w:asciiTheme="minorEastAsia" w:hAnsiTheme="minorEastAsia" w:hint="eastAsia"/>
          <w:spacing w:val="20"/>
          <w:kern w:val="24"/>
          <w:szCs w:val="24"/>
        </w:rPr>
        <w:t>考慮是否需要預留</w:t>
      </w:r>
      <w:r w:rsidRPr="00F04EDF">
        <w:rPr>
          <w:rFonts w:asciiTheme="minorEastAsia" w:hAnsiTheme="minorEastAsia" w:hint="eastAsia"/>
          <w:spacing w:val="20"/>
          <w:kern w:val="24"/>
          <w:szCs w:val="24"/>
        </w:rPr>
        <w:t>45</w:t>
      </w:r>
      <w:r w:rsidR="005F4AAE" w:rsidRPr="00F04EDF">
        <w:rPr>
          <w:rFonts w:asciiTheme="minorEastAsia" w:hAnsiTheme="minorEastAsia" w:hint="eastAsia"/>
          <w:spacing w:val="20"/>
          <w:kern w:val="24"/>
          <w:szCs w:val="24"/>
        </w:rPr>
        <w:t>分鐘時間討論</w:t>
      </w:r>
      <w:r w:rsidR="00934573">
        <w:rPr>
          <w:rFonts w:asciiTheme="minorEastAsia" w:hAnsiTheme="minorEastAsia" w:hint="eastAsia"/>
          <w:spacing w:val="20"/>
          <w:kern w:val="24"/>
          <w:szCs w:val="24"/>
        </w:rPr>
        <w:t>每一份</w:t>
      </w:r>
      <w:r w:rsidR="003C1AAA" w:rsidRPr="00F04EDF">
        <w:rPr>
          <w:rFonts w:asciiTheme="minorEastAsia" w:hAnsiTheme="minorEastAsia" w:hint="eastAsia"/>
          <w:spacing w:val="20"/>
          <w:kern w:val="24"/>
          <w:szCs w:val="24"/>
        </w:rPr>
        <w:t>政府部門</w:t>
      </w:r>
      <w:r w:rsidR="00934573">
        <w:rPr>
          <w:rFonts w:asciiTheme="minorEastAsia" w:hAnsiTheme="minorEastAsia" w:hint="eastAsia"/>
          <w:spacing w:val="20"/>
          <w:kern w:val="24"/>
          <w:szCs w:val="24"/>
        </w:rPr>
        <w:t>提交的</w:t>
      </w:r>
      <w:r w:rsidR="003C1AAA" w:rsidRPr="00F04EDF">
        <w:rPr>
          <w:rFonts w:asciiTheme="minorEastAsia" w:hAnsiTheme="minorEastAsia" w:hint="eastAsia"/>
          <w:spacing w:val="20"/>
          <w:kern w:val="24"/>
          <w:szCs w:val="24"/>
        </w:rPr>
        <w:t>文件</w:t>
      </w:r>
      <w:r w:rsidR="005F4AAE" w:rsidRPr="00F04EDF">
        <w:rPr>
          <w:rFonts w:asciiTheme="minorEastAsia" w:hAnsiTheme="minorEastAsia" w:hint="eastAsia"/>
          <w:spacing w:val="20"/>
          <w:kern w:val="24"/>
          <w:szCs w:val="24"/>
        </w:rPr>
        <w:t>，</w:t>
      </w:r>
      <w:r w:rsidRPr="00F04EDF">
        <w:rPr>
          <w:rFonts w:asciiTheme="minorEastAsia" w:hAnsiTheme="minorEastAsia" w:hint="eastAsia"/>
          <w:spacing w:val="20"/>
          <w:kern w:val="24"/>
          <w:szCs w:val="24"/>
        </w:rPr>
        <w:t>他認為若部門能提供足夠資料</w:t>
      </w:r>
      <w:r w:rsidR="005F4AAE" w:rsidRPr="00F04EDF">
        <w:rPr>
          <w:rFonts w:asciiTheme="minorEastAsia" w:hAnsiTheme="minorEastAsia" w:hint="eastAsia"/>
          <w:spacing w:val="20"/>
          <w:kern w:val="24"/>
          <w:szCs w:val="24"/>
        </w:rPr>
        <w:t>可</w:t>
      </w:r>
      <w:r w:rsidRPr="00F04EDF">
        <w:rPr>
          <w:rFonts w:asciiTheme="minorEastAsia" w:hAnsiTheme="minorEastAsia" w:hint="eastAsia"/>
          <w:spacing w:val="20"/>
          <w:kern w:val="24"/>
          <w:szCs w:val="24"/>
        </w:rPr>
        <w:t>減少</w:t>
      </w:r>
      <w:r w:rsidR="00934573">
        <w:rPr>
          <w:rFonts w:asciiTheme="minorEastAsia" w:hAnsiTheme="minorEastAsia" w:hint="eastAsia"/>
          <w:spacing w:val="20"/>
          <w:kern w:val="24"/>
          <w:szCs w:val="24"/>
        </w:rPr>
        <w:t>簡介</w:t>
      </w:r>
      <w:r w:rsidR="005F4AAE" w:rsidRPr="00F04EDF">
        <w:rPr>
          <w:rFonts w:asciiTheme="minorEastAsia" w:hAnsiTheme="minorEastAsia" w:hint="eastAsia"/>
          <w:spacing w:val="20"/>
          <w:kern w:val="24"/>
          <w:szCs w:val="24"/>
        </w:rPr>
        <w:t>文件的時間</w:t>
      </w:r>
      <w:r w:rsidRPr="00F04EDF">
        <w:rPr>
          <w:rFonts w:asciiTheme="minorEastAsia" w:hAnsiTheme="minorEastAsia" w:hint="eastAsia"/>
          <w:spacing w:val="20"/>
          <w:kern w:val="24"/>
          <w:szCs w:val="24"/>
        </w:rPr>
        <w:t>。</w:t>
      </w:r>
    </w:p>
    <w:p w14:paraId="0F34FB74" w14:textId="77777777" w:rsidR="005F4AAE" w:rsidRPr="00F04EDF" w:rsidRDefault="005F4AAE" w:rsidP="00416C1C">
      <w:pPr>
        <w:tabs>
          <w:tab w:val="left" w:pos="-2977"/>
        </w:tabs>
        <w:overflowPunct w:val="0"/>
        <w:snapToGrid w:val="0"/>
        <w:spacing w:line="320" w:lineRule="atLeast"/>
        <w:jc w:val="both"/>
        <w:rPr>
          <w:rFonts w:asciiTheme="minorEastAsia" w:hAnsiTheme="minorEastAsia"/>
          <w:spacing w:val="20"/>
          <w:kern w:val="24"/>
          <w:szCs w:val="24"/>
        </w:rPr>
      </w:pPr>
    </w:p>
    <w:p w14:paraId="0FAEF2EA" w14:textId="788B3330"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kern w:val="24"/>
          <w:szCs w:val="24"/>
        </w:rPr>
      </w:pPr>
      <w:r w:rsidRPr="00F04EDF">
        <w:rPr>
          <w:rFonts w:asciiTheme="minorEastAsia" w:hAnsiTheme="minorEastAsia" w:hint="eastAsia"/>
          <w:spacing w:val="20"/>
          <w:kern w:val="24"/>
          <w:szCs w:val="24"/>
          <w:u w:val="single"/>
        </w:rPr>
        <w:t>楊學明議員</w:t>
      </w:r>
      <w:r w:rsidR="005F4AAE" w:rsidRPr="00F04EDF">
        <w:rPr>
          <w:rFonts w:asciiTheme="minorEastAsia" w:hAnsiTheme="minorEastAsia" w:hint="eastAsia"/>
          <w:spacing w:val="20"/>
          <w:kern w:val="24"/>
          <w:szCs w:val="24"/>
        </w:rPr>
        <w:t>認為充份的討論是必須的，惟不應因一位</w:t>
      </w:r>
      <w:r w:rsidRPr="00F04EDF">
        <w:rPr>
          <w:rFonts w:asciiTheme="minorEastAsia" w:hAnsiTheme="minorEastAsia" w:hint="eastAsia"/>
          <w:spacing w:val="20"/>
          <w:kern w:val="24"/>
          <w:szCs w:val="24"/>
        </w:rPr>
        <w:t>提早離開會議的</w:t>
      </w:r>
      <w:r w:rsidR="005F4AAE" w:rsidRPr="00F04EDF">
        <w:rPr>
          <w:rFonts w:asciiTheme="minorEastAsia" w:hAnsiTheme="minorEastAsia" w:hint="eastAsia"/>
          <w:spacing w:val="20"/>
          <w:kern w:val="24"/>
          <w:szCs w:val="24"/>
        </w:rPr>
        <w:t>委</w:t>
      </w:r>
      <w:r w:rsidRPr="00F04EDF">
        <w:rPr>
          <w:rFonts w:asciiTheme="minorEastAsia" w:hAnsiTheme="minorEastAsia" w:hint="eastAsia"/>
          <w:spacing w:val="20"/>
          <w:kern w:val="24"/>
          <w:szCs w:val="24"/>
        </w:rPr>
        <w:t>員要求</w:t>
      </w:r>
      <w:r w:rsidR="00FD270F" w:rsidRPr="00F04EDF">
        <w:rPr>
          <w:rFonts w:asciiTheme="minorEastAsia" w:hAnsiTheme="minorEastAsia" w:hint="eastAsia"/>
          <w:spacing w:val="20"/>
          <w:kern w:val="24"/>
          <w:szCs w:val="24"/>
        </w:rPr>
        <w:t>而</w:t>
      </w:r>
      <w:r w:rsidRPr="00F04EDF">
        <w:rPr>
          <w:rFonts w:asciiTheme="minorEastAsia" w:hAnsiTheme="minorEastAsia" w:hint="eastAsia"/>
          <w:spacing w:val="20"/>
          <w:kern w:val="24"/>
          <w:szCs w:val="24"/>
        </w:rPr>
        <w:t>延長會議</w:t>
      </w:r>
      <w:r w:rsidR="00F04EDF">
        <w:rPr>
          <w:rFonts w:asciiTheme="minorEastAsia" w:hAnsiTheme="minorEastAsia" w:hint="eastAsia"/>
          <w:spacing w:val="20"/>
          <w:kern w:val="24"/>
          <w:szCs w:val="24"/>
        </w:rPr>
        <w:t>。他認為要求</w:t>
      </w:r>
      <w:r w:rsidR="00FD270F" w:rsidRPr="00F04EDF">
        <w:rPr>
          <w:rFonts w:asciiTheme="minorEastAsia" w:hAnsiTheme="minorEastAsia" w:hint="eastAsia"/>
          <w:spacing w:val="20"/>
          <w:kern w:val="24"/>
          <w:szCs w:val="24"/>
        </w:rPr>
        <w:t>其他</w:t>
      </w:r>
      <w:r w:rsidRPr="00F04EDF">
        <w:rPr>
          <w:rFonts w:asciiTheme="minorEastAsia" w:hAnsiTheme="minorEastAsia" w:hint="eastAsia"/>
          <w:spacing w:val="20"/>
          <w:kern w:val="24"/>
          <w:szCs w:val="24"/>
        </w:rPr>
        <w:t>委員、政府部門及民政處同事</w:t>
      </w:r>
      <w:r w:rsidR="00934573">
        <w:rPr>
          <w:rFonts w:asciiTheme="minorEastAsia" w:hAnsiTheme="minorEastAsia" w:hint="eastAsia"/>
          <w:spacing w:val="20"/>
          <w:kern w:val="24"/>
          <w:szCs w:val="24"/>
        </w:rPr>
        <w:t>延長</w:t>
      </w:r>
      <w:r w:rsidR="00FD270F" w:rsidRPr="00F04EDF">
        <w:rPr>
          <w:rFonts w:asciiTheme="minorEastAsia" w:hAnsiTheme="minorEastAsia" w:hint="eastAsia"/>
          <w:spacing w:val="20"/>
          <w:kern w:val="24"/>
          <w:szCs w:val="24"/>
        </w:rPr>
        <w:t>出席</w:t>
      </w:r>
      <w:r w:rsidR="005F4AAE" w:rsidRPr="00F04EDF">
        <w:rPr>
          <w:rFonts w:asciiTheme="minorEastAsia" w:hAnsiTheme="minorEastAsia" w:hint="eastAsia"/>
          <w:spacing w:val="20"/>
          <w:kern w:val="24"/>
          <w:szCs w:val="24"/>
        </w:rPr>
        <w:t>會議</w:t>
      </w:r>
      <w:r w:rsidR="00934573">
        <w:rPr>
          <w:rFonts w:asciiTheme="minorEastAsia" w:hAnsiTheme="minorEastAsia" w:hint="eastAsia"/>
          <w:spacing w:val="20"/>
          <w:kern w:val="24"/>
          <w:szCs w:val="24"/>
        </w:rPr>
        <w:t>以</w:t>
      </w:r>
      <w:r w:rsidR="005F4AAE" w:rsidRPr="00F04EDF">
        <w:rPr>
          <w:rFonts w:asciiTheme="minorEastAsia" w:hAnsiTheme="minorEastAsia" w:hint="eastAsia"/>
          <w:spacing w:val="20"/>
          <w:kern w:val="24"/>
          <w:szCs w:val="24"/>
        </w:rPr>
        <w:t>滿足</w:t>
      </w:r>
      <w:r w:rsidR="00934573">
        <w:rPr>
          <w:rFonts w:asciiTheme="minorEastAsia" w:hAnsiTheme="minorEastAsia" w:hint="eastAsia"/>
          <w:spacing w:val="20"/>
          <w:kern w:val="24"/>
          <w:szCs w:val="24"/>
        </w:rPr>
        <w:t>一位</w:t>
      </w:r>
      <w:r w:rsidR="005F4AAE" w:rsidRPr="00F04EDF">
        <w:rPr>
          <w:rFonts w:asciiTheme="minorEastAsia" w:hAnsiTheme="minorEastAsia" w:hint="eastAsia"/>
          <w:spacing w:val="20"/>
          <w:kern w:val="24"/>
          <w:szCs w:val="24"/>
        </w:rPr>
        <w:t>不在席委員的要求</w:t>
      </w:r>
      <w:r w:rsidR="00F04EDF">
        <w:rPr>
          <w:rFonts w:asciiTheme="minorEastAsia" w:hAnsiTheme="minorEastAsia" w:hint="eastAsia"/>
          <w:spacing w:val="20"/>
          <w:kern w:val="24"/>
          <w:szCs w:val="24"/>
        </w:rPr>
        <w:t>並不公平</w:t>
      </w:r>
      <w:r w:rsidRPr="00F04EDF">
        <w:rPr>
          <w:rFonts w:asciiTheme="minorEastAsia" w:hAnsiTheme="minorEastAsia" w:hint="eastAsia"/>
          <w:spacing w:val="20"/>
          <w:kern w:val="24"/>
          <w:szCs w:val="24"/>
        </w:rPr>
        <w:t>。</w:t>
      </w:r>
      <w:r w:rsidR="00FD270F" w:rsidRPr="00F04EDF">
        <w:rPr>
          <w:rFonts w:asciiTheme="minorEastAsia" w:hAnsiTheme="minorEastAsia" w:hint="eastAsia"/>
          <w:spacing w:val="20"/>
          <w:kern w:val="24"/>
          <w:szCs w:val="24"/>
        </w:rPr>
        <w:t>他因</w:t>
      </w:r>
      <w:r w:rsidR="00FD270F" w:rsidRPr="00F04EDF">
        <w:rPr>
          <w:rFonts w:asciiTheme="minorEastAsia" w:hAnsiTheme="minorEastAsia" w:hint="eastAsia"/>
          <w:spacing w:val="20"/>
          <w:kern w:val="24"/>
          <w:szCs w:val="24"/>
          <w:u w:val="single"/>
        </w:rPr>
        <w:t>許議員</w:t>
      </w:r>
      <w:r w:rsidR="00F04EDF">
        <w:rPr>
          <w:rFonts w:asciiTheme="minorEastAsia" w:hAnsiTheme="minorEastAsia" w:hint="eastAsia"/>
          <w:spacing w:val="20"/>
          <w:kern w:val="24"/>
          <w:szCs w:val="24"/>
        </w:rPr>
        <w:t>先行離開會議而不接受他提出增加會議議程的建議，</w:t>
      </w:r>
      <w:r w:rsidR="00934573">
        <w:rPr>
          <w:rFonts w:asciiTheme="minorEastAsia" w:hAnsiTheme="minorEastAsia" w:hint="eastAsia"/>
          <w:spacing w:val="20"/>
          <w:kern w:val="24"/>
          <w:szCs w:val="24"/>
        </w:rPr>
        <w:t>並</w:t>
      </w:r>
      <w:r w:rsidR="00FD270F" w:rsidRPr="00F04EDF">
        <w:rPr>
          <w:rFonts w:asciiTheme="minorEastAsia" w:hAnsiTheme="minorEastAsia" w:hint="eastAsia"/>
          <w:spacing w:val="20"/>
          <w:kern w:val="24"/>
          <w:szCs w:val="24"/>
        </w:rPr>
        <w:t>請</w:t>
      </w:r>
      <w:r w:rsidR="00FD270F" w:rsidRPr="00F04EDF">
        <w:rPr>
          <w:rFonts w:asciiTheme="minorEastAsia" w:hAnsiTheme="minorEastAsia" w:hint="eastAsia"/>
          <w:spacing w:val="20"/>
          <w:kern w:val="24"/>
          <w:szCs w:val="24"/>
          <w:u w:val="single"/>
        </w:rPr>
        <w:t>主席</w:t>
      </w:r>
      <w:r w:rsidR="00FD270F" w:rsidRPr="00F04EDF">
        <w:rPr>
          <w:rFonts w:asciiTheme="minorEastAsia" w:hAnsiTheme="minorEastAsia" w:hint="eastAsia"/>
          <w:spacing w:val="20"/>
          <w:kern w:val="24"/>
          <w:szCs w:val="24"/>
        </w:rPr>
        <w:t>作出裁決。</w:t>
      </w:r>
    </w:p>
    <w:p w14:paraId="6975F6EF" w14:textId="77777777" w:rsidR="005F4AAE" w:rsidRPr="00F04EDF" w:rsidRDefault="005F4AAE" w:rsidP="00416C1C">
      <w:pPr>
        <w:tabs>
          <w:tab w:val="left" w:pos="-2977"/>
        </w:tabs>
        <w:overflowPunct w:val="0"/>
        <w:snapToGrid w:val="0"/>
        <w:spacing w:line="320" w:lineRule="atLeast"/>
        <w:jc w:val="both"/>
        <w:rPr>
          <w:rFonts w:asciiTheme="minorEastAsia" w:hAnsiTheme="minorEastAsia"/>
          <w:spacing w:val="20"/>
          <w:kern w:val="24"/>
          <w:szCs w:val="24"/>
        </w:rPr>
      </w:pPr>
    </w:p>
    <w:p w14:paraId="45A9B800" w14:textId="68175A18"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kern w:val="24"/>
          <w:szCs w:val="24"/>
        </w:rPr>
      </w:pPr>
      <w:r w:rsidRPr="00F04EDF">
        <w:rPr>
          <w:rFonts w:asciiTheme="minorEastAsia" w:hAnsiTheme="minorEastAsia" w:hint="eastAsia"/>
          <w:spacing w:val="20"/>
          <w:kern w:val="24"/>
          <w:szCs w:val="24"/>
          <w:u w:val="single"/>
        </w:rPr>
        <w:t>主席</w:t>
      </w:r>
      <w:r w:rsidR="003C1AAA" w:rsidRPr="00F04EDF">
        <w:rPr>
          <w:rFonts w:asciiTheme="minorEastAsia" w:hAnsiTheme="minorEastAsia" w:hint="eastAsia"/>
          <w:spacing w:val="20"/>
          <w:kern w:val="24"/>
          <w:szCs w:val="24"/>
        </w:rPr>
        <w:t>表示</w:t>
      </w:r>
      <w:r w:rsidRPr="00F04EDF">
        <w:rPr>
          <w:rFonts w:asciiTheme="minorEastAsia" w:hAnsiTheme="minorEastAsia" w:hint="eastAsia"/>
          <w:spacing w:val="20"/>
          <w:kern w:val="24"/>
          <w:szCs w:val="24"/>
        </w:rPr>
        <w:t>不能控制議員是否留座，並</w:t>
      </w:r>
      <w:r w:rsidR="005F4AAE" w:rsidRPr="00F04EDF">
        <w:rPr>
          <w:rFonts w:asciiTheme="minorEastAsia" w:hAnsiTheme="minorEastAsia" w:hint="eastAsia"/>
          <w:spacing w:val="20"/>
          <w:kern w:val="24"/>
          <w:szCs w:val="24"/>
        </w:rPr>
        <w:t>將</w:t>
      </w:r>
      <w:r w:rsidRPr="00F04EDF">
        <w:rPr>
          <w:rFonts w:asciiTheme="minorEastAsia" w:hAnsiTheme="minorEastAsia" w:hint="eastAsia"/>
          <w:spacing w:val="20"/>
          <w:kern w:val="24"/>
          <w:szCs w:val="24"/>
        </w:rPr>
        <w:t>轉達</w:t>
      </w:r>
      <w:r w:rsidRPr="00F04EDF">
        <w:rPr>
          <w:rFonts w:asciiTheme="minorEastAsia" w:hAnsiTheme="minorEastAsia" w:hint="eastAsia"/>
          <w:spacing w:val="20"/>
          <w:kern w:val="24"/>
          <w:szCs w:val="24"/>
          <w:u w:val="single"/>
        </w:rPr>
        <w:t>楊學明議員</w:t>
      </w:r>
      <w:r w:rsidRPr="00F04EDF">
        <w:rPr>
          <w:rFonts w:asciiTheme="minorEastAsia" w:hAnsiTheme="minorEastAsia" w:hint="eastAsia"/>
          <w:spacing w:val="20"/>
          <w:kern w:val="24"/>
          <w:szCs w:val="24"/>
        </w:rPr>
        <w:t>的意見予</w:t>
      </w:r>
      <w:r w:rsidRPr="00F04EDF">
        <w:rPr>
          <w:rFonts w:asciiTheme="minorEastAsia" w:hAnsiTheme="minorEastAsia" w:hint="eastAsia"/>
          <w:spacing w:val="20"/>
          <w:kern w:val="24"/>
          <w:szCs w:val="24"/>
          <w:u w:val="single"/>
        </w:rPr>
        <w:t>許議員</w:t>
      </w:r>
      <w:r w:rsidRPr="00F04EDF">
        <w:rPr>
          <w:rFonts w:asciiTheme="minorEastAsia" w:hAnsiTheme="minorEastAsia" w:hint="eastAsia"/>
          <w:spacing w:val="20"/>
          <w:kern w:val="24"/>
          <w:szCs w:val="24"/>
        </w:rPr>
        <w:t>。</w:t>
      </w:r>
    </w:p>
    <w:p w14:paraId="6D8F2549" w14:textId="77777777" w:rsidR="005F4AAE" w:rsidRPr="00F04EDF" w:rsidRDefault="005F4AAE" w:rsidP="00416C1C">
      <w:pPr>
        <w:tabs>
          <w:tab w:val="left" w:pos="-2977"/>
        </w:tabs>
        <w:overflowPunct w:val="0"/>
        <w:snapToGrid w:val="0"/>
        <w:spacing w:line="320" w:lineRule="atLeast"/>
        <w:jc w:val="both"/>
        <w:rPr>
          <w:rFonts w:asciiTheme="minorEastAsia" w:hAnsiTheme="minorEastAsia"/>
          <w:spacing w:val="20"/>
          <w:kern w:val="24"/>
          <w:szCs w:val="24"/>
        </w:rPr>
      </w:pPr>
    </w:p>
    <w:p w14:paraId="1B04AC4C" w14:textId="39620646" w:rsidR="00416C1C" w:rsidRPr="00F04EDF" w:rsidRDefault="00416C1C" w:rsidP="00292C40">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kern w:val="24"/>
          <w:szCs w:val="24"/>
        </w:rPr>
      </w:pPr>
      <w:r w:rsidRPr="00F04EDF">
        <w:rPr>
          <w:rFonts w:asciiTheme="minorEastAsia" w:hAnsiTheme="minorEastAsia" w:hint="eastAsia"/>
          <w:spacing w:val="20"/>
          <w:kern w:val="24"/>
          <w:szCs w:val="24"/>
          <w:u w:val="single"/>
        </w:rPr>
        <w:t>陳學鋒議員</w:t>
      </w:r>
      <w:r w:rsidR="005F4AAE" w:rsidRPr="00F04EDF">
        <w:rPr>
          <w:rFonts w:asciiTheme="minorEastAsia" w:hAnsiTheme="minorEastAsia" w:hint="eastAsia"/>
          <w:spacing w:val="20"/>
          <w:kern w:val="24"/>
          <w:szCs w:val="24"/>
        </w:rPr>
        <w:t>建議於會議的尾段才討論</w:t>
      </w:r>
      <w:r w:rsidRPr="00F04EDF">
        <w:rPr>
          <w:rFonts w:asciiTheme="minorEastAsia" w:hAnsiTheme="minorEastAsia" w:hint="eastAsia"/>
          <w:spacing w:val="20"/>
          <w:kern w:val="24"/>
          <w:szCs w:val="24"/>
          <w:u w:val="single"/>
        </w:rPr>
        <w:t>許議員</w:t>
      </w:r>
      <w:r w:rsidRPr="00F04EDF">
        <w:rPr>
          <w:rFonts w:asciiTheme="minorEastAsia" w:hAnsiTheme="minorEastAsia" w:hint="eastAsia"/>
          <w:spacing w:val="20"/>
          <w:kern w:val="24"/>
          <w:szCs w:val="24"/>
        </w:rPr>
        <w:t>提交的文件。</w:t>
      </w:r>
    </w:p>
    <w:p w14:paraId="27964207" w14:textId="77777777" w:rsidR="005F4AAE" w:rsidRPr="00F04EDF" w:rsidRDefault="005F4AAE" w:rsidP="00416C1C">
      <w:pPr>
        <w:tabs>
          <w:tab w:val="left" w:pos="-2977"/>
        </w:tabs>
        <w:overflowPunct w:val="0"/>
        <w:snapToGrid w:val="0"/>
        <w:spacing w:line="320" w:lineRule="atLeast"/>
        <w:jc w:val="both"/>
        <w:rPr>
          <w:rFonts w:asciiTheme="minorEastAsia" w:hAnsiTheme="minorEastAsia"/>
          <w:spacing w:val="20"/>
          <w:kern w:val="24"/>
          <w:szCs w:val="24"/>
        </w:rPr>
      </w:pPr>
    </w:p>
    <w:p w14:paraId="1791F55E" w14:textId="5071725D" w:rsidR="00416C1C" w:rsidRPr="00F04EDF" w:rsidRDefault="00416C1C" w:rsidP="00416C1C">
      <w:pPr>
        <w:numPr>
          <w:ilvl w:val="0"/>
          <w:numId w:val="17"/>
        </w:numPr>
        <w:tabs>
          <w:tab w:val="left" w:pos="-2977"/>
          <w:tab w:val="num" w:pos="764"/>
        </w:tabs>
        <w:suppressAutoHyphens/>
        <w:overflowPunct w:val="0"/>
        <w:autoSpaceDE w:val="0"/>
        <w:autoSpaceDN w:val="0"/>
        <w:adjustRightInd w:val="0"/>
        <w:snapToGrid w:val="0"/>
        <w:spacing w:line="360" w:lineRule="atLeast"/>
        <w:ind w:left="0" w:right="29" w:firstLine="0"/>
        <w:jc w:val="both"/>
        <w:rPr>
          <w:rFonts w:asciiTheme="minorEastAsia" w:hAnsiTheme="minorEastAsia"/>
          <w:spacing w:val="20"/>
          <w:szCs w:val="24"/>
        </w:rPr>
      </w:pPr>
      <w:r w:rsidRPr="00F04EDF">
        <w:rPr>
          <w:rFonts w:asciiTheme="minorEastAsia" w:hAnsiTheme="minorEastAsia" w:hint="eastAsia"/>
          <w:spacing w:val="20"/>
          <w:kern w:val="24"/>
          <w:szCs w:val="24"/>
          <w:u w:val="single"/>
        </w:rPr>
        <w:t>主席</w:t>
      </w:r>
      <w:r w:rsidRPr="00F04EDF">
        <w:rPr>
          <w:rFonts w:asciiTheme="minorEastAsia" w:hAnsiTheme="minorEastAsia" w:hint="eastAsia"/>
          <w:spacing w:val="20"/>
          <w:kern w:val="24"/>
          <w:szCs w:val="24"/>
        </w:rPr>
        <w:t>表示會</w:t>
      </w:r>
      <w:r w:rsidR="00934573">
        <w:rPr>
          <w:rFonts w:asciiTheme="minorEastAsia" w:hAnsiTheme="minorEastAsia" w:hint="eastAsia"/>
          <w:spacing w:val="20"/>
          <w:kern w:val="24"/>
          <w:szCs w:val="24"/>
        </w:rPr>
        <w:t>勸喻</w:t>
      </w:r>
      <w:r w:rsidRPr="00F04EDF">
        <w:rPr>
          <w:rFonts w:asciiTheme="minorEastAsia" w:hAnsiTheme="minorEastAsia" w:hint="eastAsia"/>
          <w:spacing w:val="20"/>
          <w:kern w:val="24"/>
          <w:szCs w:val="24"/>
          <w:u w:val="single"/>
        </w:rPr>
        <w:t>許議員</w:t>
      </w:r>
      <w:r w:rsidRPr="00F04EDF">
        <w:rPr>
          <w:rFonts w:asciiTheme="minorEastAsia" w:hAnsiTheme="minorEastAsia" w:hint="eastAsia"/>
          <w:spacing w:val="20"/>
          <w:kern w:val="24"/>
          <w:szCs w:val="24"/>
        </w:rPr>
        <w:t>出席會議。</w:t>
      </w:r>
      <w:r w:rsidR="003C1AAA" w:rsidRPr="00F04EDF">
        <w:rPr>
          <w:rFonts w:asciiTheme="minorEastAsia" w:hAnsiTheme="minorEastAsia" w:hint="eastAsia"/>
          <w:spacing w:val="20"/>
          <w:szCs w:val="24"/>
        </w:rPr>
        <w:t>他續</w:t>
      </w:r>
      <w:r w:rsidRPr="00F04EDF">
        <w:rPr>
          <w:rFonts w:asciiTheme="minorEastAsia" w:hAnsiTheme="minorEastAsia" w:hint="eastAsia"/>
          <w:spacing w:val="20"/>
          <w:szCs w:val="24"/>
        </w:rPr>
        <w:t>宣布下次交通及運輸委</w:t>
      </w:r>
      <w:r w:rsidRPr="00F04EDF">
        <w:rPr>
          <w:rFonts w:asciiTheme="minorEastAsia" w:hAnsiTheme="minorEastAsia" w:hint="eastAsia"/>
          <w:spacing w:val="20"/>
          <w:szCs w:val="24"/>
        </w:rPr>
        <w:lastRenderedPageBreak/>
        <w:t>員會的會議日期為2018年6月7日，政府文件截止日期為2018年5月16日，委員文件截止日期為2018年5月23日。</w:t>
      </w:r>
    </w:p>
    <w:p w14:paraId="557EC754" w14:textId="77777777" w:rsidR="00416C1C" w:rsidRPr="00F04EDF" w:rsidRDefault="00416C1C" w:rsidP="00416C1C">
      <w:pPr>
        <w:tabs>
          <w:tab w:val="left" w:pos="-2977"/>
        </w:tabs>
        <w:suppressAutoHyphens/>
        <w:overflowPunct w:val="0"/>
        <w:autoSpaceDE w:val="0"/>
        <w:autoSpaceDN w:val="0"/>
        <w:adjustRightInd w:val="0"/>
        <w:spacing w:line="360" w:lineRule="atLeast"/>
        <w:ind w:right="29"/>
        <w:jc w:val="both"/>
        <w:rPr>
          <w:rFonts w:asciiTheme="minorEastAsia" w:hAnsiTheme="minorEastAsia"/>
          <w:spacing w:val="20"/>
          <w:szCs w:val="24"/>
        </w:rPr>
      </w:pPr>
    </w:p>
    <w:p w14:paraId="04FC9C6A" w14:textId="52E30791" w:rsidR="00416C1C" w:rsidRPr="00F04EDF" w:rsidRDefault="00416C1C" w:rsidP="003C1AAA">
      <w:pPr>
        <w:numPr>
          <w:ilvl w:val="0"/>
          <w:numId w:val="17"/>
        </w:numPr>
        <w:tabs>
          <w:tab w:val="left" w:pos="-2977"/>
          <w:tab w:val="num" w:pos="764"/>
        </w:tabs>
        <w:suppressAutoHyphens/>
        <w:overflowPunct w:val="0"/>
        <w:autoSpaceDE w:val="0"/>
        <w:autoSpaceDN w:val="0"/>
        <w:adjustRightInd w:val="0"/>
        <w:spacing w:line="360" w:lineRule="atLeast"/>
        <w:ind w:left="0" w:right="29" w:firstLine="0"/>
        <w:jc w:val="both"/>
        <w:rPr>
          <w:rFonts w:asciiTheme="minorEastAsia" w:hAnsiTheme="minorEastAsia"/>
          <w:spacing w:val="20"/>
          <w:szCs w:val="24"/>
        </w:rPr>
      </w:pPr>
      <w:r w:rsidRPr="00F04EDF">
        <w:rPr>
          <w:rFonts w:asciiTheme="minorEastAsia" w:hAnsiTheme="minorEastAsia" w:hint="eastAsia"/>
          <w:spacing w:val="20"/>
          <w:szCs w:val="24"/>
        </w:rPr>
        <w:t>會議於下午7時39分結束。</w:t>
      </w:r>
    </w:p>
    <w:p w14:paraId="27A52156" w14:textId="77777777" w:rsidR="00416C1C" w:rsidRPr="00F04EDF" w:rsidRDefault="00416C1C" w:rsidP="00416C1C">
      <w:pPr>
        <w:tabs>
          <w:tab w:val="left" w:pos="-2977"/>
        </w:tabs>
        <w:suppressAutoHyphens/>
        <w:overflowPunct w:val="0"/>
        <w:autoSpaceDE w:val="0"/>
        <w:autoSpaceDN w:val="0"/>
        <w:adjustRightInd w:val="0"/>
        <w:spacing w:line="360" w:lineRule="atLeast"/>
        <w:ind w:right="29"/>
        <w:jc w:val="both"/>
        <w:rPr>
          <w:rFonts w:asciiTheme="minorEastAsia" w:hAnsiTheme="minorEastAsia"/>
          <w:spacing w:val="20"/>
          <w:szCs w:val="24"/>
        </w:rPr>
      </w:pPr>
    </w:p>
    <w:tbl>
      <w:tblPr>
        <w:tblW w:w="5732" w:type="dxa"/>
        <w:tblInd w:w="2215" w:type="dxa"/>
        <w:tblLayout w:type="fixed"/>
        <w:tblCellMar>
          <w:left w:w="28" w:type="dxa"/>
          <w:right w:w="28" w:type="dxa"/>
        </w:tblCellMar>
        <w:tblLook w:val="04A0" w:firstRow="1" w:lastRow="0" w:firstColumn="1" w:lastColumn="0" w:noHBand="0" w:noVBand="1"/>
      </w:tblPr>
      <w:tblGrid>
        <w:gridCol w:w="2064"/>
        <w:gridCol w:w="3633"/>
        <w:gridCol w:w="35"/>
      </w:tblGrid>
      <w:tr w:rsidR="00416C1C" w:rsidRPr="00F04EDF" w14:paraId="7600D501" w14:textId="77777777" w:rsidTr="00416C1C">
        <w:trPr>
          <w:cantSplit/>
          <w:trHeight w:val="540"/>
        </w:trPr>
        <w:tc>
          <w:tcPr>
            <w:tcW w:w="2064" w:type="dxa"/>
            <w:vAlign w:val="bottom"/>
            <w:hideMark/>
          </w:tcPr>
          <w:p w14:paraId="6B3F914F" w14:textId="77777777" w:rsidR="00416C1C" w:rsidRPr="00F04EDF" w:rsidRDefault="00416C1C" w:rsidP="00416C1C">
            <w:pPr>
              <w:suppressAutoHyphens/>
              <w:overflowPunct w:val="0"/>
              <w:adjustRightInd w:val="0"/>
              <w:spacing w:before="360"/>
              <w:ind w:rightChars="127" w:right="305"/>
              <w:jc w:val="both"/>
              <w:rPr>
                <w:rFonts w:asciiTheme="minorEastAsia" w:hAnsiTheme="minorEastAsia"/>
                <w:spacing w:val="20"/>
                <w:kern w:val="0"/>
                <w:szCs w:val="24"/>
              </w:rPr>
            </w:pPr>
          </w:p>
          <w:p w14:paraId="00B667E2" w14:textId="77777777" w:rsidR="00416C1C" w:rsidRPr="00F04EDF" w:rsidRDefault="00416C1C" w:rsidP="00416C1C">
            <w:pPr>
              <w:suppressAutoHyphens/>
              <w:overflowPunct w:val="0"/>
              <w:adjustRightInd w:val="0"/>
              <w:spacing w:before="360"/>
              <w:ind w:rightChars="127" w:right="305"/>
              <w:jc w:val="both"/>
              <w:rPr>
                <w:rFonts w:asciiTheme="minorEastAsia" w:hAnsiTheme="minorEastAsia"/>
                <w:spacing w:val="20"/>
                <w:kern w:val="0"/>
                <w:szCs w:val="24"/>
                <w:lang w:eastAsia="ar-SA"/>
              </w:rPr>
            </w:pPr>
            <w:r w:rsidRPr="00F04EDF">
              <w:rPr>
                <w:rFonts w:asciiTheme="minorEastAsia" w:hAnsiTheme="minorEastAsia" w:hint="eastAsia"/>
                <w:spacing w:val="20"/>
                <w:kern w:val="0"/>
                <w:szCs w:val="24"/>
              </w:rPr>
              <w:t>會議紀錄於</w:t>
            </w:r>
          </w:p>
        </w:tc>
        <w:tc>
          <w:tcPr>
            <w:tcW w:w="3668" w:type="dxa"/>
            <w:gridSpan w:val="2"/>
            <w:tcBorders>
              <w:bottom w:val="single" w:sz="4" w:space="0" w:color="auto"/>
            </w:tcBorders>
            <w:vAlign w:val="bottom"/>
            <w:hideMark/>
          </w:tcPr>
          <w:p w14:paraId="70BBF708" w14:textId="0ED98FB5" w:rsidR="00416C1C" w:rsidRPr="00F04EDF" w:rsidRDefault="00416C1C" w:rsidP="00416C1C">
            <w:pPr>
              <w:suppressAutoHyphens/>
              <w:overflowPunct w:val="0"/>
              <w:adjustRightInd w:val="0"/>
              <w:jc w:val="both"/>
              <w:rPr>
                <w:rFonts w:asciiTheme="minorEastAsia" w:hAnsiTheme="minorEastAsia"/>
                <w:spacing w:val="20"/>
                <w:kern w:val="0"/>
                <w:szCs w:val="24"/>
              </w:rPr>
            </w:pPr>
            <w:r w:rsidRPr="00F04EDF">
              <w:rPr>
                <w:rFonts w:asciiTheme="minorEastAsia" w:hAnsiTheme="minorEastAsia" w:hint="eastAsia"/>
                <w:spacing w:val="20"/>
                <w:kern w:val="0"/>
                <w:szCs w:val="24"/>
              </w:rPr>
              <w:t>二零一八年六月七日 通過</w:t>
            </w:r>
          </w:p>
        </w:tc>
      </w:tr>
      <w:tr w:rsidR="00416C1C" w:rsidRPr="00F04EDF" w14:paraId="7BED8C11" w14:textId="77777777" w:rsidTr="00416C1C">
        <w:trPr>
          <w:gridAfter w:val="1"/>
          <w:wAfter w:w="35" w:type="dxa"/>
          <w:cantSplit/>
          <w:trHeight w:val="1377"/>
        </w:trPr>
        <w:tc>
          <w:tcPr>
            <w:tcW w:w="2064" w:type="dxa"/>
            <w:vAlign w:val="bottom"/>
          </w:tcPr>
          <w:p w14:paraId="18F890B6" w14:textId="77777777" w:rsidR="00416C1C" w:rsidRPr="00F04EDF" w:rsidRDefault="00416C1C" w:rsidP="00416C1C">
            <w:pPr>
              <w:tabs>
                <w:tab w:val="left" w:pos="3600"/>
              </w:tabs>
              <w:suppressAutoHyphens/>
              <w:overflowPunct w:val="0"/>
              <w:adjustRightInd w:val="0"/>
              <w:jc w:val="both"/>
              <w:rPr>
                <w:rFonts w:asciiTheme="minorEastAsia" w:hAnsiTheme="minorEastAsia"/>
                <w:spacing w:val="20"/>
                <w:kern w:val="0"/>
                <w:szCs w:val="24"/>
              </w:rPr>
            </w:pPr>
          </w:p>
        </w:tc>
        <w:tc>
          <w:tcPr>
            <w:tcW w:w="3633" w:type="dxa"/>
            <w:vAlign w:val="bottom"/>
          </w:tcPr>
          <w:p w14:paraId="12D447A6" w14:textId="77777777" w:rsidR="00416C1C" w:rsidRPr="00F04EDF" w:rsidRDefault="00416C1C" w:rsidP="00416C1C">
            <w:pPr>
              <w:tabs>
                <w:tab w:val="left" w:pos="3600"/>
              </w:tabs>
              <w:overflowPunct w:val="0"/>
              <w:adjustRightInd w:val="0"/>
              <w:jc w:val="both"/>
              <w:rPr>
                <w:rFonts w:asciiTheme="minorEastAsia" w:hAnsiTheme="minorEastAsia"/>
                <w:spacing w:val="20"/>
                <w:kern w:val="0"/>
                <w:szCs w:val="24"/>
              </w:rPr>
            </w:pPr>
          </w:p>
          <w:p w14:paraId="74CD6140" w14:textId="77777777" w:rsidR="00416C1C" w:rsidRPr="00F04EDF" w:rsidRDefault="00416C1C" w:rsidP="00416C1C">
            <w:pPr>
              <w:tabs>
                <w:tab w:val="left" w:pos="3600"/>
              </w:tabs>
              <w:overflowPunct w:val="0"/>
              <w:adjustRightInd w:val="0"/>
              <w:jc w:val="both"/>
              <w:rPr>
                <w:rFonts w:asciiTheme="minorEastAsia" w:hAnsiTheme="minorEastAsia"/>
                <w:spacing w:val="20"/>
                <w:kern w:val="0"/>
                <w:szCs w:val="24"/>
              </w:rPr>
            </w:pPr>
          </w:p>
          <w:p w14:paraId="0618CC10" w14:textId="77777777" w:rsidR="00416C1C" w:rsidRPr="00F04EDF" w:rsidRDefault="00416C1C" w:rsidP="00416C1C">
            <w:pPr>
              <w:pBdr>
                <w:bottom w:val="single" w:sz="4" w:space="1" w:color="auto"/>
              </w:pBdr>
              <w:tabs>
                <w:tab w:val="left" w:pos="3600"/>
              </w:tabs>
              <w:overflowPunct w:val="0"/>
              <w:adjustRightInd w:val="0"/>
              <w:jc w:val="both"/>
              <w:rPr>
                <w:rFonts w:asciiTheme="minorEastAsia" w:hAnsiTheme="minorEastAsia"/>
                <w:spacing w:val="20"/>
                <w:kern w:val="0"/>
                <w:szCs w:val="24"/>
              </w:rPr>
            </w:pPr>
          </w:p>
          <w:p w14:paraId="00594660" w14:textId="77777777" w:rsidR="00416C1C" w:rsidRPr="00F04EDF" w:rsidRDefault="00416C1C" w:rsidP="00416C1C">
            <w:pPr>
              <w:pBdr>
                <w:bottom w:val="single" w:sz="4" w:space="1" w:color="auto"/>
              </w:pBdr>
              <w:tabs>
                <w:tab w:val="left" w:pos="3600"/>
              </w:tabs>
              <w:suppressAutoHyphens/>
              <w:overflowPunct w:val="0"/>
              <w:adjustRightInd w:val="0"/>
              <w:jc w:val="both"/>
              <w:rPr>
                <w:rFonts w:asciiTheme="minorEastAsia" w:hAnsiTheme="minorEastAsia"/>
                <w:spacing w:val="20"/>
                <w:kern w:val="0"/>
                <w:szCs w:val="24"/>
              </w:rPr>
            </w:pPr>
            <w:r w:rsidRPr="00F04EDF">
              <w:rPr>
                <w:rFonts w:asciiTheme="minorEastAsia" w:hAnsiTheme="minorEastAsia" w:hint="eastAsia"/>
                <w:spacing w:val="20"/>
                <w:kern w:val="0"/>
                <w:szCs w:val="24"/>
              </w:rPr>
              <w:t>主席:陳財喜議員, MH</w:t>
            </w:r>
          </w:p>
        </w:tc>
      </w:tr>
      <w:tr w:rsidR="00416C1C" w:rsidRPr="00F04EDF" w14:paraId="76FD3A4B" w14:textId="77777777" w:rsidTr="00416C1C">
        <w:trPr>
          <w:gridAfter w:val="1"/>
          <w:wAfter w:w="35" w:type="dxa"/>
          <w:cantSplit/>
          <w:trHeight w:val="501"/>
        </w:trPr>
        <w:tc>
          <w:tcPr>
            <w:tcW w:w="2064" w:type="dxa"/>
            <w:vAlign w:val="bottom"/>
          </w:tcPr>
          <w:p w14:paraId="6323550C" w14:textId="77777777" w:rsidR="00416C1C" w:rsidRPr="00F04EDF" w:rsidRDefault="00416C1C" w:rsidP="00416C1C">
            <w:pPr>
              <w:tabs>
                <w:tab w:val="left" w:pos="3600"/>
              </w:tabs>
              <w:suppressAutoHyphens/>
              <w:overflowPunct w:val="0"/>
              <w:adjustRightInd w:val="0"/>
              <w:jc w:val="both"/>
              <w:rPr>
                <w:rFonts w:asciiTheme="minorEastAsia" w:hAnsiTheme="minorEastAsia"/>
                <w:spacing w:val="20"/>
                <w:kern w:val="0"/>
                <w:szCs w:val="24"/>
                <w:lang w:eastAsia="ar-SA"/>
              </w:rPr>
            </w:pPr>
          </w:p>
        </w:tc>
        <w:tc>
          <w:tcPr>
            <w:tcW w:w="3633" w:type="dxa"/>
            <w:tcBorders>
              <w:bottom w:val="single" w:sz="4" w:space="0" w:color="auto"/>
            </w:tcBorders>
            <w:vAlign w:val="bottom"/>
          </w:tcPr>
          <w:p w14:paraId="5D829296" w14:textId="77777777" w:rsidR="00416C1C" w:rsidRPr="00F04EDF" w:rsidRDefault="00416C1C" w:rsidP="00416C1C">
            <w:pPr>
              <w:tabs>
                <w:tab w:val="left" w:pos="3600"/>
              </w:tabs>
              <w:overflowPunct w:val="0"/>
              <w:adjustRightInd w:val="0"/>
              <w:jc w:val="both"/>
              <w:rPr>
                <w:rFonts w:asciiTheme="minorEastAsia" w:hAnsiTheme="minorEastAsia"/>
                <w:spacing w:val="20"/>
                <w:kern w:val="0"/>
                <w:szCs w:val="24"/>
              </w:rPr>
            </w:pPr>
          </w:p>
          <w:p w14:paraId="753E6D8A" w14:textId="77777777" w:rsidR="00416C1C" w:rsidRPr="00F04EDF" w:rsidRDefault="00416C1C" w:rsidP="00416C1C">
            <w:pPr>
              <w:tabs>
                <w:tab w:val="left" w:pos="3600"/>
              </w:tabs>
              <w:suppressAutoHyphens/>
              <w:overflowPunct w:val="0"/>
              <w:adjustRightInd w:val="0"/>
              <w:jc w:val="both"/>
              <w:rPr>
                <w:rFonts w:asciiTheme="minorEastAsia" w:hAnsiTheme="minorEastAsia"/>
                <w:spacing w:val="20"/>
                <w:kern w:val="0"/>
                <w:szCs w:val="24"/>
              </w:rPr>
            </w:pPr>
            <w:r w:rsidRPr="00F04EDF">
              <w:rPr>
                <w:rFonts w:asciiTheme="minorEastAsia" w:hAnsiTheme="minorEastAsia" w:hint="eastAsia"/>
                <w:spacing w:val="20"/>
                <w:kern w:val="0"/>
                <w:szCs w:val="24"/>
              </w:rPr>
              <w:t>秘書:黃筱靜女士</w:t>
            </w:r>
          </w:p>
        </w:tc>
      </w:tr>
    </w:tbl>
    <w:p w14:paraId="6BB2567D" w14:textId="77777777" w:rsidR="00416C1C" w:rsidRPr="00F04EDF" w:rsidRDefault="00416C1C" w:rsidP="00416C1C">
      <w:pPr>
        <w:tabs>
          <w:tab w:val="left" w:pos="540"/>
        </w:tabs>
        <w:overflowPunct w:val="0"/>
        <w:adjustRightInd w:val="0"/>
        <w:ind w:right="26"/>
        <w:jc w:val="both"/>
        <w:rPr>
          <w:rFonts w:asciiTheme="minorEastAsia" w:hAnsiTheme="minorEastAsia" w:cs="Times New Roman"/>
          <w:spacing w:val="20"/>
          <w:kern w:val="0"/>
          <w:szCs w:val="24"/>
        </w:rPr>
      </w:pPr>
    </w:p>
    <w:p w14:paraId="33ACF45E" w14:textId="77777777" w:rsidR="00416C1C" w:rsidRPr="00F04EDF" w:rsidRDefault="00416C1C" w:rsidP="00416C1C">
      <w:pPr>
        <w:tabs>
          <w:tab w:val="left" w:pos="540"/>
        </w:tabs>
        <w:overflowPunct w:val="0"/>
        <w:adjustRightInd w:val="0"/>
        <w:ind w:right="26"/>
        <w:jc w:val="both"/>
        <w:rPr>
          <w:rFonts w:asciiTheme="minorEastAsia" w:hAnsiTheme="minorEastAsia"/>
          <w:spacing w:val="20"/>
          <w:kern w:val="0"/>
          <w:szCs w:val="24"/>
        </w:rPr>
      </w:pPr>
      <w:r w:rsidRPr="00F04EDF">
        <w:rPr>
          <w:rFonts w:asciiTheme="minorEastAsia" w:hAnsiTheme="minorEastAsia" w:hint="eastAsia"/>
          <w:spacing w:val="20"/>
          <w:kern w:val="0"/>
          <w:szCs w:val="24"/>
        </w:rPr>
        <w:t>中西區區議會秘書處</w:t>
      </w:r>
    </w:p>
    <w:p w14:paraId="0D2796D7" w14:textId="34B0085D" w:rsidR="00416C1C" w:rsidRPr="00F04EDF" w:rsidRDefault="00416C1C" w:rsidP="00416C1C">
      <w:pPr>
        <w:tabs>
          <w:tab w:val="left" w:pos="540"/>
        </w:tabs>
        <w:overflowPunct w:val="0"/>
        <w:adjustRightInd w:val="0"/>
        <w:ind w:right="26"/>
        <w:jc w:val="both"/>
        <w:rPr>
          <w:rFonts w:asciiTheme="minorEastAsia" w:hAnsiTheme="minorEastAsia"/>
          <w:spacing w:val="20"/>
          <w:kern w:val="0"/>
          <w:szCs w:val="24"/>
        </w:rPr>
      </w:pPr>
      <w:r w:rsidRPr="00F04EDF">
        <w:rPr>
          <w:rFonts w:asciiTheme="minorEastAsia" w:hAnsiTheme="minorEastAsia" w:hint="eastAsia"/>
          <w:spacing w:val="20"/>
          <w:kern w:val="0"/>
          <w:szCs w:val="24"/>
        </w:rPr>
        <w:t>二零一八年</w:t>
      </w:r>
      <w:r w:rsidR="00292C40" w:rsidRPr="00F04EDF">
        <w:rPr>
          <w:rFonts w:asciiTheme="minorEastAsia" w:hAnsiTheme="minorEastAsia" w:hint="eastAsia"/>
          <w:spacing w:val="20"/>
          <w:kern w:val="0"/>
          <w:szCs w:val="24"/>
        </w:rPr>
        <w:t>六</w:t>
      </w:r>
      <w:r w:rsidRPr="00F04EDF">
        <w:rPr>
          <w:rFonts w:asciiTheme="minorEastAsia" w:hAnsiTheme="minorEastAsia" w:hint="eastAsia"/>
          <w:spacing w:val="20"/>
          <w:kern w:val="0"/>
          <w:szCs w:val="24"/>
        </w:rPr>
        <w:t>月</w:t>
      </w:r>
    </w:p>
    <w:p w14:paraId="7698BEEB" w14:textId="77777777" w:rsidR="00416C1C" w:rsidRPr="00F04EDF" w:rsidRDefault="00416C1C" w:rsidP="00416C1C">
      <w:pPr>
        <w:tabs>
          <w:tab w:val="left" w:pos="-2977"/>
        </w:tabs>
        <w:overflowPunct w:val="0"/>
        <w:snapToGrid w:val="0"/>
        <w:spacing w:line="320" w:lineRule="atLeast"/>
        <w:jc w:val="both"/>
        <w:rPr>
          <w:rFonts w:asciiTheme="minorEastAsia" w:hAnsiTheme="minorEastAsia"/>
          <w:spacing w:val="20"/>
          <w:kern w:val="24"/>
          <w:szCs w:val="24"/>
        </w:rPr>
      </w:pPr>
    </w:p>
    <w:p w14:paraId="6E862AE5" w14:textId="77777777" w:rsidR="00416C1C" w:rsidRPr="00F04EDF" w:rsidRDefault="00416C1C">
      <w:pPr>
        <w:tabs>
          <w:tab w:val="left" w:pos="-2977"/>
        </w:tabs>
        <w:overflowPunct w:val="0"/>
        <w:snapToGrid w:val="0"/>
        <w:spacing w:line="320" w:lineRule="atLeast"/>
        <w:jc w:val="both"/>
        <w:rPr>
          <w:rFonts w:asciiTheme="minorEastAsia" w:hAnsiTheme="minorEastAsia"/>
          <w:spacing w:val="20"/>
          <w:kern w:val="24"/>
          <w:szCs w:val="24"/>
        </w:rPr>
      </w:pPr>
    </w:p>
    <w:sectPr w:rsidR="00416C1C" w:rsidRPr="00F04EDF">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D1208" w14:textId="77777777" w:rsidR="0018625F" w:rsidRDefault="0018625F" w:rsidP="004B1821">
      <w:r>
        <w:separator/>
      </w:r>
    </w:p>
  </w:endnote>
  <w:endnote w:type="continuationSeparator" w:id="0">
    <w:p w14:paraId="25693587" w14:textId="77777777" w:rsidR="0018625F" w:rsidRDefault="0018625F" w:rsidP="004B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738267"/>
      <w:docPartObj>
        <w:docPartGallery w:val="Page Numbers (Bottom of Page)"/>
        <w:docPartUnique/>
      </w:docPartObj>
    </w:sdtPr>
    <w:sdtEndPr/>
    <w:sdtContent>
      <w:p w14:paraId="0EDBF1E0" w14:textId="34CB1D32" w:rsidR="0023379C" w:rsidRDefault="0023379C">
        <w:pPr>
          <w:pStyle w:val="a8"/>
          <w:jc w:val="right"/>
        </w:pPr>
        <w:r>
          <w:fldChar w:fldCharType="begin"/>
        </w:r>
        <w:r>
          <w:instrText>PAGE   \* MERGEFORMAT</w:instrText>
        </w:r>
        <w:r>
          <w:fldChar w:fldCharType="separate"/>
        </w:r>
        <w:r w:rsidR="00D012AB" w:rsidRPr="00D012AB">
          <w:rPr>
            <w:noProof/>
            <w:lang w:val="zh-TW"/>
          </w:rPr>
          <w:t>1</w:t>
        </w:r>
        <w:r>
          <w:fldChar w:fldCharType="end"/>
        </w:r>
      </w:p>
    </w:sdtContent>
  </w:sdt>
  <w:p w14:paraId="775BDC97" w14:textId="77777777" w:rsidR="0023379C" w:rsidRDefault="002337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E2685" w14:textId="77777777" w:rsidR="0018625F" w:rsidRDefault="0018625F" w:rsidP="004B1821">
      <w:r>
        <w:separator/>
      </w:r>
    </w:p>
  </w:footnote>
  <w:footnote w:type="continuationSeparator" w:id="0">
    <w:p w14:paraId="6A5947F0" w14:textId="77777777" w:rsidR="0018625F" w:rsidRDefault="0018625F" w:rsidP="004B1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0EA2"/>
    <w:multiLevelType w:val="hybridMultilevel"/>
    <w:tmpl w:val="1A4E8BC0"/>
    <w:lvl w:ilvl="0" w:tplc="B2EA2EBA">
      <w:start w:val="1"/>
      <w:numFmt w:val="decimal"/>
      <w:lvlText w:val="%1."/>
      <w:lvlJc w:val="left"/>
      <w:pPr>
        <w:ind w:left="630" w:hanging="360"/>
      </w:pPr>
      <w:rPr>
        <w:rFonts w:cs="Times New Roman"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2D08D1"/>
    <w:multiLevelType w:val="hybridMultilevel"/>
    <w:tmpl w:val="28DAB400"/>
    <w:lvl w:ilvl="0" w:tplc="DE9C9D86">
      <w:start w:val="1"/>
      <w:numFmt w:val="lowerLetter"/>
      <w:lvlText w:val="%1."/>
      <w:lvlJc w:val="right"/>
      <w:pPr>
        <w:ind w:left="840" w:hanging="480"/>
      </w:pPr>
      <w:rPr>
        <w:rFonts w:ascii="新細明體" w:eastAsia="新細明體" w:hAnsi="新細明體" w:cs="Arial Unicode MS"/>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15:restartNumberingAfterBreak="0">
    <w:nsid w:val="07CF52A8"/>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15:restartNumberingAfterBreak="0">
    <w:nsid w:val="092E5391"/>
    <w:multiLevelType w:val="hybridMultilevel"/>
    <w:tmpl w:val="755CE1A4"/>
    <w:lvl w:ilvl="0" w:tplc="0409000F">
      <w:start w:val="1"/>
      <w:numFmt w:val="decimal"/>
      <w:lvlText w:val="%1."/>
      <w:lvlJc w:val="left"/>
      <w:pPr>
        <w:tabs>
          <w:tab w:val="num" w:pos="480"/>
        </w:tabs>
        <w:ind w:left="480" w:hanging="480"/>
      </w:pPr>
      <w:rPr>
        <w:rFonts w:hint="default"/>
      </w:rPr>
    </w:lvl>
    <w:lvl w:ilvl="1" w:tplc="B1361034">
      <w:start w:val="1"/>
      <w:numFmt w:val="lowerLetter"/>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AD53F3C"/>
    <w:multiLevelType w:val="hybridMultilevel"/>
    <w:tmpl w:val="DD98B86E"/>
    <w:lvl w:ilvl="0" w:tplc="0409000F">
      <w:start w:val="1"/>
      <w:numFmt w:val="decimal"/>
      <w:lvlText w:val="%1."/>
      <w:lvlJc w:val="left"/>
      <w:pPr>
        <w:ind w:left="480" w:hanging="480"/>
      </w:pPr>
    </w:lvl>
    <w:lvl w:ilvl="1" w:tplc="701EADFC">
      <w:start w:val="1"/>
      <w:numFmt w:val="lowerLetter"/>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A2508A"/>
    <w:multiLevelType w:val="hybridMultilevel"/>
    <w:tmpl w:val="28DAB400"/>
    <w:lvl w:ilvl="0" w:tplc="DE9C9D86">
      <w:start w:val="1"/>
      <w:numFmt w:val="lowerLetter"/>
      <w:lvlText w:val="%1."/>
      <w:lvlJc w:val="right"/>
      <w:pPr>
        <w:ind w:left="480" w:hanging="480"/>
      </w:pPr>
      <w:rPr>
        <w:rFonts w:ascii="新細明體" w:eastAsia="新細明體" w:hAnsi="新細明體" w:cs="Arial Unicode MS"/>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15:restartNumberingAfterBreak="0">
    <w:nsid w:val="0ED94CFB"/>
    <w:multiLevelType w:val="hybridMultilevel"/>
    <w:tmpl w:val="28DAB400"/>
    <w:lvl w:ilvl="0" w:tplc="DE9C9D86">
      <w:start w:val="1"/>
      <w:numFmt w:val="lowerLetter"/>
      <w:lvlText w:val="%1."/>
      <w:lvlJc w:val="right"/>
      <w:pPr>
        <w:ind w:left="480" w:hanging="480"/>
      </w:pPr>
      <w:rPr>
        <w:rFonts w:ascii="新細明體" w:eastAsia="新細明體" w:hAnsi="新細明體" w:cs="Arial Unicode MS"/>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15:restartNumberingAfterBreak="0">
    <w:nsid w:val="10A54DF7"/>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15:restartNumberingAfterBreak="0">
    <w:nsid w:val="1ACF3FAB"/>
    <w:multiLevelType w:val="hybridMultilevel"/>
    <w:tmpl w:val="A5C86D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6321B1"/>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15:restartNumberingAfterBreak="0">
    <w:nsid w:val="260E2D33"/>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15:restartNumberingAfterBreak="0">
    <w:nsid w:val="27B462D7"/>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15:restartNumberingAfterBreak="0">
    <w:nsid w:val="27EC3258"/>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15:restartNumberingAfterBreak="0">
    <w:nsid w:val="2ECE613A"/>
    <w:multiLevelType w:val="hybridMultilevel"/>
    <w:tmpl w:val="28DAB400"/>
    <w:lvl w:ilvl="0" w:tplc="DE9C9D86">
      <w:start w:val="1"/>
      <w:numFmt w:val="lowerLetter"/>
      <w:lvlText w:val="%1."/>
      <w:lvlJc w:val="right"/>
      <w:pPr>
        <w:ind w:left="840" w:hanging="480"/>
      </w:pPr>
      <w:rPr>
        <w:rFonts w:ascii="新細明體" w:eastAsia="新細明體" w:hAnsi="新細明體" w:cs="Arial Unicode MS"/>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4" w15:restartNumberingAfterBreak="0">
    <w:nsid w:val="38E9095F"/>
    <w:multiLevelType w:val="hybridMultilevel"/>
    <w:tmpl w:val="8FBC9962"/>
    <w:lvl w:ilvl="0" w:tplc="99AA90A4">
      <w:start w:val="2"/>
      <w:numFmt w:val="decimal"/>
      <w:lvlText w:val="%1."/>
      <w:lvlJc w:val="left"/>
      <w:pPr>
        <w:tabs>
          <w:tab w:val="num" w:pos="720"/>
        </w:tabs>
        <w:ind w:left="720" w:hanging="720"/>
      </w:pPr>
      <w:rPr>
        <w:rFonts w:ascii="新細明體" w:eastAsia="新細明體" w:hAnsi="新細明體" w:hint="eastAsia"/>
        <w:b w:val="0"/>
        <w:i w:val="0"/>
        <w:color w:val="000000"/>
        <w:sz w:val="24"/>
        <w:lang w:val="en-GB"/>
      </w:rPr>
    </w:lvl>
    <w:lvl w:ilvl="1" w:tplc="2A72C1D8">
      <w:start w:val="1"/>
      <w:numFmt w:val="lowerLetter"/>
      <w:lvlText w:val="(%2)"/>
      <w:lvlJc w:val="left"/>
      <w:pPr>
        <w:tabs>
          <w:tab w:val="num" w:pos="1200"/>
        </w:tabs>
        <w:ind w:left="1200" w:hanging="720"/>
      </w:pPr>
      <w:rPr>
        <w:rFonts w:ascii="Times New Roman" w:hAnsi="Times New Roman" w:cs="Times New Roman" w:hint="default"/>
        <w:b w:val="0"/>
        <w:i w:val="0"/>
        <w:color w:val="000000"/>
        <w:sz w:val="24"/>
        <w:lang w:val="en-GB"/>
      </w:rPr>
    </w:lvl>
    <w:lvl w:ilvl="2" w:tplc="8264A166">
      <w:start w:val="1"/>
      <w:numFmt w:val="lowerRoman"/>
      <w:lvlText w:val="(%3)"/>
      <w:lvlJc w:val="left"/>
      <w:pPr>
        <w:tabs>
          <w:tab w:val="num" w:pos="1440"/>
        </w:tabs>
        <w:ind w:left="1440" w:hanging="480"/>
      </w:pPr>
      <w:rPr>
        <w:rFonts w:ascii="Times New Roman" w:hAnsi="Times New Roman" w:cs="Times New Roman" w:hint="default"/>
        <w:b w:val="0"/>
        <w:i w:val="0"/>
        <w:color w:val="000000"/>
        <w:sz w:val="24"/>
        <w:lang w:val="en-GB"/>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15:restartNumberingAfterBreak="0">
    <w:nsid w:val="3B8B7157"/>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6" w15:restartNumberingAfterBreak="0">
    <w:nsid w:val="4C2D2431"/>
    <w:multiLevelType w:val="hybridMultilevel"/>
    <w:tmpl w:val="28DAB400"/>
    <w:lvl w:ilvl="0" w:tplc="DE9C9D86">
      <w:start w:val="1"/>
      <w:numFmt w:val="lowerLetter"/>
      <w:lvlText w:val="%1."/>
      <w:lvlJc w:val="right"/>
      <w:pPr>
        <w:ind w:left="480" w:hanging="480"/>
      </w:pPr>
      <w:rPr>
        <w:rFonts w:ascii="新細明體" w:eastAsia="新細明體" w:hAnsi="新細明體" w:cs="Arial Unicode MS"/>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 w15:restartNumberingAfterBreak="0">
    <w:nsid w:val="4E1A7057"/>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8" w15:restartNumberingAfterBreak="0">
    <w:nsid w:val="52A83111"/>
    <w:multiLevelType w:val="hybridMultilevel"/>
    <w:tmpl w:val="28DAB400"/>
    <w:lvl w:ilvl="0" w:tplc="DE9C9D86">
      <w:start w:val="1"/>
      <w:numFmt w:val="lowerLetter"/>
      <w:lvlText w:val="%1."/>
      <w:lvlJc w:val="right"/>
      <w:pPr>
        <w:ind w:left="840" w:hanging="480"/>
      </w:pPr>
      <w:rPr>
        <w:rFonts w:ascii="新細明體" w:eastAsia="新細明體" w:hAnsi="新細明體" w:cs="Arial Unicode MS"/>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15:restartNumberingAfterBreak="0">
    <w:nsid w:val="5E0B1DD1"/>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15:restartNumberingAfterBreak="0">
    <w:nsid w:val="5E1D4A51"/>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15:restartNumberingAfterBreak="0">
    <w:nsid w:val="6395141E"/>
    <w:multiLevelType w:val="hybridMultilevel"/>
    <w:tmpl w:val="FCB09AE4"/>
    <w:lvl w:ilvl="0" w:tplc="04090001">
      <w:start w:val="1"/>
      <w:numFmt w:val="bullet"/>
      <w:lvlText w:val=""/>
      <w:lvlJc w:val="left"/>
      <w:pPr>
        <w:ind w:left="1469" w:hanging="480"/>
      </w:pPr>
      <w:rPr>
        <w:rFonts w:ascii="Wingdings" w:hAnsi="Wingdings" w:hint="default"/>
      </w:rPr>
    </w:lvl>
    <w:lvl w:ilvl="1" w:tplc="04090003" w:tentative="1">
      <w:start w:val="1"/>
      <w:numFmt w:val="bullet"/>
      <w:lvlText w:val=""/>
      <w:lvlJc w:val="left"/>
      <w:pPr>
        <w:ind w:left="1949" w:hanging="480"/>
      </w:pPr>
      <w:rPr>
        <w:rFonts w:ascii="Wingdings" w:hAnsi="Wingdings" w:hint="default"/>
      </w:rPr>
    </w:lvl>
    <w:lvl w:ilvl="2" w:tplc="04090005" w:tentative="1">
      <w:start w:val="1"/>
      <w:numFmt w:val="bullet"/>
      <w:lvlText w:val=""/>
      <w:lvlJc w:val="left"/>
      <w:pPr>
        <w:ind w:left="2429" w:hanging="480"/>
      </w:pPr>
      <w:rPr>
        <w:rFonts w:ascii="Wingdings" w:hAnsi="Wingdings" w:hint="default"/>
      </w:rPr>
    </w:lvl>
    <w:lvl w:ilvl="3" w:tplc="04090001" w:tentative="1">
      <w:start w:val="1"/>
      <w:numFmt w:val="bullet"/>
      <w:lvlText w:val=""/>
      <w:lvlJc w:val="left"/>
      <w:pPr>
        <w:ind w:left="2909" w:hanging="480"/>
      </w:pPr>
      <w:rPr>
        <w:rFonts w:ascii="Wingdings" w:hAnsi="Wingdings" w:hint="default"/>
      </w:rPr>
    </w:lvl>
    <w:lvl w:ilvl="4" w:tplc="04090003" w:tentative="1">
      <w:start w:val="1"/>
      <w:numFmt w:val="bullet"/>
      <w:lvlText w:val=""/>
      <w:lvlJc w:val="left"/>
      <w:pPr>
        <w:ind w:left="3389" w:hanging="480"/>
      </w:pPr>
      <w:rPr>
        <w:rFonts w:ascii="Wingdings" w:hAnsi="Wingdings" w:hint="default"/>
      </w:rPr>
    </w:lvl>
    <w:lvl w:ilvl="5" w:tplc="04090005" w:tentative="1">
      <w:start w:val="1"/>
      <w:numFmt w:val="bullet"/>
      <w:lvlText w:val=""/>
      <w:lvlJc w:val="left"/>
      <w:pPr>
        <w:ind w:left="3869" w:hanging="480"/>
      </w:pPr>
      <w:rPr>
        <w:rFonts w:ascii="Wingdings" w:hAnsi="Wingdings" w:hint="default"/>
      </w:rPr>
    </w:lvl>
    <w:lvl w:ilvl="6" w:tplc="04090001" w:tentative="1">
      <w:start w:val="1"/>
      <w:numFmt w:val="bullet"/>
      <w:lvlText w:val=""/>
      <w:lvlJc w:val="left"/>
      <w:pPr>
        <w:ind w:left="4349" w:hanging="480"/>
      </w:pPr>
      <w:rPr>
        <w:rFonts w:ascii="Wingdings" w:hAnsi="Wingdings" w:hint="default"/>
      </w:rPr>
    </w:lvl>
    <w:lvl w:ilvl="7" w:tplc="04090003" w:tentative="1">
      <w:start w:val="1"/>
      <w:numFmt w:val="bullet"/>
      <w:lvlText w:val=""/>
      <w:lvlJc w:val="left"/>
      <w:pPr>
        <w:ind w:left="4829" w:hanging="480"/>
      </w:pPr>
      <w:rPr>
        <w:rFonts w:ascii="Wingdings" w:hAnsi="Wingdings" w:hint="default"/>
      </w:rPr>
    </w:lvl>
    <w:lvl w:ilvl="8" w:tplc="04090005" w:tentative="1">
      <w:start w:val="1"/>
      <w:numFmt w:val="bullet"/>
      <w:lvlText w:val=""/>
      <w:lvlJc w:val="left"/>
      <w:pPr>
        <w:ind w:left="5309" w:hanging="480"/>
      </w:pPr>
      <w:rPr>
        <w:rFonts w:ascii="Wingdings" w:hAnsi="Wingdings" w:hint="default"/>
      </w:rPr>
    </w:lvl>
  </w:abstractNum>
  <w:abstractNum w:abstractNumId="22" w15:restartNumberingAfterBreak="0">
    <w:nsid w:val="66D8403F"/>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3" w15:restartNumberingAfterBreak="0">
    <w:nsid w:val="711B7B93"/>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15:restartNumberingAfterBreak="0">
    <w:nsid w:val="72835F38"/>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15:restartNumberingAfterBreak="0">
    <w:nsid w:val="72ED4033"/>
    <w:multiLevelType w:val="hybridMultilevel"/>
    <w:tmpl w:val="BD061776"/>
    <w:lvl w:ilvl="0" w:tplc="8BEC7560">
      <w:start w:val="1"/>
      <w:numFmt w:val="decimal"/>
      <w:lvlText w:val="%1."/>
      <w:lvlJc w:val="left"/>
      <w:pPr>
        <w:tabs>
          <w:tab w:val="num" w:pos="622"/>
        </w:tabs>
        <w:ind w:left="622" w:hanging="480"/>
      </w:pPr>
      <w:rPr>
        <w:rFonts w:hint="default"/>
        <w:b w:val="0"/>
      </w:rPr>
    </w:lvl>
    <w:lvl w:ilvl="1" w:tplc="B1361034">
      <w:start w:val="1"/>
      <w:numFmt w:val="lowerLetter"/>
      <w:lvlText w:val="(%2)"/>
      <w:lvlJc w:val="left"/>
      <w:pPr>
        <w:ind w:left="1102" w:hanging="480"/>
      </w:pPr>
      <w:rPr>
        <w:rFonts w:ascii="Times New Roman" w:hAnsi="Times New Roman" w:cs="Times New Roman" w:hint="default"/>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26" w15:restartNumberingAfterBreak="0">
    <w:nsid w:val="7612608C"/>
    <w:multiLevelType w:val="hybridMultilevel"/>
    <w:tmpl w:val="9C340B4C"/>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9231492"/>
    <w:multiLevelType w:val="hybridMultilevel"/>
    <w:tmpl w:val="D43CAF9E"/>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7FB04F60"/>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8"/>
  </w:num>
  <w:num w:numId="2">
    <w:abstractNumId w:val="7"/>
  </w:num>
  <w:num w:numId="3">
    <w:abstractNumId w:val="25"/>
  </w:num>
  <w:num w:numId="4">
    <w:abstractNumId w:val="28"/>
  </w:num>
  <w:num w:numId="5">
    <w:abstractNumId w:val="26"/>
  </w:num>
  <w:num w:numId="6">
    <w:abstractNumId w:val="24"/>
  </w:num>
  <w:num w:numId="7">
    <w:abstractNumId w:val="3"/>
  </w:num>
  <w:num w:numId="8">
    <w:abstractNumId w:val="22"/>
  </w:num>
  <w:num w:numId="9">
    <w:abstractNumId w:val="4"/>
  </w:num>
  <w:num w:numId="10">
    <w:abstractNumId w:val="17"/>
  </w:num>
  <w:num w:numId="11">
    <w:abstractNumId w:val="2"/>
  </w:num>
  <w:num w:numId="12">
    <w:abstractNumId w:val="20"/>
  </w:num>
  <w:num w:numId="1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num>
  <w:num w:numId="16">
    <w:abstractNumId w:val="5"/>
  </w:num>
  <w:num w:numId="1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1"/>
  </w:num>
  <w:num w:numId="20">
    <w:abstractNumId w:val="6"/>
  </w:num>
  <w:num w:numId="21">
    <w:abstractNumId w:val="18"/>
  </w:num>
  <w:num w:numId="22">
    <w:abstractNumId w:val="13"/>
  </w:num>
  <w:num w:numId="23">
    <w:abstractNumId w:val="12"/>
  </w:num>
  <w:num w:numId="24">
    <w:abstractNumId w:val="11"/>
  </w:num>
  <w:num w:numId="25">
    <w:abstractNumId w:val="19"/>
  </w:num>
  <w:num w:numId="26">
    <w:abstractNumId w:val="9"/>
  </w:num>
  <w:num w:numId="27">
    <w:abstractNumId w:val="15"/>
  </w:num>
  <w:num w:numId="28">
    <w:abstractNumId w:val="23"/>
  </w:num>
  <w:num w:numId="29">
    <w:abstractNumId w:val="1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1" w:cryptProviderType="rsaAES" w:cryptAlgorithmClass="hash" w:cryptAlgorithmType="typeAny" w:cryptAlgorithmSid="14" w:cryptSpinCount="100000" w:hash="JHT9MWG7O+D/8JehFJsTb6j8Xxuvp3G01tB40Rk4BUW9GLsYEQFYqI26L2SvKhqeUiGE35mvbGftOO1/Lp+iaQ==" w:salt="AUSiIosX9PtVYQnBm01OKw=="/>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57"/>
    <w:rsid w:val="000023FF"/>
    <w:rsid w:val="00007076"/>
    <w:rsid w:val="00030C9C"/>
    <w:rsid w:val="00032A79"/>
    <w:rsid w:val="00051B76"/>
    <w:rsid w:val="00055117"/>
    <w:rsid w:val="000A01AD"/>
    <w:rsid w:val="000B7751"/>
    <w:rsid w:val="000C1E43"/>
    <w:rsid w:val="000E55C7"/>
    <w:rsid w:val="000E7323"/>
    <w:rsid w:val="000F5275"/>
    <w:rsid w:val="00102D76"/>
    <w:rsid w:val="0015565E"/>
    <w:rsid w:val="00155AD7"/>
    <w:rsid w:val="00157EFF"/>
    <w:rsid w:val="001706C0"/>
    <w:rsid w:val="00171450"/>
    <w:rsid w:val="00184368"/>
    <w:rsid w:val="0018625F"/>
    <w:rsid w:val="001865A8"/>
    <w:rsid w:val="00190746"/>
    <w:rsid w:val="001A5FD2"/>
    <w:rsid w:val="001B52B4"/>
    <w:rsid w:val="001B5343"/>
    <w:rsid w:val="001C192B"/>
    <w:rsid w:val="001C6FC7"/>
    <w:rsid w:val="001F626B"/>
    <w:rsid w:val="00207EF2"/>
    <w:rsid w:val="00214EB5"/>
    <w:rsid w:val="00220251"/>
    <w:rsid w:val="00225BF7"/>
    <w:rsid w:val="0022702E"/>
    <w:rsid w:val="0023379C"/>
    <w:rsid w:val="00236A75"/>
    <w:rsid w:val="00247866"/>
    <w:rsid w:val="00250DBE"/>
    <w:rsid w:val="00266D10"/>
    <w:rsid w:val="00287A63"/>
    <w:rsid w:val="00292C40"/>
    <w:rsid w:val="0029792D"/>
    <w:rsid w:val="002A1E18"/>
    <w:rsid w:val="002A5D26"/>
    <w:rsid w:val="002B4BD8"/>
    <w:rsid w:val="002C7B22"/>
    <w:rsid w:val="002D06DC"/>
    <w:rsid w:val="002D0EE6"/>
    <w:rsid w:val="002E0F8F"/>
    <w:rsid w:val="002E1E87"/>
    <w:rsid w:val="00306167"/>
    <w:rsid w:val="003349FA"/>
    <w:rsid w:val="00334EF1"/>
    <w:rsid w:val="003462F8"/>
    <w:rsid w:val="0035158A"/>
    <w:rsid w:val="003605A2"/>
    <w:rsid w:val="00391870"/>
    <w:rsid w:val="00397698"/>
    <w:rsid w:val="003B619D"/>
    <w:rsid w:val="003B697B"/>
    <w:rsid w:val="003C1AAA"/>
    <w:rsid w:val="003E05C0"/>
    <w:rsid w:val="003E4089"/>
    <w:rsid w:val="00416C1C"/>
    <w:rsid w:val="00441A0D"/>
    <w:rsid w:val="00450D62"/>
    <w:rsid w:val="004A6764"/>
    <w:rsid w:val="004B1821"/>
    <w:rsid w:val="004B30E0"/>
    <w:rsid w:val="004B5A9F"/>
    <w:rsid w:val="004D03EB"/>
    <w:rsid w:val="004D24FC"/>
    <w:rsid w:val="004E591B"/>
    <w:rsid w:val="004F5F2D"/>
    <w:rsid w:val="00506253"/>
    <w:rsid w:val="00510BFE"/>
    <w:rsid w:val="00517378"/>
    <w:rsid w:val="0053574E"/>
    <w:rsid w:val="00537ED0"/>
    <w:rsid w:val="0054793A"/>
    <w:rsid w:val="00553C91"/>
    <w:rsid w:val="005559F5"/>
    <w:rsid w:val="00555D51"/>
    <w:rsid w:val="005578B5"/>
    <w:rsid w:val="00557AA7"/>
    <w:rsid w:val="0056738F"/>
    <w:rsid w:val="00587552"/>
    <w:rsid w:val="005B6403"/>
    <w:rsid w:val="005C2E30"/>
    <w:rsid w:val="005C6987"/>
    <w:rsid w:val="005E5A27"/>
    <w:rsid w:val="005E7FE5"/>
    <w:rsid w:val="005F4AAE"/>
    <w:rsid w:val="006153EA"/>
    <w:rsid w:val="00616790"/>
    <w:rsid w:val="0061777D"/>
    <w:rsid w:val="00621F59"/>
    <w:rsid w:val="00622D42"/>
    <w:rsid w:val="0062488B"/>
    <w:rsid w:val="006270FB"/>
    <w:rsid w:val="00634123"/>
    <w:rsid w:val="00637693"/>
    <w:rsid w:val="0064418C"/>
    <w:rsid w:val="006467D2"/>
    <w:rsid w:val="00657C4E"/>
    <w:rsid w:val="00661C1F"/>
    <w:rsid w:val="00662573"/>
    <w:rsid w:val="00693FC1"/>
    <w:rsid w:val="00695ED5"/>
    <w:rsid w:val="006A227A"/>
    <w:rsid w:val="006B41BB"/>
    <w:rsid w:val="006B7760"/>
    <w:rsid w:val="006B7E60"/>
    <w:rsid w:val="006C3E9B"/>
    <w:rsid w:val="006C44EA"/>
    <w:rsid w:val="006C51CB"/>
    <w:rsid w:val="006C7A81"/>
    <w:rsid w:val="006D519E"/>
    <w:rsid w:val="006D52D6"/>
    <w:rsid w:val="006E0E05"/>
    <w:rsid w:val="00775B32"/>
    <w:rsid w:val="007B5404"/>
    <w:rsid w:val="007C4AFC"/>
    <w:rsid w:val="007F3BF4"/>
    <w:rsid w:val="007F44D9"/>
    <w:rsid w:val="008008BE"/>
    <w:rsid w:val="00812465"/>
    <w:rsid w:val="00812C0F"/>
    <w:rsid w:val="008176EA"/>
    <w:rsid w:val="008221C7"/>
    <w:rsid w:val="00824050"/>
    <w:rsid w:val="00824935"/>
    <w:rsid w:val="00854437"/>
    <w:rsid w:val="008554B5"/>
    <w:rsid w:val="00862C6C"/>
    <w:rsid w:val="008678C4"/>
    <w:rsid w:val="008A52DA"/>
    <w:rsid w:val="008A78F5"/>
    <w:rsid w:val="008D41A1"/>
    <w:rsid w:val="008D5601"/>
    <w:rsid w:val="008D6AC4"/>
    <w:rsid w:val="008E0547"/>
    <w:rsid w:val="008E0731"/>
    <w:rsid w:val="00934573"/>
    <w:rsid w:val="00951880"/>
    <w:rsid w:val="00952518"/>
    <w:rsid w:val="00956FDC"/>
    <w:rsid w:val="00980DDB"/>
    <w:rsid w:val="0099298C"/>
    <w:rsid w:val="0099758D"/>
    <w:rsid w:val="009A28F1"/>
    <w:rsid w:val="009C3BDD"/>
    <w:rsid w:val="009D5EAB"/>
    <w:rsid w:val="009D7B56"/>
    <w:rsid w:val="009E4CEB"/>
    <w:rsid w:val="009F068A"/>
    <w:rsid w:val="009F598D"/>
    <w:rsid w:val="00A0119E"/>
    <w:rsid w:val="00A06F24"/>
    <w:rsid w:val="00A10DA7"/>
    <w:rsid w:val="00A24410"/>
    <w:rsid w:val="00A25FAE"/>
    <w:rsid w:val="00A32B14"/>
    <w:rsid w:val="00A63385"/>
    <w:rsid w:val="00A64D48"/>
    <w:rsid w:val="00A85B26"/>
    <w:rsid w:val="00A94F76"/>
    <w:rsid w:val="00AA37FA"/>
    <w:rsid w:val="00AA6CDF"/>
    <w:rsid w:val="00AA77D7"/>
    <w:rsid w:val="00AB0D85"/>
    <w:rsid w:val="00AB1189"/>
    <w:rsid w:val="00AC7E86"/>
    <w:rsid w:val="00AE245C"/>
    <w:rsid w:val="00B04834"/>
    <w:rsid w:val="00B30F0A"/>
    <w:rsid w:val="00B34165"/>
    <w:rsid w:val="00B36F9C"/>
    <w:rsid w:val="00B37EA3"/>
    <w:rsid w:val="00B44D44"/>
    <w:rsid w:val="00B62204"/>
    <w:rsid w:val="00B772E1"/>
    <w:rsid w:val="00B9107B"/>
    <w:rsid w:val="00BA0411"/>
    <w:rsid w:val="00BD2427"/>
    <w:rsid w:val="00C00278"/>
    <w:rsid w:val="00C02418"/>
    <w:rsid w:val="00C02707"/>
    <w:rsid w:val="00C15835"/>
    <w:rsid w:val="00C36CDC"/>
    <w:rsid w:val="00C5502B"/>
    <w:rsid w:val="00C72A2F"/>
    <w:rsid w:val="00C7394C"/>
    <w:rsid w:val="00C76315"/>
    <w:rsid w:val="00C852DD"/>
    <w:rsid w:val="00C91C5C"/>
    <w:rsid w:val="00C93C34"/>
    <w:rsid w:val="00CA56C2"/>
    <w:rsid w:val="00CB1545"/>
    <w:rsid w:val="00CB422F"/>
    <w:rsid w:val="00CB6198"/>
    <w:rsid w:val="00CB6BCA"/>
    <w:rsid w:val="00CE536F"/>
    <w:rsid w:val="00CF15D0"/>
    <w:rsid w:val="00D012AB"/>
    <w:rsid w:val="00D023F6"/>
    <w:rsid w:val="00D236C3"/>
    <w:rsid w:val="00D25209"/>
    <w:rsid w:val="00D37EE3"/>
    <w:rsid w:val="00D64C26"/>
    <w:rsid w:val="00D7416A"/>
    <w:rsid w:val="00D741F1"/>
    <w:rsid w:val="00D76EDF"/>
    <w:rsid w:val="00D85507"/>
    <w:rsid w:val="00D972D8"/>
    <w:rsid w:val="00DA25A1"/>
    <w:rsid w:val="00DB6B44"/>
    <w:rsid w:val="00DC06A1"/>
    <w:rsid w:val="00DC526C"/>
    <w:rsid w:val="00DC5FC3"/>
    <w:rsid w:val="00DD18EF"/>
    <w:rsid w:val="00DE731E"/>
    <w:rsid w:val="00DF4923"/>
    <w:rsid w:val="00DF73A0"/>
    <w:rsid w:val="00E07ECF"/>
    <w:rsid w:val="00E169D1"/>
    <w:rsid w:val="00E2432B"/>
    <w:rsid w:val="00E26ACE"/>
    <w:rsid w:val="00E434AD"/>
    <w:rsid w:val="00E453CF"/>
    <w:rsid w:val="00E86C61"/>
    <w:rsid w:val="00EA121B"/>
    <w:rsid w:val="00EA4F88"/>
    <w:rsid w:val="00EC3160"/>
    <w:rsid w:val="00EC3E57"/>
    <w:rsid w:val="00EC4309"/>
    <w:rsid w:val="00EC6143"/>
    <w:rsid w:val="00EC6380"/>
    <w:rsid w:val="00ED52FD"/>
    <w:rsid w:val="00EE66CA"/>
    <w:rsid w:val="00EF2088"/>
    <w:rsid w:val="00EF45BB"/>
    <w:rsid w:val="00F04EDF"/>
    <w:rsid w:val="00F05E6B"/>
    <w:rsid w:val="00F06C13"/>
    <w:rsid w:val="00F248B9"/>
    <w:rsid w:val="00F35E57"/>
    <w:rsid w:val="00F6612D"/>
    <w:rsid w:val="00F968D3"/>
    <w:rsid w:val="00F974F1"/>
    <w:rsid w:val="00FA386A"/>
    <w:rsid w:val="00FB2A03"/>
    <w:rsid w:val="00FD1217"/>
    <w:rsid w:val="00FD270F"/>
    <w:rsid w:val="00FD4047"/>
    <w:rsid w:val="00FD47E0"/>
    <w:rsid w:val="00FF0F29"/>
    <w:rsid w:val="00FF57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01AED"/>
  <w15:docId w15:val="{F29218E7-8F2C-47E5-AE54-913D469C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D519E"/>
    <w:pPr>
      <w:ind w:leftChars="200" w:left="480"/>
    </w:pPr>
  </w:style>
  <w:style w:type="table" w:styleId="a5">
    <w:name w:val="Table Grid"/>
    <w:basedOn w:val="a1"/>
    <w:uiPriority w:val="59"/>
    <w:rsid w:val="00BD242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1821"/>
    <w:pPr>
      <w:tabs>
        <w:tab w:val="center" w:pos="4153"/>
        <w:tab w:val="right" w:pos="8306"/>
      </w:tabs>
      <w:snapToGrid w:val="0"/>
    </w:pPr>
    <w:rPr>
      <w:sz w:val="20"/>
      <w:szCs w:val="20"/>
    </w:rPr>
  </w:style>
  <w:style w:type="character" w:customStyle="1" w:styleId="a7">
    <w:name w:val="頁首 字元"/>
    <w:basedOn w:val="a0"/>
    <w:link w:val="a6"/>
    <w:uiPriority w:val="99"/>
    <w:rsid w:val="004B1821"/>
    <w:rPr>
      <w:sz w:val="20"/>
      <w:szCs w:val="20"/>
    </w:rPr>
  </w:style>
  <w:style w:type="paragraph" w:styleId="a8">
    <w:name w:val="footer"/>
    <w:basedOn w:val="a"/>
    <w:link w:val="a9"/>
    <w:uiPriority w:val="99"/>
    <w:unhideWhenUsed/>
    <w:rsid w:val="004B1821"/>
    <w:pPr>
      <w:tabs>
        <w:tab w:val="center" w:pos="4153"/>
        <w:tab w:val="right" w:pos="8306"/>
      </w:tabs>
      <w:snapToGrid w:val="0"/>
    </w:pPr>
    <w:rPr>
      <w:sz w:val="20"/>
      <w:szCs w:val="20"/>
    </w:rPr>
  </w:style>
  <w:style w:type="character" w:customStyle="1" w:styleId="a9">
    <w:name w:val="頁尾 字元"/>
    <w:basedOn w:val="a0"/>
    <w:link w:val="a8"/>
    <w:uiPriority w:val="99"/>
    <w:rsid w:val="004B1821"/>
    <w:rPr>
      <w:sz w:val="20"/>
      <w:szCs w:val="20"/>
    </w:rPr>
  </w:style>
  <w:style w:type="paragraph" w:styleId="aa">
    <w:name w:val="Balloon Text"/>
    <w:basedOn w:val="a"/>
    <w:link w:val="ab"/>
    <w:uiPriority w:val="99"/>
    <w:semiHidden/>
    <w:unhideWhenUsed/>
    <w:rsid w:val="004B182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B1821"/>
    <w:rPr>
      <w:rFonts w:asciiTheme="majorHAnsi" w:eastAsiaTheme="majorEastAsia" w:hAnsiTheme="majorHAnsi" w:cstheme="majorBidi"/>
      <w:sz w:val="18"/>
      <w:szCs w:val="18"/>
    </w:rPr>
  </w:style>
  <w:style w:type="table" w:customStyle="1" w:styleId="1">
    <w:name w:val="表格格線1"/>
    <w:basedOn w:val="a1"/>
    <w:next w:val="a5"/>
    <w:uiPriority w:val="59"/>
    <w:rsid w:val="003E05C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rsid w:val="0062488B"/>
  </w:style>
  <w:style w:type="character" w:styleId="ac">
    <w:name w:val="Emphasis"/>
    <w:basedOn w:val="a0"/>
    <w:uiPriority w:val="20"/>
    <w:qFormat/>
    <w:rsid w:val="0062488B"/>
    <w:rPr>
      <w:i/>
      <w:iCs/>
    </w:rPr>
  </w:style>
  <w:style w:type="character" w:styleId="ad">
    <w:name w:val="Hyperlink"/>
    <w:basedOn w:val="a0"/>
    <w:uiPriority w:val="99"/>
    <w:unhideWhenUsed/>
    <w:rsid w:val="00416C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5309">
      <w:bodyDiv w:val="1"/>
      <w:marLeft w:val="0"/>
      <w:marRight w:val="0"/>
      <w:marTop w:val="0"/>
      <w:marBottom w:val="0"/>
      <w:divBdr>
        <w:top w:val="none" w:sz="0" w:space="0" w:color="auto"/>
        <w:left w:val="none" w:sz="0" w:space="0" w:color="auto"/>
        <w:bottom w:val="none" w:sz="0" w:space="0" w:color="auto"/>
        <w:right w:val="none" w:sz="0" w:space="0" w:color="auto"/>
      </w:divBdr>
    </w:div>
    <w:div w:id="453061187">
      <w:bodyDiv w:val="1"/>
      <w:marLeft w:val="0"/>
      <w:marRight w:val="0"/>
      <w:marTop w:val="0"/>
      <w:marBottom w:val="0"/>
      <w:divBdr>
        <w:top w:val="none" w:sz="0" w:space="0" w:color="auto"/>
        <w:left w:val="none" w:sz="0" w:space="0" w:color="auto"/>
        <w:bottom w:val="none" w:sz="0" w:space="0" w:color="auto"/>
        <w:right w:val="none" w:sz="0" w:space="0" w:color="auto"/>
      </w:divBdr>
    </w:div>
    <w:div w:id="472992212">
      <w:bodyDiv w:val="1"/>
      <w:marLeft w:val="0"/>
      <w:marRight w:val="0"/>
      <w:marTop w:val="0"/>
      <w:marBottom w:val="0"/>
      <w:divBdr>
        <w:top w:val="none" w:sz="0" w:space="0" w:color="auto"/>
        <w:left w:val="none" w:sz="0" w:space="0" w:color="auto"/>
        <w:bottom w:val="none" w:sz="0" w:space="0" w:color="auto"/>
        <w:right w:val="none" w:sz="0" w:space="0" w:color="auto"/>
      </w:divBdr>
    </w:div>
    <w:div w:id="1111391173">
      <w:bodyDiv w:val="1"/>
      <w:marLeft w:val="0"/>
      <w:marRight w:val="0"/>
      <w:marTop w:val="0"/>
      <w:marBottom w:val="0"/>
      <w:divBdr>
        <w:top w:val="none" w:sz="0" w:space="0" w:color="auto"/>
        <w:left w:val="none" w:sz="0" w:space="0" w:color="auto"/>
        <w:bottom w:val="none" w:sz="0" w:space="0" w:color="auto"/>
        <w:right w:val="none" w:sz="0" w:space="0" w:color="auto"/>
      </w:divBdr>
    </w:div>
    <w:div w:id="1120564354">
      <w:bodyDiv w:val="1"/>
      <w:marLeft w:val="0"/>
      <w:marRight w:val="0"/>
      <w:marTop w:val="0"/>
      <w:marBottom w:val="0"/>
      <w:divBdr>
        <w:top w:val="none" w:sz="0" w:space="0" w:color="auto"/>
        <w:left w:val="none" w:sz="0" w:space="0" w:color="auto"/>
        <w:bottom w:val="none" w:sz="0" w:space="0" w:color="auto"/>
        <w:right w:val="none" w:sz="0" w:space="0" w:color="auto"/>
      </w:divBdr>
    </w:div>
    <w:div w:id="1906645531">
      <w:bodyDiv w:val="1"/>
      <w:marLeft w:val="0"/>
      <w:marRight w:val="0"/>
      <w:marTop w:val="0"/>
      <w:marBottom w:val="0"/>
      <w:divBdr>
        <w:top w:val="none" w:sz="0" w:space="0" w:color="auto"/>
        <w:left w:val="none" w:sz="0" w:space="0" w:color="auto"/>
        <w:bottom w:val="none" w:sz="0" w:space="0" w:color="auto"/>
        <w:right w:val="none" w:sz="0" w:space="0" w:color="auto"/>
      </w:divBdr>
    </w:div>
    <w:div w:id="206197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7F87F-008E-48CE-945E-302190CB0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4779</Words>
  <Characters>27243</Characters>
  <Application>Microsoft Office Word</Application>
  <DocSecurity>8</DocSecurity>
  <Lines>227</Lines>
  <Paragraphs>63</Paragraphs>
  <ScaleCrop>false</ScaleCrop>
  <Company/>
  <LinksUpToDate>false</LinksUpToDate>
  <CharactersWithSpaces>31959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中西區區議會二零一八至一九年度交通及運輸委員會第二次會議紀錄</dc:title>
  <dc:subject>中西區區議會二零一八至一九年度交通及運輸委員會第二次會議紀錄</dc:subject>
  <dc:creator>中西區區議會秘書處</dc:creator>
  <cp:keywords>中西區區議會二零一八至一九年度交通及運輸委員會第二次會議紀錄</cp:keywords>
  <cp:lastModifiedBy>Windows 使用者</cp:lastModifiedBy>
  <cp:revision>3</cp:revision>
  <cp:lastPrinted>2018-05-28T02:46:00Z</cp:lastPrinted>
  <dcterms:created xsi:type="dcterms:W3CDTF">2018-09-18T10:27:00Z</dcterms:created>
  <dcterms:modified xsi:type="dcterms:W3CDTF">2018-09-21T02:40:00Z</dcterms:modified>
  <cp:category>會議紀錄</cp:category>
</cp:coreProperties>
</file>