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CBF52" w14:textId="77777777" w:rsidR="003E05C0" w:rsidRPr="00F04EDF" w:rsidRDefault="003E05C0" w:rsidP="003E05C0">
      <w:pPr>
        <w:overflowPunct w:val="0"/>
        <w:adjustRightInd w:val="0"/>
        <w:jc w:val="center"/>
        <w:rPr>
          <w:rFonts w:asciiTheme="minorEastAsia" w:hAnsiTheme="minorEastAsia"/>
          <w:b/>
          <w:spacing w:val="20"/>
          <w:kern w:val="0"/>
          <w:szCs w:val="24"/>
        </w:rPr>
      </w:pPr>
      <w:bookmarkStart w:id="0" w:name="OLE_LINK5"/>
      <w:bookmarkStart w:id="1" w:name="_GoBack"/>
      <w:r w:rsidRPr="00F04EDF">
        <w:rPr>
          <w:rFonts w:asciiTheme="minorEastAsia" w:hAnsiTheme="minorEastAsia"/>
          <w:b/>
          <w:spacing w:val="20"/>
          <w:kern w:val="0"/>
          <w:szCs w:val="24"/>
        </w:rPr>
        <w:t>中西區區議會</w:t>
      </w:r>
    </w:p>
    <w:p w14:paraId="0A44A521" w14:textId="77777777" w:rsidR="003E05C0" w:rsidRPr="00F04EDF" w:rsidRDefault="003E05C0" w:rsidP="003E05C0">
      <w:pPr>
        <w:overflowPunct w:val="0"/>
        <w:adjustRightInd w:val="0"/>
        <w:jc w:val="center"/>
        <w:rPr>
          <w:rFonts w:asciiTheme="minorEastAsia" w:hAnsiTheme="minorEastAsia"/>
          <w:b/>
          <w:spacing w:val="20"/>
          <w:kern w:val="0"/>
          <w:szCs w:val="24"/>
        </w:rPr>
      </w:pPr>
      <w:r w:rsidRPr="00F04EDF">
        <w:rPr>
          <w:rFonts w:asciiTheme="minorEastAsia" w:hAnsiTheme="minorEastAsia"/>
          <w:b/>
          <w:spacing w:val="20"/>
          <w:kern w:val="0"/>
          <w:szCs w:val="24"/>
        </w:rPr>
        <w:t>二零一</w:t>
      </w:r>
      <w:r w:rsidRPr="00F04EDF">
        <w:rPr>
          <w:rFonts w:asciiTheme="minorEastAsia" w:hAnsiTheme="minorEastAsia" w:hint="eastAsia"/>
          <w:b/>
          <w:spacing w:val="20"/>
          <w:kern w:val="0"/>
          <w:szCs w:val="24"/>
        </w:rPr>
        <w:t>八</w:t>
      </w:r>
      <w:r w:rsidRPr="00F04EDF">
        <w:rPr>
          <w:rFonts w:asciiTheme="minorEastAsia" w:hAnsiTheme="minorEastAsia"/>
          <w:b/>
          <w:spacing w:val="20"/>
          <w:kern w:val="0"/>
          <w:szCs w:val="24"/>
        </w:rPr>
        <w:t>至一</w:t>
      </w:r>
      <w:r w:rsidRPr="00F04EDF">
        <w:rPr>
          <w:rFonts w:asciiTheme="minorEastAsia" w:hAnsiTheme="minorEastAsia" w:hint="eastAsia"/>
          <w:b/>
          <w:spacing w:val="20"/>
          <w:kern w:val="0"/>
          <w:szCs w:val="24"/>
        </w:rPr>
        <w:t>九</w:t>
      </w:r>
      <w:r w:rsidRPr="00F04EDF">
        <w:rPr>
          <w:rFonts w:asciiTheme="minorEastAsia" w:hAnsiTheme="minorEastAsia"/>
          <w:b/>
          <w:spacing w:val="20"/>
          <w:kern w:val="0"/>
          <w:szCs w:val="24"/>
        </w:rPr>
        <w:t>年度</w:t>
      </w:r>
    </w:p>
    <w:p w14:paraId="067F8B87" w14:textId="77777777" w:rsidR="003E05C0" w:rsidRPr="00F04EDF" w:rsidRDefault="003E05C0" w:rsidP="003E05C0">
      <w:pPr>
        <w:overflowPunct w:val="0"/>
        <w:adjustRightInd w:val="0"/>
        <w:jc w:val="center"/>
        <w:rPr>
          <w:rFonts w:asciiTheme="minorEastAsia" w:hAnsiTheme="minorEastAsia"/>
          <w:b/>
          <w:spacing w:val="20"/>
          <w:kern w:val="0"/>
          <w:szCs w:val="24"/>
        </w:rPr>
      </w:pPr>
      <w:r w:rsidRPr="00F04EDF">
        <w:rPr>
          <w:rFonts w:asciiTheme="minorEastAsia" w:hAnsiTheme="minorEastAsia"/>
          <w:b/>
          <w:spacing w:val="20"/>
          <w:kern w:val="0"/>
          <w:szCs w:val="24"/>
        </w:rPr>
        <w:t>交通及運輸委員會</w:t>
      </w:r>
    </w:p>
    <w:p w14:paraId="661877C8" w14:textId="2DE58C43" w:rsidR="003E05C0" w:rsidRPr="00F04EDF" w:rsidRDefault="003E05C0" w:rsidP="003E05C0">
      <w:pPr>
        <w:overflowPunct w:val="0"/>
        <w:adjustRightInd w:val="0"/>
        <w:jc w:val="center"/>
        <w:rPr>
          <w:rFonts w:asciiTheme="minorEastAsia" w:hAnsiTheme="minorEastAsia"/>
          <w:b/>
          <w:spacing w:val="20"/>
          <w:kern w:val="0"/>
          <w:szCs w:val="24"/>
          <w:u w:val="single"/>
        </w:rPr>
      </w:pPr>
      <w:r w:rsidRPr="00F04EDF">
        <w:rPr>
          <w:rFonts w:asciiTheme="minorEastAsia" w:hAnsiTheme="minorEastAsia"/>
          <w:b/>
          <w:spacing w:val="20"/>
          <w:kern w:val="0"/>
          <w:szCs w:val="24"/>
          <w:u w:val="single"/>
        </w:rPr>
        <w:t>第</w:t>
      </w:r>
      <w:r w:rsidRPr="00F04EDF">
        <w:rPr>
          <w:rFonts w:asciiTheme="minorEastAsia" w:hAnsiTheme="minorEastAsia" w:hint="eastAsia"/>
          <w:b/>
          <w:spacing w:val="20"/>
          <w:kern w:val="0"/>
          <w:szCs w:val="24"/>
          <w:u w:val="single"/>
        </w:rPr>
        <w:t>二</w:t>
      </w:r>
      <w:r w:rsidRPr="00F04EDF">
        <w:rPr>
          <w:rFonts w:asciiTheme="minorEastAsia" w:hAnsiTheme="minorEastAsia"/>
          <w:b/>
          <w:spacing w:val="20"/>
          <w:kern w:val="0"/>
          <w:szCs w:val="24"/>
          <w:u w:val="single"/>
        </w:rPr>
        <w:t>次會議紀錄</w:t>
      </w:r>
    </w:p>
    <w:bookmarkEnd w:id="0"/>
    <w:bookmarkEnd w:id="1"/>
    <w:p w14:paraId="53B82745" w14:textId="77777777" w:rsidR="003E05C0" w:rsidRPr="00F04EDF" w:rsidRDefault="003E05C0" w:rsidP="003E05C0">
      <w:pPr>
        <w:tabs>
          <w:tab w:val="left" w:pos="1080"/>
        </w:tabs>
        <w:overflowPunct w:val="0"/>
        <w:adjustRightInd w:val="0"/>
        <w:spacing w:before="240" w:after="180"/>
        <w:jc w:val="both"/>
        <w:rPr>
          <w:rFonts w:asciiTheme="minorEastAsia" w:hAnsiTheme="minorEastAsia"/>
          <w:spacing w:val="20"/>
          <w:kern w:val="0"/>
          <w:szCs w:val="24"/>
        </w:rPr>
      </w:pPr>
      <w:r w:rsidRPr="00F04EDF">
        <w:rPr>
          <w:rFonts w:asciiTheme="minorEastAsia" w:hAnsiTheme="minorEastAsia"/>
          <w:b/>
          <w:spacing w:val="20"/>
          <w:kern w:val="0"/>
          <w:szCs w:val="24"/>
        </w:rPr>
        <w:t>日　期：</w:t>
      </w:r>
      <w:r w:rsidRPr="00F04EDF">
        <w:rPr>
          <w:rFonts w:asciiTheme="minorEastAsia" w:hAnsiTheme="minorEastAsia"/>
          <w:spacing w:val="20"/>
          <w:kern w:val="0"/>
          <w:szCs w:val="24"/>
        </w:rPr>
        <w:t>二零一</w:t>
      </w:r>
      <w:r w:rsidRPr="00F04EDF">
        <w:rPr>
          <w:rFonts w:asciiTheme="minorEastAsia" w:hAnsiTheme="minorEastAsia" w:hint="eastAsia"/>
          <w:spacing w:val="20"/>
          <w:kern w:val="0"/>
          <w:szCs w:val="24"/>
        </w:rPr>
        <w:t>八</w:t>
      </w:r>
      <w:r w:rsidRPr="00F04EDF">
        <w:rPr>
          <w:rFonts w:asciiTheme="minorEastAsia" w:hAnsiTheme="minorEastAsia"/>
          <w:spacing w:val="20"/>
          <w:kern w:val="0"/>
          <w:szCs w:val="24"/>
        </w:rPr>
        <w:t>年</w:t>
      </w:r>
      <w:r w:rsidRPr="00F04EDF">
        <w:rPr>
          <w:rFonts w:asciiTheme="minorEastAsia" w:hAnsiTheme="minorEastAsia" w:hint="eastAsia"/>
          <w:spacing w:val="20"/>
          <w:kern w:val="0"/>
          <w:szCs w:val="24"/>
        </w:rPr>
        <w:t>四</w:t>
      </w:r>
      <w:r w:rsidRPr="00F04EDF">
        <w:rPr>
          <w:rFonts w:asciiTheme="minorEastAsia" w:hAnsiTheme="minorEastAsia"/>
          <w:spacing w:val="20"/>
          <w:kern w:val="0"/>
          <w:szCs w:val="24"/>
        </w:rPr>
        <w:t>月</w:t>
      </w:r>
      <w:r w:rsidRPr="00F04EDF">
        <w:rPr>
          <w:rFonts w:asciiTheme="minorEastAsia" w:hAnsiTheme="minorEastAsia" w:hint="eastAsia"/>
          <w:spacing w:val="20"/>
          <w:kern w:val="0"/>
          <w:szCs w:val="24"/>
        </w:rPr>
        <w:t>十二</w:t>
      </w:r>
      <w:r w:rsidRPr="00F04EDF">
        <w:rPr>
          <w:rFonts w:asciiTheme="minorEastAsia" w:hAnsiTheme="minorEastAsia"/>
          <w:spacing w:val="20"/>
          <w:kern w:val="0"/>
          <w:szCs w:val="24"/>
        </w:rPr>
        <w:t>日(星期四)</w:t>
      </w:r>
    </w:p>
    <w:p w14:paraId="5AC76652" w14:textId="77777777" w:rsidR="003E05C0" w:rsidRPr="00F04EDF" w:rsidRDefault="003E05C0" w:rsidP="003E05C0">
      <w:pPr>
        <w:overflowPunct w:val="0"/>
        <w:adjustRightInd w:val="0"/>
        <w:spacing w:after="180"/>
        <w:jc w:val="both"/>
        <w:rPr>
          <w:rFonts w:asciiTheme="minorEastAsia" w:hAnsiTheme="minorEastAsia"/>
          <w:spacing w:val="20"/>
          <w:kern w:val="0"/>
          <w:szCs w:val="24"/>
        </w:rPr>
      </w:pPr>
      <w:r w:rsidRPr="00F04EDF">
        <w:rPr>
          <w:rFonts w:asciiTheme="minorEastAsia" w:hAnsiTheme="minorEastAsia"/>
          <w:b/>
          <w:spacing w:val="20"/>
          <w:kern w:val="0"/>
          <w:szCs w:val="24"/>
        </w:rPr>
        <w:t>時　間：</w:t>
      </w:r>
      <w:r w:rsidRPr="00F04EDF">
        <w:rPr>
          <w:rFonts w:asciiTheme="minorEastAsia" w:hAnsiTheme="minorEastAsia"/>
          <w:spacing w:val="20"/>
          <w:kern w:val="0"/>
          <w:szCs w:val="24"/>
        </w:rPr>
        <w:t>下午二時三十分</w:t>
      </w:r>
    </w:p>
    <w:p w14:paraId="2EAD32FA" w14:textId="77777777" w:rsidR="003E05C0" w:rsidRPr="00F04EDF" w:rsidRDefault="003E05C0" w:rsidP="003E05C0">
      <w:pPr>
        <w:overflowPunct w:val="0"/>
        <w:adjustRightInd w:val="0"/>
        <w:jc w:val="both"/>
        <w:rPr>
          <w:rFonts w:asciiTheme="minorEastAsia" w:hAnsiTheme="minorEastAsia"/>
          <w:spacing w:val="20"/>
          <w:kern w:val="0"/>
          <w:szCs w:val="24"/>
        </w:rPr>
      </w:pPr>
      <w:r w:rsidRPr="00F04EDF">
        <w:rPr>
          <w:rFonts w:asciiTheme="minorEastAsia" w:hAnsiTheme="minorEastAsia"/>
          <w:b/>
          <w:spacing w:val="20"/>
          <w:kern w:val="0"/>
          <w:szCs w:val="24"/>
        </w:rPr>
        <w:t>地　點：</w:t>
      </w:r>
      <w:r w:rsidRPr="00F04EDF">
        <w:rPr>
          <w:rFonts w:asciiTheme="minorEastAsia" w:hAnsiTheme="minorEastAsia"/>
          <w:spacing w:val="20"/>
          <w:kern w:val="0"/>
          <w:szCs w:val="24"/>
        </w:rPr>
        <w:t>香港中環統一碼頭道38號</w:t>
      </w:r>
    </w:p>
    <w:p w14:paraId="45897CD5" w14:textId="77777777" w:rsidR="003E05C0" w:rsidRPr="00F04EDF" w:rsidRDefault="003E05C0" w:rsidP="003E05C0">
      <w:pPr>
        <w:overflowPunct w:val="0"/>
        <w:adjustRightInd w:val="0"/>
        <w:ind w:left="964" w:firstLine="170"/>
        <w:jc w:val="both"/>
        <w:rPr>
          <w:rFonts w:asciiTheme="minorEastAsia" w:hAnsiTheme="minorEastAsia"/>
          <w:spacing w:val="20"/>
          <w:kern w:val="0"/>
          <w:szCs w:val="24"/>
        </w:rPr>
      </w:pPr>
      <w:r w:rsidRPr="00F04EDF">
        <w:rPr>
          <w:rFonts w:asciiTheme="minorEastAsia" w:hAnsiTheme="minorEastAsia"/>
          <w:spacing w:val="20"/>
          <w:kern w:val="0"/>
          <w:szCs w:val="24"/>
        </w:rPr>
        <w:t>海港政府大樓14樓區議會會議室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3E05C0" w:rsidRPr="00F04EDF" w14:paraId="0110174F" w14:textId="77777777" w:rsidTr="00416C1C">
        <w:tc>
          <w:tcPr>
            <w:tcW w:w="1438" w:type="dxa"/>
          </w:tcPr>
          <w:p w14:paraId="4686D351" w14:textId="77777777" w:rsidR="003E05C0" w:rsidRPr="00F04EDF" w:rsidRDefault="003E05C0" w:rsidP="00416C1C">
            <w:pPr>
              <w:overflowPunct w:val="0"/>
              <w:adjustRightInd w:val="0"/>
              <w:ind w:right="-1414"/>
              <w:rPr>
                <w:rFonts w:asciiTheme="minorEastAsia" w:eastAsiaTheme="minorEastAsia" w:hAnsiTheme="minorEastAsia"/>
                <w:b/>
                <w:spacing w:val="20"/>
                <w:sz w:val="24"/>
                <w:szCs w:val="24"/>
              </w:rPr>
            </w:pPr>
          </w:p>
          <w:p w14:paraId="3D659F65" w14:textId="77777777" w:rsidR="003E05C0" w:rsidRPr="00F04EDF" w:rsidRDefault="003E05C0" w:rsidP="00416C1C">
            <w:pPr>
              <w:overflowPunct w:val="0"/>
              <w:adjustRightInd w:val="0"/>
              <w:ind w:right="-1414"/>
              <w:rPr>
                <w:rFonts w:asciiTheme="minorEastAsia" w:eastAsiaTheme="minorEastAsia" w:hAnsiTheme="minorEastAsia"/>
                <w:spacing w:val="20"/>
                <w:sz w:val="24"/>
                <w:szCs w:val="24"/>
                <w:u w:val="single"/>
              </w:rPr>
            </w:pPr>
            <w:r w:rsidRPr="00F04EDF">
              <w:rPr>
                <w:rFonts w:asciiTheme="minorEastAsia" w:eastAsiaTheme="minorEastAsia" w:hAnsiTheme="minorEastAsia"/>
                <w:b/>
                <w:spacing w:val="20"/>
                <w:sz w:val="24"/>
                <w:szCs w:val="24"/>
              </w:rPr>
              <w:t>出席者：</w:t>
            </w:r>
          </w:p>
        </w:tc>
        <w:tc>
          <w:tcPr>
            <w:tcW w:w="3666" w:type="dxa"/>
          </w:tcPr>
          <w:p w14:paraId="7EA0BEC7"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u w:val="single"/>
              </w:rPr>
            </w:pPr>
          </w:p>
          <w:p w14:paraId="77C3D75E"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u w:val="single"/>
              </w:rPr>
              <w:t>主席</w:t>
            </w:r>
          </w:p>
        </w:tc>
        <w:tc>
          <w:tcPr>
            <w:tcW w:w="3935" w:type="dxa"/>
          </w:tcPr>
          <w:p w14:paraId="2F2A33C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7DF6BDFC" w14:textId="77777777" w:rsidTr="00416C1C">
        <w:tc>
          <w:tcPr>
            <w:tcW w:w="1438" w:type="dxa"/>
          </w:tcPr>
          <w:p w14:paraId="615ADAE8" w14:textId="77777777" w:rsidR="003E05C0" w:rsidRPr="00F04EDF" w:rsidRDefault="003E05C0" w:rsidP="00416C1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14:paraId="758CF2BC" w14:textId="77777777" w:rsidR="003E05C0" w:rsidRPr="00F04EDF" w:rsidRDefault="003E05C0" w:rsidP="00416C1C">
            <w:pPr>
              <w:tabs>
                <w:tab w:val="left" w:pos="1980"/>
                <w:tab w:val="left" w:pos="2340"/>
              </w:tabs>
              <w:overflowPunct w:val="0"/>
              <w:adjustRightInd w:val="0"/>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陳財喜議員, MH*</w:t>
            </w:r>
          </w:p>
        </w:tc>
        <w:tc>
          <w:tcPr>
            <w:tcW w:w="3935" w:type="dxa"/>
          </w:tcPr>
          <w:p w14:paraId="3B4916A6"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4EFC068E" w14:textId="77777777" w:rsidTr="00416C1C">
        <w:tc>
          <w:tcPr>
            <w:tcW w:w="1438" w:type="dxa"/>
          </w:tcPr>
          <w:p w14:paraId="7DE36B06"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188DB666"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935" w:type="dxa"/>
          </w:tcPr>
          <w:p w14:paraId="0F9B2C37"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062512D6" w14:textId="77777777" w:rsidTr="00416C1C">
        <w:tc>
          <w:tcPr>
            <w:tcW w:w="1438" w:type="dxa"/>
          </w:tcPr>
          <w:p w14:paraId="359467DA" w14:textId="77777777" w:rsidR="003E05C0" w:rsidRPr="00F04EDF" w:rsidRDefault="003E05C0" w:rsidP="00416C1C">
            <w:pPr>
              <w:overflowPunct w:val="0"/>
              <w:adjustRightInd w:val="0"/>
              <w:jc w:val="both"/>
              <w:rPr>
                <w:rFonts w:asciiTheme="minorEastAsia" w:eastAsiaTheme="minorEastAsia" w:hAnsiTheme="minorEastAsia"/>
                <w:spacing w:val="20"/>
                <w:sz w:val="24"/>
                <w:szCs w:val="24"/>
                <w:u w:val="single"/>
              </w:rPr>
            </w:pPr>
          </w:p>
        </w:tc>
        <w:tc>
          <w:tcPr>
            <w:tcW w:w="3666" w:type="dxa"/>
          </w:tcPr>
          <w:p w14:paraId="1960F01D" w14:textId="77777777" w:rsidR="003E05C0" w:rsidRPr="00F04EDF" w:rsidRDefault="003E05C0" w:rsidP="00416C1C">
            <w:pPr>
              <w:overflowPunct w:val="0"/>
              <w:adjustRightInd w:val="0"/>
              <w:jc w:val="both"/>
              <w:rPr>
                <w:rFonts w:asciiTheme="minorEastAsia" w:eastAsiaTheme="minorEastAsia" w:hAnsiTheme="minorEastAsia"/>
                <w:spacing w:val="20"/>
                <w:sz w:val="24"/>
                <w:szCs w:val="24"/>
                <w:u w:val="single"/>
              </w:rPr>
            </w:pPr>
            <w:r w:rsidRPr="00F04EDF">
              <w:rPr>
                <w:rFonts w:asciiTheme="minorEastAsia" w:eastAsiaTheme="minorEastAsia" w:hAnsiTheme="minorEastAsia"/>
                <w:spacing w:val="20"/>
                <w:sz w:val="24"/>
                <w:szCs w:val="24"/>
                <w:u w:val="single"/>
              </w:rPr>
              <w:t>副主席</w:t>
            </w:r>
          </w:p>
        </w:tc>
        <w:tc>
          <w:tcPr>
            <w:tcW w:w="3935" w:type="dxa"/>
          </w:tcPr>
          <w:p w14:paraId="36E83AD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45138947" w14:textId="77777777" w:rsidTr="00416C1C">
        <w:tc>
          <w:tcPr>
            <w:tcW w:w="1438" w:type="dxa"/>
          </w:tcPr>
          <w:p w14:paraId="575043FA"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3D4CBC6A"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盧懿杏議員</w:t>
            </w:r>
            <w:r w:rsidRPr="00F04EDF">
              <w:rPr>
                <w:rFonts w:asciiTheme="minorEastAsia" w:eastAsiaTheme="minorEastAsia" w:hAnsiTheme="minorEastAsia" w:hint="eastAsia"/>
                <w:spacing w:val="20"/>
                <w:sz w:val="24"/>
                <w:szCs w:val="24"/>
              </w:rPr>
              <w:t>,</w:t>
            </w:r>
            <w:r w:rsidRPr="00F04EDF">
              <w:rPr>
                <w:rFonts w:asciiTheme="minorEastAsia" w:eastAsiaTheme="minorEastAsia" w:hAnsiTheme="minorEastAsia"/>
                <w:spacing w:val="20"/>
                <w:sz w:val="24"/>
                <w:szCs w:val="24"/>
              </w:rPr>
              <w:t xml:space="preserve"> MH</w:t>
            </w:r>
            <w:r w:rsidRPr="00F04EDF">
              <w:rPr>
                <w:rFonts w:asciiTheme="minorEastAsia" w:eastAsiaTheme="minorEastAsia" w:hAnsiTheme="minorEastAsia" w:hint="eastAsia"/>
                <w:spacing w:val="20"/>
                <w:sz w:val="24"/>
                <w:szCs w:val="24"/>
              </w:rPr>
              <w:t>*</w:t>
            </w:r>
          </w:p>
        </w:tc>
        <w:tc>
          <w:tcPr>
            <w:tcW w:w="3935" w:type="dxa"/>
          </w:tcPr>
          <w:p w14:paraId="43E50C3E"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64C9A288" w14:textId="77777777" w:rsidTr="00416C1C">
        <w:tc>
          <w:tcPr>
            <w:tcW w:w="1438" w:type="dxa"/>
          </w:tcPr>
          <w:p w14:paraId="1986521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510737E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935" w:type="dxa"/>
          </w:tcPr>
          <w:p w14:paraId="1CF7AD8C"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0A20C8DC" w14:textId="77777777" w:rsidTr="00416C1C">
        <w:tc>
          <w:tcPr>
            <w:tcW w:w="1438" w:type="dxa"/>
          </w:tcPr>
          <w:p w14:paraId="266D30F8" w14:textId="77777777" w:rsidR="003E05C0" w:rsidRPr="00F04EDF" w:rsidRDefault="003E05C0" w:rsidP="00416C1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14:paraId="45FC73B5" w14:textId="77777777" w:rsidR="003E05C0" w:rsidRPr="00F04EDF" w:rsidRDefault="003E05C0" w:rsidP="00416C1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F04EDF">
              <w:rPr>
                <w:rFonts w:asciiTheme="minorEastAsia" w:eastAsiaTheme="minorEastAsia" w:hAnsiTheme="minorEastAsia"/>
                <w:spacing w:val="20"/>
                <w:sz w:val="24"/>
                <w:szCs w:val="24"/>
                <w:u w:val="single"/>
              </w:rPr>
              <w:t>委員</w:t>
            </w:r>
          </w:p>
        </w:tc>
        <w:tc>
          <w:tcPr>
            <w:tcW w:w="3935" w:type="dxa"/>
          </w:tcPr>
          <w:p w14:paraId="00EFC9E3"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7CD1C856" w14:textId="77777777" w:rsidTr="00416C1C">
        <w:tc>
          <w:tcPr>
            <w:tcW w:w="1438" w:type="dxa"/>
          </w:tcPr>
          <w:p w14:paraId="26C646AA"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1F91A337"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陳捷貴議員, BBS, JP</w:t>
            </w:r>
          </w:p>
        </w:tc>
        <w:tc>
          <w:tcPr>
            <w:tcW w:w="3935" w:type="dxa"/>
          </w:tcPr>
          <w:p w14:paraId="312F40B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w:t>
            </w:r>
            <w:r w:rsidRPr="00F04EDF">
              <w:rPr>
                <w:rFonts w:asciiTheme="minorEastAsia" w:eastAsiaTheme="minorEastAsia" w:hAnsiTheme="minorEastAsia"/>
                <w:spacing w:val="20"/>
                <w:sz w:val="24"/>
                <w:szCs w:val="24"/>
              </w:rPr>
              <w:t>下午</w:t>
            </w:r>
            <w:r w:rsidRPr="00F04EDF">
              <w:rPr>
                <w:rFonts w:asciiTheme="minorEastAsia" w:eastAsiaTheme="minorEastAsia" w:hAnsiTheme="minorEastAsia" w:hint="eastAsia"/>
                <w:spacing w:val="20"/>
                <w:sz w:val="24"/>
                <w:szCs w:val="24"/>
              </w:rPr>
              <w:t>2</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44</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4</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48</w:t>
            </w:r>
            <w:r w:rsidRPr="00F04EDF">
              <w:rPr>
                <w:rFonts w:asciiTheme="minorEastAsia" w:eastAsiaTheme="minorEastAsia" w:hAnsiTheme="minorEastAsia"/>
                <w:spacing w:val="20"/>
                <w:sz w:val="24"/>
                <w:szCs w:val="24"/>
              </w:rPr>
              <w:t>分)</w:t>
            </w:r>
          </w:p>
        </w:tc>
      </w:tr>
      <w:tr w:rsidR="003E05C0" w:rsidRPr="00F04EDF" w14:paraId="0256AC9D" w14:textId="77777777" w:rsidTr="00416C1C">
        <w:tc>
          <w:tcPr>
            <w:tcW w:w="1438" w:type="dxa"/>
          </w:tcPr>
          <w:p w14:paraId="16FF815F"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6312C771"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陳學鋒議員, MH, JP *</w:t>
            </w:r>
          </w:p>
        </w:tc>
        <w:tc>
          <w:tcPr>
            <w:tcW w:w="3935" w:type="dxa"/>
          </w:tcPr>
          <w:p w14:paraId="627A2126"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2A1A89E5" w14:textId="77777777" w:rsidTr="00416C1C">
        <w:tc>
          <w:tcPr>
            <w:tcW w:w="1438" w:type="dxa"/>
          </w:tcPr>
          <w:p w14:paraId="5228B589"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7EC932F1"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鄭麗琼議員*</w:t>
            </w:r>
          </w:p>
        </w:tc>
        <w:tc>
          <w:tcPr>
            <w:tcW w:w="3935" w:type="dxa"/>
          </w:tcPr>
          <w:p w14:paraId="07B44728"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6D90DECC" w14:textId="77777777" w:rsidTr="00416C1C">
        <w:tc>
          <w:tcPr>
            <w:tcW w:w="1438" w:type="dxa"/>
          </w:tcPr>
          <w:p w14:paraId="5728F127"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58B852A3"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張國鈞議員, JP</w:t>
            </w:r>
          </w:p>
        </w:tc>
        <w:tc>
          <w:tcPr>
            <w:tcW w:w="3935" w:type="dxa"/>
          </w:tcPr>
          <w:p w14:paraId="32471F8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(下午2時</w:t>
            </w:r>
            <w:r w:rsidRPr="00F04EDF">
              <w:rPr>
                <w:rFonts w:asciiTheme="minorEastAsia" w:eastAsiaTheme="minorEastAsia" w:hAnsiTheme="minorEastAsia" w:hint="eastAsia"/>
                <w:spacing w:val="20"/>
                <w:sz w:val="24"/>
                <w:szCs w:val="24"/>
              </w:rPr>
              <w:t>42</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2</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46</w:t>
            </w:r>
            <w:r w:rsidRPr="00F04EDF">
              <w:rPr>
                <w:rFonts w:asciiTheme="minorEastAsia" w:eastAsiaTheme="minorEastAsia" w:hAnsiTheme="minorEastAsia"/>
                <w:spacing w:val="20"/>
                <w:sz w:val="24"/>
                <w:szCs w:val="24"/>
              </w:rPr>
              <w:t>分)</w:t>
            </w:r>
          </w:p>
        </w:tc>
      </w:tr>
      <w:tr w:rsidR="003E05C0" w:rsidRPr="00F04EDF" w14:paraId="544977E8" w14:textId="77777777" w:rsidTr="00416C1C">
        <w:tc>
          <w:tcPr>
            <w:tcW w:w="1438" w:type="dxa"/>
          </w:tcPr>
          <w:p w14:paraId="69C01BC3"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09F5F803"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935" w:type="dxa"/>
          </w:tcPr>
          <w:p w14:paraId="3C383B58"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w:t>
            </w:r>
            <w:r w:rsidRPr="00F04EDF">
              <w:rPr>
                <w:rFonts w:asciiTheme="minorEastAsia" w:eastAsiaTheme="minorEastAsia" w:hAnsiTheme="minorEastAsia" w:hint="eastAsia"/>
                <w:spacing w:val="20"/>
                <w:sz w:val="24"/>
                <w:szCs w:val="24"/>
              </w:rPr>
              <w:t>4</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02</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5</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32</w:t>
            </w:r>
            <w:r w:rsidRPr="00F04EDF">
              <w:rPr>
                <w:rFonts w:asciiTheme="minorEastAsia" w:eastAsiaTheme="minorEastAsia" w:hAnsiTheme="minorEastAsia"/>
                <w:spacing w:val="20"/>
                <w:sz w:val="24"/>
                <w:szCs w:val="24"/>
              </w:rPr>
              <w:t>分)</w:t>
            </w:r>
          </w:p>
        </w:tc>
      </w:tr>
      <w:tr w:rsidR="003E05C0" w:rsidRPr="00F04EDF" w14:paraId="19C12045" w14:textId="77777777" w:rsidTr="00416C1C">
        <w:tc>
          <w:tcPr>
            <w:tcW w:w="1438" w:type="dxa"/>
          </w:tcPr>
          <w:p w14:paraId="2189F06D"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43D943B7"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許智峯議員</w:t>
            </w:r>
          </w:p>
        </w:tc>
        <w:tc>
          <w:tcPr>
            <w:tcW w:w="3935" w:type="dxa"/>
          </w:tcPr>
          <w:p w14:paraId="01078D37"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(下午2時</w:t>
            </w:r>
            <w:r w:rsidRPr="00F04EDF">
              <w:rPr>
                <w:rFonts w:asciiTheme="minorEastAsia" w:eastAsiaTheme="minorEastAsia" w:hAnsiTheme="minorEastAsia" w:hint="eastAsia"/>
                <w:spacing w:val="20"/>
                <w:sz w:val="24"/>
                <w:szCs w:val="24"/>
              </w:rPr>
              <w:t>30</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7</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16</w:t>
            </w:r>
            <w:r w:rsidRPr="00F04EDF">
              <w:rPr>
                <w:rFonts w:asciiTheme="minorEastAsia" w:eastAsiaTheme="minorEastAsia" w:hAnsiTheme="minorEastAsia"/>
                <w:spacing w:val="20"/>
                <w:sz w:val="24"/>
                <w:szCs w:val="24"/>
              </w:rPr>
              <w:t>分)</w:t>
            </w:r>
            <w:r w:rsidRPr="00F04EDF">
              <w:rPr>
                <w:rFonts w:asciiTheme="minorEastAsia" w:eastAsiaTheme="minorEastAsia" w:hAnsiTheme="minorEastAsia" w:hint="eastAsia"/>
                <w:spacing w:val="20"/>
                <w:sz w:val="24"/>
                <w:szCs w:val="24"/>
              </w:rPr>
              <w:t>,</w:t>
            </w:r>
          </w:p>
        </w:tc>
      </w:tr>
      <w:tr w:rsidR="003E05C0" w:rsidRPr="00F04EDF" w14:paraId="7A031F3F" w14:textId="77777777" w:rsidTr="00416C1C">
        <w:tc>
          <w:tcPr>
            <w:tcW w:w="1438" w:type="dxa"/>
          </w:tcPr>
          <w:p w14:paraId="20FFADC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0BBA0E1D"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甘乃威議員, MH</w:t>
            </w:r>
          </w:p>
        </w:tc>
        <w:tc>
          <w:tcPr>
            <w:tcW w:w="3935" w:type="dxa"/>
          </w:tcPr>
          <w:p w14:paraId="7BBC187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(下午2時</w:t>
            </w:r>
            <w:r w:rsidRPr="00F04EDF">
              <w:rPr>
                <w:rFonts w:asciiTheme="minorEastAsia" w:eastAsiaTheme="minorEastAsia" w:hAnsiTheme="minorEastAsia" w:hint="eastAsia"/>
                <w:spacing w:val="20"/>
                <w:sz w:val="24"/>
                <w:szCs w:val="24"/>
              </w:rPr>
              <w:t>30</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6</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22</w:t>
            </w:r>
            <w:r w:rsidRPr="00F04EDF">
              <w:rPr>
                <w:rFonts w:asciiTheme="minorEastAsia" w:eastAsiaTheme="minorEastAsia" w:hAnsiTheme="minorEastAsia"/>
                <w:spacing w:val="20"/>
                <w:sz w:val="24"/>
                <w:szCs w:val="24"/>
              </w:rPr>
              <w:t>分)</w:t>
            </w:r>
          </w:p>
        </w:tc>
      </w:tr>
      <w:tr w:rsidR="003E05C0" w:rsidRPr="00F04EDF" w14:paraId="123D9501" w14:textId="77777777" w:rsidTr="00416C1C">
        <w:tc>
          <w:tcPr>
            <w:tcW w:w="1438" w:type="dxa"/>
          </w:tcPr>
          <w:p w14:paraId="64D2BB21"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0361DBF3"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李志恒議員, MH*</w:t>
            </w:r>
          </w:p>
        </w:tc>
        <w:tc>
          <w:tcPr>
            <w:tcW w:w="3935" w:type="dxa"/>
          </w:tcPr>
          <w:p w14:paraId="5C3FAF86"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6A224B37" w14:textId="77777777" w:rsidTr="00416C1C">
        <w:tc>
          <w:tcPr>
            <w:tcW w:w="1438" w:type="dxa"/>
          </w:tcPr>
          <w:p w14:paraId="5F89FB5D"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4B7CFADF"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 xml:space="preserve">吳兆康議員*    </w:t>
            </w:r>
          </w:p>
        </w:tc>
        <w:tc>
          <w:tcPr>
            <w:tcW w:w="3935" w:type="dxa"/>
          </w:tcPr>
          <w:p w14:paraId="14B11FEC"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2C97D481" w14:textId="77777777" w:rsidTr="00416C1C">
        <w:tc>
          <w:tcPr>
            <w:tcW w:w="1438" w:type="dxa"/>
          </w:tcPr>
          <w:p w14:paraId="40AC7CCF"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343CE665"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伍凱欣議員*</w:t>
            </w:r>
          </w:p>
        </w:tc>
        <w:tc>
          <w:tcPr>
            <w:tcW w:w="3935" w:type="dxa"/>
          </w:tcPr>
          <w:p w14:paraId="1F5F7853"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09E992A6" w14:textId="77777777" w:rsidTr="00416C1C">
        <w:trPr>
          <w:trHeight w:val="379"/>
        </w:trPr>
        <w:tc>
          <w:tcPr>
            <w:tcW w:w="1438" w:type="dxa"/>
          </w:tcPr>
          <w:p w14:paraId="57C03639" w14:textId="77777777" w:rsidR="003E05C0" w:rsidRPr="00F04EDF" w:rsidRDefault="003E05C0" w:rsidP="00416C1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14:paraId="03ED0EFD" w14:textId="77777777" w:rsidR="003E05C0" w:rsidRPr="00F04EDF" w:rsidRDefault="003E05C0" w:rsidP="00416C1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楊開永議員*</w:t>
            </w:r>
          </w:p>
        </w:tc>
        <w:tc>
          <w:tcPr>
            <w:tcW w:w="3935" w:type="dxa"/>
          </w:tcPr>
          <w:p w14:paraId="3864B11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523AA18E" w14:textId="77777777" w:rsidTr="00416C1C">
        <w:tc>
          <w:tcPr>
            <w:tcW w:w="1438" w:type="dxa"/>
          </w:tcPr>
          <w:p w14:paraId="60ABA9FE"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34A55E4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楊學明議員*</w:t>
            </w:r>
          </w:p>
        </w:tc>
        <w:tc>
          <w:tcPr>
            <w:tcW w:w="3935" w:type="dxa"/>
          </w:tcPr>
          <w:p w14:paraId="471D8315"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74AFF147" w14:textId="77777777" w:rsidTr="00416C1C">
        <w:tc>
          <w:tcPr>
            <w:tcW w:w="1438" w:type="dxa"/>
          </w:tcPr>
          <w:p w14:paraId="2E54B82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032880EA"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葉永成議員, BBS, MH, JP</w:t>
            </w:r>
          </w:p>
        </w:tc>
        <w:tc>
          <w:tcPr>
            <w:tcW w:w="3935" w:type="dxa"/>
          </w:tcPr>
          <w:p w14:paraId="43E649F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(下午2時</w:t>
            </w:r>
            <w:r w:rsidRPr="00F04EDF">
              <w:rPr>
                <w:rFonts w:asciiTheme="minorEastAsia" w:eastAsiaTheme="minorEastAsia" w:hAnsiTheme="minorEastAsia" w:hint="eastAsia"/>
                <w:spacing w:val="20"/>
                <w:sz w:val="24"/>
                <w:szCs w:val="24"/>
              </w:rPr>
              <w:t>30</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6</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21</w:t>
            </w:r>
            <w:r w:rsidRPr="00F04EDF">
              <w:rPr>
                <w:rFonts w:asciiTheme="minorEastAsia" w:eastAsiaTheme="minorEastAsia" w:hAnsiTheme="minorEastAsia"/>
                <w:spacing w:val="20"/>
                <w:sz w:val="24"/>
                <w:szCs w:val="24"/>
              </w:rPr>
              <w:t>分)</w:t>
            </w:r>
          </w:p>
        </w:tc>
      </w:tr>
      <w:tr w:rsidR="003E05C0" w:rsidRPr="00F04EDF" w14:paraId="6410181C" w14:textId="77777777" w:rsidTr="00416C1C">
        <w:tc>
          <w:tcPr>
            <w:tcW w:w="1438" w:type="dxa"/>
          </w:tcPr>
          <w:p w14:paraId="1CC8274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4596C93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935" w:type="dxa"/>
          </w:tcPr>
          <w:p w14:paraId="44B1622C"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3119D37A" w14:textId="77777777" w:rsidTr="00416C1C">
        <w:tc>
          <w:tcPr>
            <w:tcW w:w="1438" w:type="dxa"/>
          </w:tcPr>
          <w:p w14:paraId="5879DA1D"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55B1729C"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u w:val="single"/>
              </w:rPr>
            </w:pPr>
            <w:r w:rsidRPr="00F04EDF">
              <w:rPr>
                <w:rFonts w:asciiTheme="minorEastAsia" w:eastAsiaTheme="minorEastAsia" w:hAnsiTheme="minorEastAsia"/>
                <w:spacing w:val="20"/>
                <w:sz w:val="24"/>
                <w:szCs w:val="24"/>
                <w:u w:val="single"/>
              </w:rPr>
              <w:t>增選委員</w:t>
            </w:r>
          </w:p>
        </w:tc>
        <w:tc>
          <w:tcPr>
            <w:tcW w:w="3935" w:type="dxa"/>
          </w:tcPr>
          <w:p w14:paraId="1386AFFA"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2AFA72F8" w14:textId="77777777" w:rsidTr="00416C1C">
        <w:tc>
          <w:tcPr>
            <w:tcW w:w="1438" w:type="dxa"/>
          </w:tcPr>
          <w:p w14:paraId="46D2B80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1CE9B92F"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張啟昕女士</w:t>
            </w:r>
          </w:p>
        </w:tc>
        <w:tc>
          <w:tcPr>
            <w:tcW w:w="3935" w:type="dxa"/>
          </w:tcPr>
          <w:p w14:paraId="4D720A1A"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w:t>
            </w:r>
            <w:r w:rsidRPr="00F04EDF">
              <w:rPr>
                <w:rFonts w:asciiTheme="minorEastAsia" w:eastAsiaTheme="minorEastAsia" w:hAnsiTheme="minorEastAsia" w:hint="eastAsia"/>
                <w:spacing w:val="20"/>
                <w:sz w:val="24"/>
                <w:szCs w:val="24"/>
              </w:rPr>
              <w:t>2</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34</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3</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01</w:t>
            </w:r>
            <w:r w:rsidRPr="00F04EDF">
              <w:rPr>
                <w:rFonts w:asciiTheme="minorEastAsia" w:eastAsiaTheme="minorEastAsia" w:hAnsiTheme="minorEastAsia"/>
                <w:spacing w:val="20"/>
                <w:sz w:val="24"/>
                <w:szCs w:val="24"/>
              </w:rPr>
              <w:t>分)</w:t>
            </w:r>
          </w:p>
        </w:tc>
      </w:tr>
      <w:tr w:rsidR="003E05C0" w:rsidRPr="00F04EDF" w14:paraId="35C8A561" w14:textId="77777777" w:rsidTr="00416C1C">
        <w:tc>
          <w:tcPr>
            <w:tcW w:w="1438" w:type="dxa"/>
          </w:tcPr>
          <w:p w14:paraId="651960AB"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199E726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935" w:type="dxa"/>
          </w:tcPr>
          <w:p w14:paraId="6E9719E0"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w:t>
            </w:r>
            <w:r w:rsidRPr="00F04EDF">
              <w:rPr>
                <w:rFonts w:asciiTheme="minorEastAsia" w:eastAsiaTheme="minorEastAsia" w:hAnsiTheme="minorEastAsia" w:hint="eastAsia"/>
                <w:spacing w:val="20"/>
                <w:sz w:val="24"/>
                <w:szCs w:val="24"/>
              </w:rPr>
              <w:t>4</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03</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會議結束)</w:t>
            </w:r>
          </w:p>
        </w:tc>
      </w:tr>
      <w:tr w:rsidR="003E05C0" w:rsidRPr="00F04EDF" w14:paraId="59E8B3E6" w14:textId="77777777" w:rsidTr="00416C1C">
        <w:tc>
          <w:tcPr>
            <w:tcW w:w="1438" w:type="dxa"/>
          </w:tcPr>
          <w:p w14:paraId="6D7D4F9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7B62DCB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馮家亮</w:t>
            </w:r>
            <w:r w:rsidRPr="00F04EDF">
              <w:rPr>
                <w:rFonts w:asciiTheme="minorEastAsia" w:eastAsiaTheme="minorEastAsia" w:hAnsiTheme="minorEastAsia"/>
                <w:spacing w:val="20"/>
                <w:sz w:val="24"/>
                <w:szCs w:val="24"/>
              </w:rPr>
              <w:t>先生*</w:t>
            </w:r>
          </w:p>
        </w:tc>
        <w:tc>
          <w:tcPr>
            <w:tcW w:w="3935" w:type="dxa"/>
          </w:tcPr>
          <w:p w14:paraId="1AB98324"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2F1E8F08" w14:textId="77777777" w:rsidTr="00416C1C">
        <w:tc>
          <w:tcPr>
            <w:tcW w:w="1438" w:type="dxa"/>
          </w:tcPr>
          <w:p w14:paraId="4F4A64C2"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74083706"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何致宏先生</w:t>
            </w:r>
          </w:p>
        </w:tc>
        <w:tc>
          <w:tcPr>
            <w:tcW w:w="3935" w:type="dxa"/>
          </w:tcPr>
          <w:p w14:paraId="7A33C521"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spacing w:val="20"/>
                <w:sz w:val="24"/>
                <w:szCs w:val="24"/>
              </w:rPr>
              <w:t>(下午</w:t>
            </w:r>
            <w:r w:rsidRPr="00F04EDF">
              <w:rPr>
                <w:rFonts w:asciiTheme="minorEastAsia" w:eastAsiaTheme="minorEastAsia" w:hAnsiTheme="minorEastAsia" w:hint="eastAsia"/>
                <w:spacing w:val="20"/>
                <w:sz w:val="24"/>
                <w:szCs w:val="24"/>
              </w:rPr>
              <w:t>2</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57</w:t>
            </w:r>
            <w:r w:rsidRPr="00F04EDF">
              <w:rPr>
                <w:rFonts w:asciiTheme="minorEastAsia" w:eastAsiaTheme="minorEastAsia" w:hAnsiTheme="minorEastAsia"/>
                <w:spacing w:val="20"/>
                <w:sz w:val="24"/>
                <w:szCs w:val="24"/>
              </w:rPr>
              <w:t>分至</w:t>
            </w:r>
            <w:r w:rsidRPr="00F04EDF">
              <w:rPr>
                <w:rFonts w:asciiTheme="minorEastAsia" w:eastAsiaTheme="minorEastAsia" w:hAnsiTheme="minorEastAsia" w:hint="eastAsia"/>
                <w:spacing w:val="20"/>
                <w:sz w:val="24"/>
                <w:szCs w:val="24"/>
              </w:rPr>
              <w:t>6</w:t>
            </w:r>
            <w:r w:rsidRPr="00F04EDF">
              <w:rPr>
                <w:rFonts w:asciiTheme="minorEastAsia" w:eastAsiaTheme="minorEastAsia" w:hAnsiTheme="minorEastAsia"/>
                <w:spacing w:val="20"/>
                <w:sz w:val="24"/>
                <w:szCs w:val="24"/>
              </w:rPr>
              <w:t>時</w:t>
            </w:r>
            <w:r w:rsidRPr="00F04EDF">
              <w:rPr>
                <w:rFonts w:asciiTheme="minorEastAsia" w:eastAsiaTheme="minorEastAsia" w:hAnsiTheme="minorEastAsia" w:hint="eastAsia"/>
                <w:spacing w:val="20"/>
                <w:sz w:val="24"/>
                <w:szCs w:val="24"/>
              </w:rPr>
              <w:t>25</w:t>
            </w:r>
            <w:r w:rsidRPr="00F04EDF">
              <w:rPr>
                <w:rFonts w:asciiTheme="minorEastAsia" w:eastAsiaTheme="minorEastAsia" w:hAnsiTheme="minorEastAsia"/>
                <w:spacing w:val="20"/>
                <w:sz w:val="24"/>
                <w:szCs w:val="24"/>
              </w:rPr>
              <w:t>分)</w:t>
            </w:r>
          </w:p>
        </w:tc>
      </w:tr>
      <w:tr w:rsidR="003E05C0" w:rsidRPr="00F04EDF" w14:paraId="10375D36" w14:textId="77777777" w:rsidTr="00416C1C">
        <w:tc>
          <w:tcPr>
            <w:tcW w:w="1438" w:type="dxa"/>
          </w:tcPr>
          <w:p w14:paraId="4261EC1D"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41ABF5F1"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李文陞先生</w:t>
            </w:r>
            <w:r w:rsidRPr="00F04EDF">
              <w:rPr>
                <w:rFonts w:asciiTheme="minorEastAsia" w:eastAsiaTheme="minorEastAsia" w:hAnsiTheme="minorEastAsia"/>
                <w:spacing w:val="20"/>
                <w:sz w:val="24"/>
                <w:szCs w:val="24"/>
              </w:rPr>
              <w:t>*</w:t>
            </w:r>
          </w:p>
        </w:tc>
        <w:tc>
          <w:tcPr>
            <w:tcW w:w="3935" w:type="dxa"/>
          </w:tcPr>
          <w:p w14:paraId="7D06FD7B"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r w:rsidR="003E05C0" w:rsidRPr="00F04EDF" w14:paraId="2E5B1F39" w14:textId="77777777" w:rsidTr="00416C1C">
        <w:trPr>
          <w:trHeight w:val="80"/>
        </w:trPr>
        <w:tc>
          <w:tcPr>
            <w:tcW w:w="1438" w:type="dxa"/>
          </w:tcPr>
          <w:p w14:paraId="36FF87F5"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c>
          <w:tcPr>
            <w:tcW w:w="3666" w:type="dxa"/>
          </w:tcPr>
          <w:p w14:paraId="040F8358"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r w:rsidRPr="00F04EDF">
              <w:rPr>
                <w:rFonts w:asciiTheme="minorEastAsia" w:eastAsiaTheme="minorEastAsia" w:hAnsiTheme="minorEastAsia" w:hint="eastAsia"/>
                <w:spacing w:val="20"/>
                <w:sz w:val="24"/>
                <w:szCs w:val="24"/>
              </w:rPr>
              <w:t>李澄幸先生</w:t>
            </w:r>
            <w:r w:rsidRPr="00F04EDF">
              <w:rPr>
                <w:rFonts w:asciiTheme="minorEastAsia" w:eastAsiaTheme="minorEastAsia" w:hAnsiTheme="minorEastAsia"/>
                <w:spacing w:val="20"/>
                <w:sz w:val="24"/>
                <w:szCs w:val="24"/>
              </w:rPr>
              <w:t>*</w:t>
            </w:r>
          </w:p>
        </w:tc>
        <w:tc>
          <w:tcPr>
            <w:tcW w:w="3935" w:type="dxa"/>
          </w:tcPr>
          <w:p w14:paraId="622E896E" w14:textId="77777777" w:rsidR="003E05C0" w:rsidRPr="00F04EDF" w:rsidRDefault="003E05C0" w:rsidP="00416C1C">
            <w:pPr>
              <w:overflowPunct w:val="0"/>
              <w:adjustRightInd w:val="0"/>
              <w:ind w:right="-1414"/>
              <w:jc w:val="both"/>
              <w:rPr>
                <w:rFonts w:asciiTheme="minorEastAsia" w:eastAsiaTheme="minorEastAsia" w:hAnsiTheme="minorEastAsia"/>
                <w:spacing w:val="20"/>
                <w:sz w:val="24"/>
                <w:szCs w:val="24"/>
              </w:rPr>
            </w:pPr>
          </w:p>
        </w:tc>
      </w:tr>
    </w:tbl>
    <w:p w14:paraId="78C99483" w14:textId="77777777" w:rsidR="003E05C0" w:rsidRPr="00F04EDF" w:rsidRDefault="003E05C0" w:rsidP="003E05C0">
      <w:pPr>
        <w:overflowPunct w:val="0"/>
        <w:adjustRightInd w:val="0"/>
        <w:ind w:left="1080" w:right="-1414" w:firstLineChars="50" w:firstLine="140"/>
        <w:jc w:val="both"/>
        <w:rPr>
          <w:rFonts w:asciiTheme="minorEastAsia" w:hAnsiTheme="minorEastAsia"/>
          <w:spacing w:val="20"/>
          <w:kern w:val="0"/>
          <w:szCs w:val="24"/>
        </w:rPr>
      </w:pPr>
      <w:r w:rsidRPr="00F04EDF">
        <w:rPr>
          <w:rFonts w:asciiTheme="minorEastAsia" w:hAnsiTheme="minorEastAsia"/>
          <w:spacing w:val="20"/>
          <w:kern w:val="0"/>
          <w:szCs w:val="24"/>
        </w:rPr>
        <w:t>註：</w:t>
      </w:r>
      <w:r w:rsidRPr="00F04EDF">
        <w:rPr>
          <w:rFonts w:asciiTheme="minorEastAsia" w:hAnsiTheme="minorEastAsia"/>
          <w:spacing w:val="20"/>
          <w:kern w:val="0"/>
          <w:szCs w:val="24"/>
        </w:rPr>
        <w:tab/>
        <w:t xml:space="preserve"> * 出席整個會議的委員</w:t>
      </w:r>
    </w:p>
    <w:p w14:paraId="68535861" w14:textId="77777777" w:rsidR="003E05C0" w:rsidRPr="00F04EDF" w:rsidRDefault="003E05C0" w:rsidP="003E05C0">
      <w:pPr>
        <w:tabs>
          <w:tab w:val="left" w:pos="1980"/>
          <w:tab w:val="left" w:pos="2340"/>
        </w:tabs>
        <w:overflowPunct w:val="0"/>
        <w:adjustRightInd w:val="0"/>
        <w:ind w:firstLineChars="700" w:firstLine="1960"/>
        <w:jc w:val="both"/>
        <w:rPr>
          <w:rFonts w:asciiTheme="minorEastAsia" w:hAnsiTheme="minorEastAsia"/>
          <w:spacing w:val="20"/>
          <w:kern w:val="0"/>
          <w:szCs w:val="24"/>
        </w:rPr>
      </w:pPr>
      <w:r w:rsidRPr="00F04EDF">
        <w:rPr>
          <w:rFonts w:asciiTheme="minorEastAsia" w:hAnsiTheme="minorEastAsia"/>
          <w:spacing w:val="20"/>
          <w:kern w:val="0"/>
          <w:szCs w:val="24"/>
        </w:rPr>
        <w:t>( )</w:t>
      </w:r>
      <w:r w:rsidRPr="00F04EDF">
        <w:rPr>
          <w:rFonts w:asciiTheme="minorEastAsia" w:hAnsiTheme="minorEastAsia"/>
          <w:spacing w:val="20"/>
          <w:kern w:val="0"/>
          <w:szCs w:val="24"/>
        </w:rPr>
        <w:tab/>
        <w:t>委員出席時間</w:t>
      </w:r>
    </w:p>
    <w:p w14:paraId="60726591" w14:textId="77777777" w:rsidR="003E05C0" w:rsidRPr="00F04EDF" w:rsidRDefault="003E05C0" w:rsidP="003E05C0">
      <w:pPr>
        <w:tabs>
          <w:tab w:val="left" w:pos="1980"/>
          <w:tab w:val="left" w:pos="2340"/>
        </w:tabs>
        <w:overflowPunct w:val="0"/>
        <w:adjustRightInd w:val="0"/>
        <w:ind w:firstLineChars="700" w:firstLine="1960"/>
        <w:jc w:val="both"/>
        <w:rPr>
          <w:rFonts w:asciiTheme="minorEastAsia" w:hAnsiTheme="minorEastAsia"/>
          <w:spacing w:val="20"/>
          <w:kern w:val="0"/>
          <w:szCs w:val="24"/>
        </w:rPr>
      </w:pP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3E05C0" w:rsidRPr="00F04EDF" w14:paraId="4CCB7DAF" w14:textId="77777777" w:rsidTr="00416C1C">
        <w:trPr>
          <w:trHeight w:val="229"/>
        </w:trPr>
        <w:tc>
          <w:tcPr>
            <w:tcW w:w="1378" w:type="dxa"/>
            <w:gridSpan w:val="2"/>
          </w:tcPr>
          <w:p w14:paraId="1FAF4DD6" w14:textId="77777777" w:rsidR="003E05C0" w:rsidRPr="00F04EDF" w:rsidRDefault="003E05C0"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2349BC46" w14:textId="77777777" w:rsidR="003E05C0" w:rsidRPr="00F04EDF" w:rsidRDefault="003E05C0" w:rsidP="00416C1C">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spacing w:val="20"/>
                <w:kern w:val="0"/>
                <w:szCs w:val="24"/>
                <w:u w:val="single"/>
              </w:rPr>
              <w:t>嘉賓</w:t>
            </w:r>
          </w:p>
        </w:tc>
        <w:tc>
          <w:tcPr>
            <w:tcW w:w="5563" w:type="dxa"/>
            <w:vAlign w:val="center"/>
          </w:tcPr>
          <w:p w14:paraId="5EC87F60" w14:textId="77777777" w:rsidR="003E05C0" w:rsidRPr="00F04EDF" w:rsidRDefault="003E05C0" w:rsidP="00416C1C">
            <w:pPr>
              <w:overflowPunct w:val="0"/>
              <w:adjustRightInd w:val="0"/>
              <w:jc w:val="both"/>
              <w:rPr>
                <w:rFonts w:asciiTheme="minorEastAsia" w:hAnsiTheme="minorEastAsia"/>
                <w:spacing w:val="20"/>
                <w:kern w:val="0"/>
                <w:szCs w:val="24"/>
              </w:rPr>
            </w:pPr>
          </w:p>
        </w:tc>
      </w:tr>
      <w:tr w:rsidR="009F598D" w:rsidRPr="00F04EDF" w14:paraId="22F6F8EE" w14:textId="77777777" w:rsidTr="00416C1C">
        <w:trPr>
          <w:trHeight w:val="229"/>
        </w:trPr>
        <w:tc>
          <w:tcPr>
            <w:tcW w:w="1378" w:type="dxa"/>
            <w:gridSpan w:val="2"/>
            <w:vAlign w:val="bottom"/>
          </w:tcPr>
          <w:p w14:paraId="1574D05D" w14:textId="77777777" w:rsidR="009F598D" w:rsidRPr="00F04EDF" w:rsidRDefault="009F598D" w:rsidP="009F598D">
            <w:pPr>
              <w:overflowPunct w:val="0"/>
              <w:adjustRightInd w:val="0"/>
              <w:ind w:left="15"/>
              <w:jc w:val="both"/>
              <w:rPr>
                <w:rFonts w:asciiTheme="minorEastAsia" w:hAnsiTheme="minorEastAsia"/>
                <w:bCs/>
                <w:spacing w:val="20"/>
                <w:kern w:val="0"/>
                <w:szCs w:val="24"/>
                <w:u w:val="single"/>
              </w:rPr>
            </w:pPr>
          </w:p>
        </w:tc>
        <w:tc>
          <w:tcPr>
            <w:tcW w:w="2160" w:type="dxa"/>
            <w:vAlign w:val="bottom"/>
          </w:tcPr>
          <w:p w14:paraId="3D6A4AF0" w14:textId="25F595F3"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5</w:t>
            </w:r>
            <w:r w:rsidRPr="00F04EDF">
              <w:rPr>
                <w:rFonts w:asciiTheme="minorEastAsia" w:hAnsiTheme="minorEastAsia"/>
                <w:bCs/>
                <w:spacing w:val="20"/>
                <w:kern w:val="0"/>
                <w:szCs w:val="24"/>
                <w:u w:val="single"/>
              </w:rPr>
              <w:t>項</w:t>
            </w:r>
          </w:p>
        </w:tc>
        <w:tc>
          <w:tcPr>
            <w:tcW w:w="5563" w:type="dxa"/>
            <w:vAlign w:val="center"/>
          </w:tcPr>
          <w:p w14:paraId="31C9BA25"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50AAAFD2" w14:textId="77777777" w:rsidTr="00416C1C">
        <w:trPr>
          <w:trHeight w:val="229"/>
        </w:trPr>
        <w:tc>
          <w:tcPr>
            <w:tcW w:w="1378" w:type="dxa"/>
            <w:gridSpan w:val="2"/>
          </w:tcPr>
          <w:p w14:paraId="3326F78F"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78F40974" w14:textId="2575224B"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陳大志先生</w:t>
            </w:r>
          </w:p>
        </w:tc>
        <w:tc>
          <w:tcPr>
            <w:tcW w:w="5563" w:type="dxa"/>
          </w:tcPr>
          <w:p w14:paraId="451BA58B" w14:textId="65C4F179"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路政署高級工程師1/中環灣仔繞道</w:t>
            </w:r>
          </w:p>
        </w:tc>
      </w:tr>
      <w:tr w:rsidR="009F598D" w:rsidRPr="00F04EDF" w14:paraId="69B78DA0" w14:textId="77777777" w:rsidTr="00416C1C">
        <w:trPr>
          <w:trHeight w:val="229"/>
        </w:trPr>
        <w:tc>
          <w:tcPr>
            <w:tcW w:w="1378" w:type="dxa"/>
            <w:gridSpan w:val="2"/>
          </w:tcPr>
          <w:p w14:paraId="6CF3913C"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5717927F" w14:textId="19B1519E"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俞慶偉先生</w:t>
            </w:r>
          </w:p>
        </w:tc>
        <w:tc>
          <w:tcPr>
            <w:tcW w:w="5563" w:type="dxa"/>
          </w:tcPr>
          <w:p w14:paraId="3E5BFAF6" w14:textId="4F708C8B"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艾奕康有限公司駐工地高級工程師</w:t>
            </w:r>
          </w:p>
        </w:tc>
      </w:tr>
      <w:tr w:rsidR="009F598D" w:rsidRPr="00F04EDF" w14:paraId="0D72A438" w14:textId="77777777" w:rsidTr="00416C1C">
        <w:trPr>
          <w:trHeight w:val="229"/>
        </w:trPr>
        <w:tc>
          <w:tcPr>
            <w:tcW w:w="1378" w:type="dxa"/>
            <w:gridSpan w:val="2"/>
          </w:tcPr>
          <w:p w14:paraId="079148BE"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6BA0528C" w14:textId="6D125A87"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馬漢榮先生</w:t>
            </w:r>
          </w:p>
        </w:tc>
        <w:tc>
          <w:tcPr>
            <w:tcW w:w="5563" w:type="dxa"/>
          </w:tcPr>
          <w:p w14:paraId="008BC78A" w14:textId="2BCC8551"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土木工程拓展署南拓展處總工程師</w:t>
            </w:r>
          </w:p>
        </w:tc>
      </w:tr>
      <w:tr w:rsidR="009F598D" w:rsidRPr="00F04EDF" w14:paraId="228D0F51" w14:textId="77777777" w:rsidTr="00416C1C">
        <w:trPr>
          <w:trHeight w:val="229"/>
        </w:trPr>
        <w:tc>
          <w:tcPr>
            <w:tcW w:w="1378" w:type="dxa"/>
            <w:gridSpan w:val="2"/>
          </w:tcPr>
          <w:p w14:paraId="349B503F"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45624F7D" w14:textId="779A1486"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黃志良先生</w:t>
            </w:r>
          </w:p>
        </w:tc>
        <w:tc>
          <w:tcPr>
            <w:tcW w:w="5563" w:type="dxa"/>
          </w:tcPr>
          <w:p w14:paraId="679036A4" w14:textId="60233F94"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土木工程拓展署南拓展處高級工程師</w:t>
            </w:r>
          </w:p>
        </w:tc>
      </w:tr>
      <w:tr w:rsidR="009F598D" w:rsidRPr="00F04EDF" w14:paraId="26E6C463" w14:textId="77777777" w:rsidTr="00416C1C">
        <w:trPr>
          <w:trHeight w:val="229"/>
        </w:trPr>
        <w:tc>
          <w:tcPr>
            <w:tcW w:w="1378" w:type="dxa"/>
            <w:gridSpan w:val="2"/>
          </w:tcPr>
          <w:p w14:paraId="1EA423B8"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19FB02B8" w14:textId="7ECF73CA"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李漢先生</w:t>
            </w:r>
          </w:p>
        </w:tc>
        <w:tc>
          <w:tcPr>
            <w:tcW w:w="5563" w:type="dxa"/>
          </w:tcPr>
          <w:p w14:paraId="4DA3FB26" w14:textId="434AF1B9"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土木工程拓展署南拓展處工程師</w:t>
            </w:r>
          </w:p>
        </w:tc>
      </w:tr>
      <w:tr w:rsidR="009F598D" w:rsidRPr="00F04EDF" w14:paraId="5FBC3404" w14:textId="77777777" w:rsidTr="00416C1C">
        <w:trPr>
          <w:trHeight w:val="229"/>
        </w:trPr>
        <w:tc>
          <w:tcPr>
            <w:tcW w:w="1378" w:type="dxa"/>
            <w:gridSpan w:val="2"/>
          </w:tcPr>
          <w:p w14:paraId="78C059F2"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06479B5E" w14:textId="6BD25338"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梁永康先生</w:t>
            </w:r>
          </w:p>
        </w:tc>
        <w:tc>
          <w:tcPr>
            <w:tcW w:w="5563" w:type="dxa"/>
          </w:tcPr>
          <w:p w14:paraId="042021C5" w14:textId="2D2821B2"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艾奕康有限公司執行董事</w:t>
            </w:r>
          </w:p>
        </w:tc>
      </w:tr>
      <w:tr w:rsidR="009F598D" w:rsidRPr="00F04EDF" w14:paraId="30DF7AE6" w14:textId="77777777" w:rsidTr="00416C1C">
        <w:trPr>
          <w:trHeight w:val="229"/>
        </w:trPr>
        <w:tc>
          <w:tcPr>
            <w:tcW w:w="1378" w:type="dxa"/>
            <w:gridSpan w:val="2"/>
          </w:tcPr>
          <w:p w14:paraId="49103AA4"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0EA6929A" w14:textId="29D5029F" w:rsidR="009F598D" w:rsidRPr="00F04EDF" w:rsidRDefault="009F598D" w:rsidP="009F598D">
            <w:pPr>
              <w:rPr>
                <w:rFonts w:asciiTheme="minorEastAsia" w:hAnsiTheme="minorEastAsia"/>
                <w:spacing w:val="20"/>
                <w:szCs w:val="24"/>
              </w:rPr>
            </w:pPr>
            <w:r w:rsidRPr="00F04EDF">
              <w:rPr>
                <w:rFonts w:asciiTheme="minorEastAsia" w:hAnsiTheme="minorEastAsia" w:hint="eastAsia"/>
                <w:spacing w:val="20"/>
                <w:szCs w:val="24"/>
              </w:rPr>
              <w:t>陳漢寧先生</w:t>
            </w:r>
          </w:p>
        </w:tc>
        <w:tc>
          <w:tcPr>
            <w:tcW w:w="5563" w:type="dxa"/>
          </w:tcPr>
          <w:p w14:paraId="2752DC70" w14:textId="77A17B2F"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艾奕康有限公司駐地盤總工程師</w:t>
            </w:r>
          </w:p>
        </w:tc>
      </w:tr>
      <w:tr w:rsidR="009F598D" w:rsidRPr="00F04EDF" w14:paraId="177FED70" w14:textId="77777777" w:rsidTr="00416C1C">
        <w:trPr>
          <w:trHeight w:val="229"/>
        </w:trPr>
        <w:tc>
          <w:tcPr>
            <w:tcW w:w="1378" w:type="dxa"/>
            <w:gridSpan w:val="2"/>
          </w:tcPr>
          <w:p w14:paraId="57C7A582"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21255D38" w14:textId="3CD7473F" w:rsidR="009F598D" w:rsidRPr="00F04EDF" w:rsidRDefault="009F598D"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hint="eastAsia"/>
                <w:spacing w:val="20"/>
                <w:szCs w:val="24"/>
              </w:rPr>
              <w:t>徐雅各先生</w:t>
            </w:r>
          </w:p>
        </w:tc>
        <w:tc>
          <w:tcPr>
            <w:tcW w:w="5563" w:type="dxa"/>
          </w:tcPr>
          <w:p w14:paraId="317603E3" w14:textId="08FFABE5"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艾奕康有限公司駐地盤高級工程師</w:t>
            </w:r>
          </w:p>
        </w:tc>
      </w:tr>
      <w:tr w:rsidR="009F598D" w:rsidRPr="00F04EDF" w14:paraId="4EF24FF5" w14:textId="77777777" w:rsidTr="00416C1C">
        <w:trPr>
          <w:trHeight w:val="229"/>
        </w:trPr>
        <w:tc>
          <w:tcPr>
            <w:tcW w:w="1378" w:type="dxa"/>
            <w:gridSpan w:val="2"/>
          </w:tcPr>
          <w:p w14:paraId="2F145C52"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3B2673C1" w14:textId="77777777" w:rsidR="009F598D" w:rsidRPr="00F04EDF" w:rsidRDefault="009F598D" w:rsidP="00416C1C">
            <w:pPr>
              <w:overflowPunct w:val="0"/>
              <w:adjustRightInd w:val="0"/>
              <w:ind w:left="15"/>
              <w:jc w:val="both"/>
              <w:rPr>
                <w:rFonts w:asciiTheme="minorEastAsia" w:hAnsiTheme="minorEastAsia"/>
                <w:spacing w:val="20"/>
                <w:kern w:val="0"/>
                <w:szCs w:val="24"/>
                <w:u w:val="single"/>
              </w:rPr>
            </w:pPr>
          </w:p>
        </w:tc>
        <w:tc>
          <w:tcPr>
            <w:tcW w:w="5563" w:type="dxa"/>
            <w:vAlign w:val="center"/>
          </w:tcPr>
          <w:p w14:paraId="4D339545"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04ACA6D2" w14:textId="77777777" w:rsidTr="00416C1C">
        <w:trPr>
          <w:trHeight w:val="229"/>
        </w:trPr>
        <w:tc>
          <w:tcPr>
            <w:tcW w:w="1378" w:type="dxa"/>
            <w:gridSpan w:val="2"/>
          </w:tcPr>
          <w:p w14:paraId="060EB5B6" w14:textId="77777777" w:rsidR="009F598D" w:rsidRPr="00F04EDF" w:rsidRDefault="009F598D" w:rsidP="009F598D">
            <w:pPr>
              <w:overflowPunct w:val="0"/>
              <w:adjustRightInd w:val="0"/>
              <w:ind w:left="15"/>
              <w:jc w:val="both"/>
              <w:rPr>
                <w:rFonts w:asciiTheme="minorEastAsia" w:hAnsiTheme="minorEastAsia"/>
                <w:bCs/>
                <w:spacing w:val="20"/>
                <w:kern w:val="0"/>
                <w:szCs w:val="24"/>
                <w:u w:val="single"/>
              </w:rPr>
            </w:pPr>
          </w:p>
        </w:tc>
        <w:tc>
          <w:tcPr>
            <w:tcW w:w="2160" w:type="dxa"/>
            <w:vAlign w:val="center"/>
          </w:tcPr>
          <w:p w14:paraId="7D5DCC0C" w14:textId="10166D49"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6</w:t>
            </w:r>
            <w:r w:rsidRPr="00F04EDF">
              <w:rPr>
                <w:rFonts w:asciiTheme="minorEastAsia" w:hAnsiTheme="minorEastAsia"/>
                <w:bCs/>
                <w:spacing w:val="20"/>
                <w:kern w:val="0"/>
                <w:szCs w:val="24"/>
                <w:u w:val="single"/>
              </w:rPr>
              <w:t>項：</w:t>
            </w:r>
          </w:p>
        </w:tc>
        <w:tc>
          <w:tcPr>
            <w:tcW w:w="5563" w:type="dxa"/>
            <w:vAlign w:val="center"/>
          </w:tcPr>
          <w:p w14:paraId="1269ECC3"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531F4443" w14:textId="77777777" w:rsidTr="00416C1C">
        <w:trPr>
          <w:trHeight w:val="229"/>
        </w:trPr>
        <w:tc>
          <w:tcPr>
            <w:tcW w:w="1378" w:type="dxa"/>
            <w:gridSpan w:val="2"/>
          </w:tcPr>
          <w:p w14:paraId="093917BD"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6E5066AE" w14:textId="1C27D045"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柯芳華女士</w:t>
            </w:r>
          </w:p>
        </w:tc>
        <w:tc>
          <w:tcPr>
            <w:tcW w:w="5563" w:type="dxa"/>
          </w:tcPr>
          <w:p w14:paraId="1D8003D2" w14:textId="49D72F52"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路政署主要工程管理處高級工程師</w:t>
            </w:r>
          </w:p>
        </w:tc>
      </w:tr>
      <w:tr w:rsidR="009F598D" w:rsidRPr="00F04EDF" w14:paraId="2184814C" w14:textId="77777777" w:rsidTr="00416C1C">
        <w:trPr>
          <w:trHeight w:val="229"/>
        </w:trPr>
        <w:tc>
          <w:tcPr>
            <w:tcW w:w="1378" w:type="dxa"/>
            <w:gridSpan w:val="2"/>
          </w:tcPr>
          <w:p w14:paraId="7D3E69AB"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5E68D0B6" w14:textId="3E6DA362"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楊桂芳女士</w:t>
            </w:r>
          </w:p>
        </w:tc>
        <w:tc>
          <w:tcPr>
            <w:tcW w:w="5563" w:type="dxa"/>
          </w:tcPr>
          <w:p w14:paraId="761BBF3D" w14:textId="5F3F2B2A"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路政署主要工程管理處工程項目統籌</w:t>
            </w:r>
          </w:p>
        </w:tc>
      </w:tr>
      <w:tr w:rsidR="009F598D" w:rsidRPr="00F04EDF" w14:paraId="0DED1FF2" w14:textId="77777777" w:rsidTr="00416C1C">
        <w:trPr>
          <w:trHeight w:val="229"/>
        </w:trPr>
        <w:tc>
          <w:tcPr>
            <w:tcW w:w="1378" w:type="dxa"/>
            <w:gridSpan w:val="2"/>
          </w:tcPr>
          <w:p w14:paraId="0479E249"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52EACF3A" w14:textId="0F21C8E9"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溫偉強先生</w:t>
            </w:r>
          </w:p>
        </w:tc>
        <w:tc>
          <w:tcPr>
            <w:tcW w:w="5563" w:type="dxa"/>
          </w:tcPr>
          <w:p w14:paraId="151CD391" w14:textId="1567C3F3"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科進(亞洲)有限公司總監</w:t>
            </w:r>
          </w:p>
        </w:tc>
      </w:tr>
      <w:tr w:rsidR="009F598D" w:rsidRPr="00F04EDF" w14:paraId="541F0EAB" w14:textId="77777777" w:rsidTr="00416C1C">
        <w:trPr>
          <w:trHeight w:val="229"/>
        </w:trPr>
        <w:tc>
          <w:tcPr>
            <w:tcW w:w="1378" w:type="dxa"/>
            <w:gridSpan w:val="2"/>
          </w:tcPr>
          <w:p w14:paraId="0BE87040"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6F27031D" w14:textId="1E25521C" w:rsidR="009F598D" w:rsidRPr="00F04EDF" w:rsidRDefault="009F598D"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hint="eastAsia"/>
                <w:spacing w:val="20"/>
                <w:szCs w:val="24"/>
              </w:rPr>
              <w:t>朱惠敏女士</w:t>
            </w:r>
          </w:p>
        </w:tc>
        <w:tc>
          <w:tcPr>
            <w:tcW w:w="5563" w:type="dxa"/>
          </w:tcPr>
          <w:p w14:paraId="46AF74C2" w14:textId="48D50503"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科進(亞洲)有限公司主任</w:t>
            </w:r>
          </w:p>
        </w:tc>
      </w:tr>
      <w:tr w:rsidR="009F598D" w:rsidRPr="00F04EDF" w14:paraId="2F4E96EF" w14:textId="77777777" w:rsidTr="00416C1C">
        <w:trPr>
          <w:trHeight w:val="229"/>
        </w:trPr>
        <w:tc>
          <w:tcPr>
            <w:tcW w:w="1378" w:type="dxa"/>
            <w:gridSpan w:val="2"/>
          </w:tcPr>
          <w:p w14:paraId="357C41F8"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7AFBA580" w14:textId="77777777" w:rsidR="009F598D" w:rsidRPr="00F04EDF" w:rsidRDefault="009F598D" w:rsidP="00416C1C">
            <w:pPr>
              <w:overflowPunct w:val="0"/>
              <w:adjustRightInd w:val="0"/>
              <w:ind w:left="15"/>
              <w:jc w:val="both"/>
              <w:rPr>
                <w:rFonts w:asciiTheme="minorEastAsia" w:hAnsiTheme="minorEastAsia"/>
                <w:spacing w:val="20"/>
                <w:kern w:val="0"/>
                <w:szCs w:val="24"/>
                <w:u w:val="single"/>
              </w:rPr>
            </w:pPr>
          </w:p>
        </w:tc>
        <w:tc>
          <w:tcPr>
            <w:tcW w:w="5563" w:type="dxa"/>
            <w:vAlign w:val="center"/>
          </w:tcPr>
          <w:p w14:paraId="23091A9C"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DC5FC3" w:rsidRPr="00F04EDF" w14:paraId="39DEB48F" w14:textId="77777777" w:rsidTr="00416C1C">
        <w:trPr>
          <w:trHeight w:val="229"/>
        </w:trPr>
        <w:tc>
          <w:tcPr>
            <w:tcW w:w="1378" w:type="dxa"/>
            <w:gridSpan w:val="2"/>
          </w:tcPr>
          <w:p w14:paraId="3D294C4A" w14:textId="77777777" w:rsidR="00DC5FC3" w:rsidRPr="00F04EDF" w:rsidRDefault="00DC5FC3" w:rsidP="009F598D">
            <w:pPr>
              <w:overflowPunct w:val="0"/>
              <w:adjustRightInd w:val="0"/>
              <w:ind w:left="15"/>
              <w:jc w:val="both"/>
              <w:rPr>
                <w:rFonts w:asciiTheme="minorEastAsia" w:hAnsiTheme="minorEastAsia"/>
                <w:bCs/>
                <w:spacing w:val="20"/>
                <w:kern w:val="0"/>
                <w:szCs w:val="24"/>
                <w:u w:val="single"/>
              </w:rPr>
            </w:pPr>
          </w:p>
        </w:tc>
        <w:tc>
          <w:tcPr>
            <w:tcW w:w="2160" w:type="dxa"/>
            <w:vAlign w:val="center"/>
          </w:tcPr>
          <w:p w14:paraId="74607F9C" w14:textId="5AEEF2A6" w:rsidR="00DC5FC3"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7</w:t>
            </w:r>
            <w:r w:rsidRPr="00F04EDF">
              <w:rPr>
                <w:rFonts w:asciiTheme="minorEastAsia" w:hAnsiTheme="minorEastAsia"/>
                <w:bCs/>
                <w:spacing w:val="20"/>
                <w:kern w:val="0"/>
                <w:szCs w:val="24"/>
                <w:u w:val="single"/>
              </w:rPr>
              <w:t>項</w:t>
            </w:r>
          </w:p>
        </w:tc>
        <w:tc>
          <w:tcPr>
            <w:tcW w:w="5563" w:type="dxa"/>
            <w:vAlign w:val="center"/>
          </w:tcPr>
          <w:p w14:paraId="350C7484" w14:textId="77777777" w:rsidR="00DC5FC3" w:rsidRPr="00F04EDF" w:rsidRDefault="00DC5FC3" w:rsidP="00416C1C">
            <w:pPr>
              <w:overflowPunct w:val="0"/>
              <w:adjustRightInd w:val="0"/>
              <w:jc w:val="both"/>
              <w:rPr>
                <w:rFonts w:asciiTheme="minorEastAsia" w:hAnsiTheme="minorEastAsia"/>
                <w:spacing w:val="20"/>
                <w:kern w:val="0"/>
                <w:szCs w:val="24"/>
              </w:rPr>
            </w:pPr>
          </w:p>
        </w:tc>
      </w:tr>
      <w:tr w:rsidR="009F598D" w:rsidRPr="00F04EDF" w14:paraId="6CFCAE04" w14:textId="77777777" w:rsidTr="00416C1C">
        <w:trPr>
          <w:trHeight w:val="229"/>
        </w:trPr>
        <w:tc>
          <w:tcPr>
            <w:tcW w:w="1378" w:type="dxa"/>
            <w:gridSpan w:val="2"/>
          </w:tcPr>
          <w:p w14:paraId="5D314E7F"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479D4E01" w14:textId="77240C94"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何建成先生</w:t>
            </w:r>
          </w:p>
        </w:tc>
        <w:tc>
          <w:tcPr>
            <w:tcW w:w="5563" w:type="dxa"/>
          </w:tcPr>
          <w:p w14:paraId="78C65D78" w14:textId="31602084"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運輸署高級工程師/有蓋行人通道</w:t>
            </w:r>
          </w:p>
        </w:tc>
      </w:tr>
      <w:tr w:rsidR="009F598D" w:rsidRPr="00F04EDF" w14:paraId="5DB9524A" w14:textId="77777777" w:rsidTr="00416C1C">
        <w:trPr>
          <w:trHeight w:val="229"/>
        </w:trPr>
        <w:tc>
          <w:tcPr>
            <w:tcW w:w="1378" w:type="dxa"/>
            <w:gridSpan w:val="2"/>
          </w:tcPr>
          <w:p w14:paraId="1EF9CCF1"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703805C0" w14:textId="3D038A91"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羅浩堅先生</w:t>
            </w:r>
          </w:p>
        </w:tc>
        <w:tc>
          <w:tcPr>
            <w:tcW w:w="5563" w:type="dxa"/>
          </w:tcPr>
          <w:p w14:paraId="30418C8A" w14:textId="4FCC2565"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運輸署工程師/有蓋行人通道</w:t>
            </w:r>
          </w:p>
        </w:tc>
      </w:tr>
      <w:tr w:rsidR="009F598D" w:rsidRPr="00F04EDF" w14:paraId="18DA4CD8" w14:textId="77777777" w:rsidTr="00416C1C">
        <w:trPr>
          <w:trHeight w:val="229"/>
        </w:trPr>
        <w:tc>
          <w:tcPr>
            <w:tcW w:w="1378" w:type="dxa"/>
            <w:gridSpan w:val="2"/>
          </w:tcPr>
          <w:p w14:paraId="4CA06C1E"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41608C1F" w14:textId="4BE7BFCE"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萬偉強先生</w:t>
            </w:r>
          </w:p>
        </w:tc>
        <w:tc>
          <w:tcPr>
            <w:tcW w:w="5563" w:type="dxa"/>
          </w:tcPr>
          <w:p w14:paraId="2FEC5735" w14:textId="65C36B6E"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路政署工程師 (新界) 4-3</w:t>
            </w:r>
          </w:p>
        </w:tc>
      </w:tr>
      <w:tr w:rsidR="009F598D" w:rsidRPr="00F04EDF" w14:paraId="7E44F094" w14:textId="77777777" w:rsidTr="00416C1C">
        <w:trPr>
          <w:trHeight w:val="229"/>
        </w:trPr>
        <w:tc>
          <w:tcPr>
            <w:tcW w:w="1378" w:type="dxa"/>
            <w:gridSpan w:val="2"/>
          </w:tcPr>
          <w:p w14:paraId="7FF20729"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0309A9E2" w14:textId="14B62797"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朱家敏女士</w:t>
            </w:r>
          </w:p>
        </w:tc>
        <w:tc>
          <w:tcPr>
            <w:tcW w:w="5563" w:type="dxa"/>
          </w:tcPr>
          <w:p w14:paraId="24C6EB7D" w14:textId="14FD4FB4"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奧雅納工程顧問董事</w:t>
            </w:r>
          </w:p>
        </w:tc>
      </w:tr>
      <w:tr w:rsidR="009F598D" w:rsidRPr="00F04EDF" w14:paraId="63131C81" w14:textId="77777777" w:rsidTr="00416C1C">
        <w:trPr>
          <w:trHeight w:val="229"/>
        </w:trPr>
        <w:tc>
          <w:tcPr>
            <w:tcW w:w="1378" w:type="dxa"/>
            <w:gridSpan w:val="2"/>
          </w:tcPr>
          <w:p w14:paraId="4EDFE744"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7EB7EFC5" w14:textId="2B1998F5" w:rsidR="009F598D" w:rsidRPr="00F04EDF" w:rsidRDefault="009F598D" w:rsidP="00416C1C">
            <w:pPr>
              <w:overflowPunct w:val="0"/>
              <w:adjustRightInd w:val="0"/>
              <w:ind w:left="15"/>
              <w:jc w:val="both"/>
              <w:rPr>
                <w:rFonts w:asciiTheme="minorEastAsia" w:hAnsiTheme="minorEastAsia"/>
                <w:b/>
                <w:bCs/>
                <w:spacing w:val="20"/>
                <w:szCs w:val="24"/>
              </w:rPr>
            </w:pPr>
            <w:r w:rsidRPr="00F04EDF">
              <w:rPr>
                <w:rFonts w:asciiTheme="minorEastAsia" w:hAnsiTheme="minorEastAsia" w:hint="eastAsia"/>
                <w:spacing w:val="20"/>
                <w:szCs w:val="24"/>
              </w:rPr>
              <w:t>鄧思威先生</w:t>
            </w:r>
          </w:p>
        </w:tc>
        <w:tc>
          <w:tcPr>
            <w:tcW w:w="5563" w:type="dxa"/>
          </w:tcPr>
          <w:p w14:paraId="71765120" w14:textId="54E75FB7"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奧雅納工程顧問主任</w:t>
            </w:r>
          </w:p>
        </w:tc>
      </w:tr>
      <w:tr w:rsidR="009F598D" w:rsidRPr="00F04EDF" w14:paraId="34E7C7E1" w14:textId="77777777" w:rsidTr="00416C1C">
        <w:trPr>
          <w:trHeight w:val="229"/>
        </w:trPr>
        <w:tc>
          <w:tcPr>
            <w:tcW w:w="1378" w:type="dxa"/>
            <w:gridSpan w:val="2"/>
          </w:tcPr>
          <w:p w14:paraId="4949EED5"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345C4629" w14:textId="77777777" w:rsidR="009F598D" w:rsidRPr="00F04EDF" w:rsidRDefault="009F598D" w:rsidP="00416C1C">
            <w:pPr>
              <w:overflowPunct w:val="0"/>
              <w:adjustRightInd w:val="0"/>
              <w:ind w:left="15"/>
              <w:jc w:val="both"/>
              <w:rPr>
                <w:rFonts w:asciiTheme="minorEastAsia" w:hAnsiTheme="minorEastAsia"/>
                <w:b/>
                <w:bCs/>
                <w:spacing w:val="20"/>
                <w:szCs w:val="24"/>
              </w:rPr>
            </w:pPr>
          </w:p>
        </w:tc>
        <w:tc>
          <w:tcPr>
            <w:tcW w:w="5563" w:type="dxa"/>
            <w:vAlign w:val="center"/>
          </w:tcPr>
          <w:p w14:paraId="52FC5222"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5B3C0D7F" w14:textId="77777777" w:rsidTr="00416C1C">
        <w:trPr>
          <w:trHeight w:val="229"/>
        </w:trPr>
        <w:tc>
          <w:tcPr>
            <w:tcW w:w="1378" w:type="dxa"/>
            <w:gridSpan w:val="2"/>
          </w:tcPr>
          <w:p w14:paraId="79AE4DC9"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2EEB136E" w14:textId="490E3613" w:rsidR="009F598D" w:rsidRPr="00F04EDF" w:rsidRDefault="009F598D" w:rsidP="009F598D">
            <w:pPr>
              <w:overflowPunct w:val="0"/>
              <w:adjustRightInd w:val="0"/>
              <w:ind w:left="15"/>
              <w:jc w:val="both"/>
              <w:rPr>
                <w:rFonts w:asciiTheme="minorEastAsia" w:hAnsiTheme="minorEastAsia"/>
                <w:b/>
                <w:bCs/>
                <w:spacing w:val="20"/>
                <w:szCs w:val="24"/>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8</w:t>
            </w:r>
            <w:r w:rsidRPr="00F04EDF">
              <w:rPr>
                <w:rFonts w:asciiTheme="minorEastAsia" w:hAnsiTheme="minorEastAsia"/>
                <w:bCs/>
                <w:spacing w:val="20"/>
                <w:kern w:val="0"/>
                <w:szCs w:val="24"/>
                <w:u w:val="single"/>
              </w:rPr>
              <w:t>項</w:t>
            </w:r>
          </w:p>
        </w:tc>
        <w:tc>
          <w:tcPr>
            <w:tcW w:w="5563" w:type="dxa"/>
            <w:vAlign w:val="center"/>
          </w:tcPr>
          <w:p w14:paraId="0B551CBC"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01C5289D" w14:textId="77777777" w:rsidTr="00416C1C">
        <w:trPr>
          <w:trHeight w:val="229"/>
        </w:trPr>
        <w:tc>
          <w:tcPr>
            <w:tcW w:w="1378" w:type="dxa"/>
            <w:gridSpan w:val="2"/>
          </w:tcPr>
          <w:p w14:paraId="7496B671"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54E20A08" w14:textId="30D1B2F8"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郭賢霞女士</w:t>
            </w:r>
          </w:p>
        </w:tc>
        <w:tc>
          <w:tcPr>
            <w:tcW w:w="5563" w:type="dxa"/>
          </w:tcPr>
          <w:p w14:paraId="7EA7ADD8" w14:textId="592AA6E5"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旅遊事務署高級經理(旅遊)31</w:t>
            </w:r>
          </w:p>
        </w:tc>
      </w:tr>
      <w:tr w:rsidR="009F598D" w:rsidRPr="00F04EDF" w14:paraId="0CD0FCFF" w14:textId="77777777" w:rsidTr="00416C1C">
        <w:trPr>
          <w:trHeight w:val="229"/>
        </w:trPr>
        <w:tc>
          <w:tcPr>
            <w:tcW w:w="1378" w:type="dxa"/>
            <w:gridSpan w:val="2"/>
          </w:tcPr>
          <w:p w14:paraId="0A3E1A2A"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0B7E8651" w14:textId="77CB9E1F"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李蔓莉女士</w:t>
            </w:r>
          </w:p>
        </w:tc>
        <w:tc>
          <w:tcPr>
            <w:tcW w:w="5563" w:type="dxa"/>
          </w:tcPr>
          <w:p w14:paraId="0FF388BA" w14:textId="5451979A"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旅遊事務署經理(旅遊)31</w:t>
            </w:r>
          </w:p>
        </w:tc>
      </w:tr>
      <w:tr w:rsidR="009F598D" w:rsidRPr="00F04EDF" w14:paraId="10F1D818" w14:textId="77777777" w:rsidTr="00416C1C">
        <w:trPr>
          <w:trHeight w:val="229"/>
        </w:trPr>
        <w:tc>
          <w:tcPr>
            <w:tcW w:w="1378" w:type="dxa"/>
            <w:gridSpan w:val="2"/>
          </w:tcPr>
          <w:p w14:paraId="6E0AA585"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297CD6C1" w14:textId="597DF6C8"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曾瑛美女士</w:t>
            </w:r>
          </w:p>
        </w:tc>
        <w:tc>
          <w:tcPr>
            <w:tcW w:w="5563" w:type="dxa"/>
          </w:tcPr>
          <w:p w14:paraId="3547721F" w14:textId="5931C4D0"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 xml:space="preserve">山頂纜車有限公司總經理 </w:t>
            </w:r>
          </w:p>
        </w:tc>
      </w:tr>
      <w:tr w:rsidR="009F598D" w:rsidRPr="00F04EDF" w14:paraId="7EB00FDE" w14:textId="77777777" w:rsidTr="00416C1C">
        <w:trPr>
          <w:trHeight w:val="229"/>
        </w:trPr>
        <w:tc>
          <w:tcPr>
            <w:tcW w:w="1378" w:type="dxa"/>
            <w:gridSpan w:val="2"/>
          </w:tcPr>
          <w:p w14:paraId="452E6521"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1FEA72DD" w14:textId="507149AC"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陳文華先生</w:t>
            </w:r>
          </w:p>
        </w:tc>
        <w:tc>
          <w:tcPr>
            <w:tcW w:w="5563" w:type="dxa"/>
          </w:tcPr>
          <w:p w14:paraId="004553E4" w14:textId="65583F8B"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山頂纜車有限公司工程及營運總監</w:t>
            </w:r>
          </w:p>
        </w:tc>
      </w:tr>
      <w:tr w:rsidR="009F598D" w:rsidRPr="00F04EDF" w14:paraId="4A3B6F4D" w14:textId="77777777" w:rsidTr="00416C1C">
        <w:trPr>
          <w:trHeight w:val="229"/>
        </w:trPr>
        <w:tc>
          <w:tcPr>
            <w:tcW w:w="1378" w:type="dxa"/>
            <w:gridSpan w:val="2"/>
          </w:tcPr>
          <w:p w14:paraId="0D6E1F02"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54A84B39" w14:textId="25241E5B"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關欣瑜女士</w:t>
            </w:r>
          </w:p>
        </w:tc>
        <w:tc>
          <w:tcPr>
            <w:tcW w:w="5563" w:type="dxa"/>
          </w:tcPr>
          <w:p w14:paraId="575A9CBA" w14:textId="058AAB7D"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香港上海大酒店有限公司高級項目助理</w:t>
            </w:r>
          </w:p>
        </w:tc>
      </w:tr>
      <w:tr w:rsidR="009F598D" w:rsidRPr="00F04EDF" w14:paraId="6B2D804C" w14:textId="77777777" w:rsidTr="00416C1C">
        <w:trPr>
          <w:trHeight w:val="229"/>
        </w:trPr>
        <w:tc>
          <w:tcPr>
            <w:tcW w:w="1378" w:type="dxa"/>
            <w:gridSpan w:val="2"/>
          </w:tcPr>
          <w:p w14:paraId="4D00E549"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36690374" w14:textId="75AD5ED9"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盧家榮先生</w:t>
            </w:r>
          </w:p>
        </w:tc>
        <w:tc>
          <w:tcPr>
            <w:tcW w:w="5563" w:type="dxa"/>
          </w:tcPr>
          <w:p w14:paraId="75B63C20" w14:textId="33E194C8"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山頂纜車有限公司項目總監</w:t>
            </w:r>
          </w:p>
        </w:tc>
      </w:tr>
      <w:tr w:rsidR="009F598D" w:rsidRPr="00F04EDF" w14:paraId="3184AEAD" w14:textId="77777777" w:rsidTr="00416C1C">
        <w:trPr>
          <w:trHeight w:val="229"/>
        </w:trPr>
        <w:tc>
          <w:tcPr>
            <w:tcW w:w="1378" w:type="dxa"/>
            <w:gridSpan w:val="2"/>
          </w:tcPr>
          <w:p w14:paraId="69EA875D"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6557F823" w14:textId="171CAA37"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徐卓華女士</w:t>
            </w:r>
          </w:p>
        </w:tc>
        <w:tc>
          <w:tcPr>
            <w:tcW w:w="5563" w:type="dxa"/>
          </w:tcPr>
          <w:p w14:paraId="7AD7527E" w14:textId="7015833C"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創智建築師有限公司總建築師</w:t>
            </w:r>
          </w:p>
        </w:tc>
      </w:tr>
      <w:tr w:rsidR="009F598D" w:rsidRPr="00F04EDF" w14:paraId="407A678A" w14:textId="77777777" w:rsidTr="00416C1C">
        <w:trPr>
          <w:trHeight w:val="229"/>
        </w:trPr>
        <w:tc>
          <w:tcPr>
            <w:tcW w:w="1378" w:type="dxa"/>
            <w:gridSpan w:val="2"/>
          </w:tcPr>
          <w:p w14:paraId="1F8B7669"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444A4AFF" w14:textId="41BAAB5D"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朱家敏女士</w:t>
            </w:r>
          </w:p>
        </w:tc>
        <w:tc>
          <w:tcPr>
            <w:tcW w:w="5563" w:type="dxa"/>
          </w:tcPr>
          <w:p w14:paraId="712C02F5" w14:textId="0458990D"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奧雅納工程顧問董事 – 諮詢</w:t>
            </w:r>
          </w:p>
        </w:tc>
      </w:tr>
      <w:tr w:rsidR="009F598D" w:rsidRPr="00F04EDF" w14:paraId="0C89D76F" w14:textId="77777777" w:rsidTr="00416C1C">
        <w:trPr>
          <w:trHeight w:val="229"/>
        </w:trPr>
        <w:tc>
          <w:tcPr>
            <w:tcW w:w="1378" w:type="dxa"/>
            <w:gridSpan w:val="2"/>
          </w:tcPr>
          <w:p w14:paraId="14129F97"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2981226C" w14:textId="314CEF25"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曾峰先生</w:t>
            </w:r>
          </w:p>
        </w:tc>
        <w:tc>
          <w:tcPr>
            <w:tcW w:w="5563" w:type="dxa"/>
          </w:tcPr>
          <w:p w14:paraId="5A125669" w14:textId="55F42BC3"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凌雋測量師行有限公司董事</w:t>
            </w:r>
          </w:p>
        </w:tc>
      </w:tr>
      <w:tr w:rsidR="009F598D" w:rsidRPr="00F04EDF" w14:paraId="57D6F6C1" w14:textId="77777777" w:rsidTr="00416C1C">
        <w:trPr>
          <w:trHeight w:val="229"/>
        </w:trPr>
        <w:tc>
          <w:tcPr>
            <w:tcW w:w="1378" w:type="dxa"/>
            <w:gridSpan w:val="2"/>
          </w:tcPr>
          <w:p w14:paraId="2666273F"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37FC52E3" w14:textId="6F7F288B" w:rsidR="009F598D" w:rsidRPr="00F04EDF" w:rsidRDefault="009F598D" w:rsidP="009F598D">
            <w:pPr>
              <w:overflowPunct w:val="0"/>
              <w:adjustRightInd w:val="0"/>
              <w:ind w:left="15"/>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譚偉祺先生</w:t>
            </w:r>
          </w:p>
        </w:tc>
        <w:tc>
          <w:tcPr>
            <w:tcW w:w="5563" w:type="dxa"/>
          </w:tcPr>
          <w:p w14:paraId="66048E60" w14:textId="133FBFD8"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凌雋測量師行有限公司助理董事</w:t>
            </w:r>
          </w:p>
        </w:tc>
      </w:tr>
      <w:tr w:rsidR="009F598D" w:rsidRPr="00F04EDF" w14:paraId="588ED5A0" w14:textId="77777777" w:rsidTr="00416C1C">
        <w:trPr>
          <w:trHeight w:val="229"/>
        </w:trPr>
        <w:tc>
          <w:tcPr>
            <w:tcW w:w="1378" w:type="dxa"/>
            <w:gridSpan w:val="2"/>
          </w:tcPr>
          <w:p w14:paraId="43EE92B8"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327F8585" w14:textId="77777777" w:rsidR="009F598D" w:rsidRPr="00F04EDF" w:rsidRDefault="009F598D" w:rsidP="00416C1C">
            <w:pPr>
              <w:overflowPunct w:val="0"/>
              <w:adjustRightInd w:val="0"/>
              <w:ind w:left="15"/>
              <w:jc w:val="both"/>
              <w:rPr>
                <w:rFonts w:asciiTheme="minorEastAsia" w:hAnsiTheme="minorEastAsia"/>
                <w:b/>
                <w:bCs/>
                <w:spacing w:val="20"/>
                <w:szCs w:val="24"/>
              </w:rPr>
            </w:pPr>
          </w:p>
        </w:tc>
        <w:tc>
          <w:tcPr>
            <w:tcW w:w="5563" w:type="dxa"/>
            <w:vAlign w:val="center"/>
          </w:tcPr>
          <w:p w14:paraId="61320FA3"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DC5FC3" w:rsidRPr="00F04EDF" w14:paraId="2D5C01D2" w14:textId="77777777" w:rsidTr="0062488B">
        <w:trPr>
          <w:trHeight w:val="229"/>
        </w:trPr>
        <w:tc>
          <w:tcPr>
            <w:tcW w:w="1378" w:type="dxa"/>
            <w:gridSpan w:val="2"/>
            <w:vAlign w:val="bottom"/>
          </w:tcPr>
          <w:p w14:paraId="395D41C2" w14:textId="77777777" w:rsidR="00DC5FC3" w:rsidRPr="00F04EDF" w:rsidRDefault="00DC5FC3" w:rsidP="00416C1C">
            <w:pPr>
              <w:overflowPunct w:val="0"/>
              <w:adjustRightInd w:val="0"/>
              <w:jc w:val="both"/>
              <w:rPr>
                <w:rFonts w:asciiTheme="minorEastAsia" w:hAnsiTheme="minorEastAsia"/>
                <w:spacing w:val="20"/>
                <w:kern w:val="0"/>
                <w:szCs w:val="24"/>
                <w:u w:val="single"/>
              </w:rPr>
            </w:pPr>
          </w:p>
        </w:tc>
        <w:tc>
          <w:tcPr>
            <w:tcW w:w="2160" w:type="dxa"/>
            <w:vAlign w:val="bottom"/>
          </w:tcPr>
          <w:p w14:paraId="49B07276" w14:textId="3F68B007" w:rsidR="00DC5FC3" w:rsidRPr="00F04EDF" w:rsidRDefault="00DC5FC3"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9</w:t>
            </w:r>
            <w:r w:rsidRPr="00F04EDF">
              <w:rPr>
                <w:rFonts w:asciiTheme="minorEastAsia" w:hAnsiTheme="minorEastAsia"/>
                <w:bCs/>
                <w:spacing w:val="20"/>
                <w:kern w:val="0"/>
                <w:szCs w:val="24"/>
                <w:u w:val="single"/>
              </w:rPr>
              <w:t>項</w:t>
            </w:r>
          </w:p>
        </w:tc>
        <w:tc>
          <w:tcPr>
            <w:tcW w:w="5563" w:type="dxa"/>
            <w:vAlign w:val="bottom"/>
          </w:tcPr>
          <w:p w14:paraId="1124018C" w14:textId="77777777" w:rsidR="00DC5FC3" w:rsidRPr="00F04EDF" w:rsidRDefault="00DC5FC3" w:rsidP="00416C1C">
            <w:pPr>
              <w:overflowPunct w:val="0"/>
              <w:adjustRightInd w:val="0"/>
              <w:jc w:val="both"/>
              <w:rPr>
                <w:rFonts w:asciiTheme="minorEastAsia" w:hAnsiTheme="minorEastAsia"/>
                <w:spacing w:val="20"/>
                <w:kern w:val="0"/>
                <w:szCs w:val="24"/>
              </w:rPr>
            </w:pPr>
          </w:p>
        </w:tc>
      </w:tr>
      <w:tr w:rsidR="00DC5FC3" w:rsidRPr="00F04EDF" w14:paraId="683CD688" w14:textId="77777777" w:rsidTr="0062488B">
        <w:trPr>
          <w:trHeight w:val="229"/>
        </w:trPr>
        <w:tc>
          <w:tcPr>
            <w:tcW w:w="1378" w:type="dxa"/>
            <w:gridSpan w:val="2"/>
          </w:tcPr>
          <w:p w14:paraId="71B8515E" w14:textId="77777777" w:rsidR="00DC5FC3" w:rsidRPr="00F04EDF" w:rsidRDefault="00DC5FC3" w:rsidP="00416C1C">
            <w:pPr>
              <w:overflowPunct w:val="0"/>
              <w:adjustRightInd w:val="0"/>
              <w:jc w:val="both"/>
              <w:rPr>
                <w:rFonts w:asciiTheme="minorEastAsia" w:hAnsiTheme="minorEastAsia"/>
                <w:spacing w:val="20"/>
                <w:kern w:val="0"/>
                <w:szCs w:val="24"/>
                <w:u w:val="single"/>
              </w:rPr>
            </w:pPr>
          </w:p>
        </w:tc>
        <w:tc>
          <w:tcPr>
            <w:tcW w:w="2160" w:type="dxa"/>
          </w:tcPr>
          <w:p w14:paraId="47167F28" w14:textId="2E35DC3A" w:rsidR="00DC5FC3" w:rsidRPr="00F04EDF" w:rsidRDefault="00DC5FC3"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spacing w:val="20"/>
                <w:kern w:val="0"/>
                <w:szCs w:val="24"/>
              </w:rPr>
              <w:t>吳鐵浩先生</w:t>
            </w:r>
          </w:p>
        </w:tc>
        <w:tc>
          <w:tcPr>
            <w:tcW w:w="5563" w:type="dxa"/>
          </w:tcPr>
          <w:p w14:paraId="4518ECAF" w14:textId="634E752F" w:rsidR="00DC5FC3" w:rsidRPr="00F04EDF" w:rsidRDefault="00DC5FC3"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運輸署 工程師/中西區</w:t>
            </w:r>
            <w:r w:rsidRPr="00F04EDF">
              <w:rPr>
                <w:rFonts w:asciiTheme="minorEastAsia" w:hAnsiTheme="minorEastAsia" w:hint="eastAsia"/>
                <w:spacing w:val="20"/>
                <w:kern w:val="0"/>
                <w:szCs w:val="24"/>
              </w:rPr>
              <w:t>2</w:t>
            </w:r>
          </w:p>
        </w:tc>
      </w:tr>
      <w:tr w:rsidR="00DC5FC3" w:rsidRPr="00F04EDF" w14:paraId="19C244E1" w14:textId="77777777" w:rsidTr="00416C1C">
        <w:trPr>
          <w:trHeight w:val="229"/>
        </w:trPr>
        <w:tc>
          <w:tcPr>
            <w:tcW w:w="1378" w:type="dxa"/>
            <w:gridSpan w:val="2"/>
          </w:tcPr>
          <w:p w14:paraId="754FD8EB" w14:textId="77777777" w:rsidR="00DC5FC3" w:rsidRPr="00F04EDF" w:rsidRDefault="00DC5FC3"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1341A83C" w14:textId="77777777" w:rsidR="00DC5FC3" w:rsidRPr="00F04EDF" w:rsidRDefault="00DC5FC3" w:rsidP="00416C1C">
            <w:pPr>
              <w:overflowPunct w:val="0"/>
              <w:adjustRightInd w:val="0"/>
              <w:ind w:left="15"/>
              <w:jc w:val="both"/>
              <w:rPr>
                <w:rFonts w:asciiTheme="minorEastAsia" w:hAnsiTheme="minorEastAsia"/>
                <w:spacing w:val="20"/>
                <w:kern w:val="0"/>
                <w:szCs w:val="24"/>
                <w:u w:val="single"/>
              </w:rPr>
            </w:pPr>
          </w:p>
        </w:tc>
        <w:tc>
          <w:tcPr>
            <w:tcW w:w="5563" w:type="dxa"/>
            <w:vAlign w:val="center"/>
          </w:tcPr>
          <w:p w14:paraId="58DFB8D2" w14:textId="77777777" w:rsidR="00DC5FC3" w:rsidRPr="00F04EDF" w:rsidRDefault="00DC5FC3" w:rsidP="00416C1C">
            <w:pPr>
              <w:overflowPunct w:val="0"/>
              <w:adjustRightInd w:val="0"/>
              <w:jc w:val="both"/>
              <w:rPr>
                <w:rFonts w:asciiTheme="minorEastAsia" w:hAnsiTheme="minorEastAsia"/>
                <w:spacing w:val="20"/>
                <w:kern w:val="0"/>
                <w:szCs w:val="24"/>
              </w:rPr>
            </w:pPr>
          </w:p>
        </w:tc>
      </w:tr>
      <w:tr w:rsidR="009F598D" w:rsidRPr="00F04EDF" w14:paraId="39039572" w14:textId="77777777" w:rsidTr="00416C1C">
        <w:trPr>
          <w:trHeight w:val="229"/>
        </w:trPr>
        <w:tc>
          <w:tcPr>
            <w:tcW w:w="1378" w:type="dxa"/>
            <w:gridSpan w:val="2"/>
          </w:tcPr>
          <w:p w14:paraId="3950607E"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5B92A069" w14:textId="24FD0A8C" w:rsidR="009F598D" w:rsidRPr="00F04EDF" w:rsidRDefault="009F598D"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10</w:t>
            </w:r>
            <w:r w:rsidRPr="00F04EDF">
              <w:rPr>
                <w:rFonts w:asciiTheme="minorEastAsia" w:hAnsiTheme="minorEastAsia"/>
                <w:bCs/>
                <w:spacing w:val="20"/>
                <w:kern w:val="0"/>
                <w:szCs w:val="24"/>
                <w:u w:val="single"/>
              </w:rPr>
              <w:t>項</w:t>
            </w:r>
          </w:p>
        </w:tc>
        <w:tc>
          <w:tcPr>
            <w:tcW w:w="5563" w:type="dxa"/>
            <w:vAlign w:val="center"/>
          </w:tcPr>
          <w:p w14:paraId="2320B66F"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1DC2C55B" w14:textId="77777777" w:rsidTr="00416C1C">
        <w:trPr>
          <w:trHeight w:val="229"/>
        </w:trPr>
        <w:tc>
          <w:tcPr>
            <w:tcW w:w="1378" w:type="dxa"/>
            <w:gridSpan w:val="2"/>
          </w:tcPr>
          <w:p w14:paraId="55D31F35"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1F612446" w14:textId="43768AD0" w:rsidR="009F598D" w:rsidRPr="00F04EDF" w:rsidRDefault="009F598D"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hint="eastAsia"/>
                <w:spacing w:val="20"/>
                <w:szCs w:val="24"/>
              </w:rPr>
              <w:t>梁國民先生</w:t>
            </w:r>
          </w:p>
        </w:tc>
        <w:tc>
          <w:tcPr>
            <w:tcW w:w="5563" w:type="dxa"/>
          </w:tcPr>
          <w:p w14:paraId="6CB95A1C" w14:textId="4735D46A"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運輸署高級運輸主任/中西區</w:t>
            </w:r>
          </w:p>
        </w:tc>
      </w:tr>
      <w:tr w:rsidR="009F598D" w:rsidRPr="00F04EDF" w14:paraId="18D96F7D" w14:textId="77777777" w:rsidTr="00416C1C">
        <w:trPr>
          <w:trHeight w:val="229"/>
        </w:trPr>
        <w:tc>
          <w:tcPr>
            <w:tcW w:w="1378" w:type="dxa"/>
            <w:gridSpan w:val="2"/>
          </w:tcPr>
          <w:p w14:paraId="5D836683"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150085FC" w14:textId="35B837BD" w:rsidR="009F598D" w:rsidRPr="00F04EDF" w:rsidRDefault="009F598D"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hint="eastAsia"/>
                <w:spacing w:val="20"/>
                <w:szCs w:val="24"/>
              </w:rPr>
              <w:t>李建樂先生</w:t>
            </w:r>
          </w:p>
        </w:tc>
        <w:tc>
          <w:tcPr>
            <w:tcW w:w="5563" w:type="dxa"/>
          </w:tcPr>
          <w:p w14:paraId="5020E40C" w14:textId="7722C3B7"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新世界第一巴士服務有限公司及城巴有限公司公眾事務經理</w:t>
            </w:r>
          </w:p>
        </w:tc>
      </w:tr>
      <w:tr w:rsidR="009F598D" w:rsidRPr="00F04EDF" w14:paraId="6B85F4C9" w14:textId="77777777" w:rsidTr="00416C1C">
        <w:trPr>
          <w:trHeight w:val="229"/>
        </w:trPr>
        <w:tc>
          <w:tcPr>
            <w:tcW w:w="1378" w:type="dxa"/>
            <w:gridSpan w:val="2"/>
          </w:tcPr>
          <w:p w14:paraId="47F710D1"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vAlign w:val="center"/>
          </w:tcPr>
          <w:p w14:paraId="6C4CEEBA" w14:textId="77777777" w:rsidR="009F598D" w:rsidRPr="00F04EDF" w:rsidRDefault="009F598D" w:rsidP="00416C1C">
            <w:pPr>
              <w:overflowPunct w:val="0"/>
              <w:adjustRightInd w:val="0"/>
              <w:ind w:left="15"/>
              <w:jc w:val="both"/>
              <w:rPr>
                <w:rFonts w:asciiTheme="minorEastAsia" w:hAnsiTheme="minorEastAsia"/>
                <w:spacing w:val="20"/>
                <w:kern w:val="0"/>
                <w:szCs w:val="24"/>
                <w:u w:val="single"/>
              </w:rPr>
            </w:pPr>
          </w:p>
        </w:tc>
        <w:tc>
          <w:tcPr>
            <w:tcW w:w="5563" w:type="dxa"/>
            <w:vAlign w:val="center"/>
          </w:tcPr>
          <w:p w14:paraId="5E6F3660"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3E05C0" w:rsidRPr="00F04EDF" w14:paraId="7B9097B2" w14:textId="77777777" w:rsidTr="00416C1C">
        <w:trPr>
          <w:trHeight w:val="229"/>
        </w:trPr>
        <w:tc>
          <w:tcPr>
            <w:tcW w:w="1378" w:type="dxa"/>
            <w:gridSpan w:val="2"/>
            <w:vAlign w:val="bottom"/>
          </w:tcPr>
          <w:p w14:paraId="35A18D6C"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11BB42D3" w14:textId="77777777" w:rsidR="003E05C0" w:rsidRPr="00F04EDF" w:rsidRDefault="003E05C0" w:rsidP="00416C1C">
            <w:pPr>
              <w:overflowPunct w:val="0"/>
              <w:adjustRightInd w:val="0"/>
              <w:jc w:val="both"/>
              <w:rPr>
                <w:rFonts w:asciiTheme="minorEastAsia" w:hAnsiTheme="minorEastAsia"/>
                <w:bCs/>
                <w:spacing w:val="20"/>
                <w:kern w:val="0"/>
                <w:szCs w:val="24"/>
                <w:u w:val="single"/>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11</w:t>
            </w:r>
            <w:r w:rsidRPr="00F04EDF">
              <w:rPr>
                <w:rFonts w:asciiTheme="minorEastAsia" w:hAnsiTheme="minorEastAsia"/>
                <w:bCs/>
                <w:spacing w:val="20"/>
                <w:kern w:val="0"/>
                <w:szCs w:val="24"/>
                <w:u w:val="single"/>
              </w:rPr>
              <w:t>項</w:t>
            </w:r>
          </w:p>
        </w:tc>
        <w:tc>
          <w:tcPr>
            <w:tcW w:w="5563" w:type="dxa"/>
            <w:vAlign w:val="bottom"/>
          </w:tcPr>
          <w:p w14:paraId="57FF6348" w14:textId="77777777" w:rsidR="003E05C0" w:rsidRPr="00F04EDF" w:rsidRDefault="003E05C0" w:rsidP="00416C1C">
            <w:pPr>
              <w:overflowPunct w:val="0"/>
              <w:adjustRightInd w:val="0"/>
              <w:jc w:val="both"/>
              <w:rPr>
                <w:rFonts w:asciiTheme="minorEastAsia" w:hAnsiTheme="minorEastAsia"/>
                <w:spacing w:val="20"/>
                <w:kern w:val="0"/>
                <w:szCs w:val="24"/>
              </w:rPr>
            </w:pPr>
          </w:p>
        </w:tc>
      </w:tr>
      <w:tr w:rsidR="003E05C0" w:rsidRPr="00F04EDF" w14:paraId="167EB5F1" w14:textId="77777777" w:rsidTr="00416C1C">
        <w:trPr>
          <w:trHeight w:val="229"/>
        </w:trPr>
        <w:tc>
          <w:tcPr>
            <w:tcW w:w="1378" w:type="dxa"/>
            <w:gridSpan w:val="2"/>
            <w:vAlign w:val="bottom"/>
          </w:tcPr>
          <w:p w14:paraId="4A9D8737"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185917BC"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賴曉平先生</w:t>
            </w:r>
          </w:p>
        </w:tc>
        <w:tc>
          <w:tcPr>
            <w:tcW w:w="5563" w:type="dxa"/>
            <w:vAlign w:val="bottom"/>
          </w:tcPr>
          <w:p w14:paraId="2CF0371A"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運輸署 工程師/中西區1</w:t>
            </w:r>
          </w:p>
        </w:tc>
      </w:tr>
      <w:tr w:rsidR="009F598D" w:rsidRPr="00F04EDF" w14:paraId="585DD7F3" w14:textId="77777777" w:rsidTr="00416C1C">
        <w:trPr>
          <w:trHeight w:val="229"/>
        </w:trPr>
        <w:tc>
          <w:tcPr>
            <w:tcW w:w="1378" w:type="dxa"/>
            <w:gridSpan w:val="2"/>
            <w:vAlign w:val="bottom"/>
          </w:tcPr>
          <w:p w14:paraId="4871F139"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563FEEB3"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5563" w:type="dxa"/>
            <w:vAlign w:val="bottom"/>
          </w:tcPr>
          <w:p w14:paraId="6DB51E71"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4974F575" w14:textId="77777777" w:rsidTr="00416C1C">
        <w:trPr>
          <w:trHeight w:val="229"/>
        </w:trPr>
        <w:tc>
          <w:tcPr>
            <w:tcW w:w="1378" w:type="dxa"/>
            <w:gridSpan w:val="2"/>
            <w:vAlign w:val="bottom"/>
          </w:tcPr>
          <w:p w14:paraId="7E5816A7"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146A0313" w14:textId="58472940" w:rsidR="009F598D" w:rsidRPr="00F04EDF" w:rsidRDefault="009F598D" w:rsidP="009F598D">
            <w:pPr>
              <w:overflowPunct w:val="0"/>
              <w:adjustRightInd w:val="0"/>
              <w:jc w:val="both"/>
              <w:rPr>
                <w:rFonts w:asciiTheme="minorEastAsia" w:hAnsiTheme="minorEastAsia"/>
                <w:spacing w:val="20"/>
                <w:kern w:val="0"/>
                <w:szCs w:val="24"/>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12</w:t>
            </w:r>
            <w:r w:rsidRPr="00F04EDF">
              <w:rPr>
                <w:rFonts w:asciiTheme="minorEastAsia" w:hAnsiTheme="minorEastAsia"/>
                <w:bCs/>
                <w:spacing w:val="20"/>
                <w:kern w:val="0"/>
                <w:szCs w:val="24"/>
                <w:u w:val="single"/>
              </w:rPr>
              <w:t>項</w:t>
            </w:r>
          </w:p>
        </w:tc>
        <w:tc>
          <w:tcPr>
            <w:tcW w:w="5563" w:type="dxa"/>
            <w:vAlign w:val="bottom"/>
          </w:tcPr>
          <w:p w14:paraId="4204B3DD"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3AAE55ED" w14:textId="77777777" w:rsidTr="00416C1C">
        <w:trPr>
          <w:trHeight w:val="229"/>
        </w:trPr>
        <w:tc>
          <w:tcPr>
            <w:tcW w:w="1378" w:type="dxa"/>
            <w:gridSpan w:val="2"/>
            <w:vAlign w:val="bottom"/>
          </w:tcPr>
          <w:p w14:paraId="00E1311B"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5A2576DB" w14:textId="6938C631"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吳鐵浩先生</w:t>
            </w:r>
          </w:p>
        </w:tc>
        <w:tc>
          <w:tcPr>
            <w:tcW w:w="5563" w:type="dxa"/>
            <w:vAlign w:val="bottom"/>
          </w:tcPr>
          <w:p w14:paraId="6A4D832D" w14:textId="213ACC20"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運輸署工程師/中西區2</w:t>
            </w:r>
          </w:p>
        </w:tc>
      </w:tr>
      <w:tr w:rsidR="009F598D" w:rsidRPr="00F04EDF" w14:paraId="5B0F0367" w14:textId="77777777" w:rsidTr="00416C1C">
        <w:trPr>
          <w:trHeight w:val="229"/>
        </w:trPr>
        <w:tc>
          <w:tcPr>
            <w:tcW w:w="1378" w:type="dxa"/>
            <w:gridSpan w:val="2"/>
            <w:vAlign w:val="bottom"/>
          </w:tcPr>
          <w:p w14:paraId="414B4940"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0045FBF0" w14:textId="77777777" w:rsidR="009F598D" w:rsidRPr="00F04EDF" w:rsidRDefault="009F598D" w:rsidP="00416C1C">
            <w:pPr>
              <w:overflowPunct w:val="0"/>
              <w:adjustRightInd w:val="0"/>
              <w:jc w:val="both"/>
              <w:rPr>
                <w:rFonts w:asciiTheme="minorEastAsia" w:hAnsiTheme="minorEastAsia"/>
                <w:spacing w:val="20"/>
                <w:szCs w:val="24"/>
              </w:rPr>
            </w:pPr>
          </w:p>
        </w:tc>
        <w:tc>
          <w:tcPr>
            <w:tcW w:w="5563" w:type="dxa"/>
            <w:vAlign w:val="bottom"/>
          </w:tcPr>
          <w:p w14:paraId="17DED7F1" w14:textId="77777777" w:rsidR="009F598D" w:rsidRPr="00F04EDF" w:rsidRDefault="009F598D" w:rsidP="00416C1C">
            <w:pPr>
              <w:overflowPunct w:val="0"/>
              <w:adjustRightInd w:val="0"/>
              <w:jc w:val="both"/>
              <w:rPr>
                <w:rFonts w:asciiTheme="minorEastAsia" w:hAnsiTheme="minorEastAsia"/>
                <w:spacing w:val="20"/>
                <w:szCs w:val="24"/>
              </w:rPr>
            </w:pPr>
          </w:p>
        </w:tc>
      </w:tr>
      <w:tr w:rsidR="009F598D" w:rsidRPr="00F04EDF" w14:paraId="73711E5F" w14:textId="77777777" w:rsidTr="00416C1C">
        <w:trPr>
          <w:trHeight w:val="229"/>
        </w:trPr>
        <w:tc>
          <w:tcPr>
            <w:tcW w:w="1378" w:type="dxa"/>
            <w:gridSpan w:val="2"/>
            <w:vAlign w:val="bottom"/>
          </w:tcPr>
          <w:p w14:paraId="3B0AAB52"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235B3D16" w14:textId="0EA7A44E" w:rsidR="009F598D" w:rsidRPr="00F04EDF" w:rsidRDefault="009F598D" w:rsidP="009F598D">
            <w:pPr>
              <w:overflowPunct w:val="0"/>
              <w:adjustRightInd w:val="0"/>
              <w:jc w:val="both"/>
              <w:rPr>
                <w:rFonts w:asciiTheme="minorEastAsia" w:hAnsiTheme="minorEastAsia"/>
                <w:spacing w:val="20"/>
                <w:szCs w:val="24"/>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13</w:t>
            </w:r>
            <w:r w:rsidRPr="00F04EDF">
              <w:rPr>
                <w:rFonts w:asciiTheme="minorEastAsia" w:hAnsiTheme="minorEastAsia"/>
                <w:bCs/>
                <w:spacing w:val="20"/>
                <w:kern w:val="0"/>
                <w:szCs w:val="24"/>
                <w:u w:val="single"/>
              </w:rPr>
              <w:t>項</w:t>
            </w:r>
          </w:p>
        </w:tc>
        <w:tc>
          <w:tcPr>
            <w:tcW w:w="5563" w:type="dxa"/>
            <w:vAlign w:val="bottom"/>
          </w:tcPr>
          <w:p w14:paraId="7E4335BA" w14:textId="77777777" w:rsidR="009F598D" w:rsidRPr="00F04EDF" w:rsidRDefault="009F598D" w:rsidP="00416C1C">
            <w:pPr>
              <w:overflowPunct w:val="0"/>
              <w:adjustRightInd w:val="0"/>
              <w:jc w:val="both"/>
              <w:rPr>
                <w:rFonts w:asciiTheme="minorEastAsia" w:hAnsiTheme="minorEastAsia"/>
                <w:spacing w:val="20"/>
                <w:szCs w:val="24"/>
              </w:rPr>
            </w:pPr>
          </w:p>
        </w:tc>
      </w:tr>
      <w:tr w:rsidR="009F598D" w:rsidRPr="00F04EDF" w14:paraId="6D3F4EE7" w14:textId="77777777" w:rsidTr="00416C1C">
        <w:trPr>
          <w:trHeight w:val="229"/>
        </w:trPr>
        <w:tc>
          <w:tcPr>
            <w:tcW w:w="1378" w:type="dxa"/>
            <w:gridSpan w:val="2"/>
          </w:tcPr>
          <w:p w14:paraId="49BC9235" w14:textId="77777777" w:rsidR="009F598D" w:rsidRPr="00F04EDF" w:rsidRDefault="009F598D" w:rsidP="00416C1C">
            <w:pPr>
              <w:overflowPunct w:val="0"/>
              <w:adjustRightInd w:val="0"/>
              <w:jc w:val="both"/>
              <w:rPr>
                <w:rFonts w:asciiTheme="minorEastAsia" w:hAnsiTheme="minorEastAsia"/>
                <w:spacing w:val="20"/>
                <w:kern w:val="0"/>
                <w:szCs w:val="24"/>
                <w:u w:val="single"/>
              </w:rPr>
            </w:pPr>
          </w:p>
        </w:tc>
        <w:tc>
          <w:tcPr>
            <w:tcW w:w="2160" w:type="dxa"/>
          </w:tcPr>
          <w:p w14:paraId="6241D398" w14:textId="77777777" w:rsidR="009F598D" w:rsidRPr="00F04EDF" w:rsidRDefault="009F598D" w:rsidP="00416C1C">
            <w:pPr>
              <w:overflowPunct w:val="0"/>
              <w:adjustRightInd w:val="0"/>
              <w:ind w:left="15"/>
              <w:jc w:val="both"/>
              <w:rPr>
                <w:rFonts w:asciiTheme="minorEastAsia" w:hAnsiTheme="minorEastAsia"/>
                <w:spacing w:val="20"/>
                <w:kern w:val="0"/>
                <w:szCs w:val="24"/>
                <w:u w:val="single"/>
              </w:rPr>
            </w:pPr>
            <w:r w:rsidRPr="00F04EDF">
              <w:rPr>
                <w:rFonts w:asciiTheme="minorEastAsia" w:hAnsiTheme="minorEastAsia" w:hint="eastAsia"/>
                <w:spacing w:val="20"/>
                <w:szCs w:val="24"/>
              </w:rPr>
              <w:t>梁國民先生</w:t>
            </w:r>
          </w:p>
        </w:tc>
        <w:tc>
          <w:tcPr>
            <w:tcW w:w="5563" w:type="dxa"/>
          </w:tcPr>
          <w:p w14:paraId="125F4DFB" w14:textId="77777777"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運輸署高級運輸主任/中西區</w:t>
            </w:r>
          </w:p>
        </w:tc>
      </w:tr>
      <w:tr w:rsidR="009F598D" w:rsidRPr="00F04EDF" w14:paraId="6B4888D2" w14:textId="77777777" w:rsidTr="00416C1C">
        <w:trPr>
          <w:trHeight w:val="229"/>
        </w:trPr>
        <w:tc>
          <w:tcPr>
            <w:tcW w:w="1378" w:type="dxa"/>
            <w:gridSpan w:val="2"/>
            <w:vAlign w:val="bottom"/>
          </w:tcPr>
          <w:p w14:paraId="5F3FDD4C"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30198600" w14:textId="77777777" w:rsidR="009F598D" w:rsidRPr="00F04EDF" w:rsidRDefault="009F598D" w:rsidP="00416C1C">
            <w:pPr>
              <w:overflowPunct w:val="0"/>
              <w:adjustRightInd w:val="0"/>
              <w:jc w:val="both"/>
              <w:rPr>
                <w:rFonts w:asciiTheme="minorEastAsia" w:hAnsiTheme="minorEastAsia"/>
                <w:spacing w:val="20"/>
                <w:szCs w:val="24"/>
              </w:rPr>
            </w:pPr>
          </w:p>
        </w:tc>
        <w:tc>
          <w:tcPr>
            <w:tcW w:w="5563" w:type="dxa"/>
            <w:vAlign w:val="bottom"/>
          </w:tcPr>
          <w:p w14:paraId="5E367C39" w14:textId="40DF8DFD" w:rsidR="009F598D" w:rsidRPr="00F04EDF" w:rsidRDefault="009F598D" w:rsidP="00416C1C">
            <w:pPr>
              <w:overflowPunct w:val="0"/>
              <w:adjustRightInd w:val="0"/>
              <w:jc w:val="both"/>
              <w:rPr>
                <w:rFonts w:asciiTheme="minorEastAsia" w:hAnsiTheme="minorEastAsia"/>
                <w:spacing w:val="20"/>
                <w:szCs w:val="24"/>
              </w:rPr>
            </w:pPr>
          </w:p>
        </w:tc>
      </w:tr>
      <w:tr w:rsidR="009F598D" w:rsidRPr="00F04EDF" w14:paraId="35DA5D2C" w14:textId="77777777" w:rsidTr="00416C1C">
        <w:trPr>
          <w:trHeight w:val="229"/>
        </w:trPr>
        <w:tc>
          <w:tcPr>
            <w:tcW w:w="1378" w:type="dxa"/>
            <w:gridSpan w:val="2"/>
            <w:vAlign w:val="bottom"/>
          </w:tcPr>
          <w:p w14:paraId="0D1788A3"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5AE17EE0" w14:textId="793D547F" w:rsidR="009F598D" w:rsidRPr="00F04EDF" w:rsidRDefault="009F598D" w:rsidP="00416C1C">
            <w:pPr>
              <w:overflowPunct w:val="0"/>
              <w:adjustRightInd w:val="0"/>
              <w:jc w:val="both"/>
              <w:rPr>
                <w:rFonts w:asciiTheme="minorEastAsia" w:hAnsiTheme="minorEastAsia"/>
                <w:spacing w:val="20"/>
                <w:szCs w:val="24"/>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14</w:t>
            </w:r>
            <w:r w:rsidRPr="00F04EDF">
              <w:rPr>
                <w:rFonts w:asciiTheme="minorEastAsia" w:hAnsiTheme="minorEastAsia"/>
                <w:bCs/>
                <w:spacing w:val="20"/>
                <w:kern w:val="0"/>
                <w:szCs w:val="24"/>
                <w:u w:val="single"/>
              </w:rPr>
              <w:t>項</w:t>
            </w:r>
          </w:p>
        </w:tc>
        <w:tc>
          <w:tcPr>
            <w:tcW w:w="5563" w:type="dxa"/>
            <w:vAlign w:val="bottom"/>
          </w:tcPr>
          <w:p w14:paraId="17CD30EB" w14:textId="77777777" w:rsidR="009F598D" w:rsidRPr="00F04EDF" w:rsidRDefault="009F598D" w:rsidP="00416C1C">
            <w:pPr>
              <w:overflowPunct w:val="0"/>
              <w:adjustRightInd w:val="0"/>
              <w:jc w:val="both"/>
              <w:rPr>
                <w:rFonts w:asciiTheme="minorEastAsia" w:hAnsiTheme="minorEastAsia"/>
                <w:spacing w:val="20"/>
                <w:szCs w:val="24"/>
              </w:rPr>
            </w:pPr>
          </w:p>
        </w:tc>
      </w:tr>
      <w:tr w:rsidR="009F598D" w:rsidRPr="00F04EDF" w14:paraId="6F234B9D" w14:textId="77777777" w:rsidTr="00416C1C">
        <w:trPr>
          <w:trHeight w:val="229"/>
        </w:trPr>
        <w:tc>
          <w:tcPr>
            <w:tcW w:w="1378" w:type="dxa"/>
            <w:gridSpan w:val="2"/>
            <w:vAlign w:val="bottom"/>
          </w:tcPr>
          <w:p w14:paraId="3D10331F"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318605E1" w14:textId="77777777"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賴曉平先生</w:t>
            </w:r>
          </w:p>
        </w:tc>
        <w:tc>
          <w:tcPr>
            <w:tcW w:w="5563" w:type="dxa"/>
            <w:vAlign w:val="bottom"/>
          </w:tcPr>
          <w:p w14:paraId="7D9C4580" w14:textId="77777777"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運輸署 工程師/中西區1</w:t>
            </w:r>
          </w:p>
        </w:tc>
      </w:tr>
      <w:tr w:rsidR="009F598D" w:rsidRPr="00F04EDF" w14:paraId="6D9F9CD9" w14:textId="77777777" w:rsidTr="00416C1C">
        <w:trPr>
          <w:trHeight w:val="229"/>
        </w:trPr>
        <w:tc>
          <w:tcPr>
            <w:tcW w:w="1378" w:type="dxa"/>
            <w:gridSpan w:val="2"/>
            <w:vAlign w:val="bottom"/>
          </w:tcPr>
          <w:p w14:paraId="4768EA36"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1EEDFCF9"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5563" w:type="dxa"/>
            <w:vAlign w:val="bottom"/>
          </w:tcPr>
          <w:p w14:paraId="2B0EB0C1"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3E136017" w14:textId="77777777" w:rsidTr="00416C1C">
        <w:trPr>
          <w:trHeight w:val="229"/>
        </w:trPr>
        <w:tc>
          <w:tcPr>
            <w:tcW w:w="1378" w:type="dxa"/>
            <w:gridSpan w:val="2"/>
            <w:vAlign w:val="bottom"/>
          </w:tcPr>
          <w:p w14:paraId="3C399C2E"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vAlign w:val="bottom"/>
          </w:tcPr>
          <w:p w14:paraId="09295A72" w14:textId="1F2B0F28" w:rsidR="009F598D" w:rsidRPr="00F04EDF" w:rsidRDefault="009F598D" w:rsidP="009F598D">
            <w:pPr>
              <w:overflowPunct w:val="0"/>
              <w:adjustRightInd w:val="0"/>
              <w:jc w:val="both"/>
              <w:rPr>
                <w:rFonts w:asciiTheme="minorEastAsia" w:hAnsiTheme="minorEastAsia"/>
                <w:spacing w:val="20"/>
                <w:kern w:val="0"/>
                <w:szCs w:val="24"/>
              </w:rPr>
            </w:pPr>
            <w:r w:rsidRPr="00F04EDF">
              <w:rPr>
                <w:rFonts w:asciiTheme="minorEastAsia" w:hAnsiTheme="minorEastAsia"/>
                <w:bCs/>
                <w:spacing w:val="20"/>
                <w:kern w:val="0"/>
                <w:szCs w:val="24"/>
                <w:u w:val="single"/>
              </w:rPr>
              <w:t>第</w:t>
            </w:r>
            <w:r w:rsidRPr="00F04EDF">
              <w:rPr>
                <w:rFonts w:asciiTheme="minorEastAsia" w:hAnsiTheme="minorEastAsia" w:hint="eastAsia"/>
                <w:bCs/>
                <w:spacing w:val="20"/>
                <w:kern w:val="0"/>
                <w:szCs w:val="24"/>
                <w:u w:val="single"/>
              </w:rPr>
              <w:t>15</w:t>
            </w:r>
            <w:r w:rsidRPr="00F04EDF">
              <w:rPr>
                <w:rFonts w:asciiTheme="minorEastAsia" w:hAnsiTheme="minorEastAsia"/>
                <w:bCs/>
                <w:spacing w:val="20"/>
                <w:kern w:val="0"/>
                <w:szCs w:val="24"/>
                <w:u w:val="single"/>
              </w:rPr>
              <w:t>項</w:t>
            </w:r>
          </w:p>
        </w:tc>
        <w:tc>
          <w:tcPr>
            <w:tcW w:w="5563" w:type="dxa"/>
            <w:vAlign w:val="bottom"/>
          </w:tcPr>
          <w:p w14:paraId="127F70B4" w14:textId="77777777" w:rsidR="009F598D" w:rsidRPr="00F04EDF" w:rsidRDefault="009F598D" w:rsidP="00416C1C">
            <w:pPr>
              <w:overflowPunct w:val="0"/>
              <w:adjustRightInd w:val="0"/>
              <w:jc w:val="both"/>
              <w:rPr>
                <w:rFonts w:asciiTheme="minorEastAsia" w:hAnsiTheme="minorEastAsia"/>
                <w:spacing w:val="20"/>
                <w:kern w:val="0"/>
                <w:szCs w:val="24"/>
              </w:rPr>
            </w:pPr>
          </w:p>
        </w:tc>
      </w:tr>
      <w:tr w:rsidR="009F598D" w:rsidRPr="00F04EDF" w14:paraId="77F1613D" w14:textId="77777777" w:rsidTr="00416C1C">
        <w:trPr>
          <w:trHeight w:val="229"/>
        </w:trPr>
        <w:tc>
          <w:tcPr>
            <w:tcW w:w="1378" w:type="dxa"/>
            <w:gridSpan w:val="2"/>
            <w:vAlign w:val="bottom"/>
          </w:tcPr>
          <w:p w14:paraId="6D1C134F"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tcPr>
          <w:p w14:paraId="691DBE80" w14:textId="2A1218B6" w:rsidR="009F598D" w:rsidRPr="00F04EDF" w:rsidRDefault="009F598D" w:rsidP="009F598D">
            <w:pPr>
              <w:overflowPunct w:val="0"/>
              <w:adjustRightInd w:val="0"/>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劉以欣小姐</w:t>
            </w:r>
          </w:p>
        </w:tc>
        <w:tc>
          <w:tcPr>
            <w:tcW w:w="5563" w:type="dxa"/>
          </w:tcPr>
          <w:p w14:paraId="352217A2" w14:textId="6A67C3D1"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港鐵公司助理公共關係經理</w:t>
            </w:r>
          </w:p>
        </w:tc>
      </w:tr>
      <w:tr w:rsidR="009F598D" w:rsidRPr="00F04EDF" w14:paraId="206BA11A" w14:textId="77777777" w:rsidTr="00416C1C">
        <w:trPr>
          <w:trHeight w:val="229"/>
        </w:trPr>
        <w:tc>
          <w:tcPr>
            <w:tcW w:w="1378" w:type="dxa"/>
            <w:gridSpan w:val="2"/>
            <w:vAlign w:val="bottom"/>
          </w:tcPr>
          <w:p w14:paraId="665C08C3"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tcPr>
          <w:p w14:paraId="73C91A85" w14:textId="134ABA5D" w:rsidR="009F598D" w:rsidRPr="00F04EDF" w:rsidRDefault="009F598D" w:rsidP="009F598D">
            <w:pPr>
              <w:overflowPunct w:val="0"/>
              <w:adjustRightInd w:val="0"/>
              <w:jc w:val="both"/>
              <w:rPr>
                <w:rFonts w:asciiTheme="minorEastAsia" w:hAnsiTheme="minorEastAsia"/>
                <w:bCs/>
                <w:spacing w:val="20"/>
                <w:kern w:val="0"/>
                <w:szCs w:val="24"/>
                <w:u w:val="single"/>
              </w:rPr>
            </w:pPr>
            <w:r w:rsidRPr="00F04EDF">
              <w:rPr>
                <w:rFonts w:asciiTheme="minorEastAsia" w:hAnsiTheme="minorEastAsia" w:hint="eastAsia"/>
                <w:spacing w:val="20"/>
                <w:szCs w:val="24"/>
              </w:rPr>
              <w:t>胡恒興先生</w:t>
            </w:r>
          </w:p>
        </w:tc>
        <w:tc>
          <w:tcPr>
            <w:tcW w:w="5563" w:type="dxa"/>
          </w:tcPr>
          <w:p w14:paraId="050B5FEC" w14:textId="29D02A1B" w:rsidR="009F598D" w:rsidRPr="00F04EDF" w:rsidRDefault="009F598D"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szCs w:val="24"/>
              </w:rPr>
              <w:t>機電工程署高級工程師/一般法例2</w:t>
            </w:r>
          </w:p>
        </w:tc>
      </w:tr>
      <w:tr w:rsidR="009F598D" w:rsidRPr="00F04EDF" w14:paraId="10CB418A" w14:textId="77777777" w:rsidTr="00416C1C">
        <w:trPr>
          <w:trHeight w:val="229"/>
        </w:trPr>
        <w:tc>
          <w:tcPr>
            <w:tcW w:w="1378" w:type="dxa"/>
            <w:gridSpan w:val="2"/>
            <w:vAlign w:val="bottom"/>
          </w:tcPr>
          <w:p w14:paraId="2CDAF9F8" w14:textId="77777777" w:rsidR="009F598D" w:rsidRPr="00F04EDF" w:rsidRDefault="009F598D" w:rsidP="00416C1C">
            <w:pPr>
              <w:overflowPunct w:val="0"/>
              <w:adjustRightInd w:val="0"/>
              <w:jc w:val="both"/>
              <w:rPr>
                <w:rFonts w:asciiTheme="minorEastAsia" w:hAnsiTheme="minorEastAsia"/>
                <w:spacing w:val="20"/>
                <w:kern w:val="0"/>
                <w:szCs w:val="24"/>
              </w:rPr>
            </w:pPr>
          </w:p>
        </w:tc>
        <w:tc>
          <w:tcPr>
            <w:tcW w:w="2160" w:type="dxa"/>
          </w:tcPr>
          <w:p w14:paraId="67B46B38" w14:textId="34DC36C3" w:rsidR="009F598D" w:rsidRPr="00F04EDF" w:rsidRDefault="009F598D" w:rsidP="00416C1C">
            <w:pPr>
              <w:overflowPunct w:val="0"/>
              <w:adjustRightInd w:val="0"/>
              <w:jc w:val="both"/>
              <w:rPr>
                <w:rFonts w:asciiTheme="minorEastAsia" w:hAnsiTheme="minorEastAsia"/>
                <w:spacing w:val="20"/>
                <w:szCs w:val="24"/>
              </w:rPr>
            </w:pPr>
            <w:r w:rsidRPr="00F04EDF">
              <w:rPr>
                <w:rFonts w:asciiTheme="minorEastAsia" w:hAnsiTheme="minorEastAsia" w:hint="eastAsia"/>
                <w:spacing w:val="20"/>
                <w:szCs w:val="24"/>
              </w:rPr>
              <w:t>朱錦漢先生</w:t>
            </w:r>
          </w:p>
        </w:tc>
        <w:tc>
          <w:tcPr>
            <w:tcW w:w="5563" w:type="dxa"/>
          </w:tcPr>
          <w:p w14:paraId="0F82322A" w14:textId="31EC06FB" w:rsidR="009F598D" w:rsidRPr="00F04EDF" w:rsidRDefault="009F598D" w:rsidP="00416C1C">
            <w:pPr>
              <w:overflowPunct w:val="0"/>
              <w:adjustRightInd w:val="0"/>
              <w:jc w:val="both"/>
              <w:rPr>
                <w:rFonts w:asciiTheme="minorEastAsia" w:hAnsiTheme="minorEastAsia"/>
                <w:spacing w:val="20"/>
                <w:szCs w:val="24"/>
              </w:rPr>
            </w:pPr>
            <w:r w:rsidRPr="00F04EDF">
              <w:rPr>
                <w:rFonts w:asciiTheme="minorEastAsia" w:hAnsiTheme="minorEastAsia" w:hint="eastAsia"/>
                <w:spacing w:val="20"/>
                <w:szCs w:val="24"/>
              </w:rPr>
              <w:t>機電工程署高級工程師/鐵路5(署理)</w:t>
            </w:r>
          </w:p>
        </w:tc>
      </w:tr>
      <w:tr w:rsidR="003E05C0" w:rsidRPr="00F04EDF" w14:paraId="3267BAE6" w14:textId="77777777" w:rsidTr="00416C1C">
        <w:trPr>
          <w:trHeight w:val="229"/>
        </w:trPr>
        <w:tc>
          <w:tcPr>
            <w:tcW w:w="1378" w:type="dxa"/>
            <w:gridSpan w:val="2"/>
            <w:vAlign w:val="bottom"/>
          </w:tcPr>
          <w:p w14:paraId="6044066C"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2CB74B15"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5563" w:type="dxa"/>
            <w:vAlign w:val="bottom"/>
          </w:tcPr>
          <w:p w14:paraId="0EC83A0D" w14:textId="77777777" w:rsidR="003E05C0" w:rsidRPr="00F04EDF" w:rsidRDefault="003E05C0" w:rsidP="00416C1C">
            <w:pPr>
              <w:overflowPunct w:val="0"/>
              <w:adjustRightInd w:val="0"/>
              <w:jc w:val="both"/>
              <w:rPr>
                <w:rFonts w:asciiTheme="minorEastAsia" w:hAnsiTheme="minorEastAsia"/>
                <w:spacing w:val="20"/>
                <w:kern w:val="0"/>
                <w:szCs w:val="24"/>
              </w:rPr>
            </w:pPr>
          </w:p>
        </w:tc>
      </w:tr>
      <w:tr w:rsidR="003E05C0" w:rsidRPr="00F04EDF" w14:paraId="589C7E9E" w14:textId="77777777" w:rsidTr="00416C1C">
        <w:trPr>
          <w:trHeight w:val="229"/>
        </w:trPr>
        <w:tc>
          <w:tcPr>
            <w:tcW w:w="1378" w:type="dxa"/>
            <w:gridSpan w:val="2"/>
            <w:vAlign w:val="bottom"/>
          </w:tcPr>
          <w:p w14:paraId="5079C98B" w14:textId="77777777" w:rsidR="003E05C0" w:rsidRPr="00F04EDF" w:rsidRDefault="003E05C0" w:rsidP="00416C1C">
            <w:pPr>
              <w:tabs>
                <w:tab w:val="left" w:pos="1080"/>
                <w:tab w:val="left" w:pos="3780"/>
              </w:tabs>
              <w:overflowPunct w:val="0"/>
              <w:adjustRightInd w:val="0"/>
              <w:ind w:right="-1412"/>
              <w:jc w:val="both"/>
              <w:rPr>
                <w:rFonts w:asciiTheme="minorEastAsia" w:hAnsiTheme="minorEastAsia"/>
                <w:b/>
                <w:spacing w:val="20"/>
                <w:kern w:val="0"/>
                <w:szCs w:val="24"/>
              </w:rPr>
            </w:pPr>
            <w:r w:rsidRPr="00F04EDF">
              <w:rPr>
                <w:rFonts w:asciiTheme="minorEastAsia" w:hAnsiTheme="minorEastAsia"/>
                <w:b/>
                <w:spacing w:val="20"/>
                <w:kern w:val="0"/>
                <w:szCs w:val="24"/>
              </w:rPr>
              <w:t>列席者：</w:t>
            </w:r>
          </w:p>
        </w:tc>
        <w:tc>
          <w:tcPr>
            <w:tcW w:w="2160" w:type="dxa"/>
            <w:vAlign w:val="bottom"/>
          </w:tcPr>
          <w:p w14:paraId="6B35B7FA"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5563" w:type="dxa"/>
            <w:vAlign w:val="bottom"/>
          </w:tcPr>
          <w:p w14:paraId="06DFF3E6" w14:textId="77777777" w:rsidR="003E05C0" w:rsidRPr="00F04EDF" w:rsidRDefault="003E05C0" w:rsidP="00416C1C">
            <w:pPr>
              <w:overflowPunct w:val="0"/>
              <w:adjustRightInd w:val="0"/>
              <w:jc w:val="both"/>
              <w:rPr>
                <w:rFonts w:asciiTheme="minorEastAsia" w:hAnsiTheme="minorEastAsia"/>
                <w:spacing w:val="20"/>
                <w:kern w:val="0"/>
                <w:szCs w:val="24"/>
              </w:rPr>
            </w:pPr>
          </w:p>
        </w:tc>
      </w:tr>
      <w:tr w:rsidR="003E05C0" w:rsidRPr="00F04EDF" w14:paraId="487BF539" w14:textId="77777777" w:rsidTr="00416C1C">
        <w:trPr>
          <w:trHeight w:val="229"/>
        </w:trPr>
        <w:tc>
          <w:tcPr>
            <w:tcW w:w="1378" w:type="dxa"/>
            <w:gridSpan w:val="2"/>
            <w:vAlign w:val="bottom"/>
          </w:tcPr>
          <w:p w14:paraId="06B258DB"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03077ACA" w14:textId="77777777" w:rsidR="003E05C0" w:rsidRPr="00F04EDF" w:rsidRDefault="003E05C0" w:rsidP="00416C1C">
            <w:pPr>
              <w:overflowPunct w:val="0"/>
              <w:adjustRightInd w:val="0"/>
              <w:ind w:leftChars="10" w:left="307" w:rightChars="-129" w:right="-310" w:hangingChars="101" w:hanging="283"/>
              <w:jc w:val="both"/>
              <w:rPr>
                <w:rFonts w:asciiTheme="minorEastAsia" w:hAnsiTheme="minorEastAsia"/>
                <w:spacing w:val="20"/>
                <w:kern w:val="0"/>
                <w:szCs w:val="24"/>
              </w:rPr>
            </w:pPr>
            <w:r w:rsidRPr="00F04EDF">
              <w:rPr>
                <w:rFonts w:asciiTheme="minorEastAsia" w:hAnsiTheme="minorEastAsia"/>
                <w:spacing w:val="20"/>
                <w:kern w:val="0"/>
                <w:szCs w:val="24"/>
              </w:rPr>
              <w:t>黃何詠詩女士,JP</w:t>
            </w:r>
          </w:p>
        </w:tc>
        <w:tc>
          <w:tcPr>
            <w:tcW w:w="5563" w:type="dxa"/>
            <w:vAlign w:val="bottom"/>
          </w:tcPr>
          <w:p w14:paraId="50FE57D2"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中西區民政事務專員</w:t>
            </w:r>
          </w:p>
        </w:tc>
      </w:tr>
      <w:tr w:rsidR="003E05C0" w:rsidRPr="00F04EDF" w14:paraId="36E837BE" w14:textId="77777777" w:rsidTr="00416C1C">
        <w:trPr>
          <w:trHeight w:val="229"/>
        </w:trPr>
        <w:tc>
          <w:tcPr>
            <w:tcW w:w="1378" w:type="dxa"/>
            <w:gridSpan w:val="2"/>
            <w:vAlign w:val="bottom"/>
          </w:tcPr>
          <w:p w14:paraId="567B65B2"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56F93D46"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王雪兒女士</w:t>
            </w:r>
          </w:p>
        </w:tc>
        <w:tc>
          <w:tcPr>
            <w:tcW w:w="5563" w:type="dxa"/>
            <w:vAlign w:val="bottom"/>
          </w:tcPr>
          <w:p w14:paraId="32B07794"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中西區民政事務助理專員</w:t>
            </w:r>
          </w:p>
        </w:tc>
      </w:tr>
      <w:tr w:rsidR="003E05C0" w:rsidRPr="00F04EDF" w14:paraId="4E850FBC" w14:textId="77777777" w:rsidTr="00416C1C">
        <w:trPr>
          <w:trHeight w:val="229"/>
        </w:trPr>
        <w:tc>
          <w:tcPr>
            <w:tcW w:w="1378" w:type="dxa"/>
            <w:gridSpan w:val="2"/>
            <w:vAlign w:val="bottom"/>
          </w:tcPr>
          <w:p w14:paraId="05AF38BD"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2E204D6E"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楊穎珊女士</w:t>
            </w:r>
          </w:p>
        </w:tc>
        <w:tc>
          <w:tcPr>
            <w:tcW w:w="5563" w:type="dxa"/>
            <w:vAlign w:val="bottom"/>
          </w:tcPr>
          <w:p w14:paraId="2847333A"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中西區民政事務處 高級行政主任(區議會)</w:t>
            </w:r>
          </w:p>
        </w:tc>
      </w:tr>
      <w:tr w:rsidR="003E05C0" w:rsidRPr="00F04EDF" w14:paraId="0E944739" w14:textId="77777777" w:rsidTr="00416C1C">
        <w:trPr>
          <w:trHeight w:val="229"/>
        </w:trPr>
        <w:tc>
          <w:tcPr>
            <w:tcW w:w="1378" w:type="dxa"/>
            <w:gridSpan w:val="2"/>
            <w:vAlign w:val="bottom"/>
          </w:tcPr>
          <w:p w14:paraId="61B98D11"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2665A2FD"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梁國民先生</w:t>
            </w:r>
          </w:p>
        </w:tc>
        <w:tc>
          <w:tcPr>
            <w:tcW w:w="5563" w:type="dxa"/>
            <w:vAlign w:val="bottom"/>
          </w:tcPr>
          <w:p w14:paraId="242A8746"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運輸署 高級運輸主任/中西區</w:t>
            </w:r>
          </w:p>
        </w:tc>
      </w:tr>
      <w:tr w:rsidR="003E05C0" w:rsidRPr="00F04EDF" w14:paraId="455297E6" w14:textId="77777777" w:rsidTr="00416C1C">
        <w:trPr>
          <w:trHeight w:val="229"/>
        </w:trPr>
        <w:tc>
          <w:tcPr>
            <w:tcW w:w="1378" w:type="dxa"/>
            <w:gridSpan w:val="2"/>
            <w:vAlign w:val="bottom"/>
          </w:tcPr>
          <w:p w14:paraId="697D116C"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7E125384"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賴曉平先生</w:t>
            </w:r>
          </w:p>
        </w:tc>
        <w:tc>
          <w:tcPr>
            <w:tcW w:w="5563" w:type="dxa"/>
            <w:vAlign w:val="bottom"/>
          </w:tcPr>
          <w:p w14:paraId="201AF5C0"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運輸署 工程師/中西區1</w:t>
            </w:r>
          </w:p>
        </w:tc>
      </w:tr>
      <w:tr w:rsidR="003E05C0" w:rsidRPr="00F04EDF" w14:paraId="7CE4942B" w14:textId="77777777" w:rsidTr="00416C1C">
        <w:trPr>
          <w:trHeight w:val="229"/>
        </w:trPr>
        <w:tc>
          <w:tcPr>
            <w:tcW w:w="1378" w:type="dxa"/>
            <w:gridSpan w:val="2"/>
          </w:tcPr>
          <w:p w14:paraId="0C9A2188"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tcPr>
          <w:p w14:paraId="1005231E"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吳鐵浩先生</w:t>
            </w:r>
          </w:p>
        </w:tc>
        <w:tc>
          <w:tcPr>
            <w:tcW w:w="5563" w:type="dxa"/>
          </w:tcPr>
          <w:p w14:paraId="3020FF08"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運輸署 工程師/中西區</w:t>
            </w:r>
            <w:r w:rsidRPr="00F04EDF">
              <w:rPr>
                <w:rFonts w:asciiTheme="minorEastAsia" w:hAnsiTheme="minorEastAsia" w:hint="eastAsia"/>
                <w:spacing w:val="20"/>
                <w:kern w:val="0"/>
                <w:szCs w:val="24"/>
              </w:rPr>
              <w:t>2</w:t>
            </w:r>
          </w:p>
        </w:tc>
      </w:tr>
      <w:tr w:rsidR="003E05C0" w:rsidRPr="00F04EDF" w14:paraId="51E80AD7" w14:textId="77777777" w:rsidTr="00416C1C">
        <w:trPr>
          <w:trHeight w:val="229"/>
        </w:trPr>
        <w:tc>
          <w:tcPr>
            <w:tcW w:w="1378" w:type="dxa"/>
            <w:gridSpan w:val="2"/>
            <w:vAlign w:val="bottom"/>
          </w:tcPr>
          <w:p w14:paraId="681533A6"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center"/>
          </w:tcPr>
          <w:p w14:paraId="106B5514" w14:textId="77777777" w:rsidR="003E05C0" w:rsidRPr="00F04EDF" w:rsidRDefault="003E05C0" w:rsidP="00416C1C">
            <w:pPr>
              <w:tabs>
                <w:tab w:val="left" w:pos="4405"/>
              </w:tabs>
              <w:overflowPunct w:val="0"/>
              <w:adjustRightInd w:val="0"/>
              <w:ind w:right="-1054"/>
              <w:jc w:val="both"/>
              <w:rPr>
                <w:rFonts w:asciiTheme="minorEastAsia" w:hAnsiTheme="minorEastAsia"/>
                <w:spacing w:val="20"/>
                <w:kern w:val="0"/>
                <w:szCs w:val="24"/>
              </w:rPr>
            </w:pPr>
            <w:r w:rsidRPr="00F04EDF">
              <w:rPr>
                <w:rFonts w:asciiTheme="minorEastAsia" w:hAnsiTheme="minorEastAsia" w:hint="eastAsia"/>
                <w:spacing w:val="20"/>
                <w:kern w:val="0"/>
                <w:szCs w:val="24"/>
              </w:rPr>
              <w:t>陳潤儀女士</w:t>
            </w:r>
          </w:p>
        </w:tc>
        <w:tc>
          <w:tcPr>
            <w:tcW w:w="5563" w:type="dxa"/>
            <w:vAlign w:val="center"/>
          </w:tcPr>
          <w:p w14:paraId="00AB97B7" w14:textId="77777777" w:rsidR="003E05C0" w:rsidRPr="00F04EDF" w:rsidRDefault="003E05C0" w:rsidP="00416C1C">
            <w:pPr>
              <w:tabs>
                <w:tab w:val="left" w:pos="4405"/>
              </w:tabs>
              <w:overflowPunct w:val="0"/>
              <w:autoSpaceDE w:val="0"/>
              <w:autoSpaceDN w:val="0"/>
              <w:adjustRightInd w:val="0"/>
              <w:ind w:right="-1054"/>
              <w:jc w:val="both"/>
              <w:rPr>
                <w:rFonts w:asciiTheme="minorEastAsia" w:hAnsiTheme="minorEastAsia"/>
                <w:spacing w:val="20"/>
                <w:kern w:val="0"/>
                <w:szCs w:val="24"/>
              </w:rPr>
            </w:pPr>
            <w:r w:rsidRPr="00F04EDF">
              <w:rPr>
                <w:rFonts w:asciiTheme="minorEastAsia" w:hAnsiTheme="minorEastAsia"/>
                <w:spacing w:val="20"/>
                <w:kern w:val="0"/>
                <w:szCs w:val="24"/>
              </w:rPr>
              <w:t>路政署 區域工程師/</w:t>
            </w:r>
            <w:r w:rsidRPr="00F04EDF">
              <w:rPr>
                <w:rFonts w:asciiTheme="minorEastAsia" w:hAnsiTheme="minorEastAsia" w:hint="eastAsia"/>
                <w:spacing w:val="20"/>
                <w:kern w:val="0"/>
                <w:szCs w:val="24"/>
              </w:rPr>
              <w:t>中區</w:t>
            </w:r>
          </w:p>
        </w:tc>
      </w:tr>
      <w:tr w:rsidR="003E05C0" w:rsidRPr="00F04EDF" w14:paraId="0B186738" w14:textId="77777777" w:rsidTr="00416C1C">
        <w:trPr>
          <w:trHeight w:val="229"/>
        </w:trPr>
        <w:tc>
          <w:tcPr>
            <w:tcW w:w="1378" w:type="dxa"/>
            <w:gridSpan w:val="2"/>
            <w:vAlign w:val="bottom"/>
          </w:tcPr>
          <w:p w14:paraId="4DF4BF42"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415A3486"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szCs w:val="24"/>
              </w:rPr>
              <w:t>溫偉強先生</w:t>
            </w:r>
          </w:p>
        </w:tc>
        <w:tc>
          <w:tcPr>
            <w:tcW w:w="5563" w:type="dxa"/>
            <w:vAlign w:val="bottom"/>
          </w:tcPr>
          <w:p w14:paraId="3C9DC196" w14:textId="77777777" w:rsidR="003E05C0" w:rsidRPr="00F04EDF" w:rsidRDefault="003E05C0" w:rsidP="00416C1C">
            <w:pPr>
              <w:overflowPunct w:val="0"/>
              <w:adjustRightInd w:val="0"/>
              <w:jc w:val="both"/>
              <w:rPr>
                <w:rFonts w:asciiTheme="minorEastAsia" w:hAnsiTheme="minorEastAsia"/>
                <w:bCs/>
                <w:spacing w:val="20"/>
                <w:kern w:val="0"/>
                <w:szCs w:val="24"/>
              </w:rPr>
            </w:pPr>
            <w:r w:rsidRPr="00F04EDF">
              <w:rPr>
                <w:rFonts w:asciiTheme="minorEastAsia" w:hAnsiTheme="minorEastAsia"/>
                <w:spacing w:val="20"/>
                <w:kern w:val="0"/>
                <w:szCs w:val="24"/>
              </w:rPr>
              <w:t>香港警務處 中區交通隊主管</w:t>
            </w:r>
          </w:p>
        </w:tc>
      </w:tr>
      <w:tr w:rsidR="003E05C0" w:rsidRPr="00F04EDF" w14:paraId="53307547" w14:textId="77777777" w:rsidTr="00416C1C">
        <w:trPr>
          <w:trHeight w:val="229"/>
        </w:trPr>
        <w:tc>
          <w:tcPr>
            <w:tcW w:w="1378" w:type="dxa"/>
            <w:gridSpan w:val="2"/>
            <w:vAlign w:val="bottom"/>
          </w:tcPr>
          <w:p w14:paraId="423C8D03"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tcPr>
          <w:p w14:paraId="27FA7260" w14:textId="77777777" w:rsidR="003E05C0" w:rsidRPr="00F04EDF" w:rsidRDefault="003E05C0" w:rsidP="00416C1C">
            <w:pPr>
              <w:overflowPunct w:val="0"/>
              <w:adjustRightInd w:val="0"/>
              <w:jc w:val="both"/>
              <w:rPr>
                <w:rFonts w:asciiTheme="minorEastAsia" w:hAnsiTheme="minorEastAsia"/>
                <w:spacing w:val="20"/>
                <w:szCs w:val="24"/>
              </w:rPr>
            </w:pPr>
            <w:r w:rsidRPr="00F04EDF">
              <w:rPr>
                <w:rFonts w:asciiTheme="minorEastAsia" w:hAnsiTheme="minorEastAsia" w:hint="eastAsia"/>
                <w:spacing w:val="20"/>
                <w:kern w:val="0"/>
                <w:szCs w:val="24"/>
              </w:rPr>
              <w:t>吳美媚</w:t>
            </w:r>
            <w:r w:rsidRPr="00F04EDF">
              <w:rPr>
                <w:rFonts w:asciiTheme="minorEastAsia" w:hAnsiTheme="minorEastAsia"/>
                <w:spacing w:val="20"/>
                <w:kern w:val="0"/>
                <w:szCs w:val="24"/>
              </w:rPr>
              <w:t>女士</w:t>
            </w:r>
          </w:p>
        </w:tc>
        <w:tc>
          <w:tcPr>
            <w:tcW w:w="5563" w:type="dxa"/>
          </w:tcPr>
          <w:p w14:paraId="4E028EE3"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szCs w:val="24"/>
              </w:rPr>
              <w:t>香港警務處 西區行動主任</w:t>
            </w:r>
          </w:p>
        </w:tc>
      </w:tr>
      <w:tr w:rsidR="003E05C0" w:rsidRPr="00F04EDF" w14:paraId="6099942C" w14:textId="77777777" w:rsidTr="00416C1C">
        <w:trPr>
          <w:trHeight w:val="229"/>
        </w:trPr>
        <w:tc>
          <w:tcPr>
            <w:tcW w:w="1378" w:type="dxa"/>
            <w:gridSpan w:val="2"/>
            <w:vAlign w:val="bottom"/>
          </w:tcPr>
          <w:p w14:paraId="05100455"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5282D4B2"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楊國聰先生</w:t>
            </w:r>
          </w:p>
        </w:tc>
        <w:tc>
          <w:tcPr>
            <w:tcW w:w="5563" w:type="dxa"/>
            <w:vAlign w:val="bottom"/>
          </w:tcPr>
          <w:p w14:paraId="002683C4"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香港警務處 西區交通隊主管</w:t>
            </w:r>
          </w:p>
        </w:tc>
      </w:tr>
      <w:tr w:rsidR="003E05C0" w:rsidRPr="00F04EDF" w14:paraId="744ACFEE" w14:textId="77777777" w:rsidTr="00416C1C">
        <w:trPr>
          <w:trHeight w:val="229"/>
        </w:trPr>
        <w:tc>
          <w:tcPr>
            <w:tcW w:w="1378" w:type="dxa"/>
            <w:gridSpan w:val="2"/>
            <w:vAlign w:val="bottom"/>
          </w:tcPr>
          <w:p w14:paraId="7ED64EFF"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7EA19441"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5563" w:type="dxa"/>
            <w:vAlign w:val="bottom"/>
          </w:tcPr>
          <w:p w14:paraId="17C178FA" w14:textId="77777777" w:rsidR="003E05C0" w:rsidRPr="00F04EDF" w:rsidRDefault="003E05C0" w:rsidP="00416C1C">
            <w:pPr>
              <w:overflowPunct w:val="0"/>
              <w:adjustRightInd w:val="0"/>
              <w:jc w:val="both"/>
              <w:rPr>
                <w:rFonts w:asciiTheme="minorEastAsia" w:hAnsiTheme="minorEastAsia"/>
                <w:spacing w:val="20"/>
                <w:kern w:val="0"/>
                <w:szCs w:val="24"/>
              </w:rPr>
            </w:pPr>
          </w:p>
        </w:tc>
      </w:tr>
      <w:tr w:rsidR="003E05C0" w:rsidRPr="00F04EDF" w14:paraId="2FE3A03A" w14:textId="77777777" w:rsidTr="00416C1C">
        <w:trPr>
          <w:trHeight w:val="229"/>
        </w:trPr>
        <w:tc>
          <w:tcPr>
            <w:tcW w:w="1378" w:type="dxa"/>
            <w:gridSpan w:val="2"/>
            <w:vAlign w:val="bottom"/>
          </w:tcPr>
          <w:p w14:paraId="7517D7BE" w14:textId="77777777" w:rsidR="003E05C0" w:rsidRPr="00F04EDF" w:rsidRDefault="003E05C0" w:rsidP="00416C1C">
            <w:pPr>
              <w:overflowPunct w:val="0"/>
              <w:adjustRightInd w:val="0"/>
              <w:jc w:val="both"/>
              <w:rPr>
                <w:rFonts w:asciiTheme="minorEastAsia" w:hAnsiTheme="minorEastAsia"/>
                <w:spacing w:val="20"/>
                <w:kern w:val="0"/>
                <w:szCs w:val="24"/>
              </w:rPr>
            </w:pPr>
          </w:p>
        </w:tc>
        <w:tc>
          <w:tcPr>
            <w:tcW w:w="2160" w:type="dxa"/>
            <w:vAlign w:val="bottom"/>
          </w:tcPr>
          <w:p w14:paraId="2EBC7EA6" w14:textId="77777777" w:rsidR="003E05C0" w:rsidRPr="00F04EDF" w:rsidRDefault="003E05C0" w:rsidP="00416C1C">
            <w:pPr>
              <w:tabs>
                <w:tab w:val="left" w:pos="3780"/>
                <w:tab w:val="left" w:pos="4680"/>
              </w:tabs>
              <w:overflowPunct w:val="0"/>
              <w:adjustRightInd w:val="0"/>
              <w:ind w:right="-1054"/>
              <w:jc w:val="both"/>
              <w:rPr>
                <w:rFonts w:asciiTheme="minorEastAsia" w:hAnsiTheme="minorEastAsia"/>
                <w:spacing w:val="20"/>
                <w:kern w:val="0"/>
                <w:szCs w:val="24"/>
                <w:u w:val="single"/>
              </w:rPr>
            </w:pPr>
            <w:r w:rsidRPr="00F04EDF">
              <w:rPr>
                <w:rFonts w:asciiTheme="minorEastAsia" w:hAnsiTheme="minorEastAsia"/>
                <w:spacing w:val="20"/>
                <w:kern w:val="0"/>
                <w:szCs w:val="24"/>
                <w:u w:val="single"/>
              </w:rPr>
              <w:t>秘書</w:t>
            </w:r>
          </w:p>
          <w:p w14:paraId="10536C11"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黃筱靜女士</w:t>
            </w:r>
          </w:p>
        </w:tc>
        <w:tc>
          <w:tcPr>
            <w:tcW w:w="5563" w:type="dxa"/>
            <w:vAlign w:val="bottom"/>
          </w:tcPr>
          <w:p w14:paraId="6B657FC5" w14:textId="77777777" w:rsidR="003E05C0" w:rsidRPr="00F04EDF" w:rsidRDefault="003E05C0" w:rsidP="00416C1C">
            <w:pPr>
              <w:overflowPunct w:val="0"/>
              <w:adjustRightInd w:val="0"/>
              <w:jc w:val="both"/>
              <w:rPr>
                <w:rFonts w:asciiTheme="minorEastAsia" w:hAnsiTheme="minorEastAsia"/>
                <w:spacing w:val="20"/>
                <w:kern w:val="0"/>
                <w:szCs w:val="24"/>
              </w:rPr>
            </w:pPr>
            <w:r w:rsidRPr="00F04EDF">
              <w:rPr>
                <w:rFonts w:asciiTheme="minorEastAsia" w:hAnsiTheme="minorEastAsia"/>
                <w:spacing w:val="20"/>
                <w:kern w:val="0"/>
                <w:szCs w:val="24"/>
              </w:rPr>
              <w:t>中西區民政事務處 行政主任(區議會)2</w:t>
            </w:r>
          </w:p>
        </w:tc>
      </w:tr>
      <w:tr w:rsidR="003E05C0" w:rsidRPr="00F04EDF" w14:paraId="6E232238" w14:textId="77777777" w:rsidTr="00416C1C">
        <w:trPr>
          <w:trHeight w:val="229"/>
        </w:trPr>
        <w:tc>
          <w:tcPr>
            <w:tcW w:w="3538" w:type="dxa"/>
            <w:gridSpan w:val="3"/>
            <w:vAlign w:val="bottom"/>
          </w:tcPr>
          <w:p w14:paraId="4A86AE0E" w14:textId="77777777" w:rsidR="003E05C0" w:rsidRPr="00F04EDF" w:rsidRDefault="003E05C0" w:rsidP="00416C1C">
            <w:pPr>
              <w:tabs>
                <w:tab w:val="left" w:pos="3780"/>
                <w:tab w:val="left" w:pos="4680"/>
              </w:tabs>
              <w:overflowPunct w:val="0"/>
              <w:adjustRightInd w:val="0"/>
              <w:ind w:right="-1054"/>
              <w:jc w:val="both"/>
              <w:rPr>
                <w:rFonts w:asciiTheme="minorEastAsia" w:hAnsiTheme="minorEastAsia"/>
                <w:spacing w:val="20"/>
                <w:kern w:val="0"/>
                <w:szCs w:val="24"/>
                <w:u w:val="single"/>
              </w:rPr>
            </w:pPr>
            <w:r w:rsidRPr="00F04EDF">
              <w:rPr>
                <w:rFonts w:asciiTheme="minorEastAsia" w:hAnsiTheme="minorEastAsia"/>
                <w:b/>
                <w:spacing w:val="20"/>
                <w:kern w:val="0"/>
                <w:szCs w:val="24"/>
              </w:rPr>
              <w:t>因事缺席者：</w:t>
            </w:r>
          </w:p>
        </w:tc>
        <w:tc>
          <w:tcPr>
            <w:tcW w:w="5563" w:type="dxa"/>
            <w:vAlign w:val="bottom"/>
          </w:tcPr>
          <w:p w14:paraId="2BD038E3" w14:textId="77777777" w:rsidR="003E05C0" w:rsidRPr="00F04EDF" w:rsidRDefault="003E05C0" w:rsidP="00416C1C">
            <w:pPr>
              <w:overflowPunct w:val="0"/>
              <w:adjustRightInd w:val="0"/>
              <w:jc w:val="both"/>
              <w:rPr>
                <w:rFonts w:asciiTheme="minorEastAsia" w:hAnsiTheme="minorEastAsia"/>
                <w:spacing w:val="20"/>
                <w:kern w:val="0"/>
                <w:szCs w:val="24"/>
              </w:rPr>
            </w:pPr>
          </w:p>
        </w:tc>
      </w:tr>
      <w:tr w:rsidR="003E05C0" w:rsidRPr="00F04EDF" w14:paraId="064B8F7E" w14:textId="77777777" w:rsidTr="00416C1C">
        <w:trPr>
          <w:trHeight w:val="229"/>
        </w:trPr>
        <w:tc>
          <w:tcPr>
            <w:tcW w:w="1021" w:type="dxa"/>
            <w:vAlign w:val="bottom"/>
          </w:tcPr>
          <w:p w14:paraId="54E4C2AB" w14:textId="77777777" w:rsidR="003E05C0" w:rsidRPr="00F04EDF" w:rsidRDefault="003E05C0" w:rsidP="00416C1C">
            <w:pPr>
              <w:overflowPunct w:val="0"/>
              <w:adjustRightInd w:val="0"/>
              <w:jc w:val="both"/>
              <w:rPr>
                <w:rFonts w:asciiTheme="minorEastAsia" w:hAnsiTheme="minorEastAsia"/>
                <w:b/>
                <w:spacing w:val="20"/>
                <w:kern w:val="0"/>
                <w:szCs w:val="24"/>
              </w:rPr>
            </w:pPr>
          </w:p>
        </w:tc>
        <w:tc>
          <w:tcPr>
            <w:tcW w:w="2517" w:type="dxa"/>
            <w:gridSpan w:val="2"/>
            <w:vAlign w:val="bottom"/>
          </w:tcPr>
          <w:p w14:paraId="670CEB6B" w14:textId="77777777" w:rsidR="003E05C0" w:rsidRPr="00F04EDF" w:rsidRDefault="003E05C0" w:rsidP="00416C1C">
            <w:pPr>
              <w:tabs>
                <w:tab w:val="left" w:pos="3780"/>
                <w:tab w:val="left" w:pos="4680"/>
              </w:tabs>
              <w:overflowPunct w:val="0"/>
              <w:adjustRightInd w:val="0"/>
              <w:ind w:right="-1054"/>
              <w:jc w:val="both"/>
              <w:rPr>
                <w:rFonts w:asciiTheme="minorEastAsia" w:hAnsiTheme="minorEastAsia"/>
                <w:spacing w:val="20"/>
                <w:kern w:val="0"/>
                <w:szCs w:val="24"/>
                <w:u w:val="single"/>
              </w:rPr>
            </w:pPr>
            <w:r w:rsidRPr="00F04EDF">
              <w:rPr>
                <w:rFonts w:asciiTheme="minorEastAsia" w:hAnsiTheme="minorEastAsia" w:hint="eastAsia"/>
                <w:spacing w:val="20"/>
                <w:szCs w:val="24"/>
              </w:rPr>
              <w:t>楊哲安議員</w:t>
            </w:r>
          </w:p>
        </w:tc>
        <w:tc>
          <w:tcPr>
            <w:tcW w:w="5563" w:type="dxa"/>
            <w:vAlign w:val="bottom"/>
          </w:tcPr>
          <w:p w14:paraId="75B044C7" w14:textId="77777777" w:rsidR="003E05C0" w:rsidRPr="00F04EDF" w:rsidRDefault="003E05C0" w:rsidP="00416C1C">
            <w:pPr>
              <w:overflowPunct w:val="0"/>
              <w:adjustRightInd w:val="0"/>
              <w:jc w:val="both"/>
              <w:rPr>
                <w:rFonts w:asciiTheme="minorEastAsia" w:hAnsiTheme="minorEastAsia"/>
                <w:spacing w:val="20"/>
                <w:kern w:val="0"/>
                <w:szCs w:val="24"/>
              </w:rPr>
            </w:pPr>
          </w:p>
        </w:tc>
      </w:tr>
    </w:tbl>
    <w:p w14:paraId="2DB43FE6" w14:textId="77777777" w:rsidR="0062488B" w:rsidRPr="00F04EDF" w:rsidRDefault="0062488B" w:rsidP="0062488B">
      <w:pPr>
        <w:suppressAutoHyphens/>
        <w:jc w:val="both"/>
        <w:rPr>
          <w:rFonts w:asciiTheme="minorEastAsia" w:hAnsiTheme="minorEastAsia" w:cs="Times New Roman"/>
          <w:b/>
          <w:spacing w:val="20"/>
          <w:szCs w:val="24"/>
          <w:u w:val="single"/>
        </w:rPr>
      </w:pPr>
    </w:p>
    <w:p w14:paraId="403C7F65" w14:textId="77777777" w:rsidR="0062488B" w:rsidRPr="00F04EDF" w:rsidRDefault="0062488B" w:rsidP="0062488B">
      <w:pPr>
        <w:suppressAutoHyphens/>
        <w:jc w:val="both"/>
        <w:rPr>
          <w:rFonts w:asciiTheme="minorEastAsia" w:hAnsiTheme="minorEastAsia" w:cs="Times New Roman"/>
          <w:b/>
          <w:spacing w:val="20"/>
          <w:szCs w:val="24"/>
          <w:u w:val="single"/>
        </w:rPr>
      </w:pPr>
      <w:r w:rsidRPr="00F04EDF">
        <w:rPr>
          <w:rFonts w:asciiTheme="minorEastAsia" w:hAnsiTheme="minorEastAsia" w:cs="Times New Roman" w:hint="eastAsia"/>
          <w:b/>
          <w:spacing w:val="20"/>
          <w:szCs w:val="24"/>
          <w:u w:val="single"/>
        </w:rPr>
        <w:t>歡迎</w:t>
      </w:r>
    </w:p>
    <w:p w14:paraId="6BF02CB7" w14:textId="77777777" w:rsidR="0062488B" w:rsidRPr="00F04EDF" w:rsidRDefault="0062488B" w:rsidP="0062488B">
      <w:pPr>
        <w:suppressAutoHyphens/>
        <w:jc w:val="both"/>
        <w:rPr>
          <w:rFonts w:asciiTheme="minorEastAsia" w:hAnsiTheme="minorEastAsia" w:cs="Times New Roman"/>
          <w:spacing w:val="20"/>
          <w:szCs w:val="24"/>
          <w:u w:val="single"/>
        </w:rPr>
      </w:pPr>
    </w:p>
    <w:p w14:paraId="77F05F50" w14:textId="74B47399" w:rsidR="0062488B" w:rsidRPr="00F04EDF" w:rsidRDefault="0062488B" w:rsidP="0062488B">
      <w:pPr>
        <w:suppressAutoHyphens/>
        <w:ind w:firstLineChars="152" w:firstLine="426"/>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u w:val="single"/>
        </w:rPr>
        <w:t>主席</w:t>
      </w:r>
      <w:r w:rsidRPr="00F04EDF">
        <w:rPr>
          <w:rFonts w:asciiTheme="minorEastAsia" w:hAnsiTheme="minorEastAsia" w:cs="Times New Roman" w:hint="eastAsia"/>
          <w:spacing w:val="20"/>
          <w:szCs w:val="24"/>
        </w:rPr>
        <w:t>歡迎各委員及政府部門代表出席2018至2019年度交通及運輸委員會第二次會議。</w:t>
      </w:r>
    </w:p>
    <w:p w14:paraId="5B858369" w14:textId="77777777" w:rsidR="0062488B" w:rsidRPr="00F04EDF" w:rsidRDefault="0062488B" w:rsidP="0062488B">
      <w:pPr>
        <w:suppressAutoHyphens/>
        <w:snapToGrid w:val="0"/>
        <w:ind w:left="2" w:rightChars="-70" w:right="-168"/>
        <w:jc w:val="both"/>
        <w:rPr>
          <w:rFonts w:asciiTheme="minorEastAsia" w:hAnsiTheme="minorEastAsia" w:cs="Times New Roman"/>
          <w:b/>
          <w:bCs/>
          <w:spacing w:val="20"/>
          <w:kern w:val="0"/>
          <w:szCs w:val="24"/>
        </w:rPr>
      </w:pPr>
    </w:p>
    <w:p w14:paraId="2C0F3D05" w14:textId="77777777" w:rsidR="0062488B" w:rsidRPr="00F04EDF" w:rsidRDefault="0062488B" w:rsidP="0062488B">
      <w:pPr>
        <w:suppressAutoHyphens/>
        <w:jc w:val="both"/>
        <w:rPr>
          <w:rFonts w:asciiTheme="minorEastAsia" w:hAnsiTheme="minorEastAsia" w:cs="Times New Roman"/>
          <w:b/>
          <w:spacing w:val="20"/>
          <w:szCs w:val="24"/>
          <w:u w:val="single"/>
        </w:rPr>
      </w:pPr>
      <w:r w:rsidRPr="00F04EDF">
        <w:rPr>
          <w:rFonts w:asciiTheme="minorEastAsia" w:hAnsiTheme="minorEastAsia" w:cs="Times New Roman" w:hint="eastAsia"/>
          <w:b/>
          <w:spacing w:val="20"/>
          <w:szCs w:val="24"/>
          <w:u w:val="single"/>
        </w:rPr>
        <w:t>第1項： 通過會議議程</w:t>
      </w:r>
    </w:p>
    <w:p w14:paraId="5FA4B58B" w14:textId="77777777" w:rsidR="0062488B" w:rsidRPr="00F04EDF" w:rsidRDefault="0062488B" w:rsidP="0062488B">
      <w:pPr>
        <w:suppressAutoHyphens/>
        <w:jc w:val="both"/>
        <w:rPr>
          <w:rFonts w:asciiTheme="minorEastAsia" w:hAnsiTheme="minorEastAsia" w:cs="Times New Roman"/>
          <w:spacing w:val="20"/>
          <w:szCs w:val="24"/>
        </w:rPr>
      </w:pPr>
    </w:p>
    <w:p w14:paraId="4CD56F56" w14:textId="77777777" w:rsidR="0062488B" w:rsidRPr="00F04EDF" w:rsidRDefault="0062488B" w:rsidP="0062488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rPr>
        <w:t>委員會通過會議議程。</w:t>
      </w:r>
    </w:p>
    <w:p w14:paraId="331D07EA" w14:textId="77777777" w:rsidR="0062488B" w:rsidRPr="00F04EDF" w:rsidRDefault="0062488B" w:rsidP="0062488B">
      <w:pPr>
        <w:suppressAutoHyphens/>
        <w:snapToGrid w:val="0"/>
        <w:ind w:rightChars="-70" w:right="-168"/>
        <w:jc w:val="both"/>
        <w:rPr>
          <w:rFonts w:asciiTheme="minorEastAsia" w:hAnsiTheme="minorEastAsia" w:cs="Times New Roman"/>
          <w:b/>
          <w:bCs/>
          <w:spacing w:val="20"/>
          <w:kern w:val="0"/>
          <w:szCs w:val="24"/>
        </w:rPr>
      </w:pPr>
    </w:p>
    <w:p w14:paraId="7BC57565" w14:textId="15D1F446" w:rsidR="0062488B" w:rsidRPr="00F04EDF" w:rsidRDefault="0062488B" w:rsidP="0062488B">
      <w:pPr>
        <w:suppressAutoHyphens/>
        <w:jc w:val="both"/>
        <w:rPr>
          <w:rFonts w:asciiTheme="minorEastAsia" w:hAnsiTheme="minorEastAsia" w:cs="Times New Roman"/>
          <w:b/>
          <w:spacing w:val="20"/>
          <w:szCs w:val="24"/>
          <w:u w:val="single"/>
        </w:rPr>
      </w:pPr>
      <w:r w:rsidRPr="00F04EDF">
        <w:rPr>
          <w:rFonts w:asciiTheme="minorEastAsia" w:hAnsiTheme="minorEastAsia" w:cs="Times New Roman" w:hint="eastAsia"/>
          <w:b/>
          <w:spacing w:val="20"/>
          <w:szCs w:val="24"/>
          <w:u w:val="single"/>
        </w:rPr>
        <w:t>第2項：通過二零一八年二月一日交運會第一次會議紀錄及二零一八年三月一日交運會第二次特別會議紀錄</w:t>
      </w:r>
    </w:p>
    <w:p w14:paraId="61359847" w14:textId="77777777" w:rsidR="0062488B" w:rsidRPr="00F04EDF" w:rsidRDefault="0062488B" w:rsidP="0062488B">
      <w:pPr>
        <w:suppressAutoHyphens/>
        <w:jc w:val="both"/>
        <w:rPr>
          <w:rFonts w:asciiTheme="minorEastAsia" w:hAnsiTheme="minorEastAsia" w:cs="Times New Roman"/>
          <w:b/>
          <w:spacing w:val="20"/>
          <w:szCs w:val="24"/>
          <w:u w:val="single"/>
        </w:rPr>
      </w:pPr>
    </w:p>
    <w:p w14:paraId="601FCDE8" w14:textId="4DAFE50F" w:rsidR="0062488B" w:rsidRPr="00F04EDF" w:rsidRDefault="0062488B"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rPr>
        <w:t>委員會通過第一次及第二次特別會議紀錄。</w:t>
      </w:r>
    </w:p>
    <w:p w14:paraId="3F2B2F9F" w14:textId="77777777" w:rsidR="0062488B" w:rsidRPr="00F04EDF" w:rsidRDefault="0062488B" w:rsidP="0062488B">
      <w:pPr>
        <w:suppressAutoHyphens/>
        <w:snapToGrid w:val="0"/>
        <w:ind w:rightChars="-70" w:right="-168"/>
        <w:jc w:val="both"/>
        <w:rPr>
          <w:rFonts w:asciiTheme="minorEastAsia" w:hAnsiTheme="minorEastAsia" w:cs="Times New Roman"/>
          <w:b/>
          <w:bCs/>
          <w:spacing w:val="20"/>
          <w:kern w:val="0"/>
          <w:szCs w:val="24"/>
        </w:rPr>
      </w:pPr>
    </w:p>
    <w:p w14:paraId="75CDD975" w14:textId="0E54269A" w:rsidR="0062488B" w:rsidRPr="00F04EDF" w:rsidRDefault="0062488B" w:rsidP="0062488B">
      <w:pPr>
        <w:suppressAutoHyphens/>
        <w:jc w:val="both"/>
        <w:rPr>
          <w:rFonts w:asciiTheme="minorEastAsia" w:hAnsiTheme="minorEastAsia" w:cs="Times New Roman"/>
          <w:spacing w:val="20"/>
          <w:szCs w:val="24"/>
        </w:rPr>
      </w:pPr>
      <w:r w:rsidRPr="00F04EDF">
        <w:rPr>
          <w:rFonts w:asciiTheme="minorEastAsia" w:hAnsiTheme="minorEastAsia" w:cs="Times New Roman" w:hint="eastAsia"/>
          <w:b/>
          <w:spacing w:val="20"/>
          <w:szCs w:val="24"/>
          <w:u w:val="single"/>
        </w:rPr>
        <w:t>第3項：續議事項查察表 (中西區交運會文件第39/2018號)</w:t>
      </w:r>
    </w:p>
    <w:p w14:paraId="6DAC0854" w14:textId="7A65D35E" w:rsidR="0062488B" w:rsidRPr="00F04EDF" w:rsidRDefault="0062488B" w:rsidP="0062488B">
      <w:pPr>
        <w:suppressAutoHyphens/>
        <w:jc w:val="both"/>
        <w:rPr>
          <w:rFonts w:asciiTheme="minorEastAsia" w:hAnsiTheme="minorEastAsia" w:cs="Times New Roman"/>
          <w:spacing w:val="20"/>
          <w:szCs w:val="24"/>
          <w:lang w:eastAsia="ar-SA"/>
        </w:rPr>
      </w:pPr>
      <w:r w:rsidRPr="00F04EDF">
        <w:rPr>
          <w:rFonts w:asciiTheme="minorEastAsia" w:hAnsiTheme="minorEastAsia" w:cs="Times New Roman" w:hint="eastAsia"/>
          <w:spacing w:val="20"/>
          <w:szCs w:val="24"/>
        </w:rPr>
        <w:t>(下午</w:t>
      </w:r>
      <w:r w:rsidR="00292C40" w:rsidRPr="00F04EDF">
        <w:rPr>
          <w:rFonts w:asciiTheme="minorEastAsia" w:hAnsiTheme="minorEastAsia" w:cs="Times New Roman" w:hint="eastAsia"/>
          <w:spacing w:val="20"/>
          <w:szCs w:val="24"/>
        </w:rPr>
        <w:t>2</w:t>
      </w:r>
      <w:r w:rsidRPr="00F04EDF">
        <w:rPr>
          <w:rFonts w:asciiTheme="minorEastAsia" w:hAnsiTheme="minorEastAsia" w:cs="Times New Roman" w:hint="eastAsia"/>
          <w:spacing w:val="20"/>
          <w:szCs w:val="24"/>
        </w:rPr>
        <w:t>時</w:t>
      </w:r>
      <w:r w:rsidR="00292C40" w:rsidRPr="00F04EDF">
        <w:rPr>
          <w:rFonts w:asciiTheme="minorEastAsia" w:hAnsiTheme="minorEastAsia" w:cs="Times New Roman" w:hint="eastAsia"/>
          <w:spacing w:val="20"/>
          <w:szCs w:val="24"/>
        </w:rPr>
        <w:t>32</w:t>
      </w:r>
      <w:r w:rsidRPr="00F04EDF">
        <w:rPr>
          <w:rFonts w:asciiTheme="minorEastAsia" w:hAnsiTheme="minorEastAsia" w:cs="Times New Roman" w:hint="eastAsia"/>
          <w:spacing w:val="20"/>
          <w:szCs w:val="24"/>
        </w:rPr>
        <w:t>分)</w:t>
      </w:r>
    </w:p>
    <w:p w14:paraId="7BC85F9F" w14:textId="77777777" w:rsidR="0062488B" w:rsidRPr="00F04EDF" w:rsidRDefault="0062488B" w:rsidP="0062488B">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u w:val="single"/>
          <w:lang w:eastAsia="ar-SA"/>
        </w:rPr>
      </w:pPr>
    </w:p>
    <w:p w14:paraId="5109402F" w14:textId="77777777" w:rsidR="0062488B" w:rsidRPr="00F04EDF" w:rsidRDefault="0062488B"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F04EDF">
        <w:rPr>
          <w:rFonts w:asciiTheme="minorEastAsia" w:hAnsiTheme="minorEastAsia" w:cs="Times New Roman" w:hint="eastAsia"/>
          <w:spacing w:val="20"/>
          <w:szCs w:val="24"/>
          <w:lang w:eastAsia="ar-SA"/>
        </w:rPr>
        <w:t>委員會備悉文件。</w:t>
      </w:r>
    </w:p>
    <w:p w14:paraId="5BA2C1BE" w14:textId="77777777" w:rsidR="0062488B" w:rsidRPr="00F04EDF" w:rsidRDefault="0062488B" w:rsidP="0062488B">
      <w:pPr>
        <w:suppressAutoHyphens/>
        <w:jc w:val="both"/>
        <w:rPr>
          <w:rFonts w:asciiTheme="minorEastAsia" w:hAnsiTheme="minorEastAsia" w:cs="Times New Roman"/>
          <w:b/>
          <w:spacing w:val="20"/>
          <w:szCs w:val="24"/>
          <w:u w:val="single"/>
        </w:rPr>
      </w:pPr>
    </w:p>
    <w:p w14:paraId="21AF0B45" w14:textId="77777777" w:rsidR="0062488B" w:rsidRPr="00F04EDF" w:rsidRDefault="0062488B" w:rsidP="0062488B">
      <w:pPr>
        <w:rPr>
          <w:rFonts w:asciiTheme="minorEastAsia" w:hAnsiTheme="minorEastAsia"/>
          <w:b/>
          <w:spacing w:val="20"/>
          <w:szCs w:val="24"/>
          <w:u w:val="single"/>
        </w:rPr>
      </w:pPr>
      <w:r w:rsidRPr="00F04EDF">
        <w:rPr>
          <w:rFonts w:asciiTheme="minorEastAsia" w:hAnsiTheme="minorEastAsia" w:hint="eastAsia"/>
          <w:b/>
          <w:spacing w:val="20"/>
          <w:szCs w:val="24"/>
          <w:u w:val="single"/>
        </w:rPr>
        <w:t>第4項：主席報告</w:t>
      </w:r>
    </w:p>
    <w:p w14:paraId="53500A11" w14:textId="77777777" w:rsidR="0062488B" w:rsidRPr="00F04EDF" w:rsidRDefault="0062488B" w:rsidP="0062488B">
      <w:pPr>
        <w:rPr>
          <w:rFonts w:asciiTheme="minorEastAsia" w:hAnsiTheme="minorEastAsia"/>
          <w:spacing w:val="20"/>
          <w:szCs w:val="24"/>
          <w:lang w:eastAsia="ar-SA"/>
        </w:rPr>
      </w:pPr>
      <w:r w:rsidRPr="00F04EDF">
        <w:rPr>
          <w:rFonts w:asciiTheme="minorEastAsia" w:hAnsiTheme="minorEastAsia" w:hint="eastAsia"/>
          <w:spacing w:val="20"/>
          <w:szCs w:val="24"/>
        </w:rPr>
        <w:t>(下午2時32分)</w:t>
      </w:r>
    </w:p>
    <w:p w14:paraId="409F0A43" w14:textId="77777777" w:rsidR="0062488B" w:rsidRPr="00F04EDF" w:rsidRDefault="0062488B" w:rsidP="0062488B">
      <w:pPr>
        <w:tabs>
          <w:tab w:val="left" w:pos="-2977"/>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150D291D" w14:textId="2389CB7A" w:rsidR="0062488B" w:rsidRPr="00F04EDF" w:rsidRDefault="0062488B"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
          <w:bCs/>
          <w:spacing w:val="20"/>
          <w:kern w:val="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表示就主要小型交通改善項目及其時間表(</w:t>
      </w:r>
      <w:r w:rsidR="00EA4F88" w:rsidRPr="00F04EDF">
        <w:rPr>
          <w:rFonts w:asciiTheme="minorEastAsia" w:hAnsiTheme="minorEastAsia" w:hint="eastAsia"/>
          <w:spacing w:val="20"/>
          <w:szCs w:val="24"/>
        </w:rPr>
        <w:t>截至本年3</w:t>
      </w:r>
      <w:r w:rsidRPr="00F04EDF">
        <w:rPr>
          <w:rFonts w:asciiTheme="minorEastAsia" w:hAnsiTheme="minorEastAsia" w:cs="Times New Roman" w:hint="eastAsia"/>
          <w:spacing w:val="20"/>
          <w:szCs w:val="24"/>
        </w:rPr>
        <w:t>月中</w:t>
      </w:r>
      <w:r w:rsidRPr="00F04EDF">
        <w:rPr>
          <w:rFonts w:asciiTheme="minorEastAsia" w:hAnsiTheme="minorEastAsia" w:hint="eastAsia"/>
          <w:spacing w:val="20"/>
          <w:szCs w:val="24"/>
        </w:rPr>
        <w:t>)，秘書處已於會前將有關報告</w:t>
      </w:r>
      <w:r w:rsidR="00AC7E86">
        <w:rPr>
          <w:rFonts w:asciiTheme="minorEastAsia" w:hAnsiTheme="minorEastAsia" w:hint="eastAsia"/>
          <w:spacing w:val="20"/>
          <w:szCs w:val="24"/>
        </w:rPr>
        <w:t>電郵予</w:t>
      </w:r>
      <w:r w:rsidRPr="00F04EDF">
        <w:rPr>
          <w:rFonts w:asciiTheme="minorEastAsia" w:hAnsiTheme="minorEastAsia" w:hint="eastAsia"/>
          <w:spacing w:val="20"/>
          <w:szCs w:val="24"/>
        </w:rPr>
        <w:t>各位委員參閱，秘書處未有收到委員的意見。</w:t>
      </w:r>
      <w:r w:rsidR="006C3E9B" w:rsidRPr="00F04EDF">
        <w:rPr>
          <w:rFonts w:asciiTheme="minorEastAsia" w:hAnsiTheme="minorEastAsia" w:hint="eastAsia"/>
          <w:spacing w:val="20"/>
          <w:szCs w:val="24"/>
        </w:rPr>
        <w:t>另外，</w:t>
      </w:r>
      <w:r w:rsidR="00EA4F88" w:rsidRPr="00F04EDF">
        <w:rPr>
          <w:rFonts w:asciiTheme="minorEastAsia" w:hAnsiTheme="minorEastAsia" w:hint="eastAsia"/>
          <w:spacing w:val="20"/>
          <w:szCs w:val="24"/>
        </w:rPr>
        <w:t>委員分別於本年3</w:t>
      </w:r>
      <w:r w:rsidR="006153EA" w:rsidRPr="00F04EDF">
        <w:rPr>
          <w:rFonts w:asciiTheme="minorEastAsia" w:hAnsiTheme="minorEastAsia" w:hint="eastAsia"/>
          <w:spacing w:val="20"/>
          <w:szCs w:val="24"/>
        </w:rPr>
        <w:t>月</w:t>
      </w:r>
      <w:r w:rsidR="00EA4F88" w:rsidRPr="00F04EDF">
        <w:rPr>
          <w:rFonts w:asciiTheme="minorEastAsia" w:hAnsiTheme="minorEastAsia" w:hint="eastAsia"/>
          <w:spacing w:val="20"/>
          <w:szCs w:val="24"/>
        </w:rPr>
        <w:t>29日及4</w:t>
      </w:r>
      <w:r w:rsidR="006153EA" w:rsidRPr="00F04EDF">
        <w:rPr>
          <w:rFonts w:asciiTheme="minorEastAsia" w:hAnsiTheme="minorEastAsia" w:hint="eastAsia"/>
          <w:spacing w:val="20"/>
          <w:szCs w:val="24"/>
        </w:rPr>
        <w:t>月</w:t>
      </w:r>
      <w:r w:rsidR="00EA4F88" w:rsidRPr="00F04EDF">
        <w:rPr>
          <w:rFonts w:asciiTheme="minorEastAsia" w:hAnsiTheme="minorEastAsia" w:hint="eastAsia"/>
          <w:spacing w:val="20"/>
          <w:szCs w:val="24"/>
        </w:rPr>
        <w:t>6</w:t>
      </w:r>
      <w:r w:rsidR="006153EA" w:rsidRPr="00F04EDF">
        <w:rPr>
          <w:rFonts w:asciiTheme="minorEastAsia" w:hAnsiTheme="minorEastAsia" w:hint="eastAsia"/>
          <w:spacing w:val="20"/>
          <w:szCs w:val="24"/>
        </w:rPr>
        <w:t>日出席了與山</w:t>
      </w:r>
      <w:r w:rsidRPr="00F04EDF">
        <w:rPr>
          <w:rFonts w:asciiTheme="minorEastAsia" w:hAnsiTheme="minorEastAsia" w:hint="eastAsia"/>
          <w:spacing w:val="20"/>
          <w:szCs w:val="24"/>
        </w:rPr>
        <w:t>頂纜車翻新計劃及灣仔至上環行人連通性研究</w:t>
      </w:r>
      <w:r w:rsidR="006153EA" w:rsidRPr="00F04EDF">
        <w:rPr>
          <w:rFonts w:asciiTheme="minorEastAsia" w:hAnsiTheme="minorEastAsia" w:hint="eastAsia"/>
          <w:spacing w:val="20"/>
          <w:szCs w:val="24"/>
        </w:rPr>
        <w:t>有關的實地視察。</w:t>
      </w:r>
    </w:p>
    <w:p w14:paraId="52D79EE1" w14:textId="77777777" w:rsidR="006153EA" w:rsidRPr="00F04EDF" w:rsidRDefault="006153EA" w:rsidP="006153EA">
      <w:pPr>
        <w:pStyle w:val="a3"/>
        <w:rPr>
          <w:rFonts w:asciiTheme="minorEastAsia" w:hAnsiTheme="minorEastAsia"/>
          <w:b/>
          <w:bCs/>
          <w:spacing w:val="20"/>
          <w:kern w:val="0"/>
          <w:szCs w:val="24"/>
        </w:rPr>
      </w:pPr>
    </w:p>
    <w:p w14:paraId="1AC6AC95" w14:textId="7037B6D2" w:rsidR="006153EA" w:rsidRPr="00F04EDF" w:rsidRDefault="00AC7E86"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
          <w:bCs/>
          <w:spacing w:val="20"/>
          <w:kern w:val="0"/>
          <w:szCs w:val="24"/>
        </w:rPr>
      </w:pPr>
      <w:r w:rsidRPr="00AC7E86">
        <w:rPr>
          <w:rFonts w:asciiTheme="minorEastAsia" w:hAnsiTheme="minorEastAsia" w:hint="eastAsia"/>
          <w:spacing w:val="20"/>
          <w:szCs w:val="24"/>
          <w:u w:val="single"/>
        </w:rPr>
        <w:t>主席</w:t>
      </w:r>
      <w:r w:rsidR="006153EA" w:rsidRPr="00F04EDF">
        <w:rPr>
          <w:rFonts w:asciiTheme="minorEastAsia" w:hAnsiTheme="minorEastAsia" w:hint="eastAsia"/>
          <w:spacing w:val="20"/>
          <w:szCs w:val="24"/>
        </w:rPr>
        <w:t>表示</w:t>
      </w:r>
      <w:r>
        <w:rPr>
          <w:rFonts w:asciiTheme="minorEastAsia" w:hAnsiTheme="minorEastAsia" w:hint="eastAsia"/>
          <w:spacing w:val="20"/>
          <w:szCs w:val="24"/>
        </w:rPr>
        <w:t>由於</w:t>
      </w:r>
      <w:r w:rsidR="006153EA" w:rsidRPr="00F04EDF">
        <w:rPr>
          <w:rFonts w:asciiTheme="minorEastAsia" w:hAnsiTheme="minorEastAsia" w:hint="eastAsia"/>
          <w:spacing w:val="20"/>
          <w:szCs w:val="24"/>
        </w:rPr>
        <w:t>委員遞</w:t>
      </w:r>
      <w:r>
        <w:rPr>
          <w:rFonts w:asciiTheme="minorEastAsia" w:hAnsiTheme="minorEastAsia" w:hint="eastAsia"/>
          <w:spacing w:val="20"/>
          <w:szCs w:val="24"/>
        </w:rPr>
        <w:t>交</w:t>
      </w:r>
      <w:r w:rsidR="006C3E9B" w:rsidRPr="00F04EDF">
        <w:rPr>
          <w:rFonts w:asciiTheme="minorEastAsia" w:hAnsiTheme="minorEastAsia" w:hint="eastAsia"/>
          <w:spacing w:val="20"/>
          <w:szCs w:val="24"/>
        </w:rPr>
        <w:t>多</w:t>
      </w:r>
      <w:r>
        <w:rPr>
          <w:rFonts w:asciiTheme="minorEastAsia" w:hAnsiTheme="minorEastAsia" w:hint="eastAsia"/>
          <w:spacing w:val="20"/>
          <w:szCs w:val="24"/>
        </w:rPr>
        <w:t>份</w:t>
      </w:r>
      <w:r w:rsidR="006C3E9B" w:rsidRPr="00F04EDF">
        <w:rPr>
          <w:rFonts w:asciiTheme="minorEastAsia" w:hAnsiTheme="minorEastAsia" w:hint="eastAsia"/>
          <w:spacing w:val="20"/>
          <w:szCs w:val="24"/>
        </w:rPr>
        <w:t>文件，</w:t>
      </w:r>
      <w:r>
        <w:rPr>
          <w:rFonts w:asciiTheme="minorEastAsia" w:hAnsiTheme="minorEastAsia" w:hint="eastAsia"/>
          <w:spacing w:val="20"/>
          <w:szCs w:val="24"/>
        </w:rPr>
        <w:t>導致</w:t>
      </w:r>
      <w:r w:rsidR="006C3E9B" w:rsidRPr="00F04EDF">
        <w:rPr>
          <w:rFonts w:asciiTheme="minorEastAsia" w:hAnsiTheme="minorEastAsia" w:hint="eastAsia"/>
          <w:spacing w:val="20"/>
          <w:szCs w:val="24"/>
        </w:rPr>
        <w:t>輪候時間較長，</w:t>
      </w:r>
      <w:r>
        <w:rPr>
          <w:rFonts w:asciiTheme="minorEastAsia" w:hAnsiTheme="minorEastAsia" w:hint="eastAsia"/>
          <w:spacing w:val="20"/>
          <w:szCs w:val="24"/>
        </w:rPr>
        <w:t>他建</w:t>
      </w:r>
      <w:r w:rsidR="006C3E9B" w:rsidRPr="00F04EDF">
        <w:rPr>
          <w:rFonts w:asciiTheme="minorEastAsia" w:hAnsiTheme="minorEastAsia" w:hint="eastAsia"/>
          <w:spacing w:val="20"/>
          <w:szCs w:val="24"/>
        </w:rPr>
        <w:t>議於下次交運會增加</w:t>
      </w:r>
      <w:r w:rsidR="00EA4F88" w:rsidRPr="00F04EDF">
        <w:rPr>
          <w:rFonts w:asciiTheme="minorEastAsia" w:hAnsiTheme="minorEastAsia" w:hint="eastAsia"/>
          <w:spacing w:val="20"/>
          <w:szCs w:val="24"/>
        </w:rPr>
        <w:t>議程</w:t>
      </w:r>
      <w:r>
        <w:rPr>
          <w:rFonts w:asciiTheme="minorEastAsia" w:hAnsiTheme="minorEastAsia" w:hint="eastAsia"/>
          <w:spacing w:val="20"/>
          <w:szCs w:val="24"/>
        </w:rPr>
        <w:t>項目</w:t>
      </w:r>
      <w:r w:rsidR="006C3E9B" w:rsidRPr="00F04EDF">
        <w:rPr>
          <w:rFonts w:asciiTheme="minorEastAsia" w:hAnsiTheme="minorEastAsia" w:hint="eastAsia"/>
          <w:spacing w:val="20"/>
          <w:szCs w:val="24"/>
        </w:rPr>
        <w:t>，以</w:t>
      </w:r>
      <w:r>
        <w:rPr>
          <w:rFonts w:asciiTheme="minorEastAsia" w:hAnsiTheme="minorEastAsia" w:hint="eastAsia"/>
          <w:spacing w:val="20"/>
          <w:szCs w:val="24"/>
        </w:rPr>
        <w:t>縮短</w:t>
      </w:r>
      <w:r w:rsidR="006C3E9B" w:rsidRPr="00F04EDF">
        <w:rPr>
          <w:rFonts w:asciiTheme="minorEastAsia" w:hAnsiTheme="minorEastAsia" w:hint="eastAsia"/>
          <w:spacing w:val="20"/>
          <w:szCs w:val="24"/>
        </w:rPr>
        <w:t>輪候時候。他指會留意其後輪候討論文件的數量，</w:t>
      </w:r>
      <w:r w:rsidR="00214EB5" w:rsidRPr="00F04EDF">
        <w:rPr>
          <w:rFonts w:asciiTheme="minorEastAsia" w:hAnsiTheme="minorEastAsia" w:hint="eastAsia"/>
          <w:spacing w:val="20"/>
          <w:szCs w:val="24"/>
        </w:rPr>
        <w:t>再視乎需要決定再下一次</w:t>
      </w:r>
      <w:r w:rsidR="00EA4F88" w:rsidRPr="00F04EDF">
        <w:rPr>
          <w:rFonts w:asciiTheme="minorEastAsia" w:hAnsiTheme="minorEastAsia" w:hint="eastAsia"/>
          <w:spacing w:val="20"/>
          <w:szCs w:val="24"/>
        </w:rPr>
        <w:t>會議議程</w:t>
      </w:r>
      <w:r w:rsidR="00214EB5" w:rsidRPr="00F04EDF">
        <w:rPr>
          <w:rFonts w:asciiTheme="minorEastAsia" w:hAnsiTheme="minorEastAsia" w:hint="eastAsia"/>
          <w:spacing w:val="20"/>
          <w:szCs w:val="24"/>
        </w:rPr>
        <w:t>。如委員欲就相同議題提交文件，</w:t>
      </w:r>
      <w:r w:rsidR="00EA4F88" w:rsidRPr="00F04EDF">
        <w:rPr>
          <w:rFonts w:asciiTheme="minorEastAsia" w:hAnsiTheme="minorEastAsia" w:hint="eastAsia"/>
          <w:spacing w:val="20"/>
          <w:szCs w:val="24"/>
        </w:rPr>
        <w:t>他建議委員間</w:t>
      </w:r>
      <w:r w:rsidR="00214EB5" w:rsidRPr="00F04EDF">
        <w:rPr>
          <w:rFonts w:asciiTheme="minorEastAsia" w:hAnsiTheme="minorEastAsia" w:hint="eastAsia"/>
          <w:spacing w:val="20"/>
          <w:szCs w:val="24"/>
        </w:rPr>
        <w:t>先作協調</w:t>
      </w:r>
      <w:r>
        <w:rPr>
          <w:rFonts w:asciiTheme="minorEastAsia" w:hAnsiTheme="minorEastAsia" w:hint="eastAsia"/>
          <w:spacing w:val="20"/>
          <w:szCs w:val="24"/>
        </w:rPr>
        <w:t>，考慮作合併討論</w:t>
      </w:r>
      <w:r w:rsidR="00214EB5" w:rsidRPr="00F04EDF">
        <w:rPr>
          <w:rFonts w:asciiTheme="minorEastAsia" w:hAnsiTheme="minorEastAsia" w:hint="eastAsia"/>
          <w:spacing w:val="20"/>
          <w:szCs w:val="24"/>
        </w:rPr>
        <w:t>。他亦同意委員就緊急議題</w:t>
      </w:r>
      <w:r w:rsidR="00C7394C">
        <w:rPr>
          <w:rFonts w:asciiTheme="minorEastAsia" w:hAnsiTheme="minorEastAsia" w:hint="eastAsia"/>
          <w:spacing w:val="20"/>
          <w:szCs w:val="24"/>
        </w:rPr>
        <w:t>提出</w:t>
      </w:r>
      <w:r w:rsidR="00EA4F88" w:rsidRPr="00F04EDF">
        <w:rPr>
          <w:rFonts w:asciiTheme="minorEastAsia" w:hAnsiTheme="minorEastAsia" w:hint="eastAsia"/>
          <w:spacing w:val="20"/>
          <w:szCs w:val="24"/>
        </w:rPr>
        <w:t>先</w:t>
      </w:r>
      <w:r>
        <w:rPr>
          <w:rFonts w:asciiTheme="minorEastAsia" w:hAnsiTheme="minorEastAsia" w:hint="eastAsia"/>
          <w:spacing w:val="20"/>
          <w:szCs w:val="24"/>
        </w:rPr>
        <w:t>行</w:t>
      </w:r>
      <w:r w:rsidR="00214EB5" w:rsidRPr="00F04EDF">
        <w:rPr>
          <w:rFonts w:asciiTheme="minorEastAsia" w:hAnsiTheme="minorEastAsia" w:hint="eastAsia"/>
          <w:spacing w:val="20"/>
          <w:szCs w:val="24"/>
        </w:rPr>
        <w:t>討論</w:t>
      </w:r>
      <w:r w:rsidR="00EA4F88" w:rsidRPr="00F04EDF">
        <w:rPr>
          <w:rFonts w:asciiTheme="minorEastAsia" w:hAnsiTheme="minorEastAsia" w:hint="eastAsia"/>
          <w:spacing w:val="20"/>
          <w:szCs w:val="24"/>
        </w:rPr>
        <w:t>的要求</w:t>
      </w:r>
      <w:r w:rsidR="00214EB5" w:rsidRPr="00F04EDF">
        <w:rPr>
          <w:rFonts w:asciiTheme="minorEastAsia" w:hAnsiTheme="minorEastAsia" w:hint="eastAsia"/>
          <w:spacing w:val="20"/>
          <w:szCs w:val="24"/>
        </w:rPr>
        <w:t>。</w:t>
      </w:r>
    </w:p>
    <w:p w14:paraId="64D2F96A" w14:textId="77777777" w:rsidR="00214EB5" w:rsidRPr="00F04EDF" w:rsidRDefault="00214EB5" w:rsidP="00214EB5">
      <w:pPr>
        <w:pStyle w:val="a3"/>
        <w:rPr>
          <w:rFonts w:asciiTheme="minorEastAsia" w:hAnsiTheme="minorEastAsia"/>
          <w:b/>
          <w:bCs/>
          <w:spacing w:val="20"/>
          <w:kern w:val="0"/>
          <w:szCs w:val="24"/>
        </w:rPr>
      </w:pPr>
    </w:p>
    <w:p w14:paraId="12370BF9" w14:textId="3D4BD182" w:rsidR="00214EB5" w:rsidRPr="00F04EDF" w:rsidRDefault="00214EB5"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Cs/>
          <w:spacing w:val="20"/>
          <w:kern w:val="0"/>
          <w:szCs w:val="24"/>
        </w:rPr>
      </w:pPr>
      <w:r w:rsidRPr="00F04EDF">
        <w:rPr>
          <w:rFonts w:asciiTheme="minorEastAsia" w:hAnsiTheme="minorEastAsia" w:hint="eastAsia"/>
          <w:bCs/>
          <w:spacing w:val="20"/>
          <w:kern w:val="0"/>
          <w:szCs w:val="24"/>
          <w:u w:val="single"/>
        </w:rPr>
        <w:lastRenderedPageBreak/>
        <w:t>許智峯議員</w:t>
      </w:r>
      <w:r w:rsidRPr="00F04EDF">
        <w:rPr>
          <w:rFonts w:asciiTheme="minorEastAsia" w:hAnsiTheme="minorEastAsia" w:hint="eastAsia"/>
          <w:bCs/>
          <w:spacing w:val="20"/>
          <w:kern w:val="0"/>
          <w:szCs w:val="24"/>
        </w:rPr>
        <w:t>詢問下一次會議將討論多少份文件及可否公開目前輪候討論文件的資料，</w:t>
      </w:r>
      <w:r w:rsidR="00C7394C">
        <w:rPr>
          <w:rFonts w:asciiTheme="minorEastAsia" w:hAnsiTheme="minorEastAsia" w:hint="eastAsia"/>
          <w:bCs/>
          <w:spacing w:val="20"/>
          <w:kern w:val="0"/>
          <w:szCs w:val="24"/>
        </w:rPr>
        <w:t>包括由哪位議員</w:t>
      </w:r>
      <w:r w:rsidRPr="00F04EDF">
        <w:rPr>
          <w:rFonts w:asciiTheme="minorEastAsia" w:hAnsiTheme="minorEastAsia" w:hint="eastAsia"/>
          <w:bCs/>
          <w:spacing w:val="20"/>
          <w:kern w:val="0"/>
          <w:szCs w:val="24"/>
        </w:rPr>
        <w:t>及何時提交。</w:t>
      </w:r>
      <w:r w:rsidR="006D52D6" w:rsidRPr="00F04EDF">
        <w:rPr>
          <w:rFonts w:asciiTheme="minorEastAsia" w:hAnsiTheme="minorEastAsia" w:hint="eastAsia"/>
          <w:bCs/>
          <w:spacing w:val="20"/>
          <w:kern w:val="0"/>
          <w:szCs w:val="24"/>
        </w:rPr>
        <w:t>他認為</w:t>
      </w:r>
      <w:r w:rsidR="00C7394C">
        <w:rPr>
          <w:rFonts w:asciiTheme="minorEastAsia" w:hAnsiTheme="minorEastAsia" w:hint="eastAsia"/>
          <w:bCs/>
          <w:spacing w:val="20"/>
          <w:kern w:val="0"/>
          <w:szCs w:val="24"/>
        </w:rPr>
        <w:t>此舉</w:t>
      </w:r>
      <w:r w:rsidR="006D52D6" w:rsidRPr="00F04EDF">
        <w:rPr>
          <w:rFonts w:asciiTheme="minorEastAsia" w:hAnsiTheme="minorEastAsia" w:hint="eastAsia"/>
          <w:bCs/>
          <w:spacing w:val="20"/>
          <w:kern w:val="0"/>
          <w:szCs w:val="24"/>
        </w:rPr>
        <w:t>有助委員協商。</w:t>
      </w:r>
    </w:p>
    <w:p w14:paraId="3C5C9D23" w14:textId="77777777" w:rsidR="006D52D6" w:rsidRPr="00F04EDF" w:rsidRDefault="006D52D6" w:rsidP="006D52D6">
      <w:pPr>
        <w:pStyle w:val="a3"/>
        <w:rPr>
          <w:rFonts w:asciiTheme="minorEastAsia" w:hAnsiTheme="minorEastAsia"/>
          <w:bCs/>
          <w:spacing w:val="20"/>
          <w:kern w:val="0"/>
          <w:szCs w:val="24"/>
        </w:rPr>
      </w:pPr>
    </w:p>
    <w:p w14:paraId="2449C022" w14:textId="70424441" w:rsidR="006D52D6" w:rsidRPr="00F04EDF" w:rsidRDefault="006D52D6"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Cs/>
          <w:spacing w:val="20"/>
          <w:kern w:val="0"/>
          <w:szCs w:val="24"/>
        </w:rPr>
      </w:pPr>
      <w:r w:rsidRPr="00F04EDF">
        <w:rPr>
          <w:rFonts w:asciiTheme="minorEastAsia" w:hAnsiTheme="minorEastAsia" w:hint="eastAsia"/>
          <w:bCs/>
          <w:spacing w:val="20"/>
          <w:kern w:val="0"/>
          <w:szCs w:val="24"/>
          <w:u w:val="single"/>
        </w:rPr>
        <w:t>主席</w:t>
      </w:r>
      <w:r w:rsidR="00C7394C" w:rsidRPr="001706C0">
        <w:rPr>
          <w:rFonts w:asciiTheme="minorEastAsia" w:hAnsiTheme="minorEastAsia" w:hint="eastAsia"/>
          <w:bCs/>
          <w:spacing w:val="20"/>
          <w:kern w:val="0"/>
          <w:szCs w:val="24"/>
        </w:rPr>
        <w:t>關注</w:t>
      </w:r>
      <w:r w:rsidRPr="00F04EDF">
        <w:rPr>
          <w:rFonts w:asciiTheme="minorEastAsia" w:hAnsiTheme="minorEastAsia" w:hint="eastAsia"/>
          <w:bCs/>
          <w:spacing w:val="20"/>
          <w:kern w:val="0"/>
          <w:szCs w:val="24"/>
        </w:rPr>
        <w:t>交運會如公開有關資料後</w:t>
      </w:r>
      <w:r w:rsidR="00C7394C">
        <w:rPr>
          <w:rFonts w:asciiTheme="minorEastAsia" w:hAnsiTheme="minorEastAsia" w:hint="eastAsia"/>
          <w:bCs/>
          <w:spacing w:val="20"/>
          <w:kern w:val="0"/>
          <w:szCs w:val="24"/>
        </w:rPr>
        <w:t>會成為先例</w:t>
      </w:r>
      <w:r w:rsidRPr="00F04EDF">
        <w:rPr>
          <w:rFonts w:asciiTheme="minorEastAsia" w:hAnsiTheme="minorEastAsia" w:hint="eastAsia"/>
          <w:bCs/>
          <w:spacing w:val="20"/>
          <w:kern w:val="0"/>
          <w:szCs w:val="24"/>
        </w:rPr>
        <w:t>，</w:t>
      </w:r>
      <w:r w:rsidR="00C7394C">
        <w:rPr>
          <w:rFonts w:asciiTheme="minorEastAsia" w:hAnsiTheme="minorEastAsia" w:hint="eastAsia"/>
          <w:bCs/>
          <w:spacing w:val="20"/>
          <w:kern w:val="0"/>
          <w:szCs w:val="24"/>
        </w:rPr>
        <w:t>影響</w:t>
      </w:r>
      <w:r w:rsidRPr="00F04EDF">
        <w:rPr>
          <w:rFonts w:asciiTheme="minorEastAsia" w:hAnsiTheme="minorEastAsia" w:hint="eastAsia"/>
          <w:bCs/>
          <w:spacing w:val="20"/>
          <w:kern w:val="0"/>
          <w:szCs w:val="24"/>
        </w:rPr>
        <w:t>其他委員會的</w:t>
      </w:r>
      <w:r w:rsidR="00C7394C">
        <w:rPr>
          <w:rFonts w:asciiTheme="minorEastAsia" w:hAnsiTheme="minorEastAsia" w:hint="eastAsia"/>
          <w:bCs/>
          <w:spacing w:val="20"/>
          <w:kern w:val="0"/>
          <w:szCs w:val="24"/>
        </w:rPr>
        <w:t>做法</w:t>
      </w:r>
      <w:r w:rsidRPr="00F04EDF">
        <w:rPr>
          <w:rFonts w:asciiTheme="minorEastAsia" w:hAnsiTheme="minorEastAsia" w:hint="eastAsia"/>
          <w:bCs/>
          <w:spacing w:val="20"/>
          <w:kern w:val="0"/>
          <w:szCs w:val="24"/>
        </w:rPr>
        <w:t>。</w:t>
      </w:r>
      <w:r w:rsidR="00EA4F88" w:rsidRPr="00F04EDF">
        <w:rPr>
          <w:rFonts w:asciiTheme="minorEastAsia" w:hAnsiTheme="minorEastAsia" w:hint="eastAsia"/>
          <w:bCs/>
          <w:spacing w:val="20"/>
          <w:kern w:val="0"/>
          <w:szCs w:val="24"/>
        </w:rPr>
        <w:t>另外，</w:t>
      </w:r>
      <w:r w:rsidRPr="00F04EDF">
        <w:rPr>
          <w:rFonts w:asciiTheme="minorEastAsia" w:hAnsiTheme="minorEastAsia" w:hint="eastAsia"/>
          <w:bCs/>
          <w:spacing w:val="20"/>
          <w:kern w:val="0"/>
          <w:szCs w:val="24"/>
        </w:rPr>
        <w:t>在相關委員的同意</w:t>
      </w:r>
      <w:r w:rsidR="00EA4F88" w:rsidRPr="00F04EDF">
        <w:rPr>
          <w:rFonts w:asciiTheme="minorEastAsia" w:hAnsiTheme="minorEastAsia" w:hint="eastAsia"/>
          <w:bCs/>
          <w:spacing w:val="20"/>
          <w:kern w:val="0"/>
          <w:szCs w:val="24"/>
        </w:rPr>
        <w:t>下</w:t>
      </w:r>
      <w:r w:rsidRPr="00F04EDF">
        <w:rPr>
          <w:rFonts w:asciiTheme="minorEastAsia" w:hAnsiTheme="minorEastAsia" w:hint="eastAsia"/>
          <w:bCs/>
          <w:spacing w:val="20"/>
          <w:kern w:val="0"/>
          <w:szCs w:val="24"/>
        </w:rPr>
        <w:t>，他認為文件討論的次序可</w:t>
      </w:r>
      <w:r w:rsidR="001706C0">
        <w:rPr>
          <w:rFonts w:asciiTheme="minorEastAsia" w:hAnsiTheme="minorEastAsia" w:hint="eastAsia"/>
          <w:bCs/>
          <w:spacing w:val="20"/>
          <w:kern w:val="0"/>
          <w:szCs w:val="24"/>
        </w:rPr>
        <w:t>作</w:t>
      </w:r>
      <w:r w:rsidRPr="00F04EDF">
        <w:rPr>
          <w:rFonts w:asciiTheme="minorEastAsia" w:hAnsiTheme="minorEastAsia" w:hint="eastAsia"/>
          <w:bCs/>
          <w:spacing w:val="20"/>
          <w:kern w:val="0"/>
          <w:szCs w:val="24"/>
        </w:rPr>
        <w:t>調動。</w:t>
      </w:r>
    </w:p>
    <w:p w14:paraId="537EB812" w14:textId="77777777" w:rsidR="006D52D6" w:rsidRPr="00F04EDF" w:rsidRDefault="006D52D6" w:rsidP="006D52D6">
      <w:pPr>
        <w:pStyle w:val="a3"/>
        <w:rPr>
          <w:rFonts w:asciiTheme="minorEastAsia" w:hAnsiTheme="minorEastAsia"/>
          <w:bCs/>
          <w:spacing w:val="20"/>
          <w:kern w:val="0"/>
          <w:szCs w:val="24"/>
        </w:rPr>
      </w:pPr>
    </w:p>
    <w:p w14:paraId="6AA4E8AA" w14:textId="6D78D8AA" w:rsidR="006D52D6" w:rsidRPr="00F04EDF" w:rsidRDefault="006D52D6"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Cs/>
          <w:spacing w:val="20"/>
          <w:kern w:val="0"/>
          <w:szCs w:val="24"/>
        </w:rPr>
      </w:pPr>
      <w:r w:rsidRPr="00F04EDF">
        <w:rPr>
          <w:rFonts w:asciiTheme="minorEastAsia" w:hAnsiTheme="minorEastAsia" w:hint="eastAsia"/>
          <w:bCs/>
          <w:spacing w:val="20"/>
          <w:kern w:val="0"/>
          <w:szCs w:val="24"/>
          <w:u w:val="single"/>
        </w:rPr>
        <w:t>葉永成委員</w:t>
      </w:r>
      <w:r w:rsidRPr="00F04EDF">
        <w:rPr>
          <w:rFonts w:asciiTheme="minorEastAsia" w:hAnsiTheme="minorEastAsia" w:hint="eastAsia"/>
          <w:bCs/>
          <w:spacing w:val="20"/>
          <w:kern w:val="0"/>
          <w:szCs w:val="24"/>
        </w:rPr>
        <w:t>認為由於輪候討論</w:t>
      </w:r>
      <w:r w:rsidR="00C7394C">
        <w:rPr>
          <w:rFonts w:asciiTheme="minorEastAsia" w:hAnsiTheme="minorEastAsia" w:hint="eastAsia"/>
          <w:bCs/>
          <w:spacing w:val="20"/>
          <w:kern w:val="0"/>
          <w:szCs w:val="24"/>
        </w:rPr>
        <w:t>的</w:t>
      </w:r>
      <w:r w:rsidRPr="00F04EDF">
        <w:rPr>
          <w:rFonts w:asciiTheme="minorEastAsia" w:hAnsiTheme="minorEastAsia" w:hint="eastAsia"/>
          <w:bCs/>
          <w:spacing w:val="20"/>
          <w:kern w:val="0"/>
          <w:szCs w:val="24"/>
        </w:rPr>
        <w:t>文件眾多，同意加長會議</w:t>
      </w:r>
      <w:r w:rsidR="00EA4F88" w:rsidRPr="00F04EDF">
        <w:rPr>
          <w:rFonts w:asciiTheme="minorEastAsia" w:hAnsiTheme="minorEastAsia" w:hint="eastAsia"/>
          <w:bCs/>
          <w:spacing w:val="20"/>
          <w:kern w:val="0"/>
          <w:szCs w:val="24"/>
        </w:rPr>
        <w:t>以增加議程</w:t>
      </w:r>
      <w:r w:rsidRPr="00F04EDF">
        <w:rPr>
          <w:rFonts w:asciiTheme="minorEastAsia" w:hAnsiTheme="minorEastAsia" w:hint="eastAsia"/>
          <w:bCs/>
          <w:spacing w:val="20"/>
          <w:kern w:val="0"/>
          <w:szCs w:val="24"/>
        </w:rPr>
        <w:t>，但</w:t>
      </w:r>
      <w:r w:rsidR="004B30E0" w:rsidRPr="00F04EDF">
        <w:rPr>
          <w:rFonts w:asciiTheme="minorEastAsia" w:hAnsiTheme="minorEastAsia" w:cs="Times New Roman" w:hint="eastAsia"/>
          <w:spacing w:val="20"/>
          <w:szCs w:val="24"/>
        </w:rPr>
        <w:t>由於</w:t>
      </w:r>
      <w:r w:rsidRPr="00F04EDF">
        <w:rPr>
          <w:rFonts w:asciiTheme="minorEastAsia" w:hAnsiTheme="minorEastAsia" w:hint="eastAsia"/>
          <w:bCs/>
          <w:spacing w:val="20"/>
          <w:kern w:val="0"/>
          <w:szCs w:val="24"/>
        </w:rPr>
        <w:t>委員會開會日期</w:t>
      </w:r>
      <w:r w:rsidR="004B30E0" w:rsidRPr="00F04EDF">
        <w:rPr>
          <w:rFonts w:asciiTheme="minorEastAsia" w:hAnsiTheme="minorEastAsia" w:hint="eastAsia"/>
          <w:bCs/>
          <w:spacing w:val="20"/>
          <w:kern w:val="0"/>
          <w:szCs w:val="24"/>
        </w:rPr>
        <w:t>早</w:t>
      </w:r>
      <w:r w:rsidRPr="00F04EDF">
        <w:rPr>
          <w:rFonts w:asciiTheme="minorEastAsia" w:hAnsiTheme="minorEastAsia" w:hint="eastAsia"/>
          <w:bCs/>
          <w:spacing w:val="20"/>
          <w:kern w:val="0"/>
          <w:szCs w:val="24"/>
        </w:rPr>
        <w:t>已確認，</w:t>
      </w:r>
      <w:r w:rsidR="004B30E0" w:rsidRPr="00F04EDF">
        <w:rPr>
          <w:rFonts w:asciiTheme="minorEastAsia" w:hAnsiTheme="minorEastAsia" w:hint="eastAsia"/>
          <w:bCs/>
          <w:spacing w:val="20"/>
          <w:kern w:val="0"/>
          <w:szCs w:val="24"/>
        </w:rPr>
        <w:t>故不同意加開會議。</w:t>
      </w:r>
      <w:r w:rsidR="00EA4F88" w:rsidRPr="00F04EDF">
        <w:rPr>
          <w:rFonts w:asciiTheme="minorEastAsia" w:hAnsiTheme="minorEastAsia" w:hint="eastAsia"/>
          <w:bCs/>
          <w:spacing w:val="20"/>
          <w:kern w:val="0"/>
          <w:szCs w:val="24"/>
        </w:rPr>
        <w:t>另外，</w:t>
      </w:r>
      <w:r w:rsidR="004B30E0" w:rsidRPr="00F04EDF">
        <w:rPr>
          <w:rFonts w:asciiTheme="minorEastAsia" w:hAnsiTheme="minorEastAsia" w:hint="eastAsia"/>
          <w:bCs/>
          <w:spacing w:val="20"/>
          <w:kern w:val="0"/>
          <w:szCs w:val="24"/>
        </w:rPr>
        <w:t>他建議政府部門提交充足的資料及於會議</w:t>
      </w:r>
      <w:r w:rsidR="00EA4F88" w:rsidRPr="00F04EDF">
        <w:rPr>
          <w:rFonts w:asciiTheme="minorEastAsia" w:hAnsiTheme="minorEastAsia" w:hint="eastAsia"/>
          <w:bCs/>
          <w:spacing w:val="20"/>
          <w:kern w:val="0"/>
          <w:szCs w:val="24"/>
        </w:rPr>
        <w:t>上</w:t>
      </w:r>
      <w:r w:rsidR="00C7394C">
        <w:rPr>
          <w:rFonts w:asciiTheme="minorEastAsia" w:hAnsiTheme="minorEastAsia" w:hint="eastAsia"/>
          <w:bCs/>
          <w:spacing w:val="20"/>
          <w:kern w:val="0"/>
          <w:szCs w:val="24"/>
        </w:rPr>
        <w:t>作精準的</w:t>
      </w:r>
      <w:r w:rsidR="004B30E0" w:rsidRPr="00F04EDF">
        <w:rPr>
          <w:rFonts w:asciiTheme="minorEastAsia" w:hAnsiTheme="minorEastAsia" w:hint="eastAsia"/>
          <w:bCs/>
          <w:spacing w:val="20"/>
          <w:kern w:val="0"/>
          <w:szCs w:val="24"/>
        </w:rPr>
        <w:t>補充，提高開會效率。</w:t>
      </w:r>
    </w:p>
    <w:p w14:paraId="6088CEB1" w14:textId="77777777" w:rsidR="00214EB5" w:rsidRPr="00F04EDF" w:rsidRDefault="00214EB5" w:rsidP="00214EB5">
      <w:pPr>
        <w:pStyle w:val="a3"/>
        <w:rPr>
          <w:rFonts w:asciiTheme="minorEastAsia" w:hAnsiTheme="minorEastAsia"/>
          <w:bCs/>
          <w:spacing w:val="20"/>
          <w:kern w:val="0"/>
          <w:szCs w:val="24"/>
        </w:rPr>
      </w:pPr>
    </w:p>
    <w:p w14:paraId="1F5F016E" w14:textId="000E1CF2" w:rsidR="006153EA" w:rsidRPr="00F04EDF" w:rsidRDefault="004B30E0"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Cs/>
          <w:spacing w:val="20"/>
          <w:kern w:val="0"/>
          <w:szCs w:val="24"/>
        </w:rPr>
      </w:pPr>
      <w:r w:rsidRPr="00F04EDF">
        <w:rPr>
          <w:rFonts w:asciiTheme="minorEastAsia" w:hAnsiTheme="minorEastAsia" w:hint="eastAsia"/>
          <w:bCs/>
          <w:spacing w:val="20"/>
          <w:kern w:val="0"/>
          <w:szCs w:val="24"/>
          <w:u w:val="single"/>
        </w:rPr>
        <w:t>主席</w:t>
      </w:r>
      <w:r w:rsidRPr="00F04EDF">
        <w:rPr>
          <w:rFonts w:asciiTheme="minorEastAsia" w:hAnsiTheme="minorEastAsia" w:hint="eastAsia"/>
          <w:bCs/>
          <w:spacing w:val="20"/>
          <w:kern w:val="0"/>
          <w:szCs w:val="24"/>
        </w:rPr>
        <w:t>同意於會後向委員補充直到目前交運會所收到文件的資料。另外，他表示下次將討論十五份文件。</w:t>
      </w:r>
    </w:p>
    <w:p w14:paraId="61C6B6C8" w14:textId="77777777" w:rsidR="006153EA" w:rsidRPr="00F04EDF" w:rsidRDefault="006153EA" w:rsidP="006153EA">
      <w:pPr>
        <w:tabs>
          <w:tab w:val="left" w:pos="-2977"/>
        </w:tabs>
        <w:suppressAutoHyphens/>
        <w:overflowPunct w:val="0"/>
        <w:autoSpaceDE w:val="0"/>
        <w:autoSpaceDN w:val="0"/>
        <w:adjustRightInd w:val="0"/>
        <w:spacing w:line="360" w:lineRule="atLeast"/>
        <w:ind w:right="29"/>
        <w:jc w:val="both"/>
        <w:rPr>
          <w:rFonts w:asciiTheme="minorEastAsia" w:hAnsiTheme="minorEastAsia"/>
          <w:b/>
          <w:bCs/>
          <w:spacing w:val="20"/>
          <w:kern w:val="0"/>
          <w:szCs w:val="24"/>
        </w:rPr>
      </w:pPr>
    </w:p>
    <w:p w14:paraId="4CD1FB26" w14:textId="77777777" w:rsidR="00416C1C" w:rsidRPr="00F04EDF" w:rsidRDefault="00416C1C" w:rsidP="00416C1C">
      <w:pPr>
        <w:pBdr>
          <w:bottom w:val="single" w:sz="6" w:space="1" w:color="auto"/>
        </w:pBdr>
        <w:tabs>
          <w:tab w:val="left" w:pos="1276"/>
        </w:tabs>
        <w:overflowPunct w:val="0"/>
        <w:snapToGrid w:val="0"/>
        <w:jc w:val="both"/>
        <w:rPr>
          <w:rFonts w:asciiTheme="minorEastAsia" w:hAnsiTheme="minorEastAsia" w:cs="Arial Unicode MS"/>
          <w:b/>
          <w:bCs/>
          <w:spacing w:val="20"/>
          <w:kern w:val="0"/>
          <w:szCs w:val="24"/>
        </w:rPr>
      </w:pPr>
      <w:r w:rsidRPr="00F04EDF">
        <w:rPr>
          <w:rFonts w:asciiTheme="minorEastAsia" w:hAnsiTheme="minorEastAsia" w:hint="eastAsia"/>
          <w:b/>
          <w:bCs/>
          <w:spacing w:val="20"/>
          <w:kern w:val="0"/>
          <w:szCs w:val="24"/>
        </w:rPr>
        <w:t>第5項：</w:t>
      </w:r>
      <w:r w:rsidRPr="00F04EDF">
        <w:rPr>
          <w:rFonts w:asciiTheme="minorEastAsia" w:hAnsiTheme="minorEastAsia" w:cs="Arial Unicode MS" w:hint="eastAsia"/>
          <w:b/>
          <w:bCs/>
          <w:spacing w:val="20"/>
          <w:kern w:val="0"/>
          <w:szCs w:val="24"/>
        </w:rPr>
        <w:t xml:space="preserve">常設事項(i) -「中環及灣仔繞道和東區走廊連接路(中環及灣仔繞道)」工程項目工程進展 </w:t>
      </w:r>
    </w:p>
    <w:p w14:paraId="2E9CBD0B" w14:textId="77777777" w:rsidR="00416C1C" w:rsidRPr="00F04EDF" w:rsidRDefault="00416C1C" w:rsidP="00416C1C">
      <w:pPr>
        <w:pBdr>
          <w:bottom w:val="single" w:sz="6" w:space="1" w:color="auto"/>
        </w:pBdr>
        <w:tabs>
          <w:tab w:val="left" w:pos="1276"/>
        </w:tabs>
        <w:overflowPunct w:val="0"/>
        <w:snapToGrid w:val="0"/>
        <w:jc w:val="both"/>
        <w:rPr>
          <w:rFonts w:asciiTheme="minorEastAsia" w:hAnsiTheme="minorEastAsia"/>
          <w:b/>
          <w:bCs/>
          <w:spacing w:val="20"/>
          <w:kern w:val="0"/>
          <w:szCs w:val="24"/>
        </w:rPr>
      </w:pPr>
      <w:r w:rsidRPr="00F04EDF">
        <w:rPr>
          <w:rFonts w:asciiTheme="minorEastAsia" w:hAnsiTheme="minorEastAsia"/>
          <w:b/>
          <w:bCs/>
          <w:spacing w:val="20"/>
          <w:kern w:val="0"/>
          <w:szCs w:val="24"/>
        </w:rPr>
        <w:t>(</w:t>
      </w:r>
      <w:r w:rsidRPr="00F04EDF">
        <w:rPr>
          <w:rFonts w:asciiTheme="minorEastAsia" w:hAnsiTheme="minorEastAsia" w:hint="eastAsia"/>
          <w:b/>
          <w:bCs/>
          <w:spacing w:val="20"/>
          <w:kern w:val="0"/>
          <w:szCs w:val="24"/>
        </w:rPr>
        <w:t>中西區交運會文件第29/201</w:t>
      </w:r>
      <w:r w:rsidRPr="00F04EDF">
        <w:rPr>
          <w:rFonts w:asciiTheme="minorEastAsia" w:hAnsiTheme="minorEastAsia"/>
          <w:b/>
          <w:bCs/>
          <w:spacing w:val="20"/>
          <w:kern w:val="0"/>
          <w:szCs w:val="24"/>
        </w:rPr>
        <w:t>8</w:t>
      </w:r>
      <w:r w:rsidRPr="00F04EDF">
        <w:rPr>
          <w:rFonts w:asciiTheme="minorEastAsia" w:hAnsiTheme="minorEastAsia" w:hint="eastAsia"/>
          <w:b/>
          <w:bCs/>
          <w:spacing w:val="20"/>
          <w:kern w:val="0"/>
          <w:szCs w:val="24"/>
        </w:rPr>
        <w:t>號</w:t>
      </w:r>
      <w:r w:rsidRPr="00F04EDF">
        <w:rPr>
          <w:rFonts w:asciiTheme="minorEastAsia" w:hAnsiTheme="minorEastAsia"/>
          <w:b/>
          <w:bCs/>
          <w:spacing w:val="20"/>
          <w:kern w:val="0"/>
          <w:szCs w:val="24"/>
        </w:rPr>
        <w:t>)</w:t>
      </w:r>
    </w:p>
    <w:p w14:paraId="4E0D1979" w14:textId="77777777" w:rsidR="00416C1C" w:rsidRPr="00F04EDF" w:rsidRDefault="00416C1C" w:rsidP="00416C1C">
      <w:pPr>
        <w:tabs>
          <w:tab w:val="left" w:pos="-2977"/>
        </w:tabs>
        <w:overflowPunct w:val="0"/>
        <w:snapToGrid w:val="0"/>
        <w:spacing w:line="320" w:lineRule="atLeast"/>
        <w:ind w:left="-29"/>
        <w:jc w:val="both"/>
        <w:rPr>
          <w:rFonts w:asciiTheme="minorEastAsia" w:hAnsiTheme="minorEastAsia"/>
          <w:bCs/>
          <w:spacing w:val="20"/>
          <w:kern w:val="0"/>
          <w:szCs w:val="24"/>
        </w:rPr>
      </w:pPr>
      <w:r w:rsidRPr="00F04EDF">
        <w:rPr>
          <w:rFonts w:asciiTheme="minorEastAsia" w:hAnsiTheme="minorEastAsia"/>
          <w:bCs/>
          <w:spacing w:val="20"/>
          <w:kern w:val="0"/>
          <w:szCs w:val="24"/>
        </w:rPr>
        <w:t>(</w:t>
      </w:r>
      <w:r w:rsidRPr="00F04EDF">
        <w:rPr>
          <w:rFonts w:asciiTheme="minorEastAsia" w:hAnsiTheme="minorEastAsia" w:hint="eastAsia"/>
          <w:bCs/>
          <w:spacing w:val="20"/>
          <w:kern w:val="0"/>
          <w:szCs w:val="24"/>
        </w:rPr>
        <w:t>下午2時39分至2時54分</w:t>
      </w:r>
      <w:r w:rsidRPr="00F04EDF">
        <w:rPr>
          <w:rFonts w:asciiTheme="minorEastAsia" w:hAnsiTheme="minorEastAsia"/>
          <w:bCs/>
          <w:spacing w:val="20"/>
          <w:kern w:val="0"/>
          <w:szCs w:val="24"/>
        </w:rPr>
        <w:t>)</w:t>
      </w:r>
    </w:p>
    <w:p w14:paraId="679725EC" w14:textId="77777777" w:rsidR="00416C1C" w:rsidRPr="00F04EDF" w:rsidRDefault="00416C1C" w:rsidP="00416C1C">
      <w:pPr>
        <w:tabs>
          <w:tab w:val="left" w:pos="-2977"/>
        </w:tabs>
        <w:overflowPunct w:val="0"/>
        <w:autoSpaceDE w:val="0"/>
        <w:autoSpaceDN w:val="0"/>
        <w:adjustRightInd w:val="0"/>
        <w:spacing w:line="360" w:lineRule="atLeast"/>
        <w:ind w:left="502" w:right="29"/>
        <w:jc w:val="both"/>
        <w:rPr>
          <w:rFonts w:asciiTheme="minorEastAsia" w:hAnsiTheme="minorEastAsia"/>
          <w:spacing w:val="20"/>
          <w:szCs w:val="24"/>
        </w:rPr>
      </w:pPr>
    </w:p>
    <w:p w14:paraId="2C96CF50"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路政署高級工程師1/中環灣仔繞道</w:t>
      </w:r>
      <w:r w:rsidRPr="00F04EDF">
        <w:rPr>
          <w:rFonts w:asciiTheme="minorEastAsia" w:hAnsiTheme="minorEastAsia" w:hint="eastAsia"/>
          <w:spacing w:val="20"/>
          <w:szCs w:val="24"/>
          <w:u w:val="single"/>
        </w:rPr>
        <w:t>陳大志先生</w:t>
      </w:r>
      <w:r w:rsidRPr="00F04EDF">
        <w:rPr>
          <w:rFonts w:asciiTheme="minorEastAsia" w:hAnsiTheme="minorEastAsia" w:hint="eastAsia"/>
          <w:spacing w:val="20"/>
          <w:szCs w:val="24"/>
        </w:rPr>
        <w:t>介紹中環及灣仔繞道工程於中環區的情況。他表示合約承建商已接近完成西面通風大樓內部及外部工程，包括安裝各個機電系統以及金屬頂蓋，亦已開始進行相關的頂蓋綠化工程。隧道啟用工程將會封閉金融街快線以配合餘下的西面通風大樓外部工程，並間歇性封閉部分民寶街以裝卸工程機械及物料。此外，於4月至5月期間，會於林士街天橋上進行中央分隔欄及防撞欄改裝工程，並會於凌晨時份進行更換指示或拆除現有架空標誌的工程，為期六至八個晚上。他續指，有關工程已獲運輸署及警方的同意。為配合有關工程，將會實施臨時交通措施。他補充，承建商會提供足夠指示予駕駛人士及預先通知市民有關安排。</w:t>
      </w:r>
    </w:p>
    <w:p w14:paraId="309BFE37"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6B7448C3"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rPr>
        <w:t>土木工程拓展署南拓展處總工程師</w:t>
      </w:r>
      <w:r w:rsidRPr="00F04EDF">
        <w:rPr>
          <w:rFonts w:asciiTheme="minorEastAsia" w:hAnsiTheme="minorEastAsia" w:hint="eastAsia"/>
          <w:spacing w:val="20"/>
          <w:kern w:val="24"/>
          <w:szCs w:val="24"/>
          <w:u w:val="single"/>
        </w:rPr>
        <w:t>馬漢榮先生</w:t>
      </w:r>
      <w:r w:rsidRPr="00F04EDF">
        <w:rPr>
          <w:rFonts w:asciiTheme="minorEastAsia" w:hAnsiTheme="minorEastAsia" w:hint="eastAsia"/>
          <w:spacing w:val="20"/>
          <w:kern w:val="24"/>
          <w:szCs w:val="24"/>
        </w:rPr>
        <w:t>向委員會介紹灣仔發展計劃第二期，灣仔北P2路及相關道路啟用的擬議安排。他指出P2路及相關道路預計可於本年6月至7月間完成並啟用，並會於稍後向委員會提交有關文件，歡迎委員就有關安排提出意見。他指出有關道路啟用後，會提供一條直接道路連接中區及灣仔北一帶。</w:t>
      </w:r>
    </w:p>
    <w:p w14:paraId="6718574D" w14:textId="77777777" w:rsidR="00416C1C" w:rsidRPr="00F04EDF" w:rsidRDefault="00416C1C" w:rsidP="00416C1C">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spacing w:val="20"/>
          <w:kern w:val="24"/>
          <w:szCs w:val="24"/>
        </w:rPr>
      </w:pPr>
    </w:p>
    <w:p w14:paraId="2BDA058F"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艾奕康有限公司駐地盤高級工程師</w:t>
      </w:r>
      <w:r w:rsidRPr="00F04EDF">
        <w:rPr>
          <w:rFonts w:asciiTheme="minorEastAsia" w:hAnsiTheme="minorEastAsia" w:hint="eastAsia"/>
          <w:spacing w:val="20"/>
          <w:szCs w:val="24"/>
          <w:u w:val="single"/>
        </w:rPr>
        <w:t>徐雅各先生</w:t>
      </w:r>
      <w:r w:rsidRPr="00F04EDF">
        <w:rPr>
          <w:rFonts w:asciiTheme="minorEastAsia" w:hAnsiTheme="minorEastAsia" w:hint="eastAsia"/>
          <w:spacing w:val="20"/>
          <w:szCs w:val="24"/>
        </w:rPr>
        <w:t>表示現時駕駛人</w:t>
      </w:r>
      <w:r w:rsidRPr="00F04EDF">
        <w:rPr>
          <w:rFonts w:asciiTheme="minorEastAsia" w:hAnsiTheme="minorEastAsia" w:hint="eastAsia"/>
          <w:spacing w:val="20"/>
          <w:szCs w:val="24"/>
        </w:rPr>
        <w:lastRenderedPageBreak/>
        <w:t>士如從龍和道前往灣</w:t>
      </w:r>
      <w:r w:rsidRPr="00F04EDF">
        <w:rPr>
          <w:rFonts w:asciiTheme="minorEastAsia" w:hAnsiTheme="minorEastAsia" w:hint="eastAsia"/>
          <w:spacing w:val="20"/>
          <w:kern w:val="24"/>
          <w:szCs w:val="24"/>
        </w:rPr>
        <w:t>仔</w:t>
      </w:r>
      <w:r w:rsidRPr="00F04EDF">
        <w:rPr>
          <w:rFonts w:asciiTheme="minorEastAsia" w:hAnsiTheme="minorEastAsia" w:hint="eastAsia"/>
          <w:spacing w:val="20"/>
          <w:szCs w:val="24"/>
        </w:rPr>
        <w:t>北一帶，須先途經龍和道、分域碼頭街及港灣道或會議道、博覽道、</w:t>
      </w:r>
      <w:r w:rsidRPr="00F04EDF">
        <w:rPr>
          <w:rFonts w:asciiTheme="minorEastAsia" w:hAnsiTheme="minorEastAsia" w:hint="eastAsia"/>
          <w:spacing w:val="20"/>
          <w:kern w:val="24"/>
          <w:szCs w:val="24"/>
        </w:rPr>
        <w:t>會議展覽中心中庭下方已啟用的一段P2路</w:t>
      </w:r>
      <w:r w:rsidRPr="00F04EDF">
        <w:rPr>
          <w:rFonts w:asciiTheme="minorEastAsia" w:hAnsiTheme="minorEastAsia" w:hint="eastAsia"/>
          <w:spacing w:val="20"/>
          <w:szCs w:val="24"/>
        </w:rPr>
        <w:t>等道路。而</w:t>
      </w:r>
      <w:r w:rsidRPr="00F04EDF">
        <w:rPr>
          <w:rFonts w:asciiTheme="minorEastAsia" w:hAnsiTheme="minorEastAsia" w:hint="eastAsia"/>
          <w:spacing w:val="20"/>
          <w:kern w:val="24"/>
          <w:szCs w:val="24"/>
        </w:rPr>
        <w:t>將啟用的一段位於會議展覽中心西面的P2路，為雙程雙線行車，連接龍和道和已啓用的P2路段。駕駛人士可使用新的P2路段前往會議展覽中心一帶。此外，</w:t>
      </w:r>
      <w:r w:rsidRPr="00F04EDF" w:rsidDel="00644F88">
        <w:rPr>
          <w:rFonts w:asciiTheme="minorEastAsia" w:hAnsiTheme="minorEastAsia" w:hint="eastAsia"/>
          <w:spacing w:val="20"/>
          <w:kern w:val="24"/>
          <w:szCs w:val="24"/>
        </w:rPr>
        <w:t xml:space="preserve"> </w:t>
      </w:r>
      <w:r w:rsidRPr="00F04EDF">
        <w:rPr>
          <w:rFonts w:asciiTheme="minorEastAsia" w:hAnsiTheme="minorEastAsia" w:hint="eastAsia"/>
          <w:spacing w:val="20"/>
          <w:kern w:val="24"/>
          <w:szCs w:val="24"/>
        </w:rPr>
        <w:t>由於A2路亦會一併啟用，所以駕駛人士日後將無須再繞經P2路，可以直接使用A2路由龍和道前往會議展覽中心二期一帶。他補充，新啟用的A2路路旁同時設有行人路，行人可沿現有龍和路的行人路，經新啟用的行人路及過路處，前往會議展覽中心新翼。而現時龍和道往</w:t>
      </w:r>
      <w:r w:rsidRPr="00F04EDF">
        <w:rPr>
          <w:rFonts w:asciiTheme="minorEastAsia" w:hAnsiTheme="minorEastAsia" w:hint="eastAsia"/>
          <w:spacing w:val="20"/>
          <w:szCs w:val="24"/>
        </w:rPr>
        <w:t>分域碼頭街的行人路亦會保留。</w:t>
      </w:r>
    </w:p>
    <w:p w14:paraId="6613F798" w14:textId="77777777" w:rsidR="00416C1C" w:rsidRPr="00F04EDF" w:rsidRDefault="00416C1C" w:rsidP="00416C1C">
      <w:pPr>
        <w:tabs>
          <w:tab w:val="left" w:pos="-2977"/>
          <w:tab w:val="num" w:pos="622"/>
        </w:tabs>
        <w:overflowPunct w:val="0"/>
        <w:autoSpaceDE w:val="0"/>
        <w:autoSpaceDN w:val="0"/>
        <w:adjustRightInd w:val="0"/>
        <w:spacing w:line="340" w:lineRule="exact"/>
        <w:ind w:right="29"/>
        <w:jc w:val="both"/>
        <w:rPr>
          <w:rFonts w:asciiTheme="minorEastAsia" w:hAnsiTheme="minorEastAsia"/>
          <w:spacing w:val="20"/>
          <w:szCs w:val="24"/>
        </w:rPr>
      </w:pPr>
    </w:p>
    <w:p w14:paraId="270E6859"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開放文件討論，委員的發言重點如下：</w:t>
      </w:r>
    </w:p>
    <w:p w14:paraId="6EC5E7E9"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kern w:val="24"/>
          <w:szCs w:val="24"/>
        </w:rPr>
      </w:pPr>
    </w:p>
    <w:p w14:paraId="395EBDB8" w14:textId="77777777" w:rsidR="00416C1C" w:rsidRPr="00F04EDF" w:rsidRDefault="00416C1C" w:rsidP="00416C1C">
      <w:pPr>
        <w:pStyle w:val="a3"/>
        <w:numPr>
          <w:ilvl w:val="0"/>
          <w:numId w:val="16"/>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鄭麗琼議員</w:t>
      </w:r>
      <w:r w:rsidRPr="00F04EDF">
        <w:rPr>
          <w:rFonts w:asciiTheme="minorEastAsia" w:hAnsiTheme="minorEastAsia" w:hint="eastAsia"/>
          <w:spacing w:val="20"/>
          <w:szCs w:val="24"/>
        </w:rPr>
        <w:t>詢問繞道何時通車。</w:t>
      </w:r>
    </w:p>
    <w:p w14:paraId="02A1213A"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spacing w:val="20"/>
          <w:szCs w:val="24"/>
        </w:rPr>
      </w:pPr>
    </w:p>
    <w:p w14:paraId="7A845854" w14:textId="3D363840" w:rsidR="00416C1C" w:rsidRPr="00F04EDF" w:rsidRDefault="00416C1C" w:rsidP="00416C1C">
      <w:pPr>
        <w:pStyle w:val="a3"/>
        <w:numPr>
          <w:ilvl w:val="0"/>
          <w:numId w:val="16"/>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陳學鋒議員</w:t>
      </w:r>
      <w:r w:rsidRPr="00F04EDF">
        <w:rPr>
          <w:rFonts w:asciiTheme="minorEastAsia" w:hAnsiTheme="minorEastAsia" w:hint="eastAsia"/>
          <w:spacing w:val="20"/>
          <w:szCs w:val="24"/>
        </w:rPr>
        <w:t>指現時車輛由國際金融中心隧道須</w:t>
      </w:r>
      <w:r w:rsidR="00EA4F88" w:rsidRPr="00F04EDF">
        <w:rPr>
          <w:rFonts w:asciiTheme="minorEastAsia" w:hAnsiTheme="minorEastAsia" w:hint="eastAsia"/>
          <w:iCs/>
          <w:szCs w:val="24"/>
        </w:rPr>
        <w:t>匯入</w:t>
      </w:r>
      <w:r w:rsidRPr="00F04EDF">
        <w:rPr>
          <w:rFonts w:asciiTheme="minorEastAsia" w:hAnsiTheme="minorEastAsia" w:hint="eastAsia"/>
          <w:spacing w:val="20"/>
          <w:szCs w:val="24"/>
        </w:rPr>
        <w:t>干諾道中的兩條行車線，但由於干諾道中的交通繁忙，因此從隧道出來的車輛未必能暢順地匯入，導致出現交通擠塞的情況，甚至影響龍和道的交通情況。他詢問日</w:t>
      </w:r>
      <w:r w:rsidR="00EA4F88" w:rsidRPr="00F04EDF">
        <w:rPr>
          <w:rFonts w:asciiTheme="minorEastAsia" w:hAnsiTheme="minorEastAsia" w:hint="eastAsia"/>
          <w:spacing w:val="20"/>
          <w:szCs w:val="24"/>
        </w:rPr>
        <w:t>後該隧道會否有獨立的行車道。</w:t>
      </w:r>
      <w:r w:rsidRPr="00F04EDF">
        <w:rPr>
          <w:rFonts w:asciiTheme="minorEastAsia" w:hAnsiTheme="minorEastAsia" w:hint="eastAsia"/>
          <w:spacing w:val="20"/>
          <w:szCs w:val="24"/>
        </w:rPr>
        <w:t>他認為既然有關工程將會拆除干諾道中前往中環的天橋，</w:t>
      </w:r>
      <w:r w:rsidR="00EA4F88" w:rsidRPr="00F04EDF">
        <w:rPr>
          <w:rFonts w:asciiTheme="minorEastAsia" w:hAnsiTheme="minorEastAsia" w:hint="eastAsia"/>
          <w:spacing w:val="20"/>
          <w:szCs w:val="24"/>
        </w:rPr>
        <w:t>希望部門考慮藉是次工程，一併改善上述問題</w:t>
      </w:r>
      <w:r w:rsidRPr="00F04EDF">
        <w:rPr>
          <w:rFonts w:asciiTheme="minorEastAsia" w:hAnsiTheme="minorEastAsia" w:hint="eastAsia"/>
          <w:spacing w:val="20"/>
          <w:szCs w:val="24"/>
        </w:rPr>
        <w:t>。</w:t>
      </w:r>
    </w:p>
    <w:p w14:paraId="423D7971" w14:textId="77777777" w:rsidR="00416C1C" w:rsidRPr="00F04EDF" w:rsidRDefault="00416C1C" w:rsidP="00416C1C">
      <w:pPr>
        <w:pStyle w:val="a3"/>
        <w:rPr>
          <w:rFonts w:asciiTheme="minorEastAsia" w:hAnsiTheme="minorEastAsia"/>
          <w:spacing w:val="20"/>
          <w:szCs w:val="24"/>
          <w:u w:val="single"/>
        </w:rPr>
      </w:pPr>
    </w:p>
    <w:p w14:paraId="4B68B63F" w14:textId="5C094F39" w:rsidR="00416C1C" w:rsidRPr="00F04EDF" w:rsidRDefault="00416C1C" w:rsidP="00416C1C">
      <w:pPr>
        <w:pStyle w:val="a3"/>
        <w:numPr>
          <w:ilvl w:val="0"/>
          <w:numId w:val="16"/>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馮家亮委員</w:t>
      </w:r>
      <w:r w:rsidRPr="00F04EDF">
        <w:rPr>
          <w:rFonts w:asciiTheme="minorEastAsia" w:hAnsiTheme="minorEastAsia" w:hint="eastAsia"/>
          <w:spacing w:val="20"/>
          <w:szCs w:val="24"/>
        </w:rPr>
        <w:t>指中環灣仔繞道仍需近半年才啟用。而在啟用有關道路前，目前的改道嚴重影響</w:t>
      </w:r>
      <w:r w:rsidRPr="00F04EDF">
        <w:rPr>
          <w:rFonts w:asciiTheme="minorEastAsia" w:hAnsiTheme="minorEastAsia" w:hint="eastAsia"/>
          <w:spacing w:val="20"/>
          <w:kern w:val="24"/>
          <w:szCs w:val="24"/>
        </w:rPr>
        <w:t>會議展覽中心一帶的交通，如博覽道沒有足夠空間供參展覽商上落貨。他認為該帶的交通安排混亂，希望部門留意及研究有何措施</w:t>
      </w:r>
      <w:r w:rsidR="00EA4F88" w:rsidRPr="00F04EDF">
        <w:rPr>
          <w:rFonts w:asciiTheme="minorEastAsia" w:hAnsiTheme="minorEastAsia" w:hint="eastAsia"/>
          <w:spacing w:val="20"/>
          <w:kern w:val="24"/>
          <w:szCs w:val="24"/>
        </w:rPr>
        <w:t>可</w:t>
      </w:r>
      <w:r w:rsidRPr="00F04EDF">
        <w:rPr>
          <w:rFonts w:asciiTheme="minorEastAsia" w:hAnsiTheme="minorEastAsia" w:hint="eastAsia"/>
          <w:spacing w:val="20"/>
          <w:kern w:val="24"/>
          <w:szCs w:val="24"/>
        </w:rPr>
        <w:t>改善現行交通安排。</w:t>
      </w:r>
    </w:p>
    <w:p w14:paraId="0B2472B2"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spacing w:val="20"/>
          <w:szCs w:val="24"/>
        </w:rPr>
      </w:pPr>
    </w:p>
    <w:p w14:paraId="1050C80C"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路政署</w:t>
      </w:r>
      <w:r w:rsidRPr="00F04EDF">
        <w:rPr>
          <w:rFonts w:asciiTheme="minorEastAsia" w:hAnsiTheme="minorEastAsia" w:hint="eastAsia"/>
          <w:spacing w:val="20"/>
          <w:szCs w:val="24"/>
          <w:u w:val="single"/>
        </w:rPr>
        <w:t>陳大志先生</w:t>
      </w:r>
      <w:r w:rsidRPr="00F04EDF">
        <w:rPr>
          <w:rFonts w:asciiTheme="minorEastAsia" w:hAnsiTheme="minorEastAsia" w:hint="eastAsia"/>
          <w:spacing w:val="20"/>
          <w:szCs w:val="24"/>
        </w:rPr>
        <w:t>表示中環灣仔繞道位於中環區的工程相對其他部分工程會較早完成。繞道預計將於今年年底至明年第一季通車。他續指國際金融中心隧道出口附近的一段干諾道中西行橋並不屬於繞道工程範圍。</w:t>
      </w:r>
    </w:p>
    <w:p w14:paraId="06171C60" w14:textId="77777777" w:rsidR="00416C1C" w:rsidRPr="00F04EDF" w:rsidRDefault="00416C1C" w:rsidP="00416C1C">
      <w:pPr>
        <w:tabs>
          <w:tab w:val="left" w:pos="-2977"/>
        </w:tabs>
        <w:overflowPunct w:val="0"/>
        <w:autoSpaceDE w:val="0"/>
        <w:autoSpaceDN w:val="0"/>
        <w:adjustRightInd w:val="0"/>
        <w:spacing w:line="360" w:lineRule="atLeast"/>
        <w:ind w:left="502" w:right="29"/>
        <w:jc w:val="both"/>
        <w:rPr>
          <w:rFonts w:asciiTheme="minorEastAsia" w:hAnsiTheme="minorEastAsia"/>
          <w:spacing w:val="20"/>
          <w:szCs w:val="24"/>
        </w:rPr>
      </w:pPr>
    </w:p>
    <w:p w14:paraId="3FA84234"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運輸署工程師/中西區1</w:t>
      </w:r>
      <w:r w:rsidRPr="00F04EDF">
        <w:rPr>
          <w:rFonts w:asciiTheme="minorEastAsia" w:hAnsiTheme="minorEastAsia" w:hint="eastAsia"/>
          <w:spacing w:val="20"/>
          <w:szCs w:val="24"/>
          <w:u w:val="single"/>
        </w:rPr>
        <w:t>賴曉平先生</w:t>
      </w:r>
      <w:r w:rsidRPr="00F04EDF">
        <w:rPr>
          <w:rFonts w:asciiTheme="minorEastAsia" w:hAnsiTheme="minorEastAsia"/>
          <w:spacing w:val="20"/>
          <w:szCs w:val="24"/>
        </w:rPr>
        <w:t>表示</w:t>
      </w:r>
      <w:r w:rsidRPr="00F04EDF">
        <w:rPr>
          <w:rFonts w:asciiTheme="minorEastAsia" w:hAnsiTheme="minorEastAsia" w:hint="eastAsia"/>
          <w:spacing w:val="20"/>
          <w:szCs w:val="24"/>
        </w:rPr>
        <w:t>據了解，中環灣仔繞道工程需要拆卸干諾道中行車天橋的東行部分。他表示會後會向路政署查詢可否保留計劃拆卸的天橋，</w:t>
      </w:r>
      <w:r w:rsidRPr="00F04EDF">
        <w:rPr>
          <w:rFonts w:asciiTheme="minorEastAsia" w:hAnsiTheme="minorEastAsia" w:hint="eastAsia"/>
          <w:spacing w:val="20"/>
          <w:szCs w:val="24"/>
          <w:lang w:val="en-GB"/>
        </w:rPr>
        <w:t>以提供空間使</w:t>
      </w:r>
      <w:r w:rsidRPr="00F04EDF">
        <w:rPr>
          <w:rFonts w:asciiTheme="minorEastAsia" w:hAnsiTheme="minorEastAsia" w:hint="eastAsia"/>
          <w:spacing w:val="20"/>
          <w:szCs w:val="24"/>
        </w:rPr>
        <w:t>國際金融中心對出行車隧道出口車輛可直接駛入干諾道中行車天橋西行的最左線而無須停車。[會後</w:t>
      </w:r>
      <w:r w:rsidRPr="00F04EDF">
        <w:rPr>
          <w:rFonts w:asciiTheme="minorEastAsia" w:hAnsiTheme="minorEastAsia"/>
          <w:spacing w:val="20"/>
          <w:szCs w:val="24"/>
        </w:rPr>
        <w:t>補註</w:t>
      </w:r>
      <w:r w:rsidRPr="00F04EDF">
        <w:rPr>
          <w:rFonts w:asciiTheme="minorEastAsia" w:hAnsiTheme="minorEastAsia" w:hint="eastAsia"/>
          <w:spacing w:val="20"/>
          <w:szCs w:val="24"/>
        </w:rPr>
        <w:t>：路政署指現時干諾道中天橋東行及西行分別為兩個獨立結構，有關改動會涉及行車線橫越兩個結構，工程上未必可行。]</w:t>
      </w:r>
    </w:p>
    <w:p w14:paraId="350088A0" w14:textId="77777777" w:rsidR="00416C1C" w:rsidRPr="00F04EDF" w:rsidRDefault="00416C1C" w:rsidP="00416C1C">
      <w:pPr>
        <w:rPr>
          <w:rFonts w:asciiTheme="minorEastAsia" w:hAnsiTheme="minorEastAsia"/>
          <w:spacing w:val="20"/>
          <w:szCs w:val="24"/>
        </w:rPr>
      </w:pPr>
    </w:p>
    <w:p w14:paraId="708643C1"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
          <w:spacing w:val="20"/>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szCs w:val="24"/>
        </w:rPr>
        <w:t>多謝嘉賓出席會議。</w:t>
      </w:r>
    </w:p>
    <w:p w14:paraId="1142A214" w14:textId="77777777" w:rsidR="0023379C" w:rsidRDefault="0023379C" w:rsidP="00416C1C">
      <w:pPr>
        <w:pBdr>
          <w:bottom w:val="single" w:sz="6" w:space="1" w:color="auto"/>
        </w:pBdr>
        <w:tabs>
          <w:tab w:val="left" w:pos="1276"/>
        </w:tabs>
        <w:overflowPunct w:val="0"/>
        <w:snapToGrid w:val="0"/>
        <w:jc w:val="both"/>
        <w:rPr>
          <w:rFonts w:asciiTheme="minorEastAsia" w:hAnsiTheme="minorEastAsia"/>
          <w:b/>
          <w:bCs/>
          <w:spacing w:val="20"/>
          <w:kern w:val="0"/>
          <w:szCs w:val="24"/>
        </w:rPr>
      </w:pPr>
    </w:p>
    <w:p w14:paraId="73223093" w14:textId="77777777" w:rsidR="00416C1C" w:rsidRPr="00F04EDF" w:rsidRDefault="00416C1C" w:rsidP="00416C1C">
      <w:pPr>
        <w:pBdr>
          <w:bottom w:val="single" w:sz="6" w:space="1" w:color="auto"/>
        </w:pBdr>
        <w:tabs>
          <w:tab w:val="left" w:pos="1276"/>
        </w:tabs>
        <w:overflowPunct w:val="0"/>
        <w:snapToGrid w:val="0"/>
        <w:jc w:val="both"/>
        <w:rPr>
          <w:rFonts w:asciiTheme="minorEastAsia" w:hAnsiTheme="minorEastAsia" w:cs="Arial Unicode MS"/>
          <w:b/>
          <w:bCs/>
          <w:spacing w:val="20"/>
          <w:kern w:val="0"/>
          <w:szCs w:val="24"/>
        </w:rPr>
      </w:pPr>
      <w:r w:rsidRPr="00F04EDF">
        <w:rPr>
          <w:rFonts w:asciiTheme="minorEastAsia" w:hAnsiTheme="minorEastAsia" w:hint="eastAsia"/>
          <w:b/>
          <w:bCs/>
          <w:spacing w:val="20"/>
          <w:kern w:val="0"/>
          <w:szCs w:val="24"/>
        </w:rPr>
        <w:t>第6項：</w:t>
      </w:r>
      <w:r w:rsidRPr="00F04EDF">
        <w:rPr>
          <w:rFonts w:asciiTheme="minorEastAsia" w:hAnsiTheme="minorEastAsia" w:cs="Arial Unicode MS" w:hint="eastAsia"/>
          <w:b/>
          <w:bCs/>
          <w:spacing w:val="20"/>
          <w:kern w:val="0"/>
          <w:szCs w:val="24"/>
        </w:rPr>
        <w:t>「人人暢道通行」下一階段計劃為中西區區內兩條現有行人天橋（結構編號：HF135 及HF6）加建升降機設施</w:t>
      </w:r>
    </w:p>
    <w:p w14:paraId="01AE700B" w14:textId="77777777" w:rsidR="00416C1C" w:rsidRPr="00F04EDF" w:rsidRDefault="00416C1C" w:rsidP="00416C1C">
      <w:pPr>
        <w:pBdr>
          <w:bottom w:val="single" w:sz="6" w:space="1" w:color="auto"/>
        </w:pBdr>
        <w:tabs>
          <w:tab w:val="left" w:pos="1276"/>
        </w:tabs>
        <w:overflowPunct w:val="0"/>
        <w:snapToGrid w:val="0"/>
        <w:jc w:val="both"/>
        <w:rPr>
          <w:rFonts w:asciiTheme="minorEastAsia" w:hAnsiTheme="minorEastAsia"/>
          <w:b/>
          <w:bCs/>
          <w:spacing w:val="20"/>
          <w:kern w:val="0"/>
          <w:szCs w:val="24"/>
        </w:rPr>
      </w:pPr>
      <w:r w:rsidRPr="00F04EDF">
        <w:rPr>
          <w:rFonts w:asciiTheme="minorEastAsia" w:hAnsiTheme="minorEastAsia"/>
          <w:b/>
          <w:bCs/>
          <w:spacing w:val="20"/>
          <w:kern w:val="0"/>
          <w:szCs w:val="24"/>
        </w:rPr>
        <w:t>(</w:t>
      </w:r>
      <w:r w:rsidRPr="00F04EDF">
        <w:rPr>
          <w:rFonts w:asciiTheme="minorEastAsia" w:hAnsiTheme="minorEastAsia" w:hint="eastAsia"/>
          <w:b/>
          <w:bCs/>
          <w:spacing w:val="20"/>
          <w:kern w:val="0"/>
          <w:szCs w:val="24"/>
        </w:rPr>
        <w:t>中西區交運會文件第30/201</w:t>
      </w:r>
      <w:r w:rsidRPr="00F04EDF">
        <w:rPr>
          <w:rFonts w:asciiTheme="minorEastAsia" w:hAnsiTheme="minorEastAsia"/>
          <w:b/>
          <w:bCs/>
          <w:spacing w:val="20"/>
          <w:kern w:val="0"/>
          <w:szCs w:val="24"/>
        </w:rPr>
        <w:t>8</w:t>
      </w:r>
      <w:r w:rsidRPr="00F04EDF">
        <w:rPr>
          <w:rFonts w:asciiTheme="minorEastAsia" w:hAnsiTheme="minorEastAsia" w:hint="eastAsia"/>
          <w:b/>
          <w:bCs/>
          <w:spacing w:val="20"/>
          <w:kern w:val="0"/>
          <w:szCs w:val="24"/>
        </w:rPr>
        <w:t>號</w:t>
      </w:r>
      <w:r w:rsidRPr="00F04EDF">
        <w:rPr>
          <w:rFonts w:asciiTheme="minorEastAsia" w:hAnsiTheme="minorEastAsia"/>
          <w:b/>
          <w:bCs/>
          <w:spacing w:val="20"/>
          <w:kern w:val="0"/>
          <w:szCs w:val="24"/>
        </w:rPr>
        <w:t>)</w:t>
      </w:r>
    </w:p>
    <w:p w14:paraId="1C0CF40B" w14:textId="77777777" w:rsidR="00416C1C" w:rsidRPr="00F04EDF" w:rsidRDefault="00416C1C" w:rsidP="00416C1C">
      <w:pPr>
        <w:tabs>
          <w:tab w:val="left" w:pos="-2977"/>
        </w:tabs>
        <w:overflowPunct w:val="0"/>
        <w:snapToGrid w:val="0"/>
        <w:spacing w:line="320" w:lineRule="atLeast"/>
        <w:ind w:left="-29"/>
        <w:jc w:val="both"/>
        <w:rPr>
          <w:rFonts w:asciiTheme="minorEastAsia" w:hAnsiTheme="minorEastAsia"/>
          <w:bCs/>
          <w:spacing w:val="20"/>
          <w:kern w:val="0"/>
          <w:szCs w:val="24"/>
        </w:rPr>
      </w:pPr>
      <w:r w:rsidRPr="00F04EDF">
        <w:rPr>
          <w:rFonts w:asciiTheme="minorEastAsia" w:hAnsiTheme="minorEastAsia"/>
          <w:bCs/>
          <w:spacing w:val="20"/>
          <w:kern w:val="0"/>
          <w:szCs w:val="24"/>
        </w:rPr>
        <w:t>(</w:t>
      </w:r>
      <w:r w:rsidRPr="00F04EDF">
        <w:rPr>
          <w:rFonts w:asciiTheme="minorEastAsia" w:hAnsiTheme="minorEastAsia" w:hint="eastAsia"/>
          <w:bCs/>
          <w:spacing w:val="20"/>
          <w:kern w:val="0"/>
          <w:szCs w:val="24"/>
        </w:rPr>
        <w:t>下午2時54分至3時27分</w:t>
      </w:r>
      <w:r w:rsidRPr="00F04EDF">
        <w:rPr>
          <w:rFonts w:asciiTheme="minorEastAsia" w:hAnsiTheme="minorEastAsia"/>
          <w:bCs/>
          <w:spacing w:val="20"/>
          <w:kern w:val="0"/>
          <w:szCs w:val="24"/>
        </w:rPr>
        <w:t>)</w:t>
      </w:r>
    </w:p>
    <w:p w14:paraId="37FB1D9F" w14:textId="77777777" w:rsidR="00416C1C" w:rsidRPr="00F04EDF" w:rsidRDefault="00416C1C" w:rsidP="00416C1C">
      <w:pPr>
        <w:tabs>
          <w:tab w:val="left" w:pos="-2977"/>
        </w:tabs>
        <w:overflowPunct w:val="0"/>
        <w:autoSpaceDE w:val="0"/>
        <w:autoSpaceDN w:val="0"/>
        <w:adjustRightInd w:val="0"/>
        <w:spacing w:line="360" w:lineRule="atLeast"/>
        <w:ind w:left="502" w:right="29"/>
        <w:jc w:val="both"/>
        <w:rPr>
          <w:rFonts w:asciiTheme="minorEastAsia" w:hAnsiTheme="minorEastAsia"/>
          <w:spacing w:val="20"/>
          <w:szCs w:val="24"/>
        </w:rPr>
      </w:pPr>
    </w:p>
    <w:p w14:paraId="37AC1C27"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路政署主要工程管理處高級工程師</w:t>
      </w:r>
      <w:r w:rsidRPr="00F04EDF">
        <w:rPr>
          <w:rFonts w:asciiTheme="minorEastAsia" w:hAnsiTheme="minorEastAsia" w:hint="eastAsia"/>
          <w:spacing w:val="20"/>
          <w:szCs w:val="24"/>
          <w:u w:val="single"/>
        </w:rPr>
        <w:t>柯芳華女士</w:t>
      </w:r>
      <w:r w:rsidRPr="00F04EDF">
        <w:rPr>
          <w:rFonts w:asciiTheme="minorEastAsia" w:hAnsiTheme="minorEastAsia" w:hint="eastAsia"/>
          <w:spacing w:val="20"/>
          <w:szCs w:val="24"/>
        </w:rPr>
        <w:t>表示路政署曾於2017年4月及9月，就「下一階段計劃」諮詢委員會，而委員會亦已於2017年9月的會議上選出兩條現有行人天橋，作為該計劃的推展項目，分別是橫跨羅便臣道近慧豪閣的行人天橋HF135(下稱「HF135」); 及橫跨堅道近卑利街的行人天橋HF6(下稱「HF6」)。去年9月，署方已聘請工程顧問，就上述兩條行人天橋的加建升降機工程展開勘測工作。勘測結果顯示HF135在技術上是可行的，而HF6在技術上並不可行。署方是次將向委員會匯報HF135的初步設計</w:t>
      </w:r>
      <w:r w:rsidRPr="00F04EDF">
        <w:rPr>
          <w:rFonts w:asciiTheme="minorEastAsia" w:hAnsiTheme="minorEastAsia"/>
          <w:spacing w:val="20"/>
          <w:szCs w:val="24"/>
        </w:rPr>
        <w:t>方案</w:t>
      </w:r>
      <w:r w:rsidRPr="00F04EDF">
        <w:rPr>
          <w:rFonts w:asciiTheme="minorEastAsia" w:hAnsiTheme="minorEastAsia" w:hint="eastAsia"/>
          <w:spacing w:val="20"/>
          <w:szCs w:val="24"/>
        </w:rPr>
        <w:t>及向委員解釋HF6的技術可行性研究的結果。</w:t>
      </w:r>
    </w:p>
    <w:p w14:paraId="60C0D144"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60291A62"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科進(亞洲)有限公司總監</w:t>
      </w:r>
      <w:r w:rsidRPr="00F04EDF">
        <w:rPr>
          <w:rFonts w:asciiTheme="minorEastAsia" w:hAnsiTheme="minorEastAsia" w:hint="eastAsia"/>
          <w:spacing w:val="20"/>
          <w:szCs w:val="24"/>
          <w:u w:val="single"/>
        </w:rPr>
        <w:t>溫偉強先生</w:t>
      </w:r>
      <w:r w:rsidRPr="00F04EDF">
        <w:rPr>
          <w:rFonts w:asciiTheme="minorEastAsia" w:hAnsiTheme="minorEastAsia" w:hint="eastAsia"/>
          <w:spacing w:val="20"/>
          <w:szCs w:val="24"/>
        </w:rPr>
        <w:t>表示HF135現時有兩個出口（即A及B出口），分別連接羅便臣道近慧豪閣及近威勝大廈旁的地面行人路。目前建議在A出口近宜新大廈加建一部升降機，因為該處的行人路旁有一個花槽，可將部分花槽拆卸，騰出空間容納擬建升降機。此外，位於擬建升降機旁的兩個現有電單車停泊處需要遷移並改建為行人路，以提供所需的行人路闊度。他預計位於上述花槽內的一</w:t>
      </w:r>
      <w:r w:rsidRPr="00F04EDF">
        <w:rPr>
          <w:rFonts w:asciiTheme="minorEastAsia" w:hAnsiTheme="minorEastAsia"/>
          <w:spacing w:val="20"/>
          <w:szCs w:val="24"/>
        </w:rPr>
        <w:t>棵</w:t>
      </w:r>
      <w:r w:rsidRPr="00F04EDF">
        <w:rPr>
          <w:rFonts w:asciiTheme="minorEastAsia" w:hAnsiTheme="minorEastAsia" w:hint="eastAsia"/>
          <w:spacing w:val="20"/>
          <w:szCs w:val="24"/>
        </w:rPr>
        <w:t>樹木將會受到工程影響，路政署將會與相關部門商討移植或補種受影響樹木的安排。他補充，擬建的升降機將設有機械式抽風設施，以保持升降機內空氣流通，為使用者提供合適的環境。他續指曾探討在B出口附近加建升降機的可行性，但由於該處的羅便臣道行人路較窄，設置升降機將需封閉該處行人路，加上十分貼近民居，因此在B出口加建升降機並不可行。他表示，</w:t>
      </w:r>
      <w:r w:rsidRPr="00F04EDF">
        <w:rPr>
          <w:rFonts w:asciiTheme="minorEastAsia" w:hAnsiTheme="minorEastAsia"/>
          <w:spacing w:val="20"/>
          <w:szCs w:val="24"/>
        </w:rPr>
        <w:t>HF135的初步設計方案若獲得委員會支持，</w:t>
      </w:r>
      <w:r w:rsidRPr="00F04EDF">
        <w:rPr>
          <w:rFonts w:asciiTheme="minorEastAsia" w:hAnsiTheme="minorEastAsia" w:hint="eastAsia"/>
          <w:spacing w:val="20"/>
          <w:szCs w:val="24"/>
        </w:rPr>
        <w:t>路政署將展</w:t>
      </w:r>
      <w:r w:rsidRPr="00F04EDF">
        <w:rPr>
          <w:rFonts w:asciiTheme="minorEastAsia" w:hAnsiTheme="minorEastAsia"/>
          <w:spacing w:val="20"/>
          <w:szCs w:val="24"/>
        </w:rPr>
        <w:t>開詳細設計工作</w:t>
      </w:r>
      <w:r w:rsidRPr="00F04EDF">
        <w:rPr>
          <w:rFonts w:asciiTheme="minorEastAsia" w:hAnsiTheme="minorEastAsia" w:hint="eastAsia"/>
          <w:spacing w:val="20"/>
          <w:szCs w:val="24"/>
        </w:rPr>
        <w:t>，並在完成詳細設計後</w:t>
      </w:r>
      <w:r w:rsidRPr="00F04EDF">
        <w:rPr>
          <w:rFonts w:asciiTheme="minorEastAsia" w:hAnsiTheme="minorEastAsia"/>
          <w:spacing w:val="20"/>
          <w:szCs w:val="24"/>
        </w:rPr>
        <w:t>盡快招標，開展建造工程。</w:t>
      </w:r>
    </w:p>
    <w:p w14:paraId="23E60509" w14:textId="77777777" w:rsidR="00416C1C" w:rsidRPr="00F04EDF" w:rsidRDefault="00416C1C" w:rsidP="00416C1C">
      <w:pPr>
        <w:pStyle w:val="a3"/>
        <w:rPr>
          <w:rFonts w:asciiTheme="minorEastAsia" w:hAnsiTheme="minorEastAsia"/>
          <w:spacing w:val="20"/>
          <w:szCs w:val="24"/>
        </w:rPr>
      </w:pPr>
    </w:p>
    <w:p w14:paraId="4A5BDF2B"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溫偉強先生</w:t>
      </w:r>
      <w:r w:rsidRPr="00F04EDF">
        <w:rPr>
          <w:rFonts w:asciiTheme="minorEastAsia" w:hAnsiTheme="minorEastAsia" w:hint="eastAsia"/>
          <w:spacing w:val="20"/>
          <w:szCs w:val="24"/>
        </w:rPr>
        <w:t>表示，已就HF6加建升降機工程</w:t>
      </w:r>
      <w:r w:rsidRPr="00F04EDF">
        <w:rPr>
          <w:rFonts w:asciiTheme="minorEastAsia" w:hAnsiTheme="minorEastAsia"/>
          <w:spacing w:val="20"/>
          <w:szCs w:val="24"/>
        </w:rPr>
        <w:t>進行</w:t>
      </w:r>
      <w:r w:rsidRPr="00F04EDF">
        <w:rPr>
          <w:rFonts w:asciiTheme="minorEastAsia" w:hAnsiTheme="minorEastAsia" w:hint="eastAsia"/>
          <w:spacing w:val="20"/>
          <w:szCs w:val="24"/>
        </w:rPr>
        <w:t>技術可行性研究，但結果顯示該行人天橋受制於行人路空間不足且人流甚多、沒有空間收窄道路以進行工程及與周邊民居十分接近，以致加建升降機並不可行。他簡述以下技術可行性研究結果（一）若於</w:t>
      </w:r>
      <w:r w:rsidRPr="00F04EDF">
        <w:rPr>
          <w:rFonts w:asciiTheme="minorEastAsia" w:hAnsiTheme="minorEastAsia"/>
          <w:spacing w:val="20"/>
          <w:szCs w:val="24"/>
        </w:rPr>
        <w:t>廣</w:t>
      </w:r>
      <w:r w:rsidRPr="00F04EDF">
        <w:rPr>
          <w:rFonts w:asciiTheme="minorEastAsia" w:hAnsiTheme="minorEastAsia" w:hint="eastAsia"/>
          <w:spacing w:val="20"/>
          <w:szCs w:val="24"/>
        </w:rPr>
        <w:t>福樓側的</w:t>
      </w:r>
      <w:r w:rsidRPr="00F04EDF">
        <w:rPr>
          <w:rFonts w:asciiTheme="minorEastAsia" w:hAnsiTheme="minorEastAsia"/>
          <w:spacing w:val="20"/>
          <w:szCs w:val="24"/>
        </w:rPr>
        <w:t>行人路</w:t>
      </w:r>
      <w:r w:rsidRPr="00F04EDF">
        <w:rPr>
          <w:rFonts w:asciiTheme="minorEastAsia" w:hAnsiTheme="minorEastAsia" w:hint="eastAsia"/>
          <w:spacing w:val="20"/>
          <w:szCs w:val="24"/>
        </w:rPr>
        <w:t>加建升降機，由於此處的行人路空間不足，無論是施工期間或完成後均需要收窄堅道行車道，以便騰出空間以容納升降機。堅道是一條單線雙向行車道，收窄行車道會導致其中一個方向的行車線永久封閉，將會嚴重影響交通，因此並不可行;（二）若於堅道79號前加建</w:t>
      </w:r>
      <w:r w:rsidRPr="00F04EDF">
        <w:rPr>
          <w:rFonts w:asciiTheme="minorEastAsia" w:hAnsiTheme="minorEastAsia" w:hint="eastAsia"/>
          <w:spacing w:val="20"/>
          <w:szCs w:val="24"/>
        </w:rPr>
        <w:lastRenderedPageBreak/>
        <w:t>升降機，將會十分貼近鄰近的大廈，該大廈面向升降機的低樓層住戶將難以打開窗戶，對居民造成嚴重影響，因此並不可行; （三）若於堅都大廈側加建升降機，同樣面對行人路空間不足，惟有利用現有行人樓梯所在位置加建升降機，但需先將該樓梯地下的一條箱型暗渠遷移，方能在此位置設置升降機，然而，附近並沒有足夠空間容納被遷移的暗渠，而且於該位置施工將嚴重影響交通，故同樣不可行; 及（四）若於</w:t>
      </w:r>
      <w:r w:rsidRPr="00F04EDF">
        <w:rPr>
          <w:rFonts w:asciiTheme="minorEastAsia" w:hAnsiTheme="minorEastAsia"/>
          <w:spacing w:val="20"/>
          <w:szCs w:val="24"/>
        </w:rPr>
        <w:t>金庭居側加建升降機</w:t>
      </w:r>
      <w:r w:rsidRPr="00F04EDF">
        <w:rPr>
          <w:rFonts w:asciiTheme="minorEastAsia" w:hAnsiTheme="minorEastAsia" w:hint="eastAsia"/>
          <w:spacing w:val="20"/>
          <w:szCs w:val="24"/>
        </w:rPr>
        <w:t>，現有行人路/行人樓梯空間不足，難以容納升降機，</w:t>
      </w:r>
      <w:r w:rsidRPr="00F04EDF">
        <w:rPr>
          <w:rFonts w:asciiTheme="minorEastAsia" w:hAnsiTheme="minorEastAsia"/>
          <w:spacing w:val="20"/>
          <w:szCs w:val="24"/>
        </w:rPr>
        <w:t>因此</w:t>
      </w:r>
      <w:r w:rsidRPr="00F04EDF">
        <w:rPr>
          <w:rFonts w:asciiTheme="minorEastAsia" w:hAnsiTheme="minorEastAsia" w:hint="eastAsia"/>
          <w:spacing w:val="20"/>
          <w:szCs w:val="24"/>
        </w:rPr>
        <w:t>並</w:t>
      </w:r>
      <w:r w:rsidRPr="00F04EDF">
        <w:rPr>
          <w:rFonts w:asciiTheme="minorEastAsia" w:hAnsiTheme="minorEastAsia"/>
          <w:spacing w:val="20"/>
          <w:szCs w:val="24"/>
        </w:rPr>
        <w:t>不可行。</w:t>
      </w:r>
      <w:r w:rsidRPr="00F04EDF">
        <w:rPr>
          <w:rFonts w:asciiTheme="minorEastAsia" w:hAnsiTheme="minorEastAsia" w:hint="eastAsia"/>
          <w:spacing w:val="20"/>
          <w:szCs w:val="24"/>
        </w:rPr>
        <w:t>他補充</w:t>
      </w:r>
      <w:r w:rsidRPr="00F04EDF">
        <w:rPr>
          <w:rFonts w:asciiTheme="minorEastAsia" w:hAnsiTheme="minorEastAsia"/>
          <w:spacing w:val="20"/>
          <w:szCs w:val="24"/>
        </w:rPr>
        <w:t>人流統計數據顯示</w:t>
      </w:r>
      <w:r w:rsidRPr="00F04EDF">
        <w:rPr>
          <w:rFonts w:asciiTheme="minorEastAsia" w:hAnsiTheme="minorEastAsia" w:hint="eastAsia"/>
          <w:spacing w:val="20"/>
          <w:szCs w:val="24"/>
        </w:rPr>
        <w:t>HF6</w:t>
      </w:r>
      <w:r w:rsidRPr="00F04EDF">
        <w:rPr>
          <w:rFonts w:asciiTheme="minorEastAsia" w:hAnsiTheme="minorEastAsia"/>
          <w:spacing w:val="20"/>
          <w:szCs w:val="24"/>
        </w:rPr>
        <w:t>的</w:t>
      </w:r>
      <w:r w:rsidRPr="00F04EDF">
        <w:rPr>
          <w:rFonts w:asciiTheme="minorEastAsia" w:hAnsiTheme="minorEastAsia" w:hint="eastAsia"/>
          <w:spacing w:val="20"/>
          <w:szCs w:val="24"/>
        </w:rPr>
        <w:t>行</w:t>
      </w:r>
      <w:r w:rsidRPr="00F04EDF">
        <w:rPr>
          <w:rFonts w:asciiTheme="minorEastAsia" w:hAnsiTheme="minorEastAsia"/>
          <w:spacing w:val="20"/>
          <w:szCs w:val="24"/>
        </w:rPr>
        <w:t>人使用量不高</w:t>
      </w:r>
      <w:r w:rsidRPr="00F04EDF">
        <w:rPr>
          <w:rFonts w:asciiTheme="minorEastAsia" w:hAnsiTheme="minorEastAsia" w:hint="eastAsia"/>
          <w:spacing w:val="20"/>
          <w:szCs w:val="24"/>
        </w:rPr>
        <w:t>，</w:t>
      </w:r>
      <w:r w:rsidRPr="00F04EDF">
        <w:rPr>
          <w:rFonts w:asciiTheme="minorEastAsia" w:hAnsiTheme="minorEastAsia"/>
          <w:spacing w:val="20"/>
          <w:szCs w:val="24"/>
        </w:rPr>
        <w:t>大多數市民利用在離該行人天橋約十五米處的地面過路處橫過堅道</w:t>
      </w:r>
      <w:r w:rsidRPr="00F04EDF">
        <w:rPr>
          <w:rFonts w:asciiTheme="minorEastAsia" w:hAnsiTheme="minorEastAsia" w:hint="eastAsia"/>
          <w:spacing w:val="20"/>
          <w:szCs w:val="24"/>
        </w:rPr>
        <w:t>。</w:t>
      </w:r>
    </w:p>
    <w:p w14:paraId="418D579A" w14:textId="77777777" w:rsidR="00416C1C" w:rsidRPr="00F04EDF" w:rsidRDefault="00416C1C" w:rsidP="00416C1C">
      <w:pPr>
        <w:tabs>
          <w:tab w:val="left" w:pos="-2977"/>
          <w:tab w:val="num" w:pos="622"/>
        </w:tabs>
        <w:overflowPunct w:val="0"/>
        <w:autoSpaceDE w:val="0"/>
        <w:autoSpaceDN w:val="0"/>
        <w:adjustRightInd w:val="0"/>
        <w:spacing w:line="340" w:lineRule="exact"/>
        <w:ind w:right="29"/>
        <w:jc w:val="both"/>
        <w:rPr>
          <w:rFonts w:asciiTheme="minorEastAsia" w:hAnsiTheme="minorEastAsia"/>
          <w:spacing w:val="20"/>
          <w:szCs w:val="24"/>
        </w:rPr>
      </w:pPr>
    </w:p>
    <w:p w14:paraId="666686C2"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開放文件討論，委員的發言重點如下：</w:t>
      </w:r>
    </w:p>
    <w:p w14:paraId="064CBC30" w14:textId="77777777" w:rsidR="00416C1C" w:rsidRPr="00F04EDF" w:rsidRDefault="00416C1C" w:rsidP="00EA4F88">
      <w:pPr>
        <w:tabs>
          <w:tab w:val="left" w:pos="-2977"/>
        </w:tabs>
        <w:suppressAutoHyphens/>
        <w:overflowPunct w:val="0"/>
        <w:autoSpaceDE w:val="0"/>
        <w:autoSpaceDN w:val="0"/>
        <w:adjustRightInd w:val="0"/>
        <w:spacing w:line="360" w:lineRule="atLeast"/>
        <w:ind w:right="29"/>
        <w:jc w:val="both"/>
        <w:rPr>
          <w:rFonts w:asciiTheme="minorEastAsia" w:hAnsiTheme="minorEastAsia"/>
          <w:spacing w:val="20"/>
          <w:kern w:val="24"/>
          <w:szCs w:val="24"/>
        </w:rPr>
      </w:pPr>
    </w:p>
    <w:p w14:paraId="48DC2CA4" w14:textId="546E0B7B" w:rsidR="00416C1C" w:rsidRPr="00F04EDF" w:rsidRDefault="00416C1C" w:rsidP="00EA4F88">
      <w:pPr>
        <w:pStyle w:val="a3"/>
        <w:numPr>
          <w:ilvl w:val="0"/>
          <w:numId w:val="2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鄭麗琼議員</w:t>
      </w:r>
      <w:r w:rsidRPr="00F04EDF">
        <w:rPr>
          <w:rFonts w:asciiTheme="minorEastAsia" w:hAnsiTheme="minorEastAsia" w:hint="eastAsia"/>
          <w:spacing w:val="20"/>
          <w:szCs w:val="24"/>
        </w:rPr>
        <w:t>支持於HF135加建升降機。她指目前中環半山自動扶梯22E及23E正進行翻新工程，為居民帶來很大不便，故十分支持於行人天橋加建升降機。她指過去興建升降機工程時間很長，希望是次通過有關建議後，盡快完成有關工程，以方便附近居民前往羅便臣道乘搭巴士。另外，她理解於威勝大廈及堅都大廈外沒有空間加建升降機。她曾與部門到摩羅廟交加街實地視察，詢問可否將HF6</w:t>
      </w:r>
      <w:r w:rsidR="00190746" w:rsidRPr="00F04EDF">
        <w:rPr>
          <w:rFonts w:asciiTheme="minorEastAsia" w:hAnsiTheme="minorEastAsia" w:hint="eastAsia"/>
          <w:spacing w:val="20"/>
          <w:szCs w:val="24"/>
        </w:rPr>
        <w:t>的資源用於摩羅廟交加街的行人天橋。目前摩羅廟交加街沒有出口，</w:t>
      </w:r>
      <w:r w:rsidRPr="00F04EDF">
        <w:rPr>
          <w:rFonts w:asciiTheme="minorEastAsia" w:hAnsiTheme="minorEastAsia" w:hint="eastAsia"/>
          <w:spacing w:val="20"/>
          <w:szCs w:val="24"/>
        </w:rPr>
        <w:t>認為加建升降機後，可方便市民由摩羅廟交加街進入或離開行人天橋系統。</w:t>
      </w:r>
    </w:p>
    <w:p w14:paraId="41A97A0D"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spacing w:val="20"/>
          <w:szCs w:val="24"/>
        </w:rPr>
      </w:pPr>
    </w:p>
    <w:p w14:paraId="1DBC22D6" w14:textId="77777777" w:rsidR="00416C1C" w:rsidRPr="00F04EDF" w:rsidRDefault="00416C1C" w:rsidP="00EA4F88">
      <w:pPr>
        <w:pStyle w:val="a3"/>
        <w:numPr>
          <w:ilvl w:val="0"/>
          <w:numId w:val="2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吳兆康議員</w:t>
      </w:r>
      <w:r w:rsidRPr="00F04EDF">
        <w:rPr>
          <w:rFonts w:asciiTheme="minorEastAsia" w:hAnsiTheme="minorEastAsia" w:hint="eastAsia"/>
          <w:spacing w:val="20"/>
          <w:szCs w:val="24"/>
        </w:rPr>
        <w:t>認為應遷移近宜新大廈行人路受影響的樹木，詢問研究遷移有關樹木的結果。另外，他擔心升降機透明的設計會影響附近民居的私隱。在參考政府的其他設計，他建議升降機設計採用垂直綠化設計或磨砂玻璃，既可保障居民私隱，又有綠化元素。此外，他認為文件指於卑利街未能加建升降機對市民影響較為輕微的說法不準確。他指正因沒有升降機，所以才較少人使用該天橋，亦因此導致附近的地面過路處人流過多，險象環生。此外，他詢問於堅道50號加建升降機的可行性及有關研究進度。</w:t>
      </w:r>
    </w:p>
    <w:p w14:paraId="5591249D" w14:textId="77777777" w:rsidR="00416C1C" w:rsidRPr="00F04EDF" w:rsidRDefault="00416C1C" w:rsidP="00416C1C">
      <w:pPr>
        <w:pStyle w:val="a3"/>
        <w:rPr>
          <w:rFonts w:asciiTheme="minorEastAsia" w:hAnsiTheme="minorEastAsia"/>
          <w:spacing w:val="20"/>
          <w:szCs w:val="24"/>
          <w:u w:val="single"/>
        </w:rPr>
      </w:pPr>
    </w:p>
    <w:p w14:paraId="3C366FB4" w14:textId="77777777" w:rsidR="00416C1C" w:rsidRPr="00F04EDF" w:rsidRDefault="00416C1C" w:rsidP="00EA4F88">
      <w:pPr>
        <w:pStyle w:val="a3"/>
        <w:numPr>
          <w:ilvl w:val="0"/>
          <w:numId w:val="2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希望盡量遷移受影響樹木。另外，他就未能於HF6加建升降機表示遺憾，詢問署方可否以新技術加建升降機，如於天橋橋面加建升降機，再於升降機旁加建行人路。</w:t>
      </w:r>
    </w:p>
    <w:p w14:paraId="0F682FF9"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spacing w:val="20"/>
          <w:szCs w:val="24"/>
        </w:rPr>
      </w:pPr>
    </w:p>
    <w:p w14:paraId="2B05264B"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路政署</w:t>
      </w:r>
      <w:r w:rsidRPr="00F04EDF">
        <w:rPr>
          <w:rFonts w:asciiTheme="minorEastAsia" w:hAnsiTheme="minorEastAsia" w:hint="eastAsia"/>
          <w:spacing w:val="20"/>
          <w:szCs w:val="24"/>
          <w:u w:val="single"/>
        </w:rPr>
        <w:t>柯芳華女士</w:t>
      </w:r>
      <w:r w:rsidRPr="00F04EDF">
        <w:rPr>
          <w:rFonts w:asciiTheme="minorEastAsia" w:hAnsiTheme="minorEastAsia" w:hint="eastAsia"/>
          <w:spacing w:val="20"/>
          <w:szCs w:val="24"/>
        </w:rPr>
        <w:t>表示如得到委員會支持，路政署會盡快就HF135進行詳細設計及其後的招標程序，以期盡快展開建造工程。此外，路政署尚未就遷移或移除受影響的樹木有定案，將與相關部門商</w:t>
      </w:r>
      <w:r w:rsidRPr="00F04EDF">
        <w:rPr>
          <w:rFonts w:asciiTheme="minorEastAsia" w:hAnsiTheme="minorEastAsia" w:hint="eastAsia"/>
          <w:spacing w:val="20"/>
          <w:szCs w:val="24"/>
        </w:rPr>
        <w:lastRenderedPageBreak/>
        <w:t>討有關細節。另外，她指出無論利用任何技術興建升降機，亦需在地面提供足夠空間容納升降機。</w:t>
      </w:r>
    </w:p>
    <w:p w14:paraId="7F9AE5FB"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7475CD1C"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科進(亞洲)有限公司</w:t>
      </w:r>
      <w:r w:rsidRPr="00F04EDF">
        <w:rPr>
          <w:rFonts w:asciiTheme="minorEastAsia" w:hAnsiTheme="minorEastAsia" w:hint="eastAsia"/>
          <w:spacing w:val="20"/>
          <w:szCs w:val="24"/>
          <w:u w:val="single"/>
        </w:rPr>
        <w:t>溫偉強先生</w:t>
      </w:r>
      <w:r w:rsidRPr="00F04EDF">
        <w:rPr>
          <w:rFonts w:asciiTheme="minorEastAsia" w:hAnsiTheme="minorEastAsia" w:hint="eastAsia"/>
          <w:spacing w:val="20"/>
          <w:szCs w:val="24"/>
        </w:rPr>
        <w:t>表示於HF135的擬建升降機採用透光的磨砂玻璃是可行方法，會於詳細設計注入有關元素及與相關委員商討設計細節。他表示會盡量保留有關樹木，但須進一步和相關部門商議最適切的安排。至於有委員詢問可否在摩羅廟交加街的行人天橋加建升降機，他回應摩羅廟交加街並沒有足夠空間加建升降機。他指出在研究加建升降機的技術可行性時，需考慮在施工期間及工程完成後對附近行人及交通的影響。他表示摩羅廟交加街的行人路空間不足以容納升降機，若要加建升降機，完成後需要收窄現有卑利街及摩羅廟交加街的行車道，並不符合現有的道路設計標準。此外，於施工期間，部分卑利街及摩羅廟交加街的行車道將需要完全封閉</w:t>
      </w:r>
      <w:r w:rsidRPr="00F04EDF">
        <w:rPr>
          <w:rFonts w:asciiTheme="minorEastAsia" w:hAnsiTheme="minorEastAsia" w:hint="eastAsia"/>
          <w:spacing w:val="20"/>
          <w:kern w:val="1"/>
          <w:szCs w:val="24"/>
        </w:rPr>
        <w:t>作為工地，</w:t>
      </w:r>
      <w:r w:rsidRPr="00F04EDF">
        <w:rPr>
          <w:rFonts w:asciiTheme="minorEastAsia" w:hAnsiTheme="minorEastAsia" w:hint="eastAsia"/>
          <w:spacing w:val="20"/>
          <w:szCs w:val="24"/>
        </w:rPr>
        <w:t>摩羅廟交加街是單線單程行車道，為附近居民必經之路，封閉該行車道並不可行。他亦表示曾探討於堅道50號浸信會附近的行人天橋加建升降機的可行性，但以目前堅道的交通情況而言，於施工期間全日封閉一條行車線，將對交通造成嚴重影響，在沒有足夠的施工空間的限制下，加建升降機並不可行。</w:t>
      </w:r>
    </w:p>
    <w:p w14:paraId="664A9FD5" w14:textId="77777777" w:rsidR="00416C1C" w:rsidRPr="00F04EDF" w:rsidRDefault="00416C1C" w:rsidP="00416C1C">
      <w:pPr>
        <w:pStyle w:val="a3"/>
        <w:rPr>
          <w:rFonts w:asciiTheme="minorEastAsia" w:hAnsiTheme="minorEastAsia"/>
          <w:color w:val="FF0000"/>
          <w:spacing w:val="20"/>
          <w:kern w:val="0"/>
          <w:szCs w:val="24"/>
          <w:highlight w:val="green"/>
          <w:lang w:eastAsia="zh-HK"/>
        </w:rPr>
      </w:pPr>
    </w:p>
    <w:p w14:paraId="57E2A789" w14:textId="599EC555"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吳兆康議員</w:t>
      </w:r>
      <w:r w:rsidR="00190746" w:rsidRPr="00F04EDF">
        <w:rPr>
          <w:rFonts w:asciiTheme="minorEastAsia" w:hAnsiTheme="minorEastAsia" w:hint="eastAsia"/>
          <w:spacing w:val="20"/>
          <w:szCs w:val="24"/>
        </w:rPr>
        <w:t>指新興建公共屋村的升降機亦有採用垂直綠化，</w:t>
      </w:r>
      <w:r w:rsidR="006B41BB" w:rsidRPr="00F04EDF">
        <w:rPr>
          <w:rFonts w:asciiTheme="minorEastAsia" w:hAnsiTheme="minorEastAsia" w:hint="eastAsia"/>
          <w:spacing w:val="20"/>
          <w:szCs w:val="24"/>
        </w:rPr>
        <w:t>認為垂直綠化可彌補附近居民受</w:t>
      </w:r>
      <w:r w:rsidRPr="00F04EDF">
        <w:rPr>
          <w:rFonts w:asciiTheme="minorEastAsia" w:hAnsiTheme="minorEastAsia" w:hint="eastAsia"/>
          <w:spacing w:val="20"/>
          <w:szCs w:val="24"/>
        </w:rPr>
        <w:t>樹木被遷移的影響，亦為政府支持的政策，希望署方考慮於升降</w:t>
      </w:r>
      <w:r w:rsidR="006B41BB" w:rsidRPr="00F04EDF">
        <w:rPr>
          <w:rFonts w:asciiTheme="minorEastAsia" w:hAnsiTheme="minorEastAsia" w:hint="eastAsia"/>
          <w:spacing w:val="20"/>
          <w:szCs w:val="24"/>
        </w:rPr>
        <w:t>機採用垂直綠化設計。此外，他詢問署方可否採用新技術以興建升降機。</w:t>
      </w:r>
      <w:r w:rsidRPr="00F04EDF">
        <w:rPr>
          <w:rFonts w:asciiTheme="minorEastAsia" w:hAnsiTheme="minorEastAsia" w:hint="eastAsia"/>
          <w:spacing w:val="20"/>
          <w:szCs w:val="24"/>
        </w:rPr>
        <w:t>他認為如加以利用空間，堅道浸信會附近的行人路應足以容納一部升降機。</w:t>
      </w:r>
    </w:p>
    <w:p w14:paraId="2D4227F5" w14:textId="77777777" w:rsidR="00416C1C" w:rsidRPr="00F04EDF" w:rsidRDefault="00416C1C" w:rsidP="00416C1C">
      <w:pPr>
        <w:pStyle w:val="a3"/>
        <w:rPr>
          <w:rFonts w:asciiTheme="minorEastAsia" w:hAnsiTheme="minorEastAsia"/>
          <w:spacing w:val="20"/>
          <w:szCs w:val="24"/>
        </w:rPr>
      </w:pPr>
    </w:p>
    <w:p w14:paraId="5E03BF23"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科進(亞洲)有限公司</w:t>
      </w:r>
      <w:r w:rsidRPr="00F04EDF">
        <w:rPr>
          <w:rFonts w:asciiTheme="minorEastAsia" w:hAnsiTheme="minorEastAsia" w:hint="eastAsia"/>
          <w:spacing w:val="20"/>
          <w:szCs w:val="24"/>
          <w:u w:val="single"/>
        </w:rPr>
        <w:t>溫偉強先生</w:t>
      </w:r>
      <w:r w:rsidRPr="00F04EDF">
        <w:rPr>
          <w:rFonts w:asciiTheme="minorEastAsia" w:hAnsiTheme="minorEastAsia" w:hint="eastAsia"/>
          <w:spacing w:val="20"/>
          <w:szCs w:val="24"/>
        </w:rPr>
        <w:t>表示會研究於詳細設計中加入垂直綠化元素。他理解如改動在浸信會附近的行人天橋現有的設計或可騰出空間設置升降機，但在不影響堅道交通的限制下，該工地並沒有足夠空間放置機械以進行工程，故將無法施工。</w:t>
      </w:r>
    </w:p>
    <w:p w14:paraId="50C89973" w14:textId="77777777" w:rsidR="00416C1C" w:rsidRPr="00F04EDF" w:rsidRDefault="00416C1C" w:rsidP="00416C1C">
      <w:pPr>
        <w:rPr>
          <w:rFonts w:asciiTheme="minorEastAsia" w:hAnsiTheme="minorEastAsia"/>
          <w:spacing w:val="20"/>
          <w:szCs w:val="24"/>
        </w:rPr>
      </w:pPr>
    </w:p>
    <w:p w14:paraId="3AB3B4A8"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詢問以預製件方式能否解決施工空間不足問題。</w:t>
      </w:r>
    </w:p>
    <w:p w14:paraId="1B266FBE" w14:textId="77777777" w:rsidR="00416C1C" w:rsidRPr="00F04EDF" w:rsidRDefault="00416C1C" w:rsidP="00416C1C">
      <w:pPr>
        <w:pStyle w:val="a3"/>
        <w:rPr>
          <w:rFonts w:asciiTheme="minorEastAsia" w:hAnsiTheme="minorEastAsia"/>
          <w:spacing w:val="20"/>
          <w:szCs w:val="24"/>
        </w:rPr>
      </w:pPr>
    </w:p>
    <w:p w14:paraId="2C999647"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科進(亞洲)有限公司</w:t>
      </w:r>
      <w:r w:rsidRPr="00F04EDF">
        <w:rPr>
          <w:rFonts w:asciiTheme="minorEastAsia" w:hAnsiTheme="minorEastAsia" w:hint="eastAsia"/>
          <w:spacing w:val="20"/>
          <w:szCs w:val="24"/>
          <w:u w:val="single"/>
        </w:rPr>
        <w:t>溫偉強先生</w:t>
      </w:r>
      <w:r w:rsidRPr="00F04EDF">
        <w:rPr>
          <w:rFonts w:asciiTheme="minorEastAsia" w:hAnsiTheme="minorEastAsia" w:hint="eastAsia"/>
          <w:spacing w:val="20"/>
          <w:szCs w:val="24"/>
        </w:rPr>
        <w:t>表示</w:t>
      </w:r>
      <w:r w:rsidRPr="00F04EDF">
        <w:rPr>
          <w:rFonts w:asciiTheme="minorEastAsia" w:hAnsiTheme="minorEastAsia" w:hint="eastAsia"/>
          <w:spacing w:val="20"/>
          <w:kern w:val="24"/>
          <w:szCs w:val="24"/>
        </w:rPr>
        <w:t>預製件一般用以建造上蓋結構，地基工程未能採用預製件的方式進行。</w:t>
      </w:r>
    </w:p>
    <w:p w14:paraId="1B26FBD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4198E723"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表示委員</w:t>
      </w:r>
      <w:r w:rsidRPr="00F04EDF">
        <w:rPr>
          <w:rFonts w:asciiTheme="minorEastAsia" w:hAnsiTheme="minorEastAsia" w:hint="eastAsia"/>
          <w:spacing w:val="20"/>
          <w:kern w:val="1"/>
          <w:szCs w:val="24"/>
        </w:rPr>
        <w:t>會支持於</w:t>
      </w:r>
      <w:r w:rsidRPr="00F04EDF">
        <w:rPr>
          <w:rFonts w:asciiTheme="minorEastAsia" w:hAnsiTheme="minorEastAsia"/>
          <w:spacing w:val="20"/>
          <w:kern w:val="1"/>
          <w:szCs w:val="24"/>
        </w:rPr>
        <w:t>HF135加建升降機，希望</w:t>
      </w:r>
      <w:r w:rsidRPr="00F04EDF">
        <w:rPr>
          <w:rFonts w:asciiTheme="minorEastAsia" w:hAnsiTheme="minorEastAsia" w:hint="eastAsia"/>
          <w:spacing w:val="20"/>
          <w:kern w:val="1"/>
          <w:szCs w:val="24"/>
        </w:rPr>
        <w:t>署方盡快展開</w:t>
      </w:r>
      <w:r w:rsidRPr="00F04EDF">
        <w:rPr>
          <w:rFonts w:asciiTheme="minorEastAsia" w:hAnsiTheme="minorEastAsia" w:cs="Times New Roman" w:hint="eastAsia"/>
          <w:spacing w:val="20"/>
          <w:szCs w:val="24"/>
        </w:rPr>
        <w:t>工程</w:t>
      </w:r>
      <w:r w:rsidRPr="00F04EDF">
        <w:rPr>
          <w:rFonts w:asciiTheme="minorEastAsia" w:hAnsiTheme="minorEastAsia" w:hint="eastAsia"/>
          <w:spacing w:val="20"/>
          <w:kern w:val="1"/>
          <w:szCs w:val="24"/>
        </w:rPr>
        <w:t>，並適時向委員會匯報項目進度。他</w:t>
      </w:r>
      <w:r w:rsidRPr="00F04EDF">
        <w:rPr>
          <w:rFonts w:asciiTheme="minorEastAsia" w:hAnsiTheme="minorEastAsia" w:hint="eastAsia"/>
          <w:spacing w:val="20"/>
          <w:szCs w:val="24"/>
        </w:rPr>
        <w:t>多謝嘉賓出席會議。</w:t>
      </w:r>
    </w:p>
    <w:p w14:paraId="3B053AAD" w14:textId="77777777" w:rsidR="006B41BB" w:rsidRPr="00F04EDF" w:rsidRDefault="006B41BB" w:rsidP="00416C1C">
      <w:pPr>
        <w:pBdr>
          <w:bottom w:val="single" w:sz="6" w:space="1" w:color="auto"/>
        </w:pBdr>
        <w:tabs>
          <w:tab w:val="left" w:pos="1276"/>
        </w:tabs>
        <w:overflowPunct w:val="0"/>
        <w:snapToGrid w:val="0"/>
        <w:jc w:val="both"/>
        <w:rPr>
          <w:rFonts w:asciiTheme="minorEastAsia" w:hAnsiTheme="minorEastAsia"/>
          <w:b/>
          <w:bCs/>
          <w:spacing w:val="20"/>
          <w:kern w:val="0"/>
          <w:szCs w:val="24"/>
        </w:rPr>
      </w:pPr>
    </w:p>
    <w:p w14:paraId="7BE49C65" w14:textId="77777777" w:rsidR="00416C1C" w:rsidRPr="00F04EDF" w:rsidRDefault="00416C1C" w:rsidP="00416C1C">
      <w:pPr>
        <w:pBdr>
          <w:bottom w:val="single" w:sz="6" w:space="1" w:color="auto"/>
        </w:pBdr>
        <w:tabs>
          <w:tab w:val="left" w:pos="1276"/>
        </w:tabs>
        <w:overflowPunct w:val="0"/>
        <w:snapToGrid w:val="0"/>
        <w:jc w:val="both"/>
        <w:rPr>
          <w:rFonts w:asciiTheme="minorEastAsia" w:hAnsiTheme="minorEastAsia" w:cs="Arial Unicode MS"/>
          <w:b/>
          <w:bCs/>
          <w:spacing w:val="20"/>
          <w:kern w:val="0"/>
          <w:szCs w:val="24"/>
        </w:rPr>
      </w:pPr>
      <w:r w:rsidRPr="00F04EDF">
        <w:rPr>
          <w:rFonts w:asciiTheme="minorEastAsia" w:hAnsiTheme="minorEastAsia" w:hint="eastAsia"/>
          <w:b/>
          <w:bCs/>
          <w:spacing w:val="20"/>
          <w:kern w:val="0"/>
          <w:szCs w:val="24"/>
        </w:rPr>
        <w:lastRenderedPageBreak/>
        <w:t>第7項：</w:t>
      </w:r>
      <w:r w:rsidRPr="00F04EDF">
        <w:rPr>
          <w:rFonts w:asciiTheme="minorEastAsia" w:hAnsiTheme="minorEastAsia" w:cs="Arial Unicode MS" w:hint="eastAsia"/>
          <w:b/>
          <w:bCs/>
          <w:spacing w:val="20"/>
          <w:kern w:val="0"/>
          <w:szCs w:val="24"/>
        </w:rPr>
        <w:t>灣仔至上環行人連通性研究</w:t>
      </w:r>
    </w:p>
    <w:p w14:paraId="0C50B9B1" w14:textId="77777777" w:rsidR="00416C1C" w:rsidRPr="00F04EDF" w:rsidRDefault="00416C1C" w:rsidP="00416C1C">
      <w:pPr>
        <w:pBdr>
          <w:bottom w:val="single" w:sz="6" w:space="1" w:color="auto"/>
        </w:pBdr>
        <w:tabs>
          <w:tab w:val="left" w:pos="1276"/>
        </w:tabs>
        <w:overflowPunct w:val="0"/>
        <w:snapToGrid w:val="0"/>
        <w:jc w:val="both"/>
        <w:rPr>
          <w:rFonts w:asciiTheme="minorEastAsia" w:hAnsiTheme="minorEastAsia"/>
          <w:b/>
          <w:bCs/>
          <w:spacing w:val="20"/>
          <w:kern w:val="0"/>
          <w:szCs w:val="24"/>
        </w:rPr>
      </w:pPr>
      <w:r w:rsidRPr="00F04EDF">
        <w:rPr>
          <w:rFonts w:asciiTheme="minorEastAsia" w:hAnsiTheme="minorEastAsia"/>
          <w:b/>
          <w:bCs/>
          <w:spacing w:val="20"/>
          <w:kern w:val="0"/>
          <w:szCs w:val="24"/>
        </w:rPr>
        <w:t>(</w:t>
      </w:r>
      <w:r w:rsidRPr="00F04EDF">
        <w:rPr>
          <w:rFonts w:asciiTheme="minorEastAsia" w:hAnsiTheme="minorEastAsia" w:hint="eastAsia"/>
          <w:b/>
          <w:bCs/>
          <w:spacing w:val="20"/>
          <w:kern w:val="0"/>
          <w:szCs w:val="24"/>
        </w:rPr>
        <w:t>中西區交運會文件第31/201</w:t>
      </w:r>
      <w:r w:rsidRPr="00F04EDF">
        <w:rPr>
          <w:rFonts w:asciiTheme="minorEastAsia" w:hAnsiTheme="minorEastAsia"/>
          <w:b/>
          <w:bCs/>
          <w:spacing w:val="20"/>
          <w:kern w:val="0"/>
          <w:szCs w:val="24"/>
        </w:rPr>
        <w:t>8</w:t>
      </w:r>
      <w:r w:rsidRPr="00F04EDF">
        <w:rPr>
          <w:rFonts w:asciiTheme="minorEastAsia" w:hAnsiTheme="minorEastAsia" w:hint="eastAsia"/>
          <w:b/>
          <w:bCs/>
          <w:spacing w:val="20"/>
          <w:kern w:val="0"/>
          <w:szCs w:val="24"/>
        </w:rPr>
        <w:t>號</w:t>
      </w:r>
      <w:r w:rsidRPr="00F04EDF">
        <w:rPr>
          <w:rFonts w:asciiTheme="minorEastAsia" w:hAnsiTheme="minorEastAsia"/>
          <w:b/>
          <w:bCs/>
          <w:spacing w:val="20"/>
          <w:kern w:val="0"/>
          <w:szCs w:val="24"/>
        </w:rPr>
        <w:t>)</w:t>
      </w:r>
    </w:p>
    <w:p w14:paraId="0FF07D77" w14:textId="77777777" w:rsidR="00416C1C" w:rsidRPr="00F04EDF" w:rsidRDefault="00416C1C" w:rsidP="00416C1C">
      <w:pPr>
        <w:tabs>
          <w:tab w:val="left" w:pos="-2977"/>
        </w:tabs>
        <w:overflowPunct w:val="0"/>
        <w:snapToGrid w:val="0"/>
        <w:spacing w:line="320" w:lineRule="atLeast"/>
        <w:ind w:left="-29"/>
        <w:jc w:val="both"/>
        <w:rPr>
          <w:rFonts w:asciiTheme="minorEastAsia" w:hAnsiTheme="minorEastAsia"/>
          <w:bCs/>
          <w:spacing w:val="20"/>
          <w:kern w:val="0"/>
          <w:szCs w:val="24"/>
        </w:rPr>
      </w:pPr>
      <w:r w:rsidRPr="00F04EDF">
        <w:rPr>
          <w:rFonts w:asciiTheme="minorEastAsia" w:hAnsiTheme="minorEastAsia"/>
          <w:bCs/>
          <w:spacing w:val="20"/>
          <w:kern w:val="0"/>
          <w:szCs w:val="24"/>
        </w:rPr>
        <w:t>(</w:t>
      </w:r>
      <w:r w:rsidRPr="00F04EDF">
        <w:rPr>
          <w:rFonts w:asciiTheme="minorEastAsia" w:hAnsiTheme="minorEastAsia" w:hint="eastAsia"/>
          <w:bCs/>
          <w:spacing w:val="20"/>
          <w:kern w:val="0"/>
          <w:szCs w:val="24"/>
        </w:rPr>
        <w:t>下午3時27分至4時22分</w:t>
      </w:r>
      <w:r w:rsidRPr="00F04EDF">
        <w:rPr>
          <w:rFonts w:asciiTheme="minorEastAsia" w:hAnsiTheme="minorEastAsia"/>
          <w:bCs/>
          <w:spacing w:val="20"/>
          <w:kern w:val="0"/>
          <w:szCs w:val="24"/>
        </w:rPr>
        <w:t>)</w:t>
      </w:r>
    </w:p>
    <w:p w14:paraId="180A009F"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52C684B0"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運輸署高級工程師/有蓋行人通道</w:t>
      </w:r>
      <w:r w:rsidRPr="00F04EDF">
        <w:rPr>
          <w:rFonts w:asciiTheme="minorEastAsia" w:hAnsiTheme="minorEastAsia" w:hint="eastAsia"/>
          <w:spacing w:val="20"/>
          <w:szCs w:val="24"/>
          <w:u w:val="single"/>
        </w:rPr>
        <w:t>何建成先生</w:t>
      </w:r>
      <w:r w:rsidRPr="00F04EDF">
        <w:rPr>
          <w:rFonts w:asciiTheme="minorEastAsia" w:hAnsiTheme="minorEastAsia" w:hint="eastAsia"/>
          <w:spacing w:val="20"/>
          <w:szCs w:val="24"/>
        </w:rPr>
        <w:t>表示行政長官在2017年的施政報告中積極推動“香港好．易行”，鼓勵市民「以步當車」，減少短途使用機動交通工具，以改善交通擠塞及空氣質素，成為香港可持續發展的一部分。運輸署因此聘請了顧問公司就灣仔至上環行人連通性進行研究，以提供一條貫通東西的行人通道，改善灣仔至上環的步行網絡，以實施施政報告中倡議的令市民「行得通」的施政理念。同時研究改善這條東西行人通道與其他南北通道之間的連接，加強沿缐附近主要景點的連通性，以締造舒適寫意的步行環境。他表示現正就研究的短期、中期和長期方案及建議走線諮詢區議會意見。</w:t>
      </w:r>
    </w:p>
    <w:p w14:paraId="24DD453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57B5B47C"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奧雅納工程顧問董事</w:t>
      </w:r>
      <w:r w:rsidRPr="00F04EDF">
        <w:rPr>
          <w:rFonts w:asciiTheme="minorEastAsia" w:hAnsiTheme="minorEastAsia" w:hint="eastAsia"/>
          <w:spacing w:val="20"/>
          <w:szCs w:val="24"/>
          <w:u w:val="single"/>
        </w:rPr>
        <w:t>朱家敏女士</w:t>
      </w:r>
      <w:r w:rsidRPr="00F04EDF">
        <w:rPr>
          <w:rFonts w:asciiTheme="minorEastAsia" w:hAnsiTheme="minorEastAsia" w:hint="eastAsia"/>
          <w:spacing w:val="20"/>
          <w:szCs w:val="24"/>
        </w:rPr>
        <w:t>指研究目的是改善港島北灣仔至上環東西行人通道系統。按現時設計，行人天橋系統共分為四組，包括上環至中環、中環至金鐘、金鐘至灣仔及灣仔至銅纙灣各段方案的初步連接構思。她指將優化現有天橋系統間的連接，以建立一條連通港島北灣仔至上環的東西行人通道。同時會研究改善這條東西行人通道與其他南北通道之間的連接，並加強沿缐附近主要景點的連通性。</w:t>
      </w:r>
    </w:p>
    <w:p w14:paraId="70D9E0E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7195A7F3" w14:textId="77777777" w:rsidR="00416C1C" w:rsidRPr="00F04EDF" w:rsidRDefault="00416C1C" w:rsidP="00416C1C">
      <w:pPr>
        <w:pStyle w:val="a3"/>
        <w:numPr>
          <w:ilvl w:val="0"/>
          <w:numId w:val="18"/>
        </w:numPr>
        <w:suppressAutoHyphens/>
        <w:ind w:leftChars="0"/>
        <w:rPr>
          <w:rFonts w:asciiTheme="minorEastAsia" w:hAnsiTheme="minorEastAsia"/>
          <w:spacing w:val="20"/>
          <w:szCs w:val="24"/>
          <w:u w:val="single"/>
        </w:rPr>
      </w:pPr>
      <w:r w:rsidRPr="00F04EDF">
        <w:rPr>
          <w:rFonts w:asciiTheme="minorEastAsia" w:hAnsiTheme="minorEastAsia" w:hint="eastAsia"/>
          <w:spacing w:val="20"/>
          <w:szCs w:val="24"/>
          <w:u w:val="single"/>
        </w:rPr>
        <w:t>中山紀念公園至上環段方案</w:t>
      </w:r>
    </w:p>
    <w:p w14:paraId="155911BC"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中山紀念公園東面的入口設西區食水站，導致該入口不明顯，大部分市民均不知道該處為公園東面的主要入口，因此建議擴闊西區食水站旁的公園入口，並加強指示。同時，會研究遷移西區食水站的可行性。</w:t>
      </w:r>
    </w:p>
    <w:p w14:paraId="150A27E6"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建議擴闊西消防街一段海濱長廊，並研究加設上蓋或種植樹木以提供樹蔭的可行性，以為行人提供舒適步行環境。</w:t>
      </w:r>
    </w:p>
    <w:p w14:paraId="41A96AC9" w14:textId="77777777" w:rsidR="00416C1C" w:rsidRPr="00F04EDF" w:rsidRDefault="00416C1C" w:rsidP="00416C1C">
      <w:pPr>
        <w:pStyle w:val="a3"/>
        <w:numPr>
          <w:ilvl w:val="0"/>
          <w:numId w:val="19"/>
        </w:numPr>
        <w:tabs>
          <w:tab w:val="left" w:pos="-2977"/>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長遠而言，建議延伸海濱長廊至港澳碼頭巴士總站重建計劃內所規劃的一條內部行人通道以連接信德中心。行人可由現有的中上環行人天橋網絡沿干諾道中的行人天橋前往至中環民耀街。</w:t>
      </w:r>
    </w:p>
    <w:p w14:paraId="1B727EC2" w14:textId="77777777" w:rsidR="00416C1C" w:rsidRPr="00F04EDF" w:rsidRDefault="00416C1C" w:rsidP="00416C1C">
      <w:pPr>
        <w:pStyle w:val="a3"/>
        <w:tabs>
          <w:tab w:val="left" w:pos="-2977"/>
        </w:tabs>
        <w:overflowPunct w:val="0"/>
        <w:autoSpaceDE w:val="0"/>
        <w:autoSpaceDN w:val="0"/>
        <w:adjustRightInd w:val="0"/>
        <w:spacing w:line="360" w:lineRule="atLeast"/>
        <w:ind w:leftChars="0" w:left="1469" w:right="29"/>
        <w:jc w:val="both"/>
        <w:rPr>
          <w:rFonts w:asciiTheme="minorEastAsia" w:hAnsiTheme="minorEastAsia"/>
          <w:spacing w:val="20"/>
          <w:szCs w:val="24"/>
        </w:rPr>
      </w:pPr>
    </w:p>
    <w:p w14:paraId="127594DF" w14:textId="77777777" w:rsidR="00416C1C" w:rsidRPr="00F04EDF" w:rsidRDefault="00416C1C" w:rsidP="00416C1C">
      <w:pPr>
        <w:pStyle w:val="a3"/>
        <w:numPr>
          <w:ilvl w:val="0"/>
          <w:numId w:val="18"/>
        </w:numPr>
        <w:suppressAutoHyphens/>
        <w:ind w:leftChars="0"/>
        <w:rPr>
          <w:rFonts w:asciiTheme="minorEastAsia" w:hAnsiTheme="minorEastAsia"/>
          <w:spacing w:val="20"/>
          <w:szCs w:val="24"/>
          <w:u w:val="single"/>
        </w:rPr>
      </w:pPr>
      <w:r w:rsidRPr="00F04EDF">
        <w:rPr>
          <w:rFonts w:asciiTheme="minorEastAsia" w:hAnsiTheme="minorEastAsia" w:hint="eastAsia"/>
          <w:spacing w:val="20"/>
          <w:szCs w:val="24"/>
          <w:u w:val="single"/>
        </w:rPr>
        <w:t>中環至金鐘段方案</w:t>
      </w:r>
    </w:p>
    <w:p w14:paraId="43DCF1EC"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建議擴闊及美化德輔道中的行人路。</w:t>
      </w:r>
    </w:p>
    <w:p w14:paraId="0E39CC72"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lastRenderedPageBreak/>
        <w:t>改善近皇后像廣場過路設施的連貫性及擴闊行人過路位置。</w:t>
      </w:r>
    </w:p>
    <w:p w14:paraId="5A64DF7E"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長遠而言，建議利用將發展的三號用地的行人系統及相鄰的大會堂前的廣場通道連接至中環海濱擬議的天橋系統及友邦金融中心。</w:t>
      </w:r>
    </w:p>
    <w:p w14:paraId="6ADED9CF" w14:textId="77777777" w:rsidR="00416C1C" w:rsidRPr="00F04EDF" w:rsidRDefault="00416C1C" w:rsidP="00416C1C">
      <w:pPr>
        <w:pStyle w:val="a3"/>
        <w:tabs>
          <w:tab w:val="left" w:pos="-2977"/>
          <w:tab w:val="num" w:pos="622"/>
        </w:tabs>
        <w:overflowPunct w:val="0"/>
        <w:autoSpaceDE w:val="0"/>
        <w:autoSpaceDN w:val="0"/>
        <w:adjustRightInd w:val="0"/>
        <w:spacing w:line="360" w:lineRule="atLeast"/>
        <w:ind w:leftChars="0" w:left="1469" w:right="29"/>
        <w:jc w:val="both"/>
        <w:rPr>
          <w:rFonts w:asciiTheme="minorEastAsia" w:hAnsiTheme="minorEastAsia"/>
          <w:spacing w:val="20"/>
          <w:szCs w:val="24"/>
        </w:rPr>
      </w:pPr>
    </w:p>
    <w:p w14:paraId="0256CFC4" w14:textId="77777777" w:rsidR="00416C1C" w:rsidRPr="00F04EDF" w:rsidRDefault="00416C1C" w:rsidP="00416C1C">
      <w:pPr>
        <w:pStyle w:val="a3"/>
        <w:numPr>
          <w:ilvl w:val="0"/>
          <w:numId w:val="18"/>
        </w:numPr>
        <w:suppressAutoHyphens/>
        <w:ind w:leftChars="0"/>
        <w:rPr>
          <w:rFonts w:asciiTheme="minorEastAsia" w:hAnsiTheme="minorEastAsia"/>
          <w:spacing w:val="20"/>
          <w:szCs w:val="24"/>
          <w:u w:val="single"/>
        </w:rPr>
      </w:pPr>
      <w:r w:rsidRPr="00F04EDF">
        <w:rPr>
          <w:rFonts w:asciiTheme="minorEastAsia" w:hAnsiTheme="minorEastAsia" w:hint="eastAsia"/>
          <w:spacing w:val="20"/>
          <w:szCs w:val="24"/>
          <w:u w:val="single"/>
        </w:rPr>
        <w:t>金鐘至灣仔段方案</w:t>
      </w:r>
    </w:p>
    <w:p w14:paraId="576D4587" w14:textId="77777777" w:rsidR="00416C1C" w:rsidRPr="00F04EDF" w:rsidRDefault="00416C1C" w:rsidP="00416C1C">
      <w:pPr>
        <w:pStyle w:val="a3"/>
        <w:numPr>
          <w:ilvl w:val="0"/>
          <w:numId w:val="19"/>
        </w:numPr>
        <w:tabs>
          <w:tab w:val="left" w:pos="-2977"/>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建議擴闊及美化添美道的行人路，並於主要過路處收窄行車線，縮短行人過路距離，藉此鼓勵市民多使用地面行人通道由金鐘沿香港演藝學院前往柯布連道及灣仔北行人天橋系統，達至分流作用。</w:t>
      </w:r>
    </w:p>
    <w:p w14:paraId="16113626"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長遠而言，建議以行人天橋連接分域街行人天橋及分域碼頭街行人天橋。現建議採納沿告士打道的中央分隔欄，以減少對鄰近建築物景觀的影響及避免對將已美化的地面行人通道造成影響。有關走線最西端將連接到夏慤公園，並再連接至金鐘行人天橋系統。</w:t>
      </w:r>
    </w:p>
    <w:p w14:paraId="2D56FBB7" w14:textId="77777777" w:rsidR="00416C1C" w:rsidRPr="00F04EDF" w:rsidRDefault="00416C1C" w:rsidP="00416C1C">
      <w:pPr>
        <w:rPr>
          <w:rFonts w:asciiTheme="minorEastAsia" w:hAnsiTheme="minorEastAsia"/>
          <w:spacing w:val="20"/>
          <w:szCs w:val="24"/>
        </w:rPr>
      </w:pPr>
    </w:p>
    <w:p w14:paraId="7D035FE3" w14:textId="77777777" w:rsidR="00416C1C" w:rsidRPr="00F04EDF" w:rsidRDefault="00416C1C" w:rsidP="00416C1C">
      <w:pPr>
        <w:pStyle w:val="a3"/>
        <w:numPr>
          <w:ilvl w:val="0"/>
          <w:numId w:val="18"/>
        </w:numPr>
        <w:suppressAutoHyphens/>
        <w:ind w:leftChars="0"/>
        <w:rPr>
          <w:rFonts w:asciiTheme="minorEastAsia" w:hAnsiTheme="minorEastAsia"/>
          <w:spacing w:val="20"/>
          <w:szCs w:val="24"/>
          <w:u w:val="single"/>
        </w:rPr>
      </w:pPr>
      <w:r w:rsidRPr="00F04EDF">
        <w:rPr>
          <w:rFonts w:asciiTheme="minorEastAsia" w:hAnsiTheme="minorEastAsia" w:hint="eastAsia"/>
          <w:spacing w:val="20"/>
          <w:szCs w:val="24"/>
          <w:u w:val="single"/>
        </w:rPr>
        <w:t>灣仔至銅纙灣段方案</w:t>
      </w:r>
    </w:p>
    <w:p w14:paraId="05828174"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建議改善波斯富街至堅拿道之間的謝斐道的行人通道。</w:t>
      </w:r>
    </w:p>
    <w:p w14:paraId="7AACE786" w14:textId="77777777" w:rsidR="00416C1C" w:rsidRPr="00F04EDF" w:rsidRDefault="00416C1C"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spacing w:val="20"/>
          <w:szCs w:val="24"/>
        </w:rPr>
      </w:pPr>
      <w:r w:rsidRPr="00F04EDF">
        <w:rPr>
          <w:rFonts w:asciiTheme="minorEastAsia" w:hAnsiTheme="minorEastAsia" w:hint="eastAsia"/>
          <w:spacing w:val="20"/>
          <w:szCs w:val="24"/>
        </w:rPr>
        <w:t>中期方案，建議改善杜老誌道與堅拿道之間的謝斐道行人通道。當中包括改善馬師道與堅拿道天橋底的通道、改善行人過路設施、擴闊行人路及美化行人路面。</w:t>
      </w:r>
    </w:p>
    <w:p w14:paraId="563AFC36" w14:textId="77777777" w:rsidR="00416C1C" w:rsidRPr="00F04EDF" w:rsidRDefault="00416C1C" w:rsidP="00416C1C">
      <w:pPr>
        <w:tabs>
          <w:tab w:val="left" w:pos="-2977"/>
          <w:tab w:val="num" w:pos="622"/>
        </w:tabs>
        <w:overflowPunct w:val="0"/>
        <w:autoSpaceDE w:val="0"/>
        <w:autoSpaceDN w:val="0"/>
        <w:adjustRightInd w:val="0"/>
        <w:spacing w:line="340" w:lineRule="exact"/>
        <w:ind w:right="29"/>
        <w:jc w:val="both"/>
        <w:rPr>
          <w:rFonts w:asciiTheme="minorEastAsia" w:hAnsiTheme="minorEastAsia"/>
          <w:spacing w:val="20"/>
          <w:szCs w:val="24"/>
        </w:rPr>
      </w:pPr>
    </w:p>
    <w:p w14:paraId="2FEA791D"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開放文件討論，委員的發言重點如下：</w:t>
      </w:r>
    </w:p>
    <w:p w14:paraId="51350AAD"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kern w:val="24"/>
          <w:szCs w:val="24"/>
        </w:rPr>
      </w:pPr>
    </w:p>
    <w:p w14:paraId="7AE77113" w14:textId="543F651E"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陳捷貴議員</w:t>
      </w:r>
      <w:r w:rsidR="006B41BB" w:rsidRPr="00F04EDF">
        <w:rPr>
          <w:rFonts w:asciiTheme="minorEastAsia" w:hAnsiTheme="minorEastAsia" w:hint="eastAsia"/>
          <w:spacing w:val="20"/>
          <w:szCs w:val="24"/>
        </w:rPr>
        <w:t>認為研究為</w:t>
      </w:r>
      <w:r w:rsidRPr="00F04EDF">
        <w:rPr>
          <w:rFonts w:asciiTheme="minorEastAsia" w:hAnsiTheme="minorEastAsia" w:hint="eastAsia"/>
          <w:spacing w:val="20"/>
          <w:szCs w:val="24"/>
        </w:rPr>
        <w:t>便民的做法</w:t>
      </w:r>
      <w:r w:rsidR="006B41BB" w:rsidRPr="00F04EDF">
        <w:rPr>
          <w:rFonts w:asciiTheme="minorEastAsia" w:hAnsiTheme="minorEastAsia" w:hint="eastAsia"/>
          <w:spacing w:val="20"/>
          <w:szCs w:val="24"/>
        </w:rPr>
        <w:t>，並</w:t>
      </w:r>
      <w:r w:rsidRPr="00F04EDF">
        <w:rPr>
          <w:rFonts w:asciiTheme="minorEastAsia" w:hAnsiTheme="minorEastAsia" w:hint="eastAsia"/>
          <w:spacing w:val="20"/>
          <w:szCs w:val="24"/>
        </w:rPr>
        <w:t>表示以步行為主未嘗不可，建議部分路段設置自動行人道。他理解安裝及保養自動行人道的費用不低，但如海濱一帶的行人路較長，可於其中一節安裝自動行人道，以鼓勵市民多走路。他指目前海濱長廊未能直接接駁信德中心，希望將來能配合港澳碼頭的發展</w:t>
      </w:r>
      <w:r w:rsidR="00C76315" w:rsidRPr="00F04EDF">
        <w:rPr>
          <w:rFonts w:asciiTheme="minorEastAsia" w:hAnsiTheme="minorEastAsia" w:hint="eastAsia"/>
          <w:spacing w:val="20"/>
          <w:szCs w:val="24"/>
        </w:rPr>
        <w:t>，嘗試連在一起</w:t>
      </w:r>
      <w:r w:rsidRPr="00F04EDF">
        <w:rPr>
          <w:rFonts w:asciiTheme="minorEastAsia" w:hAnsiTheme="minorEastAsia" w:hint="eastAsia"/>
          <w:spacing w:val="20"/>
          <w:szCs w:val="24"/>
        </w:rPr>
        <w:t>。他詢問在信德中心外可否設置如棧道般的走道，認為是最直接的方法連接海濱長廊，並希望今日的建議可盡快落實。</w:t>
      </w:r>
    </w:p>
    <w:p w14:paraId="1BE9EB21"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spacing w:val="20"/>
          <w:szCs w:val="24"/>
        </w:rPr>
      </w:pPr>
    </w:p>
    <w:p w14:paraId="77EE02D0" w14:textId="25E24582"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甘乃威議員</w:t>
      </w:r>
      <w:r w:rsidRPr="00F04EDF">
        <w:rPr>
          <w:rFonts w:asciiTheme="minorEastAsia" w:hAnsiTheme="minorEastAsia" w:hint="eastAsia"/>
          <w:spacing w:val="20"/>
          <w:szCs w:val="24"/>
        </w:rPr>
        <w:t>指有船隻於西區食水站取水，因此如須搬遷該食水站，希望</w:t>
      </w:r>
      <w:r w:rsidR="00C76315" w:rsidRPr="00F04EDF">
        <w:rPr>
          <w:rFonts w:asciiTheme="minorEastAsia" w:hAnsiTheme="minorEastAsia" w:hint="eastAsia"/>
          <w:spacing w:val="20"/>
          <w:szCs w:val="24"/>
        </w:rPr>
        <w:t>部門</w:t>
      </w:r>
      <w:r w:rsidRPr="00F04EDF">
        <w:rPr>
          <w:rFonts w:asciiTheme="minorEastAsia" w:hAnsiTheme="minorEastAsia" w:hint="eastAsia"/>
          <w:spacing w:val="20"/>
          <w:szCs w:val="24"/>
        </w:rPr>
        <w:t>於附近找尋合適位置，避免影響有關人士。另外，他認為要研究如何連接中區警署及信德中心。</w:t>
      </w:r>
      <w:r w:rsidR="00C7394C">
        <w:rPr>
          <w:rFonts w:asciiTheme="minorEastAsia" w:hAnsiTheme="minorEastAsia" w:hint="eastAsia"/>
          <w:spacing w:val="20"/>
          <w:szCs w:val="24"/>
        </w:rPr>
        <w:t>他指</w:t>
      </w:r>
      <w:r w:rsidRPr="00F04EDF">
        <w:rPr>
          <w:rFonts w:asciiTheme="minorEastAsia" w:hAnsiTheme="minorEastAsia" w:hint="eastAsia"/>
          <w:spacing w:val="20"/>
          <w:szCs w:val="24"/>
        </w:rPr>
        <w:t>現時有不少車輛經中</w:t>
      </w:r>
      <w:r w:rsidR="00C76315" w:rsidRPr="00F04EDF">
        <w:rPr>
          <w:rFonts w:asciiTheme="minorEastAsia" w:hAnsiTheme="minorEastAsia" w:hint="eastAsia"/>
          <w:spacing w:val="20"/>
          <w:szCs w:val="24"/>
        </w:rPr>
        <w:t>景道進入信德中</w:t>
      </w:r>
      <w:r w:rsidR="00C7394C">
        <w:rPr>
          <w:rFonts w:asciiTheme="minorEastAsia" w:hAnsiTheme="minorEastAsia" w:hint="eastAsia"/>
          <w:spacing w:val="20"/>
          <w:szCs w:val="24"/>
        </w:rPr>
        <w:t>心，交通繁忙，並長期有的士停泊，故建議擴展近信德中心的天橋系統，</w:t>
      </w:r>
      <w:r w:rsidR="00C76315" w:rsidRPr="00F04EDF">
        <w:rPr>
          <w:rFonts w:asciiTheme="minorEastAsia" w:hAnsiTheme="minorEastAsia" w:hint="eastAsia"/>
          <w:spacing w:val="20"/>
          <w:szCs w:val="24"/>
        </w:rPr>
        <w:t>由信德中心延伸至海邊，並</w:t>
      </w:r>
      <w:r w:rsidRPr="00F04EDF">
        <w:rPr>
          <w:rFonts w:asciiTheme="minorEastAsia" w:hAnsiTheme="minorEastAsia" w:hint="eastAsia"/>
          <w:spacing w:val="20"/>
          <w:szCs w:val="24"/>
        </w:rPr>
        <w:t>橫跨中景道，方便行人來往中區警署及信德</w:t>
      </w:r>
      <w:r w:rsidRPr="00F04EDF">
        <w:rPr>
          <w:rFonts w:asciiTheme="minorEastAsia" w:hAnsiTheme="minorEastAsia" w:hint="eastAsia"/>
          <w:spacing w:val="20"/>
          <w:szCs w:val="24"/>
        </w:rPr>
        <w:lastRenderedPageBreak/>
        <w:t>中心。否則，他建議改善中景道的行人過路處，讓行人較容易橫過馬路。</w:t>
      </w:r>
    </w:p>
    <w:p w14:paraId="00EEDDC0"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spacing w:val="20"/>
          <w:szCs w:val="24"/>
        </w:rPr>
      </w:pPr>
    </w:p>
    <w:p w14:paraId="66BDCFB6" w14:textId="1398AE2F"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楊學明議員</w:t>
      </w:r>
      <w:r w:rsidRPr="00F04EDF">
        <w:rPr>
          <w:rFonts w:asciiTheme="minorEastAsia" w:hAnsiTheme="minorEastAsia" w:hint="eastAsia"/>
          <w:spacing w:val="20"/>
          <w:szCs w:val="24"/>
        </w:rPr>
        <w:t>表示信德中心外的巴士總站十分繁忙，如將海濱一帶連在一起，途經的人流將會增加，他不希望因增加人流而導致有意外發生。另外，除了須遷移位於西消防街的食水站外，他建議一併遷移附近的電船棚。此外，他認為只要調整近中山紀念公園的海濱長廊附近的花槽，已有空間擴闊行人路。目前</w:t>
      </w:r>
      <w:r w:rsidR="00C76315" w:rsidRPr="00F04EDF">
        <w:rPr>
          <w:rFonts w:asciiTheme="minorEastAsia" w:hAnsiTheme="minorEastAsia" w:hint="eastAsia"/>
          <w:spacing w:val="20"/>
          <w:szCs w:val="24"/>
        </w:rPr>
        <w:t>中山紀念公園</w:t>
      </w:r>
      <w:r w:rsidRPr="00F04EDF">
        <w:rPr>
          <w:rFonts w:asciiTheme="minorEastAsia" w:hAnsiTheme="minorEastAsia" w:hint="eastAsia"/>
          <w:spacing w:val="20"/>
          <w:szCs w:val="24"/>
        </w:rPr>
        <w:t>的入口太窄，希望盡快展開擴闊工程。</w:t>
      </w:r>
    </w:p>
    <w:p w14:paraId="1AD66578"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szCs w:val="24"/>
        </w:rPr>
      </w:pPr>
    </w:p>
    <w:p w14:paraId="2DFF5E33" w14:textId="792EB44E"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許智峯議員</w:t>
      </w:r>
      <w:r w:rsidRPr="00F04EDF">
        <w:rPr>
          <w:rFonts w:asciiTheme="minorEastAsia" w:hAnsiTheme="minorEastAsia" w:hint="eastAsia"/>
          <w:spacing w:val="20"/>
          <w:szCs w:val="24"/>
        </w:rPr>
        <w:t>認為有關計劃有勝於無，並質疑有關工程落成後會有多少人會由上環步行至灣仔。他認為政府須加強行人步行的推廣計劃及加設清晰的指示牌，並指即使短、中、</w:t>
      </w:r>
      <w:r w:rsidR="00C76315" w:rsidRPr="00F04EDF">
        <w:rPr>
          <w:rFonts w:asciiTheme="minorEastAsia" w:hAnsiTheme="minorEastAsia" w:hint="eastAsia"/>
          <w:spacing w:val="20"/>
          <w:szCs w:val="24"/>
        </w:rPr>
        <w:t>長期的措施落實後，有關通道仍非一條連貫的通道。他詢問如何評估成效及工程所需費用。他不反對政府優化行人過路設施，</w:t>
      </w:r>
      <w:r w:rsidR="000E7323" w:rsidRPr="00F04EDF">
        <w:rPr>
          <w:rFonts w:asciiTheme="minorEastAsia" w:hAnsiTheme="minorEastAsia" w:hint="eastAsia"/>
          <w:spacing w:val="20"/>
          <w:szCs w:val="24"/>
        </w:rPr>
        <w:t>但認為如上環至灣仔段可使用單車會更吸引，故建議署方一併研究於有關路線加入行人單車共享元素。</w:t>
      </w:r>
      <w:r w:rsidRPr="00F04EDF">
        <w:rPr>
          <w:rFonts w:asciiTheme="minorEastAsia" w:hAnsiTheme="minorEastAsia" w:hint="eastAsia"/>
          <w:spacing w:val="20"/>
          <w:szCs w:val="24"/>
        </w:rPr>
        <w:t>此外，他希望署方一併研究於上環至金鐘設電車行人專用區</w:t>
      </w:r>
      <w:r w:rsidR="000E7323" w:rsidRPr="00F04EDF">
        <w:rPr>
          <w:rFonts w:asciiTheme="minorEastAsia" w:hAnsiTheme="minorEastAsia" w:hint="eastAsia"/>
          <w:spacing w:val="20"/>
          <w:szCs w:val="24"/>
        </w:rPr>
        <w:t>的可行性</w:t>
      </w:r>
      <w:r w:rsidRPr="00F04EDF">
        <w:rPr>
          <w:rFonts w:asciiTheme="minorEastAsia" w:hAnsiTheme="minorEastAsia" w:hint="eastAsia"/>
          <w:spacing w:val="20"/>
          <w:szCs w:val="24"/>
        </w:rPr>
        <w:t>。另外，他重申民主黨的立場是希望保留中環郵政總局，並表示不贊成政府拆卸中環郵政總局以興建平台。他續指目前未有善用西隧出風口的行車道</w:t>
      </w:r>
      <w:r w:rsidR="000E7323" w:rsidRPr="00F04EDF">
        <w:rPr>
          <w:rFonts w:asciiTheme="minorEastAsia" w:hAnsiTheme="minorEastAsia" w:hint="eastAsia"/>
          <w:spacing w:val="20"/>
          <w:szCs w:val="24"/>
        </w:rPr>
        <w:t>。</w:t>
      </w:r>
      <w:r w:rsidRPr="00F04EDF">
        <w:rPr>
          <w:rFonts w:asciiTheme="minorEastAsia" w:hAnsiTheme="minorEastAsia" w:hint="eastAsia"/>
          <w:spacing w:val="20"/>
          <w:szCs w:val="24"/>
        </w:rPr>
        <w:t>該路段的車流量甚低，建議清拆分隔行人及行車道的圍網，改為行人及行車道共用路段及騰出空間擴闊中山公園的入口。</w:t>
      </w:r>
    </w:p>
    <w:p w14:paraId="38CD8772" w14:textId="77777777" w:rsidR="00416C1C" w:rsidRPr="00F04EDF" w:rsidRDefault="00416C1C" w:rsidP="00416C1C">
      <w:pPr>
        <w:pStyle w:val="a3"/>
        <w:tabs>
          <w:tab w:val="left" w:pos="-2977"/>
        </w:tabs>
        <w:overflowPunct w:val="0"/>
        <w:snapToGrid w:val="0"/>
        <w:spacing w:line="320" w:lineRule="atLeast"/>
        <w:jc w:val="both"/>
        <w:rPr>
          <w:rFonts w:asciiTheme="minorEastAsia" w:hAnsiTheme="minorEastAsia"/>
          <w:spacing w:val="20"/>
          <w:szCs w:val="24"/>
        </w:rPr>
      </w:pPr>
    </w:p>
    <w:p w14:paraId="3FD1EDBE" w14:textId="54B5F8B1"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吳兆康議員</w:t>
      </w:r>
      <w:r w:rsidRPr="00F04EDF">
        <w:rPr>
          <w:rFonts w:asciiTheme="minorEastAsia" w:hAnsiTheme="minorEastAsia" w:hint="eastAsia"/>
          <w:spacing w:val="20"/>
          <w:szCs w:val="24"/>
        </w:rPr>
        <w:t>同意</w:t>
      </w:r>
      <w:r w:rsidRPr="00F04EDF">
        <w:rPr>
          <w:rFonts w:asciiTheme="minorEastAsia" w:hAnsiTheme="minorEastAsia" w:hint="eastAsia"/>
          <w:spacing w:val="20"/>
          <w:szCs w:val="24"/>
          <w:u w:val="single"/>
        </w:rPr>
        <w:t>許議員</w:t>
      </w:r>
      <w:r w:rsidRPr="00F04EDF">
        <w:rPr>
          <w:rFonts w:asciiTheme="minorEastAsia" w:hAnsiTheme="minorEastAsia" w:hint="eastAsia"/>
          <w:spacing w:val="20"/>
          <w:szCs w:val="24"/>
        </w:rPr>
        <w:t>就改善西隧出風口行車道的建議。他指該處的行人路窄，</w:t>
      </w:r>
      <w:r w:rsidR="000E7323" w:rsidRPr="00F04EDF">
        <w:rPr>
          <w:rFonts w:asciiTheme="minorEastAsia" w:hAnsiTheme="minorEastAsia" w:hint="eastAsia"/>
          <w:spacing w:val="20"/>
          <w:szCs w:val="24"/>
        </w:rPr>
        <w:t>但車流量甚低的行車道卻十分寬闊，故希望改善該路段的設計</w:t>
      </w:r>
      <w:r w:rsidRPr="00F04EDF">
        <w:rPr>
          <w:rFonts w:asciiTheme="minorEastAsia" w:hAnsiTheme="minorEastAsia" w:hint="eastAsia"/>
          <w:spacing w:val="20"/>
          <w:szCs w:val="24"/>
        </w:rPr>
        <w:t>。他表示目前西消防街已較過往寬闊，詢問部門是否將進一步擴闊行人路。此外，該行人路與相連</w:t>
      </w:r>
      <w:r w:rsidR="000E7323" w:rsidRPr="00F04EDF">
        <w:rPr>
          <w:rFonts w:asciiTheme="minorEastAsia" w:hAnsiTheme="minorEastAsia" w:hint="eastAsia"/>
          <w:spacing w:val="20"/>
          <w:szCs w:val="24"/>
        </w:rPr>
        <w:t>的</w:t>
      </w:r>
      <w:r w:rsidRPr="00F04EDF">
        <w:rPr>
          <w:rFonts w:asciiTheme="minorEastAsia" w:hAnsiTheme="minorEastAsia" w:hint="eastAsia"/>
          <w:spacing w:val="20"/>
          <w:szCs w:val="24"/>
        </w:rPr>
        <w:t>馬路有近75厘米的水平差，導致</w:t>
      </w:r>
      <w:r w:rsidR="000E7323" w:rsidRPr="00F04EDF">
        <w:rPr>
          <w:rFonts w:asciiTheme="minorEastAsia" w:hAnsiTheme="minorEastAsia" w:hint="eastAsia"/>
          <w:spacing w:val="20"/>
          <w:szCs w:val="24"/>
        </w:rPr>
        <w:t>沙塵滾滾，建議在進行擴闊行人路工程時，加設綠化或美觀的分隔欄，</w:t>
      </w:r>
      <w:r w:rsidRPr="00F04EDF">
        <w:rPr>
          <w:rFonts w:asciiTheme="minorEastAsia" w:hAnsiTheme="minorEastAsia" w:hint="eastAsia"/>
          <w:spacing w:val="20"/>
          <w:szCs w:val="24"/>
        </w:rPr>
        <w:t>為行人帶來舒適的環境。另外，他希望統一中山公園及海濱行人路路磚的設計。</w:t>
      </w:r>
    </w:p>
    <w:p w14:paraId="739A56E1"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0303F32C" w14:textId="77777777"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楊開永議員</w:t>
      </w:r>
      <w:r w:rsidRPr="00F04EDF">
        <w:rPr>
          <w:rFonts w:asciiTheme="minorEastAsia" w:hAnsiTheme="minorEastAsia" w:hint="eastAsia"/>
          <w:spacing w:val="20"/>
          <w:szCs w:val="24"/>
        </w:rPr>
        <w:t>認為是次建議改善的路段並非連貫的，行人亦需要上落天橋，減低其吸引力。他建議將各天橋系統連接在一起，如連接橫跨干諾道中近信德中心與西港城的行人天橋及橫跨干諾道西近中山紀念公園的行人天橋。他亦提出改善港澳碼頭巴士總站休憩處，以騰出空間予行人路，並建議將封閉式的休憩處改為開放式。此外，他建議署方研究如何宣傳以增加行人使用經優化的路段，如加設指示牌或加強行人路設計的一致性等。</w:t>
      </w:r>
    </w:p>
    <w:p w14:paraId="49949502" w14:textId="77777777" w:rsidR="00416C1C" w:rsidRPr="00F04EDF" w:rsidRDefault="00416C1C" w:rsidP="00416C1C">
      <w:pPr>
        <w:pStyle w:val="a3"/>
        <w:rPr>
          <w:rFonts w:asciiTheme="minorEastAsia" w:hAnsiTheme="minorEastAsia"/>
          <w:spacing w:val="20"/>
          <w:szCs w:val="24"/>
          <w:u w:val="single"/>
        </w:rPr>
      </w:pPr>
    </w:p>
    <w:p w14:paraId="64254624" w14:textId="5DD4AD77"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lastRenderedPageBreak/>
        <w:t>馮家亮委員</w:t>
      </w:r>
      <w:r w:rsidRPr="00F04EDF">
        <w:rPr>
          <w:rFonts w:asciiTheme="minorEastAsia" w:hAnsiTheme="minorEastAsia" w:hint="eastAsia"/>
          <w:spacing w:val="20"/>
          <w:szCs w:val="24"/>
        </w:rPr>
        <w:t>表示由港鐵站前往中山紀念公園的指示不清晰，希望部門加強</w:t>
      </w:r>
      <w:r w:rsidR="000E7323" w:rsidRPr="00F04EDF">
        <w:rPr>
          <w:rFonts w:asciiTheme="minorEastAsia" w:hAnsiTheme="minorEastAsia" w:hint="eastAsia"/>
          <w:spacing w:val="20"/>
          <w:szCs w:val="24"/>
        </w:rPr>
        <w:t>指引。此外，他支持在擴闊行人路後考慮讓單車使用。他認為是次研究將</w:t>
      </w:r>
      <w:r w:rsidRPr="00F04EDF">
        <w:rPr>
          <w:rFonts w:asciiTheme="minorEastAsia" w:hAnsiTheme="minorEastAsia" w:hint="eastAsia"/>
          <w:spacing w:val="20"/>
          <w:szCs w:val="24"/>
        </w:rPr>
        <w:t>使用許多資源，希望有關改善方案落成後，可令市民及遊客均能根據指示使用相關路段前往不同目的地。</w:t>
      </w:r>
    </w:p>
    <w:p w14:paraId="0500D0D0" w14:textId="77777777" w:rsidR="00416C1C" w:rsidRPr="00F04EDF" w:rsidRDefault="00416C1C" w:rsidP="00416C1C">
      <w:pPr>
        <w:pStyle w:val="a3"/>
        <w:rPr>
          <w:rFonts w:asciiTheme="minorEastAsia" w:hAnsiTheme="minorEastAsia"/>
          <w:spacing w:val="20"/>
          <w:szCs w:val="24"/>
        </w:rPr>
      </w:pPr>
    </w:p>
    <w:p w14:paraId="0B576719" w14:textId="69D713DB"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何致宏委員</w:t>
      </w:r>
      <w:r w:rsidRPr="00F04EDF">
        <w:rPr>
          <w:rFonts w:asciiTheme="minorEastAsia" w:hAnsiTheme="minorEastAsia" w:hint="eastAsia"/>
          <w:spacing w:val="20"/>
          <w:szCs w:val="24"/>
        </w:rPr>
        <w:t>希望部門參考委員的意見，並表示原則上支持有關計劃，但</w:t>
      </w:r>
      <w:r w:rsidR="00D023F6">
        <w:rPr>
          <w:rFonts w:asciiTheme="minorEastAsia" w:hAnsiTheme="minorEastAsia" w:hint="eastAsia"/>
          <w:spacing w:val="20"/>
          <w:szCs w:val="24"/>
        </w:rPr>
        <w:t>提醒部門</w:t>
      </w:r>
      <w:r w:rsidRPr="00F04EDF">
        <w:rPr>
          <w:rFonts w:asciiTheme="minorEastAsia" w:hAnsiTheme="minorEastAsia" w:hint="eastAsia"/>
          <w:spacing w:val="20"/>
          <w:szCs w:val="24"/>
        </w:rPr>
        <w:t>須小心處理中環郵政總局的用地。此外，他指有市民於西消防街一帶海旁進行釣魚活動，擔心擬建的上蓋會影響釣魚活動，希望部門留意。</w:t>
      </w:r>
    </w:p>
    <w:p w14:paraId="331AF204" w14:textId="77777777" w:rsidR="00416C1C" w:rsidRPr="00F04EDF" w:rsidRDefault="00416C1C" w:rsidP="00416C1C">
      <w:pPr>
        <w:pStyle w:val="a3"/>
        <w:rPr>
          <w:rFonts w:asciiTheme="minorEastAsia" w:hAnsiTheme="minorEastAsia"/>
          <w:spacing w:val="20"/>
          <w:szCs w:val="24"/>
        </w:rPr>
      </w:pPr>
    </w:p>
    <w:p w14:paraId="2BC34551" w14:textId="70BB81C5"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鄭麗琼議員</w:t>
      </w:r>
      <w:r w:rsidRPr="00F04EDF">
        <w:rPr>
          <w:rFonts w:asciiTheme="minorEastAsia" w:hAnsiTheme="minorEastAsia" w:hint="eastAsia"/>
          <w:spacing w:val="20"/>
          <w:szCs w:val="24"/>
        </w:rPr>
        <w:t>詢問中山紀念公園至上環段方案提及的內部行人通道是否港澳碼頭巴士總站重建計劃的一部份。另外，她指除了進行釣魚活動外，亦有不少市民於海濱一帶跑步，故認為須小心處理加建有蓋行人通道。她指目前沒有清晰指示告知行人步行所需時間，因此建議部門設立指示牌時加入估計步行所需時間及清楚地指出目的地的方向。她亦希望將單車共享計劃加入建議當中，藉以推動環保及活力香港，亦可為行人提供舒適的環境。</w:t>
      </w:r>
    </w:p>
    <w:p w14:paraId="7D47014C" w14:textId="77777777" w:rsidR="00416C1C" w:rsidRPr="00F04EDF" w:rsidRDefault="00416C1C" w:rsidP="00416C1C">
      <w:pPr>
        <w:pStyle w:val="a3"/>
        <w:rPr>
          <w:rFonts w:asciiTheme="minorEastAsia" w:hAnsiTheme="minorEastAsia"/>
          <w:spacing w:val="20"/>
          <w:szCs w:val="24"/>
        </w:rPr>
      </w:pPr>
    </w:p>
    <w:p w14:paraId="2809CEC0" w14:textId="1E4EF144"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陳學鋒議員</w:t>
      </w:r>
      <w:r w:rsidR="000E7323" w:rsidRPr="00F04EDF">
        <w:rPr>
          <w:rFonts w:asciiTheme="minorEastAsia" w:hAnsiTheme="minorEastAsia" w:hint="eastAsia"/>
          <w:spacing w:val="20"/>
          <w:szCs w:val="24"/>
        </w:rPr>
        <w:t>表示較早與部門實地視察未能知悉整個計劃，經部門</w:t>
      </w:r>
      <w:r w:rsidRPr="00F04EDF">
        <w:rPr>
          <w:rFonts w:asciiTheme="minorEastAsia" w:hAnsiTheme="minorEastAsia" w:hint="eastAsia"/>
          <w:spacing w:val="20"/>
          <w:szCs w:val="24"/>
        </w:rPr>
        <w:t>講解後，方才知道計劃的全貌。他認為建議過於零碎及欠缺整體規劃，按目前建議，行人須由海濱走入干諾道的電車路，再走出海旁，並且需要上落行人天橋。他認為部門應將港島北的行人路分為海濱長廊及天橋系統。區議會海濱小組與發展局一直研究將整條海濱長廊連在一起，因此認為是次研究應集中研究如何連接中環與灣仔的天橋系統。他建議可從如何連接中區警署及林士街天橋著手，如成功將其連接在一起，行人已可經天橋</w:t>
      </w:r>
      <w:r w:rsidR="000E7323" w:rsidRPr="00F04EDF">
        <w:rPr>
          <w:rFonts w:asciiTheme="minorEastAsia" w:hAnsiTheme="minorEastAsia" w:hint="eastAsia"/>
          <w:spacing w:val="20"/>
          <w:szCs w:val="24"/>
        </w:rPr>
        <w:t>從上環步行往中環。此外，中環港鐵站內許多行人通道為非收費區，</w:t>
      </w:r>
      <w:r w:rsidRPr="00F04EDF">
        <w:rPr>
          <w:rFonts w:asciiTheme="minorEastAsia" w:hAnsiTheme="minorEastAsia" w:hint="eastAsia"/>
          <w:spacing w:val="20"/>
          <w:szCs w:val="24"/>
        </w:rPr>
        <w:t>十分完善，行人可經港鐵的地下通道由環球大廈前往建設銀行大廈。他建設署方研究如何將港鐵地下通道與美利大廈重建項目及遮打花園附近的天橋連接。另外，他表示目前的路線沒有清晰的指示，建議部門考慮於地面以不同顏色標示，指示行人隨指定顏色前往不同目的地</w:t>
      </w:r>
      <w:r w:rsidR="000E7323" w:rsidRPr="00F04EDF">
        <w:rPr>
          <w:rFonts w:asciiTheme="minorEastAsia" w:hAnsiTheme="minorEastAsia" w:hint="eastAsia"/>
          <w:spacing w:val="20"/>
          <w:szCs w:val="24"/>
        </w:rPr>
        <w:t>點</w:t>
      </w:r>
      <w:r w:rsidRPr="00F04EDF">
        <w:rPr>
          <w:rFonts w:asciiTheme="minorEastAsia" w:hAnsiTheme="minorEastAsia" w:hint="eastAsia"/>
          <w:spacing w:val="20"/>
          <w:szCs w:val="24"/>
        </w:rPr>
        <w:t>。</w:t>
      </w:r>
    </w:p>
    <w:p w14:paraId="1B4D6542" w14:textId="77777777" w:rsidR="00416C1C" w:rsidRPr="00F04EDF" w:rsidRDefault="00416C1C" w:rsidP="00416C1C">
      <w:pPr>
        <w:pStyle w:val="a3"/>
        <w:rPr>
          <w:rFonts w:asciiTheme="minorEastAsia" w:hAnsiTheme="minorEastAsia"/>
          <w:spacing w:val="20"/>
          <w:szCs w:val="24"/>
        </w:rPr>
      </w:pPr>
    </w:p>
    <w:p w14:paraId="03324FB9" w14:textId="308D60C0" w:rsidR="00416C1C" w:rsidRPr="00F04EDF" w:rsidRDefault="00416C1C"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認為建議路線相當迂迴，而且似是將零碎的東西拼湊在一起。他建議部門研究將干諾道中近威勝商業大廈的行人天橋與林士街天橋連在一起，完善天橋系統。另外，他認為須加強現時的指示牌及部門應一併研究改善路燈的位置。他指香港夏天炎熱，值得研究地下通道，</w:t>
      </w:r>
      <w:r w:rsidR="000E7323" w:rsidRPr="00F04EDF">
        <w:rPr>
          <w:rFonts w:asciiTheme="minorEastAsia" w:hAnsiTheme="minorEastAsia" w:hint="eastAsia"/>
          <w:spacing w:val="20"/>
          <w:szCs w:val="24"/>
        </w:rPr>
        <w:t>並建議</w:t>
      </w:r>
      <w:r w:rsidRPr="00F04EDF">
        <w:rPr>
          <w:rFonts w:asciiTheme="minorEastAsia" w:hAnsiTheme="minorEastAsia" w:hint="eastAsia"/>
          <w:spacing w:val="20"/>
          <w:szCs w:val="24"/>
        </w:rPr>
        <w:t>加設灑水系統，為行人提供更舒適的環境。</w:t>
      </w:r>
    </w:p>
    <w:p w14:paraId="3C292F45"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szCs w:val="24"/>
        </w:rPr>
      </w:pPr>
    </w:p>
    <w:p w14:paraId="1307335A"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奧雅納工程</w:t>
      </w:r>
      <w:r w:rsidRPr="00F04EDF">
        <w:rPr>
          <w:rFonts w:asciiTheme="minorEastAsia" w:hAnsiTheme="minorEastAsia" w:hint="eastAsia"/>
          <w:spacing w:val="20"/>
          <w:szCs w:val="24"/>
          <w:u w:val="single"/>
        </w:rPr>
        <w:t>朱家敏女士</w:t>
      </w:r>
      <w:r w:rsidRPr="00F04EDF">
        <w:rPr>
          <w:rFonts w:asciiTheme="minorEastAsia" w:hAnsiTheme="minorEastAsia" w:hint="eastAsia"/>
          <w:spacing w:val="20"/>
          <w:szCs w:val="24"/>
        </w:rPr>
        <w:t>指一直有與西隧公司聯繫，並表示會再就擴闊行人路事宜與西隧公司協調及磋商。除了考慮加設上蓋外，她表示亦會考慮以綠化、加設圍板及改善路差等方式改善行人環境。此外，會要求巴士總站的重建計劃發展商提供一條24小時開放的行人通道連接近信德中心的天橋及海邊。而短期內，會先研究擴闊近干諾道的行人路，包括清拆附近休憩處的圍欄已騰出空間的可行性；及收窄巴士站的出入口讓行人過馬路時更暢順。她續指，由於地下有許多管線，而且加建天橋後，天橋會十分接近鄰近私人發展的邊線，故在干諾道西加建天橋的工程難度甚高。她表示會加強行人指示標誌，如加入步行距離等資訊。她解釋目前計劃路段分散，但三及四號用地發展完成後，將加強有關的連貫性，目前的建議是希望在三號及四號用地發展前，先改善目前的行人環境。她補充，在研究過程中，會特別留意中環站的地下通道的連接及相關指示牌等。由於行人路寬度需達8</w:t>
      </w:r>
      <w:r w:rsidRPr="00F04EDF">
        <w:rPr>
          <w:rFonts w:asciiTheme="minorEastAsia" w:hAnsiTheme="minorEastAsia"/>
          <w:spacing w:val="20"/>
          <w:szCs w:val="24"/>
        </w:rPr>
        <w:t>-10</w:t>
      </w:r>
      <w:r w:rsidRPr="00F04EDF">
        <w:rPr>
          <w:rFonts w:asciiTheme="minorEastAsia" w:hAnsiTheme="minorEastAsia" w:hint="eastAsia"/>
          <w:spacing w:val="20"/>
          <w:szCs w:val="24"/>
        </w:rPr>
        <w:t>米才可成為行人及單車共享道路，否則會有危險，因此在繁忙的上環至灣仔市中心加入單車共享元素將面對很大挑戰，但仍會在設計時研究有否其它未來發展項目有合適路段可劃作行人單車共享路段，如中環海濱一帶。</w:t>
      </w:r>
    </w:p>
    <w:p w14:paraId="1649C08A"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266C347E"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詢問是次研究有否具體時間表及會否向委員匯報研究結果。他希望署方會後提供有關時間表。</w:t>
      </w:r>
    </w:p>
    <w:p w14:paraId="20268EC2" w14:textId="77777777" w:rsidR="00416C1C" w:rsidRPr="00F04EDF" w:rsidRDefault="00416C1C" w:rsidP="00416C1C">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023F58CF"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運輸署</w:t>
      </w:r>
      <w:r w:rsidRPr="00F04EDF">
        <w:rPr>
          <w:rFonts w:asciiTheme="minorEastAsia" w:hAnsiTheme="minorEastAsia" w:hint="eastAsia"/>
          <w:spacing w:val="20"/>
          <w:szCs w:val="24"/>
          <w:u w:val="single"/>
        </w:rPr>
        <w:t>何建成先生</w:t>
      </w:r>
      <w:r w:rsidRPr="00F04EDF">
        <w:rPr>
          <w:rFonts w:asciiTheme="minorEastAsia" w:hAnsiTheme="minorEastAsia" w:hint="eastAsia"/>
          <w:spacing w:val="20"/>
          <w:szCs w:val="24"/>
        </w:rPr>
        <w:t>表示在聽取委員的意見後，會盡快分析短期方案的可行性及進行詳細設計，並於稍後諮詢地區人士。由於目前為初步探討，中及長期建議須再進行詳細的可行性研究。當有詳細設計時會適時向委員會報告。</w:t>
      </w:r>
    </w:p>
    <w:p w14:paraId="533EB6B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27F5840C"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b/>
          <w:spacing w:val="20"/>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szCs w:val="24"/>
        </w:rPr>
        <w:t>多謝嘉賓出席會議。</w:t>
      </w:r>
    </w:p>
    <w:p w14:paraId="10D795D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1F08F25B" w14:textId="77777777" w:rsidR="00F04EDF" w:rsidRPr="00F04EDF" w:rsidRDefault="00F04EDF" w:rsidP="00F04EDF">
      <w:pPr>
        <w:rPr>
          <w:rFonts w:asciiTheme="minorEastAsia" w:hAnsiTheme="minorEastAsia"/>
          <w:b/>
          <w:bCs/>
          <w:spacing w:val="20"/>
          <w:szCs w:val="24"/>
        </w:rPr>
      </w:pPr>
      <w:r w:rsidRPr="00F04EDF">
        <w:rPr>
          <w:rFonts w:asciiTheme="minorEastAsia" w:hAnsiTheme="minorEastAsia" w:hint="eastAsia"/>
          <w:b/>
          <w:bCs/>
          <w:spacing w:val="20"/>
          <w:kern w:val="0"/>
          <w:szCs w:val="24"/>
        </w:rPr>
        <w:t>第8項：</w:t>
      </w:r>
      <w:r w:rsidRPr="00F04EDF">
        <w:rPr>
          <w:rFonts w:asciiTheme="minorEastAsia" w:hAnsiTheme="minorEastAsia" w:hint="eastAsia"/>
          <w:b/>
          <w:bCs/>
          <w:spacing w:val="20"/>
          <w:szCs w:val="24"/>
        </w:rPr>
        <w:t>山頂纜車發展計劃</w:t>
      </w:r>
    </w:p>
    <w:p w14:paraId="354654D7" w14:textId="77777777" w:rsidR="00F04EDF" w:rsidRPr="00F04EDF" w:rsidRDefault="00F04EDF" w:rsidP="00F04EDF">
      <w:pPr>
        <w:pBdr>
          <w:bottom w:val="single" w:sz="6" w:space="1" w:color="auto"/>
        </w:pBdr>
        <w:tabs>
          <w:tab w:val="left" w:pos="1276"/>
        </w:tabs>
        <w:overflowPunct w:val="0"/>
        <w:snapToGrid w:val="0"/>
        <w:jc w:val="both"/>
        <w:rPr>
          <w:rFonts w:asciiTheme="minorEastAsia" w:hAnsiTheme="minorEastAsia"/>
          <w:b/>
          <w:bCs/>
          <w:spacing w:val="20"/>
          <w:kern w:val="0"/>
          <w:szCs w:val="24"/>
        </w:rPr>
      </w:pPr>
      <w:r w:rsidRPr="00F04EDF">
        <w:rPr>
          <w:rFonts w:asciiTheme="minorEastAsia" w:hAnsiTheme="minorEastAsia"/>
          <w:b/>
          <w:bCs/>
          <w:spacing w:val="20"/>
          <w:kern w:val="0"/>
          <w:szCs w:val="24"/>
        </w:rPr>
        <w:t>(</w:t>
      </w:r>
      <w:r w:rsidRPr="00F04EDF">
        <w:rPr>
          <w:rFonts w:asciiTheme="minorEastAsia" w:hAnsiTheme="minorEastAsia" w:hint="eastAsia"/>
          <w:b/>
          <w:bCs/>
          <w:spacing w:val="20"/>
          <w:kern w:val="0"/>
          <w:szCs w:val="24"/>
        </w:rPr>
        <w:t>中西區交運會文件第32/201</w:t>
      </w:r>
      <w:r w:rsidRPr="00F04EDF">
        <w:rPr>
          <w:rFonts w:asciiTheme="minorEastAsia" w:hAnsiTheme="minorEastAsia"/>
          <w:b/>
          <w:bCs/>
          <w:spacing w:val="20"/>
          <w:kern w:val="0"/>
          <w:szCs w:val="24"/>
        </w:rPr>
        <w:t>8</w:t>
      </w:r>
      <w:r w:rsidRPr="00F04EDF">
        <w:rPr>
          <w:rFonts w:asciiTheme="minorEastAsia" w:hAnsiTheme="minorEastAsia" w:hint="eastAsia"/>
          <w:b/>
          <w:bCs/>
          <w:spacing w:val="20"/>
          <w:kern w:val="0"/>
          <w:szCs w:val="24"/>
        </w:rPr>
        <w:t>號</w:t>
      </w:r>
      <w:r w:rsidRPr="00F04EDF">
        <w:rPr>
          <w:rFonts w:asciiTheme="minorEastAsia" w:hAnsiTheme="minorEastAsia"/>
          <w:b/>
          <w:bCs/>
          <w:spacing w:val="20"/>
          <w:kern w:val="0"/>
          <w:szCs w:val="24"/>
        </w:rPr>
        <w:t>)</w:t>
      </w:r>
    </w:p>
    <w:p w14:paraId="66319664" w14:textId="77777777" w:rsidR="00F04EDF" w:rsidRPr="00F04EDF" w:rsidRDefault="00F04EDF" w:rsidP="00F04EDF">
      <w:pPr>
        <w:tabs>
          <w:tab w:val="left" w:pos="-2977"/>
        </w:tabs>
        <w:overflowPunct w:val="0"/>
        <w:snapToGrid w:val="0"/>
        <w:spacing w:line="320" w:lineRule="atLeast"/>
        <w:ind w:left="-29"/>
        <w:jc w:val="both"/>
        <w:rPr>
          <w:rFonts w:asciiTheme="minorEastAsia" w:hAnsiTheme="minorEastAsia"/>
          <w:bCs/>
          <w:spacing w:val="20"/>
          <w:kern w:val="0"/>
          <w:szCs w:val="24"/>
        </w:rPr>
      </w:pPr>
      <w:r w:rsidRPr="00F04EDF">
        <w:rPr>
          <w:rFonts w:asciiTheme="minorEastAsia" w:hAnsiTheme="minorEastAsia"/>
          <w:bCs/>
          <w:spacing w:val="20"/>
          <w:kern w:val="0"/>
          <w:szCs w:val="24"/>
        </w:rPr>
        <w:t>(</w:t>
      </w:r>
      <w:r w:rsidRPr="00F04EDF">
        <w:rPr>
          <w:rFonts w:asciiTheme="minorEastAsia" w:hAnsiTheme="minorEastAsia" w:hint="eastAsia"/>
          <w:bCs/>
          <w:spacing w:val="20"/>
          <w:kern w:val="0"/>
          <w:szCs w:val="24"/>
        </w:rPr>
        <w:t>下午4時22分至5時20分</w:t>
      </w:r>
      <w:r w:rsidRPr="00F04EDF">
        <w:rPr>
          <w:rFonts w:asciiTheme="minorEastAsia" w:hAnsiTheme="minorEastAsia"/>
          <w:bCs/>
          <w:spacing w:val="20"/>
          <w:kern w:val="0"/>
          <w:szCs w:val="24"/>
        </w:rPr>
        <w:t>)</w:t>
      </w:r>
    </w:p>
    <w:p w14:paraId="176375D0" w14:textId="77777777" w:rsidR="00F04EDF" w:rsidRPr="00F04EDF" w:rsidRDefault="00F04EDF" w:rsidP="00F04EDF">
      <w:pPr>
        <w:tabs>
          <w:tab w:val="left" w:pos="-2977"/>
        </w:tabs>
        <w:overflowPunct w:val="0"/>
        <w:autoSpaceDE w:val="0"/>
        <w:autoSpaceDN w:val="0"/>
        <w:adjustRightInd w:val="0"/>
        <w:ind w:left="502" w:right="29"/>
        <w:jc w:val="both"/>
        <w:rPr>
          <w:rFonts w:asciiTheme="minorEastAsia" w:hAnsiTheme="minorEastAsia"/>
          <w:spacing w:val="20"/>
          <w:szCs w:val="24"/>
        </w:rPr>
      </w:pPr>
    </w:p>
    <w:p w14:paraId="5DAB6D39"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旅遊事務署高級經理(旅遊)31</w:t>
      </w:r>
      <w:r w:rsidRPr="00C7394C">
        <w:rPr>
          <w:rFonts w:asciiTheme="minorEastAsia" w:hAnsiTheme="minorEastAsia" w:hint="eastAsia"/>
          <w:spacing w:val="20"/>
          <w:szCs w:val="24"/>
          <w:u w:val="single"/>
        </w:rPr>
        <w:t>郭賢霞女士</w:t>
      </w:r>
      <w:r w:rsidRPr="00F04EDF">
        <w:rPr>
          <w:rFonts w:asciiTheme="minorEastAsia" w:hAnsiTheme="minorEastAsia" w:hint="eastAsia"/>
          <w:spacing w:val="20"/>
          <w:szCs w:val="24"/>
        </w:rPr>
        <w:t>表示行政長官會同行政會議在2015年12月向山頂纜車有限公司（纜車公司）批出由2016至2025年為期十年的山頂纜車經營權。根據《山頂纜車條例》，如纜車公司能令行政長官會同行政會議信納有關公司具備承擔及能力實行改善纜車設施計劃，維持山頂纜車作為重要的旅遊及消閒設施，則經</w:t>
      </w:r>
      <w:r w:rsidRPr="00F04EDF">
        <w:rPr>
          <w:rFonts w:asciiTheme="minorEastAsia" w:hAnsiTheme="minorEastAsia" w:hint="eastAsia"/>
          <w:spacing w:val="20"/>
          <w:szCs w:val="24"/>
        </w:rPr>
        <w:lastRenderedPageBreak/>
        <w:t>營權可延續不超過十年。纜車公司早前已向政府提交發展計劃，並一併申請第二個為期十年的經營權（即2026至2035年）。按照纜車公司向政府提交的發展計劃，纜車公司計劃提升山頂纜車的系统，以增加載客量及改善兩個總站的排隊安排。山頂纜車作為旅遊及消閒設施，政府期望纜車公司繼續提供安全且優質的服務，務求為旅客提供更佳山頂旅遊體驗。為使委員對有關計劃有充分認識，故邀請了纜車公司向委員講解計劃。</w:t>
      </w:r>
    </w:p>
    <w:p w14:paraId="148A1A8C"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spacing w:val="20"/>
          <w:szCs w:val="24"/>
        </w:rPr>
      </w:pPr>
    </w:p>
    <w:p w14:paraId="1129237C"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Book Antiqua"/>
          <w:color w:val="000000"/>
          <w:spacing w:val="20"/>
          <w:szCs w:val="24"/>
        </w:rPr>
      </w:pPr>
      <w:r w:rsidRPr="00F04EDF">
        <w:rPr>
          <w:rFonts w:asciiTheme="minorEastAsia" w:hAnsiTheme="minorEastAsia" w:cs="Book Antiqua"/>
          <w:color w:val="000000"/>
          <w:spacing w:val="20"/>
          <w:szCs w:val="24"/>
        </w:rPr>
        <w:t>山頂纜車有限公司總經理</w:t>
      </w:r>
      <w:r w:rsidRPr="00F04EDF">
        <w:rPr>
          <w:rFonts w:asciiTheme="minorEastAsia" w:hAnsiTheme="minorEastAsia" w:cs="Book Antiqua"/>
          <w:color w:val="000000"/>
          <w:spacing w:val="20"/>
          <w:szCs w:val="24"/>
          <w:u w:val="single"/>
        </w:rPr>
        <w:t>曾瑛美女士</w:t>
      </w:r>
      <w:r w:rsidRPr="00F04EDF">
        <w:rPr>
          <w:rFonts w:asciiTheme="minorEastAsia" w:hAnsiTheme="minorEastAsia" w:cs="Book Antiqua" w:hint="eastAsia"/>
          <w:color w:val="000000"/>
          <w:spacing w:val="20"/>
          <w:szCs w:val="24"/>
        </w:rPr>
        <w:t>表示</w:t>
      </w:r>
      <w:r w:rsidRPr="00F04EDF">
        <w:rPr>
          <w:rFonts w:asciiTheme="minorEastAsia" w:hAnsiTheme="minorEastAsia" w:hint="eastAsia"/>
          <w:spacing w:val="20"/>
          <w:szCs w:val="24"/>
        </w:rPr>
        <w:t>纜車公司早於2012年已聘請顧問公司進行發展計劃的研究。於2013年曾向政府提出有關建議，惟因於2015年才取得山頂纜車為期十年的經營權(即2016至2025年)，故於2016年才正式提出山頂纜車發展計劃。她指過去十多個月曾與不同政策局/政府部門商討計劃的細節，採納各方意見後，曾多番修改有關計劃。</w:t>
      </w:r>
    </w:p>
    <w:p w14:paraId="72430F7B" w14:textId="77777777" w:rsidR="00F04EDF" w:rsidRPr="00F04EDF" w:rsidRDefault="00F04EDF" w:rsidP="00F04EDF">
      <w:pPr>
        <w:rPr>
          <w:rFonts w:asciiTheme="minorEastAsia" w:hAnsiTheme="minorEastAsia"/>
          <w:spacing w:val="20"/>
          <w:szCs w:val="24"/>
        </w:rPr>
      </w:pPr>
    </w:p>
    <w:p w14:paraId="11B5CDCF"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Book Antiqua"/>
          <w:color w:val="000000"/>
          <w:spacing w:val="20"/>
          <w:szCs w:val="24"/>
        </w:rPr>
      </w:pPr>
      <w:r w:rsidRPr="00F04EDF">
        <w:rPr>
          <w:rFonts w:asciiTheme="minorEastAsia" w:hAnsiTheme="minorEastAsia" w:cs="Book Antiqua"/>
          <w:color w:val="000000"/>
          <w:spacing w:val="20"/>
          <w:szCs w:val="24"/>
        </w:rPr>
        <w:t>山頂纜車有限公司項目總監</w:t>
      </w:r>
      <w:r w:rsidRPr="00F04EDF">
        <w:rPr>
          <w:rFonts w:asciiTheme="minorEastAsia" w:hAnsiTheme="minorEastAsia" w:cs="Book Antiqua"/>
          <w:color w:val="000000"/>
          <w:spacing w:val="20"/>
          <w:szCs w:val="24"/>
          <w:u w:val="single"/>
        </w:rPr>
        <w:t>盧家榮先生</w:t>
      </w:r>
      <w:r w:rsidRPr="00F04EDF">
        <w:rPr>
          <w:rFonts w:asciiTheme="minorEastAsia" w:hAnsiTheme="minorEastAsia" w:cs="Book Antiqua" w:hint="eastAsia"/>
          <w:color w:val="000000"/>
          <w:spacing w:val="20"/>
          <w:szCs w:val="24"/>
        </w:rPr>
        <w:t>表示山頂纜車面對的關鍵問題為目前在高峯時段乘客等候時間長達兩小時。他指纜車已服務超過130年。多年來，山頂纜車已從一種重要的交通工具轉變為世界知名的遊客設施。他介紹山頂纜車的歷史及技術數據如速度及路軌長度等，並指現有的纜車於1989年起提供服務，至今約29年。他續指對上一次升級工程於1989年完工，最大改變分別為山頂纜車系統由手動控制轉變為自動操作微型處理器控制系統及載客量增至120名乘客。</w:t>
      </w:r>
    </w:p>
    <w:p w14:paraId="06A535E0" w14:textId="77777777" w:rsidR="00F04EDF" w:rsidRPr="00F04EDF" w:rsidRDefault="00F04EDF" w:rsidP="00F04EDF">
      <w:pPr>
        <w:pStyle w:val="a3"/>
        <w:rPr>
          <w:rFonts w:asciiTheme="minorEastAsia" w:hAnsiTheme="minorEastAsia" w:cs="Book Antiqua"/>
          <w:color w:val="000000"/>
          <w:spacing w:val="20"/>
          <w:szCs w:val="24"/>
        </w:rPr>
      </w:pPr>
    </w:p>
    <w:p w14:paraId="0B108448" w14:textId="0E799091" w:rsidR="00F04EDF" w:rsidRPr="00F04EDF" w:rsidRDefault="00C7394C"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Book Antiqua"/>
          <w:color w:val="000000"/>
          <w:spacing w:val="20"/>
          <w:szCs w:val="24"/>
        </w:rPr>
      </w:pPr>
      <w:r w:rsidRPr="00C7394C">
        <w:rPr>
          <w:rFonts w:asciiTheme="minorEastAsia" w:hAnsiTheme="minorEastAsia" w:cs="Book Antiqua" w:hint="eastAsia"/>
          <w:color w:val="000000"/>
          <w:spacing w:val="20"/>
          <w:szCs w:val="24"/>
          <w:u w:val="single"/>
        </w:rPr>
        <w:t>盧先生</w:t>
      </w:r>
      <w:r>
        <w:rPr>
          <w:rFonts w:asciiTheme="minorEastAsia" w:hAnsiTheme="minorEastAsia" w:cs="Book Antiqua" w:hint="eastAsia"/>
          <w:color w:val="000000"/>
          <w:spacing w:val="20"/>
          <w:szCs w:val="24"/>
        </w:rPr>
        <w:t>續</w:t>
      </w:r>
      <w:r w:rsidR="00F04EDF" w:rsidRPr="00F04EDF">
        <w:rPr>
          <w:rFonts w:asciiTheme="minorEastAsia" w:hAnsiTheme="minorEastAsia" w:cs="Book Antiqua" w:hint="eastAsia"/>
          <w:color w:val="000000"/>
          <w:spacing w:val="20"/>
          <w:szCs w:val="24"/>
        </w:rPr>
        <w:t>指目前纜車站出現排隊問題，現時站內可容納約420人排隊，但往往於站外附近天橋下有近450人排隊。他簡介建議的發展計劃可帶來以下效益，包括載客量可由120人增至210人，繼而減少超過八成的等候時間及按現時人流量，徹底減除在上下站外的排隊人龍；擴建下站以提供可容納1300人的有蓋及空調候車區；改善傷健人士進出山頂纜車的安排。他指建議發展計劃將進一步提升山頂纜車的形象，有助維持山頂纜車作為重要的旅遊及康樂設施。然而，受地理環境限制</w:t>
      </w:r>
      <w:r w:rsidR="00F04EDF" w:rsidRPr="00F04EDF">
        <w:rPr>
          <w:rFonts w:asciiTheme="minorEastAsia" w:hAnsiTheme="minorEastAsia" w:cs="Book Antiqua" w:hint="eastAsia"/>
          <w:color w:val="000000"/>
          <w:spacing w:val="20"/>
          <w:szCs w:val="24"/>
          <w:lang w:eastAsia="zh-HK"/>
        </w:rPr>
        <w:t>，</w:t>
      </w:r>
      <w:r w:rsidR="00F04EDF" w:rsidRPr="00F04EDF">
        <w:rPr>
          <w:rFonts w:asciiTheme="minorEastAsia" w:hAnsiTheme="minorEastAsia" w:cs="Book Antiqua" w:hint="eastAsia"/>
          <w:color w:val="000000"/>
          <w:spacing w:val="20"/>
          <w:szCs w:val="24"/>
        </w:rPr>
        <w:t>是次發展計劃將包括將</w:t>
      </w:r>
      <w:r w:rsidR="00F04EDF" w:rsidRPr="00F04EDF">
        <w:rPr>
          <w:rFonts w:asciiTheme="minorEastAsia" w:hAnsiTheme="minorEastAsia" w:hint="eastAsia"/>
          <w:spacing w:val="20"/>
          <w:szCs w:val="24"/>
        </w:rPr>
        <w:t>伸延</w:t>
      </w:r>
      <w:r w:rsidR="00F04EDF" w:rsidRPr="00F04EDF">
        <w:rPr>
          <w:rFonts w:asciiTheme="minorEastAsia" w:hAnsiTheme="minorEastAsia"/>
          <w:spacing w:val="20"/>
          <w:szCs w:val="24"/>
        </w:rPr>
        <w:t>花園道纜車站</w:t>
      </w:r>
      <w:r w:rsidR="00F04EDF" w:rsidRPr="00F04EDF">
        <w:rPr>
          <w:rFonts w:asciiTheme="minorEastAsia" w:hAnsiTheme="minorEastAsia" w:hint="eastAsia"/>
          <w:spacing w:val="20"/>
          <w:szCs w:val="24"/>
        </w:rPr>
        <w:t>及將月台</w:t>
      </w:r>
      <w:r w:rsidR="00F04EDF" w:rsidRPr="00F04EDF">
        <w:rPr>
          <w:rFonts w:asciiTheme="minorEastAsia" w:hAnsiTheme="minorEastAsia" w:hint="eastAsia"/>
          <w:spacing w:val="20"/>
          <w:szCs w:val="24"/>
          <w:lang w:eastAsia="zh-HK"/>
        </w:rPr>
        <w:t>建於</w:t>
      </w:r>
      <w:r w:rsidR="00F04EDF" w:rsidRPr="00F04EDF">
        <w:rPr>
          <w:rFonts w:asciiTheme="minorEastAsia" w:hAnsiTheme="minorEastAsia" w:hint="eastAsia"/>
          <w:spacing w:val="20"/>
          <w:szCs w:val="24"/>
        </w:rPr>
        <w:t>上坡約70米處；更換新拖曳系統和纜索；</w:t>
      </w:r>
      <w:r w:rsidR="00F04EDF" w:rsidRPr="00F04EDF">
        <w:rPr>
          <w:rFonts w:asciiTheme="minorEastAsia" w:hAnsiTheme="minorEastAsia" w:cs="Book Antiqua" w:hint="eastAsia"/>
          <w:color w:val="000000"/>
          <w:spacing w:val="20"/>
          <w:szCs w:val="24"/>
        </w:rPr>
        <w:t>擴闊入口以</w:t>
      </w:r>
      <w:r w:rsidR="00F04EDF" w:rsidRPr="00F04EDF">
        <w:rPr>
          <w:rFonts w:asciiTheme="minorEastAsia" w:hAnsiTheme="minorEastAsia" w:hint="eastAsia"/>
          <w:spacing w:val="20"/>
          <w:szCs w:val="24"/>
        </w:rPr>
        <w:t>改善目前</w:t>
      </w:r>
      <w:r w:rsidR="00F04EDF" w:rsidRPr="00F04EDF">
        <w:rPr>
          <w:rFonts w:asciiTheme="minorEastAsia" w:hAnsiTheme="minorEastAsia" w:cs="Book Antiqua" w:hint="eastAsia"/>
          <w:color w:val="000000"/>
          <w:spacing w:val="20"/>
          <w:szCs w:val="24"/>
        </w:rPr>
        <w:t>入口不明顯問題，並開放空間展示有代表性的公眾藝術品；遷移排隊及售票處的位置等。</w:t>
      </w:r>
    </w:p>
    <w:p w14:paraId="13AF7096" w14:textId="77777777" w:rsidR="00F04EDF" w:rsidRPr="00F04EDF" w:rsidRDefault="00F04EDF" w:rsidP="00F04EDF">
      <w:pPr>
        <w:pStyle w:val="a3"/>
        <w:rPr>
          <w:rFonts w:asciiTheme="minorEastAsia" w:hAnsiTheme="minorEastAsia" w:cs="Book Antiqua"/>
          <w:color w:val="000000"/>
          <w:spacing w:val="20"/>
          <w:szCs w:val="24"/>
        </w:rPr>
      </w:pPr>
    </w:p>
    <w:p w14:paraId="4C7EE755" w14:textId="4EE91CA9" w:rsidR="00F04EDF" w:rsidRPr="00F04EDF" w:rsidRDefault="00C7394C"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Pr>
          <w:rFonts w:asciiTheme="minorEastAsia" w:hAnsiTheme="minorEastAsia" w:cs="Book Antiqua" w:hint="eastAsia"/>
          <w:color w:val="000000"/>
          <w:spacing w:val="20"/>
          <w:szCs w:val="24"/>
        </w:rPr>
        <w:t>此外，</w:t>
      </w:r>
      <w:r w:rsidRPr="00C7394C">
        <w:rPr>
          <w:rFonts w:asciiTheme="minorEastAsia" w:hAnsiTheme="minorEastAsia" w:cs="Book Antiqua" w:hint="eastAsia"/>
          <w:color w:val="000000"/>
          <w:spacing w:val="20"/>
          <w:szCs w:val="24"/>
          <w:u w:val="single"/>
        </w:rPr>
        <w:t>盧先生</w:t>
      </w:r>
      <w:r w:rsidR="00F04EDF" w:rsidRPr="00F04EDF">
        <w:rPr>
          <w:rFonts w:asciiTheme="minorEastAsia" w:hAnsiTheme="minorEastAsia" w:cs="Book Antiqua" w:hint="eastAsia"/>
          <w:color w:val="000000"/>
          <w:spacing w:val="20"/>
          <w:szCs w:val="24"/>
        </w:rPr>
        <w:t>指會於梅夫人婦女會與纜車徑間加設上蓋。梅夫人婦女會曾表示擔心新設計會帶來光污染及私隱問題。為避免造成光污染，纜車公司將會把照明系統設於地面。此外，纜車公司亦會在分界</w:t>
      </w:r>
      <w:r w:rsidR="00F04EDF" w:rsidRPr="00F04EDF">
        <w:rPr>
          <w:rFonts w:asciiTheme="minorEastAsia" w:hAnsiTheme="minorEastAsia" w:cs="Book Antiqua" w:hint="eastAsia"/>
          <w:color w:val="000000"/>
          <w:spacing w:val="20"/>
          <w:szCs w:val="24"/>
        </w:rPr>
        <w:lastRenderedPageBreak/>
        <w:t>處種植樹木以保障梅夫人婦女會的私隱。另外，</w:t>
      </w:r>
      <w:r w:rsidR="00F04EDF" w:rsidRPr="00F04EDF">
        <w:rPr>
          <w:rFonts w:asciiTheme="minorEastAsia" w:hAnsiTheme="minorEastAsia"/>
          <w:spacing w:val="20"/>
          <w:szCs w:val="24"/>
        </w:rPr>
        <w:t>山頂纜車</w:t>
      </w:r>
      <w:r w:rsidR="00F04EDF" w:rsidRPr="00F04EDF">
        <w:rPr>
          <w:rFonts w:asciiTheme="minorEastAsia" w:hAnsiTheme="minorEastAsia" w:hint="eastAsia"/>
          <w:spacing w:val="20"/>
          <w:szCs w:val="24"/>
        </w:rPr>
        <w:t>發展</w:t>
      </w:r>
      <w:r w:rsidR="00F04EDF" w:rsidRPr="00F04EDF">
        <w:rPr>
          <w:rFonts w:asciiTheme="minorEastAsia" w:hAnsiTheme="minorEastAsia"/>
          <w:spacing w:val="20"/>
          <w:szCs w:val="24"/>
        </w:rPr>
        <w:t>計劃將需要使用兩片未被使用或分配的政府</w:t>
      </w:r>
      <w:r w:rsidR="00F04EDF" w:rsidRPr="00F04EDF">
        <w:rPr>
          <w:rFonts w:asciiTheme="minorEastAsia" w:hAnsiTheme="minorEastAsia" w:hint="eastAsia"/>
          <w:spacing w:val="20"/>
          <w:szCs w:val="24"/>
        </w:rPr>
        <w:t>土</w:t>
      </w:r>
      <w:r w:rsidR="00F04EDF" w:rsidRPr="00F04EDF">
        <w:rPr>
          <w:rFonts w:asciiTheme="minorEastAsia" w:hAnsiTheme="minorEastAsia"/>
          <w:spacing w:val="20"/>
          <w:szCs w:val="24"/>
        </w:rPr>
        <w:t>地，</w:t>
      </w:r>
      <w:r w:rsidR="00F04EDF" w:rsidRPr="00F04EDF">
        <w:rPr>
          <w:rFonts w:asciiTheme="minorEastAsia" w:hAnsiTheme="minorEastAsia" w:hint="eastAsia"/>
          <w:spacing w:val="20"/>
          <w:szCs w:val="24"/>
        </w:rPr>
        <w:t>包括位於</w:t>
      </w:r>
      <w:r w:rsidR="00F04EDF" w:rsidRPr="00F04EDF">
        <w:rPr>
          <w:rFonts w:asciiTheme="minorEastAsia" w:hAnsiTheme="minorEastAsia"/>
          <w:spacing w:val="20"/>
          <w:szCs w:val="24"/>
        </w:rPr>
        <w:t>纜車軌道</w:t>
      </w:r>
      <w:r w:rsidR="00F04EDF" w:rsidRPr="00F04EDF">
        <w:rPr>
          <w:rFonts w:asciiTheme="minorEastAsia" w:hAnsiTheme="minorEastAsia" w:hint="eastAsia"/>
          <w:spacing w:val="20"/>
          <w:szCs w:val="24"/>
        </w:rPr>
        <w:t>旁近</w:t>
      </w:r>
      <w:r w:rsidR="00F04EDF" w:rsidRPr="00F04EDF">
        <w:rPr>
          <w:rFonts w:asciiTheme="minorEastAsia" w:hAnsiTheme="minorEastAsia"/>
          <w:spacing w:val="20"/>
          <w:szCs w:val="24"/>
        </w:rPr>
        <w:t>梅夫人婦女會和纜車徑的土地；以及第三片用</w:t>
      </w:r>
      <w:bookmarkStart w:id="2" w:name="_Hlk514674647"/>
      <w:r w:rsidR="00F04EDF" w:rsidRPr="00F04EDF">
        <w:rPr>
          <w:rFonts w:asciiTheme="minorEastAsia" w:hAnsiTheme="minorEastAsia"/>
          <w:spacing w:val="20"/>
          <w:szCs w:val="24"/>
        </w:rPr>
        <w:t>作擴展現有纜車</w:t>
      </w:r>
      <w:r w:rsidR="00F04EDF" w:rsidRPr="00F04EDF">
        <w:rPr>
          <w:rFonts w:asciiTheme="minorEastAsia" w:hAnsiTheme="minorEastAsia"/>
          <w:color w:val="000000"/>
          <w:spacing w:val="20"/>
          <w:szCs w:val="24"/>
        </w:rPr>
        <w:t>交匯處</w:t>
      </w:r>
      <w:bookmarkEnd w:id="2"/>
      <w:r w:rsidR="00F04EDF" w:rsidRPr="00F04EDF">
        <w:rPr>
          <w:rFonts w:asciiTheme="minorEastAsia" w:hAnsiTheme="minorEastAsia"/>
          <w:spacing w:val="20"/>
          <w:szCs w:val="24"/>
        </w:rPr>
        <w:t>的</w:t>
      </w:r>
      <w:r w:rsidR="00F04EDF" w:rsidRPr="00F04EDF">
        <w:rPr>
          <w:rFonts w:asciiTheme="minorEastAsia" w:hAnsiTheme="minorEastAsia" w:hint="eastAsia"/>
          <w:spacing w:val="20"/>
          <w:szCs w:val="24"/>
        </w:rPr>
        <w:t>未被使用或分配的政府</w:t>
      </w:r>
      <w:r w:rsidR="00F04EDF" w:rsidRPr="00F04EDF">
        <w:rPr>
          <w:rFonts w:asciiTheme="minorEastAsia" w:hAnsiTheme="minorEastAsia"/>
          <w:spacing w:val="20"/>
          <w:szCs w:val="24"/>
        </w:rPr>
        <w:t>土地</w:t>
      </w:r>
      <w:r w:rsidR="00F04EDF" w:rsidRPr="00F04EDF">
        <w:rPr>
          <w:rFonts w:asciiTheme="minorEastAsia" w:hAnsiTheme="minorEastAsia" w:hint="eastAsia"/>
          <w:spacing w:val="20"/>
          <w:szCs w:val="24"/>
        </w:rPr>
        <w:t>。他指規劃署沒有就</w:t>
      </w:r>
      <w:r w:rsidR="00F04EDF" w:rsidRPr="00F04EDF">
        <w:rPr>
          <w:rFonts w:asciiTheme="minorEastAsia" w:hAnsiTheme="minorEastAsia" w:cs="Book Antiqua" w:hint="eastAsia"/>
          <w:color w:val="000000"/>
          <w:spacing w:val="20"/>
          <w:szCs w:val="24"/>
        </w:rPr>
        <w:t>纜車公司希望使用有關用地</w:t>
      </w:r>
      <w:r w:rsidR="00F04EDF" w:rsidRPr="00F04EDF">
        <w:rPr>
          <w:rFonts w:asciiTheme="minorEastAsia" w:hAnsiTheme="minorEastAsia"/>
          <w:spacing w:val="20"/>
          <w:szCs w:val="24"/>
        </w:rPr>
        <w:t>作擴展纜車</w:t>
      </w:r>
      <w:r w:rsidR="00F04EDF" w:rsidRPr="00F04EDF">
        <w:rPr>
          <w:rFonts w:asciiTheme="minorEastAsia" w:hAnsiTheme="minorEastAsia"/>
          <w:color w:val="000000"/>
          <w:spacing w:val="20"/>
          <w:szCs w:val="24"/>
        </w:rPr>
        <w:t>交匯處</w:t>
      </w:r>
      <w:r w:rsidR="00F04EDF" w:rsidRPr="00F04EDF">
        <w:rPr>
          <w:rFonts w:asciiTheme="minorEastAsia" w:hAnsiTheme="minorEastAsia" w:cs="Book Antiqua" w:hint="eastAsia"/>
          <w:color w:val="000000"/>
          <w:spacing w:val="20"/>
          <w:szCs w:val="24"/>
        </w:rPr>
        <w:t>提出反對。纜車公司將會</w:t>
      </w:r>
      <w:r w:rsidR="00F04EDF" w:rsidRPr="00F04EDF">
        <w:rPr>
          <w:rFonts w:asciiTheme="minorEastAsia" w:hAnsiTheme="minorEastAsia" w:hint="eastAsia"/>
          <w:spacing w:val="20"/>
          <w:szCs w:val="24"/>
        </w:rPr>
        <w:t>保留或用半成熟的樹木代替沿纜車徑的現有樹木，最終決定需</w:t>
      </w:r>
      <w:r w:rsidR="00F04EDF" w:rsidRPr="00F04EDF">
        <w:rPr>
          <w:rFonts w:asciiTheme="minorEastAsia" w:hAnsiTheme="minorEastAsia" w:cs="Book Antiqua" w:hint="eastAsia"/>
          <w:color w:val="000000"/>
          <w:spacing w:val="20"/>
          <w:szCs w:val="24"/>
        </w:rPr>
        <w:t>把混凝土行人路掘開後，評估現有樹木的健康、穩固程度和根部的狀況而定。</w:t>
      </w:r>
      <w:r w:rsidR="00F04EDF" w:rsidRPr="00F04EDF">
        <w:rPr>
          <w:rFonts w:asciiTheme="minorEastAsia" w:hAnsiTheme="minorEastAsia" w:hint="eastAsia"/>
          <w:spacing w:val="20"/>
          <w:szCs w:val="24"/>
        </w:rPr>
        <w:t>此外，有關計劃將改善傷健人士進出下站的安排，如全新纜車為無梯級設計及有較寬車門；於站內設置斜路及裝設輪椅升降台。他補充</w:t>
      </w:r>
      <w:r w:rsidR="00F04EDF" w:rsidRPr="00F04EDF">
        <w:rPr>
          <w:rFonts w:asciiTheme="minorEastAsia" w:hAnsiTheme="minorEastAsia" w:cs="Book Antiqua" w:hint="eastAsia"/>
          <w:color w:val="000000"/>
          <w:spacing w:val="20"/>
          <w:szCs w:val="24"/>
        </w:rPr>
        <w:t>纜車公司已開始與鄰近可能受有關工程影響的持份者聯繫溝通，包括：梅夫人婦女會、世界自然基金會、聖若瑟書院等。</w:t>
      </w:r>
    </w:p>
    <w:p w14:paraId="3B7D949A" w14:textId="77777777" w:rsidR="00F04EDF" w:rsidRPr="00F04EDF" w:rsidRDefault="00F04EDF" w:rsidP="00F04EDF">
      <w:pPr>
        <w:autoSpaceDE w:val="0"/>
        <w:autoSpaceDN w:val="0"/>
        <w:snapToGrid w:val="0"/>
        <w:jc w:val="both"/>
        <w:rPr>
          <w:rFonts w:asciiTheme="minorEastAsia" w:hAnsiTheme="minorEastAsia"/>
          <w:spacing w:val="20"/>
          <w:szCs w:val="24"/>
        </w:rPr>
      </w:pPr>
    </w:p>
    <w:p w14:paraId="5BBAA0ED" w14:textId="1868C109" w:rsidR="00F04EDF" w:rsidRPr="00F04EDF" w:rsidRDefault="00C7394C"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C7394C">
        <w:rPr>
          <w:rFonts w:asciiTheme="minorEastAsia" w:hAnsiTheme="minorEastAsia" w:hint="eastAsia"/>
          <w:spacing w:val="20"/>
          <w:szCs w:val="24"/>
          <w:u w:val="single"/>
        </w:rPr>
        <w:t>盧先生</w:t>
      </w:r>
      <w:r w:rsidR="00F04EDF" w:rsidRPr="00F04EDF">
        <w:rPr>
          <w:rFonts w:asciiTheme="minorEastAsia" w:hAnsiTheme="minorEastAsia" w:hint="eastAsia"/>
          <w:spacing w:val="20"/>
          <w:szCs w:val="24"/>
        </w:rPr>
        <w:t>表示在諮詢各方後，並得到第二個十年經營權、相關土地的使用權及相關政府部門的批准後，預期</w:t>
      </w:r>
      <w:r w:rsidR="00F04EDF" w:rsidRPr="00F04EDF">
        <w:rPr>
          <w:rFonts w:asciiTheme="minorEastAsia" w:hAnsiTheme="minorEastAsia"/>
          <w:spacing w:val="20"/>
          <w:szCs w:val="24"/>
        </w:rPr>
        <w:t>纜車</w:t>
      </w:r>
      <w:r w:rsidR="00F04EDF" w:rsidRPr="00F04EDF">
        <w:rPr>
          <w:rFonts w:asciiTheme="minorEastAsia" w:hAnsiTheme="minorEastAsia" w:hint="eastAsia"/>
          <w:spacing w:val="20"/>
          <w:szCs w:val="24"/>
        </w:rPr>
        <w:t>發展</w:t>
      </w:r>
      <w:r w:rsidR="00F04EDF" w:rsidRPr="00F04EDF">
        <w:rPr>
          <w:rFonts w:asciiTheme="minorEastAsia" w:hAnsiTheme="minorEastAsia"/>
          <w:spacing w:val="20"/>
          <w:szCs w:val="24"/>
        </w:rPr>
        <w:t>計劃工程的施工期於</w:t>
      </w:r>
      <w:r w:rsidR="00F04EDF" w:rsidRPr="00F04EDF">
        <w:rPr>
          <w:rFonts w:asciiTheme="minorEastAsia" w:hAnsiTheme="minorEastAsia" w:hint="eastAsia"/>
          <w:spacing w:val="20"/>
          <w:szCs w:val="24"/>
        </w:rPr>
        <w:t>2018</w:t>
      </w:r>
      <w:r w:rsidR="00F04EDF" w:rsidRPr="00F04EDF">
        <w:rPr>
          <w:rFonts w:asciiTheme="minorEastAsia" w:hAnsiTheme="minorEastAsia"/>
          <w:spacing w:val="20"/>
          <w:szCs w:val="24"/>
        </w:rPr>
        <w:t>年</w:t>
      </w:r>
      <w:r w:rsidR="00F04EDF" w:rsidRPr="00F04EDF">
        <w:rPr>
          <w:rFonts w:asciiTheme="minorEastAsia" w:hAnsiTheme="minorEastAsia" w:hint="eastAsia"/>
          <w:spacing w:val="20"/>
          <w:szCs w:val="24"/>
        </w:rPr>
        <w:t>年底</w:t>
      </w:r>
      <w:r w:rsidR="00F04EDF" w:rsidRPr="00F04EDF">
        <w:rPr>
          <w:rFonts w:asciiTheme="minorEastAsia" w:hAnsiTheme="minorEastAsia"/>
          <w:spacing w:val="20"/>
          <w:szCs w:val="24"/>
        </w:rPr>
        <w:t>展開</w:t>
      </w:r>
      <w:r w:rsidR="00F04EDF" w:rsidRPr="00F04EDF">
        <w:rPr>
          <w:rFonts w:asciiTheme="minorEastAsia" w:hAnsiTheme="minorEastAsia" w:hint="eastAsia"/>
          <w:spacing w:val="20"/>
          <w:szCs w:val="24"/>
        </w:rPr>
        <w:t>。工程將分為兩期，第一期施工包括整修部分纜車徑及於纜車徑與纜車軌道之間建造月台。之後，纜車服務將短暫停止，其後會以臨時服務計劃營運12至15個月。</w:t>
      </w:r>
      <w:r w:rsidR="00F04EDF" w:rsidRPr="00F04EDF">
        <w:rPr>
          <w:rFonts w:asciiTheme="minorEastAsia" w:hAnsiTheme="minorEastAsia" w:cs="Book Antiqua" w:hint="eastAsia"/>
          <w:color w:val="000000"/>
          <w:spacing w:val="20"/>
          <w:szCs w:val="24"/>
        </w:rPr>
        <w:t>纜車公司正積極與各方討論</w:t>
      </w:r>
      <w:r w:rsidR="00F04EDF" w:rsidRPr="00F04EDF">
        <w:rPr>
          <w:rFonts w:asciiTheme="minorEastAsia" w:hAnsiTheme="minorEastAsia" w:hint="eastAsia"/>
          <w:spacing w:val="20"/>
          <w:szCs w:val="24"/>
        </w:rPr>
        <w:t>臨時服務計劃細節。當中臨時排隊的安排受到各政府部門的關注，目前仍有一個細節尚待解決，纜車公司會再與康樂及文化事務署(康文署)、警務處、路政署及消防處商討，以確保乘客於安全位置排隊。他補充上站將不涉及使用額外土地，只會進行翻新工程及遷移售票處以提供更多空間。他總結翻新後將不會出現排隊人龍。交通影響評估報告顯示在工程期間或山頂纜車發展計劃工程後，對交通並沒有不良影響，而運輸署原則上對評估報告沒有異議。</w:t>
      </w:r>
    </w:p>
    <w:p w14:paraId="21BC7ACB"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spacing w:val="20"/>
          <w:szCs w:val="24"/>
        </w:rPr>
      </w:pPr>
    </w:p>
    <w:p w14:paraId="56BF774A"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開放文件討論，委員的發言重點如下：</w:t>
      </w:r>
    </w:p>
    <w:p w14:paraId="0A503EE8" w14:textId="77777777" w:rsidR="00F04EDF" w:rsidRPr="00F04EDF" w:rsidRDefault="00F04EDF" w:rsidP="00F04EDF">
      <w:pPr>
        <w:tabs>
          <w:tab w:val="left" w:pos="-2977"/>
        </w:tabs>
        <w:overflowPunct w:val="0"/>
        <w:snapToGrid w:val="0"/>
        <w:jc w:val="both"/>
        <w:rPr>
          <w:rFonts w:asciiTheme="minorEastAsia" w:hAnsiTheme="minorEastAsia"/>
          <w:spacing w:val="20"/>
          <w:kern w:val="24"/>
          <w:szCs w:val="24"/>
        </w:rPr>
      </w:pPr>
    </w:p>
    <w:p w14:paraId="438A08C6"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陳捷貴議員</w:t>
      </w:r>
      <w:r w:rsidRPr="00F04EDF">
        <w:rPr>
          <w:rFonts w:asciiTheme="minorEastAsia" w:hAnsiTheme="minorEastAsia" w:hint="eastAsia"/>
          <w:spacing w:val="20"/>
          <w:szCs w:val="24"/>
        </w:rPr>
        <w:t>認為山頂纜車是值得支持的交通工具，但過去不論是位於花園道還是山頂的纜車站，乘客候車時間甚長，而且排隊環境不理想。他原則上贊成有關發展計劃，但須視乎該計劃會否對其他持份者造成太大影響。如持份者接受有關計劃，他便不會作出反對。此外，他要求將是次更換的組件保留，並安排於展示廊展出，讓市民可以知道纜車的發展。</w:t>
      </w:r>
    </w:p>
    <w:p w14:paraId="217F5A24" w14:textId="77777777" w:rsidR="00F04EDF" w:rsidRPr="00F04EDF" w:rsidRDefault="00F04EDF" w:rsidP="00F04EDF">
      <w:pPr>
        <w:pStyle w:val="a3"/>
        <w:tabs>
          <w:tab w:val="left" w:pos="-2977"/>
        </w:tabs>
        <w:overflowPunct w:val="0"/>
        <w:snapToGrid w:val="0"/>
        <w:ind w:leftChars="0" w:left="960"/>
        <w:jc w:val="both"/>
        <w:rPr>
          <w:rFonts w:asciiTheme="minorEastAsia" w:hAnsiTheme="minorEastAsia"/>
          <w:spacing w:val="20"/>
          <w:szCs w:val="24"/>
        </w:rPr>
      </w:pPr>
    </w:p>
    <w:p w14:paraId="2DB1D220" w14:textId="0BD8FC14"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張國鈞議員</w:t>
      </w:r>
      <w:r w:rsidRPr="00F04EDF">
        <w:rPr>
          <w:rFonts w:asciiTheme="minorEastAsia" w:hAnsiTheme="minorEastAsia" w:hint="eastAsia"/>
          <w:spacing w:val="20"/>
          <w:szCs w:val="24"/>
        </w:rPr>
        <w:t>支持山頂纜車的發展。他詢問纜車公司採取了何措施及安排以消除康文署對其臨時服務及排隊計劃的疑慮，並詢問康文署是否知悉及接受纜車公司所作出的調整。另外，他詢問纜車公司是否已向政府申請了使用兩</w:t>
      </w:r>
      <w:r w:rsidR="00C7394C">
        <w:rPr>
          <w:rFonts w:asciiTheme="minorEastAsia" w:hAnsiTheme="minorEastAsia" w:hint="eastAsia"/>
          <w:spacing w:val="20"/>
          <w:szCs w:val="24"/>
        </w:rPr>
        <w:t>幅</w:t>
      </w:r>
      <w:r w:rsidRPr="00F04EDF">
        <w:rPr>
          <w:rFonts w:asciiTheme="minorEastAsia" w:hAnsiTheme="minorEastAsia" w:hint="eastAsia"/>
          <w:spacing w:val="20"/>
          <w:szCs w:val="24"/>
        </w:rPr>
        <w:t>未被使用或分配的政府土地。他續詢問在行政長官會同行政會議未批准纜車公司第二個十年經營權申請前，有關發展計劃是否將</w:t>
      </w:r>
      <w:r w:rsidRPr="00F04EDF">
        <w:rPr>
          <w:rFonts w:asciiTheme="minorEastAsia" w:hAnsiTheme="minorEastAsia" w:hint="eastAsia"/>
          <w:spacing w:val="20"/>
          <w:szCs w:val="24"/>
        </w:rPr>
        <w:lastRenderedPageBreak/>
        <w:t>不會</w:t>
      </w:r>
      <w:r w:rsidRPr="00F04EDF">
        <w:rPr>
          <w:rFonts w:asciiTheme="minorEastAsia" w:hAnsiTheme="minorEastAsia" w:hint="eastAsia"/>
          <w:spacing w:val="20"/>
          <w:szCs w:val="24"/>
          <w:lang w:eastAsia="zh-HK"/>
        </w:rPr>
        <w:t>開</w:t>
      </w:r>
      <w:r w:rsidRPr="00F04EDF">
        <w:rPr>
          <w:rFonts w:asciiTheme="minorEastAsia" w:hAnsiTheme="minorEastAsia" w:hint="eastAsia"/>
          <w:spacing w:val="20"/>
          <w:szCs w:val="24"/>
        </w:rPr>
        <w:t>展。</w:t>
      </w:r>
    </w:p>
    <w:p w14:paraId="19D6CE33" w14:textId="77777777" w:rsidR="00F04EDF" w:rsidRPr="00F04EDF" w:rsidRDefault="00F04EDF" w:rsidP="00F04EDF">
      <w:pPr>
        <w:pStyle w:val="a3"/>
        <w:rPr>
          <w:rFonts w:asciiTheme="minorEastAsia" w:hAnsiTheme="minorEastAsia"/>
          <w:spacing w:val="20"/>
          <w:szCs w:val="24"/>
        </w:rPr>
      </w:pPr>
    </w:p>
    <w:p w14:paraId="60B13352"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許智峯議員</w:t>
      </w:r>
      <w:r w:rsidRPr="00F04EDF">
        <w:rPr>
          <w:rFonts w:asciiTheme="minorEastAsia" w:hAnsiTheme="minorEastAsia" w:hint="eastAsia"/>
          <w:spacing w:val="20"/>
          <w:szCs w:val="24"/>
        </w:rPr>
        <w:t>表示現有經營權尚餘七年，而纜車公司欲申請多十年經營權。他認為十七年的經營權相當長，因此市民應該要知道纜車公司的資本投資、承擔額、融資方案及是否需要政府注資。此外，他詢問纜車公司是否已申請使用未被使用或分配的政府土地及相關地價。另外，他詢問是次計劃除了加大車廂外，還有何其他措施以增加營運效益，解決乘客等候時間及排隊環境不理想問題。他認為如纜車公司欲再獲十年的經營權，應增加投資成本，如加設多條纜車線。</w:t>
      </w:r>
    </w:p>
    <w:p w14:paraId="090AC4DB" w14:textId="77777777" w:rsidR="00F04EDF" w:rsidRPr="00F04EDF" w:rsidRDefault="00F04EDF" w:rsidP="00F04EDF">
      <w:pPr>
        <w:tabs>
          <w:tab w:val="left" w:pos="-2977"/>
        </w:tabs>
        <w:overflowPunct w:val="0"/>
        <w:snapToGrid w:val="0"/>
        <w:jc w:val="both"/>
        <w:rPr>
          <w:rFonts w:asciiTheme="minorEastAsia" w:hAnsiTheme="minorEastAsia"/>
          <w:spacing w:val="20"/>
          <w:szCs w:val="24"/>
        </w:rPr>
      </w:pPr>
    </w:p>
    <w:p w14:paraId="7D2EC6E5"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甘乃威議員</w:t>
      </w:r>
      <w:r w:rsidRPr="00F04EDF">
        <w:rPr>
          <w:rFonts w:asciiTheme="minorEastAsia" w:hAnsiTheme="minorEastAsia" w:hint="eastAsia"/>
          <w:spacing w:val="20"/>
          <w:szCs w:val="24"/>
        </w:rPr>
        <w:t>詢問纜車公司欲使用的政府地的確實位置及樹木分別會被砍伐及取代的數量。另外，他詢問有何部分已被古物古蹟辦事處評級及將如何處理有關古蹟，他希望知道有關安排。他認為如因有關計劃影響古蹟，市民將不會接受。他希望是次計劃一併處理纜車站的排隊問題。</w:t>
      </w:r>
    </w:p>
    <w:p w14:paraId="06912805" w14:textId="77777777" w:rsidR="00F04EDF" w:rsidRPr="00F04EDF" w:rsidRDefault="00F04EDF" w:rsidP="00F04EDF">
      <w:pPr>
        <w:pStyle w:val="a3"/>
        <w:tabs>
          <w:tab w:val="left" w:pos="-2977"/>
        </w:tabs>
        <w:overflowPunct w:val="0"/>
        <w:snapToGrid w:val="0"/>
        <w:ind w:leftChars="0" w:left="960"/>
        <w:jc w:val="both"/>
        <w:rPr>
          <w:rFonts w:asciiTheme="minorEastAsia" w:hAnsiTheme="minorEastAsia"/>
          <w:spacing w:val="20"/>
          <w:szCs w:val="24"/>
        </w:rPr>
      </w:pPr>
    </w:p>
    <w:p w14:paraId="09B8FFCB"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葉永成議員</w:t>
      </w:r>
      <w:r w:rsidRPr="00F04EDF">
        <w:rPr>
          <w:rFonts w:asciiTheme="minorEastAsia" w:hAnsiTheme="minorEastAsia" w:hint="eastAsia"/>
          <w:spacing w:val="20"/>
          <w:szCs w:val="24"/>
        </w:rPr>
        <w:t>提醒纜車公司的發展計劃勿只滿足目前的需求。此外，他指山頂纜車為香港人的集體回憶，希望纜車公司重視歷史的儲存，將富歷史意義的物品好好收藏。</w:t>
      </w:r>
    </w:p>
    <w:p w14:paraId="1939B629" w14:textId="77777777" w:rsidR="00F04EDF" w:rsidRPr="00F04EDF" w:rsidRDefault="00F04EDF" w:rsidP="00F04EDF">
      <w:pPr>
        <w:pStyle w:val="a3"/>
        <w:rPr>
          <w:rFonts w:asciiTheme="minorEastAsia" w:hAnsiTheme="minorEastAsia"/>
          <w:spacing w:val="20"/>
          <w:szCs w:val="24"/>
        </w:rPr>
      </w:pPr>
    </w:p>
    <w:p w14:paraId="560E0B33"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鄭麗琼議員</w:t>
      </w:r>
      <w:r w:rsidRPr="00F04EDF">
        <w:rPr>
          <w:rFonts w:asciiTheme="minorEastAsia" w:hAnsiTheme="minorEastAsia" w:hint="eastAsia"/>
          <w:spacing w:val="20"/>
          <w:szCs w:val="24"/>
        </w:rPr>
        <w:t>表示遊客現時排隊上纜車的時間很長。她多年前曾建議增設預約系統，讓遊客無須排隊。此外，她提醒纜車公司須將纜車暫停使用的資訊通知所有相關單位，包括旅行社。此外，她關心古蹟問題，希望纜車公司的計劃須滿足古物古蹟辦事處及其他持份者如梅夫人婦女會及世界自然基金會的要求。她續詢問纜車公司欲使用的未被使用或分配政府土地的位置及完成發展計劃後，會否縮短乘搭纜車的時間。</w:t>
      </w:r>
    </w:p>
    <w:p w14:paraId="73D0883A" w14:textId="77777777" w:rsidR="00F04EDF" w:rsidRPr="00F04EDF" w:rsidRDefault="00F04EDF" w:rsidP="00F04EDF">
      <w:pPr>
        <w:pStyle w:val="a3"/>
        <w:rPr>
          <w:rFonts w:asciiTheme="minorEastAsia" w:hAnsiTheme="minorEastAsia"/>
          <w:spacing w:val="20"/>
          <w:szCs w:val="24"/>
        </w:rPr>
      </w:pPr>
    </w:p>
    <w:p w14:paraId="22071E12"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張啟昕委員</w:t>
      </w:r>
      <w:r w:rsidRPr="00F04EDF">
        <w:rPr>
          <w:rFonts w:asciiTheme="minorEastAsia" w:hAnsiTheme="minorEastAsia" w:hint="eastAsia"/>
          <w:spacing w:val="20"/>
          <w:szCs w:val="24"/>
        </w:rPr>
        <w:t>詢問纜車公司欲使用的未被使用或分配政府土地的位置、有關申請使用政府土地的程序及相關時間表。她詢問有關申請是否需要獲城市規劃委員會通過。另外，她指梅夫人婦女會為法定古蹟，雖然目前法例只要求保育建築物，但她認為附近的氛圍，如樹木亦值得保留。她希望盡量保留受影響的樹木。</w:t>
      </w:r>
    </w:p>
    <w:p w14:paraId="06195BE7" w14:textId="77777777" w:rsidR="00F04EDF" w:rsidRPr="00F04EDF" w:rsidRDefault="00F04EDF" w:rsidP="00F04EDF">
      <w:pPr>
        <w:pStyle w:val="a3"/>
        <w:rPr>
          <w:rFonts w:asciiTheme="minorEastAsia" w:hAnsiTheme="minorEastAsia"/>
          <w:spacing w:val="20"/>
          <w:szCs w:val="24"/>
        </w:rPr>
      </w:pPr>
    </w:p>
    <w:p w14:paraId="15E76BB6"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馮家亮委員</w:t>
      </w:r>
      <w:r w:rsidRPr="00F04EDF">
        <w:rPr>
          <w:rFonts w:asciiTheme="minorEastAsia" w:hAnsiTheme="minorEastAsia" w:hint="eastAsia"/>
          <w:spacing w:val="20"/>
          <w:szCs w:val="24"/>
        </w:rPr>
        <w:t>詢問纜車公司如何預計有關計劃可以減少旅客排隊時間近八成。此外，他希望纜車公司提升有關計劃的透明度，並詢問整個計劃涉及的金額。他擔心纜車公司將是次計劃的投資成本轉嫁至旅客。</w:t>
      </w:r>
    </w:p>
    <w:p w14:paraId="6A1BE0D5" w14:textId="77777777" w:rsidR="00F04EDF" w:rsidRPr="00F04EDF" w:rsidRDefault="00F04EDF" w:rsidP="00F04EDF">
      <w:pPr>
        <w:pStyle w:val="a3"/>
        <w:rPr>
          <w:rFonts w:asciiTheme="minorEastAsia" w:hAnsiTheme="minorEastAsia"/>
          <w:spacing w:val="20"/>
          <w:szCs w:val="24"/>
        </w:rPr>
      </w:pPr>
    </w:p>
    <w:p w14:paraId="4A8D42AA"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伍凱欣議員</w:t>
      </w:r>
      <w:r w:rsidRPr="00F04EDF">
        <w:rPr>
          <w:rFonts w:asciiTheme="minorEastAsia" w:hAnsiTheme="minorEastAsia" w:hint="eastAsia"/>
          <w:spacing w:val="20"/>
          <w:szCs w:val="24"/>
        </w:rPr>
        <w:t>表示香港公園近壁球中心有古樹名木，故詢問纜車公司除了與古物古蹟辦事處商討如何保育附近的建築物</w:t>
      </w:r>
      <w:r w:rsidRPr="00F04EDF">
        <w:rPr>
          <w:rFonts w:asciiTheme="minorEastAsia" w:hAnsiTheme="minorEastAsia" w:hint="eastAsia"/>
          <w:spacing w:val="20"/>
          <w:szCs w:val="24"/>
        </w:rPr>
        <w:lastRenderedPageBreak/>
        <w:t>外，還有何措施以加強於工程期間保護附近受影響樹木。</w:t>
      </w:r>
    </w:p>
    <w:p w14:paraId="28435431" w14:textId="77777777" w:rsidR="00F04EDF" w:rsidRPr="00F04EDF" w:rsidRDefault="00F04EDF" w:rsidP="00F04EDF">
      <w:pPr>
        <w:rPr>
          <w:rFonts w:asciiTheme="minorEastAsia" w:hAnsiTheme="minorEastAsia"/>
          <w:spacing w:val="20"/>
          <w:szCs w:val="24"/>
        </w:rPr>
      </w:pPr>
    </w:p>
    <w:p w14:paraId="3A01ACE0" w14:textId="77777777" w:rsidR="00F04EDF" w:rsidRPr="00F04EDF" w:rsidRDefault="00F04EDF" w:rsidP="00F04EDF">
      <w:pPr>
        <w:pStyle w:val="a3"/>
        <w:numPr>
          <w:ilvl w:val="0"/>
          <w:numId w:val="29"/>
        </w:numPr>
        <w:tabs>
          <w:tab w:val="left" w:pos="-2977"/>
        </w:tabs>
        <w:overflowPunct w:val="0"/>
        <w:snapToGrid w:val="0"/>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表示文件沒有提供未來十年乘搭山頂纜車的預計人次，認為有關數據十分重要。此外，他提醒纜車公司須進行不同層次的壓力測驗，希望纜車公司提供相關資料。他詢問纜車公司如人流超乎預期將有何應變措施，並指現時排隊時間甚長，旅客或會感到辛苦，詢問纜車公司有否設關愛座或膠椅予有需要人士或研究派籌機制，讓旅客於指定時間才前往纜車站乘搭纜車。</w:t>
      </w:r>
    </w:p>
    <w:p w14:paraId="6D51D561" w14:textId="77777777" w:rsidR="00F04EDF" w:rsidRPr="00F04EDF" w:rsidRDefault="00F04EDF" w:rsidP="00F04EDF">
      <w:pPr>
        <w:tabs>
          <w:tab w:val="left" w:pos="-2977"/>
        </w:tabs>
        <w:overflowPunct w:val="0"/>
        <w:snapToGrid w:val="0"/>
        <w:jc w:val="both"/>
        <w:rPr>
          <w:rFonts w:asciiTheme="minorEastAsia" w:hAnsiTheme="minorEastAsia"/>
          <w:spacing w:val="20"/>
          <w:szCs w:val="24"/>
        </w:rPr>
      </w:pPr>
    </w:p>
    <w:p w14:paraId="7773D96E"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旅遊事務署</w:t>
      </w:r>
      <w:r w:rsidRPr="00F04EDF">
        <w:rPr>
          <w:rFonts w:asciiTheme="minorEastAsia" w:hAnsiTheme="minorEastAsia" w:hint="eastAsia"/>
          <w:spacing w:val="20"/>
          <w:szCs w:val="24"/>
          <w:u w:val="single"/>
        </w:rPr>
        <w:t>郭賢霞女士</w:t>
      </w:r>
      <w:r w:rsidRPr="00F04EDF">
        <w:rPr>
          <w:rFonts w:asciiTheme="minorEastAsia" w:hAnsiTheme="minorEastAsia" w:hint="eastAsia"/>
          <w:spacing w:val="20"/>
          <w:szCs w:val="24"/>
        </w:rPr>
        <w:t>表示有關於臨時服務計劃期間的排隊安排，旅遊事務署曾與康文署及纜車公司進行實地視察，並已將康文署的意見轉交纜車公司。目前纜車公司仍需時就其建議方案作調整，供相關部門</w:t>
      </w:r>
      <w:r w:rsidRPr="00F04EDF">
        <w:rPr>
          <w:rFonts w:asciiTheme="minorEastAsia" w:hAnsiTheme="minorEastAsia" w:hint="eastAsia"/>
          <w:spacing w:val="20"/>
          <w:szCs w:val="24"/>
          <w:lang w:eastAsia="zh-HK"/>
        </w:rPr>
        <w:t>包括</w:t>
      </w:r>
      <w:r w:rsidRPr="00F04EDF">
        <w:rPr>
          <w:rFonts w:asciiTheme="minorEastAsia" w:hAnsiTheme="minorEastAsia" w:hint="eastAsia"/>
          <w:spacing w:val="20"/>
          <w:szCs w:val="24"/>
        </w:rPr>
        <w:t>康文署考慮，暫時尚未有定案。此外，就土地的額外費用問題，當時政府與纜車公司在商討第一個為期十年的經營權問題時，纜車公司曾向政府就第二個為期十年的經營權將涉及使用額外土地作出查詢，當時政府在不影響行政長官會同行政會議日後的決定的前提下，向纜車公司表明下列立場，包括如發展計劃最終落實，而第二個為期十年的經營權亦批給纜車公司，則第一及第二個為期十年的經營權需要繳付的費用，除了涵蓋現有軌道，亦包括因發展計劃而需要的額外政府土地，因此纜車公司無須繳付額外費用。政府在批撥土地時，會以維持山頂纜車作為重要的旅遊及消閒設施為基礎，連同土地的相關政策及供應，以及發展計劃經証實的真確需要來考慮。</w:t>
      </w:r>
    </w:p>
    <w:p w14:paraId="32694015" w14:textId="77777777" w:rsidR="00F04EDF" w:rsidRPr="00F04EDF" w:rsidRDefault="00F04EDF" w:rsidP="00F04EDF">
      <w:pPr>
        <w:tabs>
          <w:tab w:val="left" w:pos="-2977"/>
        </w:tabs>
        <w:overflowPunct w:val="0"/>
        <w:autoSpaceDE w:val="0"/>
        <w:autoSpaceDN w:val="0"/>
        <w:adjustRightInd w:val="0"/>
        <w:ind w:right="29"/>
        <w:jc w:val="both"/>
        <w:rPr>
          <w:rFonts w:asciiTheme="minorEastAsia" w:hAnsiTheme="minorEastAsia"/>
          <w:spacing w:val="20"/>
          <w:szCs w:val="24"/>
        </w:rPr>
      </w:pPr>
    </w:p>
    <w:p w14:paraId="0ACC277F"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cs="Book Antiqua"/>
          <w:color w:val="000000"/>
          <w:spacing w:val="20"/>
          <w:szCs w:val="24"/>
        </w:rPr>
        <w:t>山頂纜車有限公司</w:t>
      </w:r>
      <w:r w:rsidRPr="00F04EDF">
        <w:rPr>
          <w:rFonts w:asciiTheme="minorEastAsia" w:hAnsiTheme="minorEastAsia" w:cs="Book Antiqua"/>
          <w:color w:val="000000"/>
          <w:spacing w:val="20"/>
          <w:szCs w:val="24"/>
          <w:u w:val="single"/>
        </w:rPr>
        <w:t>曾瑛美女士</w:t>
      </w:r>
      <w:r w:rsidRPr="00F04EDF">
        <w:rPr>
          <w:rFonts w:asciiTheme="minorEastAsia" w:hAnsiTheme="minorEastAsia" w:cs="Book Antiqua" w:hint="eastAsia"/>
          <w:color w:val="000000"/>
          <w:spacing w:val="20"/>
          <w:szCs w:val="24"/>
        </w:rPr>
        <w:t>表示纜車公司每年會交出營運收入的12%予政府作經營權費用。而</w:t>
      </w:r>
      <w:r w:rsidRPr="00F04EDF">
        <w:rPr>
          <w:rFonts w:asciiTheme="minorEastAsia" w:hAnsiTheme="minorEastAsia" w:hint="eastAsia"/>
          <w:spacing w:val="20"/>
          <w:szCs w:val="24"/>
        </w:rPr>
        <w:t>纜車公司正與政府商討第二個十年</w:t>
      </w:r>
      <w:r w:rsidRPr="00F04EDF">
        <w:rPr>
          <w:rFonts w:asciiTheme="minorEastAsia" w:hAnsiTheme="minorEastAsia" w:cs="Book Antiqua" w:hint="eastAsia"/>
          <w:color w:val="000000"/>
          <w:spacing w:val="20"/>
          <w:szCs w:val="24"/>
        </w:rPr>
        <w:t>經營權</w:t>
      </w:r>
      <w:r w:rsidRPr="00F04EDF">
        <w:rPr>
          <w:rFonts w:asciiTheme="minorEastAsia" w:hAnsiTheme="minorEastAsia" w:hint="eastAsia"/>
          <w:spacing w:val="20"/>
          <w:szCs w:val="24"/>
        </w:rPr>
        <w:t>所需的</w:t>
      </w:r>
      <w:r w:rsidRPr="00F04EDF">
        <w:rPr>
          <w:rFonts w:asciiTheme="minorEastAsia" w:hAnsiTheme="minorEastAsia" w:cs="Book Antiqua" w:hint="eastAsia"/>
          <w:color w:val="000000"/>
          <w:spacing w:val="20"/>
          <w:szCs w:val="24"/>
        </w:rPr>
        <w:t>費用。另外，於是次計劃中有就未來需求作估算，包括以過往十年及二十年平均增長做估算。她指自2003年內地放寬來港旅遊的限制後，遊客人數有顯著的增長，故根據過往十年及二十年平均增長做估算已相當具代表性。此外，</w:t>
      </w:r>
      <w:r w:rsidRPr="00F04EDF" w:rsidDel="00025CA7">
        <w:rPr>
          <w:rFonts w:asciiTheme="minorEastAsia" w:hAnsiTheme="minorEastAsia" w:cs="Book Antiqua" w:hint="eastAsia"/>
          <w:color w:val="000000"/>
          <w:spacing w:val="20"/>
          <w:szCs w:val="24"/>
        </w:rPr>
        <w:t xml:space="preserve"> </w:t>
      </w:r>
      <w:r w:rsidRPr="00F04EDF">
        <w:rPr>
          <w:rFonts w:asciiTheme="minorEastAsia" w:hAnsiTheme="minorEastAsia" w:cs="Book Antiqua" w:hint="eastAsia"/>
          <w:color w:val="000000"/>
          <w:spacing w:val="20"/>
          <w:szCs w:val="24"/>
        </w:rPr>
        <w:t>1989年推出新纜車後，首年乘客數字有特別的增長，在人次推算時亦有一併考慮有關因素。她指曾考慮以派籌形式改善排隊問題，惟因花園道附近沒有太多地方供遊客消磨時間所以沒作此安排。為此，纜車公司將於短期內推出新的票務系統，包括在網上銷售指定時間車票的功能，以改善人流安排。</w:t>
      </w:r>
    </w:p>
    <w:p w14:paraId="5513D9A6"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spacing w:val="20"/>
          <w:szCs w:val="24"/>
        </w:rPr>
      </w:pPr>
    </w:p>
    <w:p w14:paraId="75919D14"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奧雅納工程顧問董事</w:t>
      </w:r>
      <w:r w:rsidRPr="00F04EDF">
        <w:rPr>
          <w:rFonts w:asciiTheme="minorEastAsia" w:hAnsiTheme="minorEastAsia" w:cs="Book Antiqua" w:hint="eastAsia"/>
          <w:color w:val="000000"/>
          <w:spacing w:val="20"/>
          <w:szCs w:val="24"/>
          <w:u w:val="single"/>
        </w:rPr>
        <w:t>朱家敏女士</w:t>
      </w:r>
      <w:r w:rsidRPr="00F04EDF">
        <w:rPr>
          <w:rFonts w:asciiTheme="minorEastAsia" w:hAnsiTheme="minorEastAsia" w:cs="Book Antiqua" w:hint="eastAsia"/>
          <w:color w:val="000000"/>
          <w:spacing w:val="20"/>
          <w:szCs w:val="24"/>
        </w:rPr>
        <w:t>表示曾就山頂纜車進行人流模擬，包括分析不同時期的人流的增長。</w:t>
      </w:r>
    </w:p>
    <w:p w14:paraId="6E43F80E" w14:textId="77777777" w:rsidR="00F04EDF" w:rsidRPr="00F04EDF" w:rsidRDefault="00F04EDF" w:rsidP="00F04EDF">
      <w:pPr>
        <w:pStyle w:val="a3"/>
        <w:ind w:leftChars="0" w:left="450"/>
        <w:rPr>
          <w:rFonts w:asciiTheme="minorEastAsia" w:hAnsiTheme="minorEastAsia"/>
          <w:spacing w:val="20"/>
          <w:szCs w:val="24"/>
        </w:rPr>
      </w:pPr>
    </w:p>
    <w:p w14:paraId="40903197"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cs="Book Antiqua"/>
          <w:color w:val="000000"/>
          <w:spacing w:val="20"/>
          <w:szCs w:val="24"/>
        </w:rPr>
        <w:t>山頂纜車有限公司</w:t>
      </w:r>
      <w:r w:rsidRPr="00F04EDF">
        <w:rPr>
          <w:rFonts w:asciiTheme="minorEastAsia" w:hAnsiTheme="minorEastAsia" w:cs="Book Antiqua"/>
          <w:color w:val="000000"/>
          <w:spacing w:val="20"/>
          <w:szCs w:val="24"/>
          <w:u w:val="single"/>
        </w:rPr>
        <w:t>盧家榮先生</w:t>
      </w:r>
      <w:r w:rsidRPr="00F04EDF">
        <w:rPr>
          <w:rFonts w:asciiTheme="minorEastAsia" w:hAnsiTheme="minorEastAsia" w:cs="Book Antiqua" w:hint="eastAsia"/>
          <w:color w:val="000000"/>
          <w:spacing w:val="20"/>
          <w:szCs w:val="24"/>
        </w:rPr>
        <w:t>以圖像指出該兩片未被使用或分</w:t>
      </w:r>
      <w:r w:rsidRPr="00F04EDF">
        <w:rPr>
          <w:rFonts w:asciiTheme="minorEastAsia" w:hAnsiTheme="minorEastAsia" w:cs="Book Antiqua" w:hint="eastAsia"/>
          <w:color w:val="000000"/>
          <w:spacing w:val="20"/>
          <w:szCs w:val="24"/>
        </w:rPr>
        <w:lastRenderedPageBreak/>
        <w:t>配的政府土地，包括位於纜車軌道旁近梅夫人婦女會和纜車徑的土地。他表示有關土地申請無須得到城市規劃委員會審批，而該土地種有七棵樹木，如現有樹木的健康、穩固程度和根部的狀況理想，纜車公司希望可以保留有關樹木，並以設計配合有關樹木原址保留。他續指，纜車公司目前尚未取得該地的使用權，並仍在與相關部門商討申請使用有關土地的細則。有關程序需時，目標希望能於本年年底完成有關程序、取得第二個十年經營權及獲相關部門同意動工。</w:t>
      </w:r>
    </w:p>
    <w:p w14:paraId="76CB351C" w14:textId="77777777" w:rsidR="00F04EDF" w:rsidRPr="00F04EDF" w:rsidRDefault="00F04EDF" w:rsidP="00F04EDF">
      <w:pPr>
        <w:pStyle w:val="a3"/>
        <w:ind w:leftChars="0" w:left="450"/>
        <w:rPr>
          <w:rFonts w:asciiTheme="minorEastAsia" w:hAnsiTheme="minorEastAsia"/>
          <w:spacing w:val="20"/>
          <w:szCs w:val="24"/>
        </w:rPr>
      </w:pPr>
    </w:p>
    <w:p w14:paraId="6CC16968"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旅遊事務署</w:t>
      </w:r>
      <w:r w:rsidRPr="00F04EDF">
        <w:rPr>
          <w:rFonts w:asciiTheme="minorEastAsia" w:hAnsiTheme="minorEastAsia" w:hint="eastAsia"/>
          <w:spacing w:val="20"/>
          <w:szCs w:val="24"/>
          <w:u w:val="single"/>
        </w:rPr>
        <w:t>郭賢霞女士</w:t>
      </w:r>
      <w:r w:rsidRPr="00F04EDF">
        <w:rPr>
          <w:rFonts w:asciiTheme="minorEastAsia" w:hAnsiTheme="minorEastAsia" w:hint="eastAsia"/>
          <w:spacing w:val="20"/>
          <w:szCs w:val="24"/>
        </w:rPr>
        <w:t>補充政府在批發土地時，會以維持山頂纜車作為重要的旅遊及消閒設施為基礎，連同土地的相關政策及供應，以及發展計劃經証實的真確需要等因素一併考慮。至於纜車公司所指，申請程序需時，她解釋</w:t>
      </w:r>
      <w:r w:rsidRPr="00F04EDF">
        <w:rPr>
          <w:rFonts w:asciiTheme="minorEastAsia" w:hAnsiTheme="minorEastAsia" w:cs="Book Antiqua" w:hint="eastAsia"/>
          <w:color w:val="000000"/>
          <w:spacing w:val="20"/>
          <w:szCs w:val="24"/>
        </w:rPr>
        <w:t>因為發展計劃工程涵蓋許多範疇，包括基建、土木及道路工程等，而政府有責任以最適合的方式批出額外土地，確保纜車公司在合理及合法下安全運作，以保障公眾安全。她預計於今年年中就發展計劃諮詢立法會，之後向</w:t>
      </w:r>
      <w:r w:rsidRPr="00F04EDF">
        <w:rPr>
          <w:rFonts w:asciiTheme="minorEastAsia" w:hAnsiTheme="minorEastAsia" w:hint="eastAsia"/>
          <w:spacing w:val="20"/>
          <w:szCs w:val="24"/>
        </w:rPr>
        <w:t>行政長官會同行政會議提交就</w:t>
      </w:r>
      <w:r w:rsidRPr="00F04EDF">
        <w:rPr>
          <w:rFonts w:asciiTheme="minorEastAsia" w:hAnsiTheme="minorEastAsia" w:cs="Book Antiqua" w:hint="eastAsia"/>
          <w:color w:val="000000"/>
          <w:spacing w:val="20"/>
          <w:szCs w:val="24"/>
        </w:rPr>
        <w:t>纜車公司為期第二個十年的經營權及其發展計劃申請。</w:t>
      </w:r>
    </w:p>
    <w:p w14:paraId="52F5ACBF" w14:textId="77777777" w:rsidR="00F04EDF" w:rsidRPr="00F04EDF" w:rsidRDefault="00F04EDF" w:rsidP="00F04EDF">
      <w:pPr>
        <w:pStyle w:val="a3"/>
        <w:ind w:leftChars="0" w:left="450"/>
        <w:rPr>
          <w:rFonts w:asciiTheme="minorEastAsia" w:hAnsiTheme="minorEastAsia"/>
          <w:spacing w:val="20"/>
          <w:szCs w:val="24"/>
        </w:rPr>
      </w:pPr>
    </w:p>
    <w:p w14:paraId="35F0FFDE"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希望</w:t>
      </w:r>
      <w:r w:rsidRPr="00F04EDF">
        <w:rPr>
          <w:rFonts w:asciiTheme="minorEastAsia" w:hAnsiTheme="minorEastAsia" w:cs="Book Antiqua" w:hint="eastAsia"/>
          <w:color w:val="000000"/>
          <w:spacing w:val="20"/>
          <w:szCs w:val="24"/>
        </w:rPr>
        <w:t>纜車公司將是次計劃對旅客的影響減至最低，並縮短施工期。</w:t>
      </w:r>
    </w:p>
    <w:p w14:paraId="7994B160" w14:textId="77777777" w:rsidR="00F04EDF" w:rsidRPr="00F04EDF" w:rsidRDefault="00F04EDF" w:rsidP="00F04EDF">
      <w:pPr>
        <w:pStyle w:val="a3"/>
        <w:rPr>
          <w:rFonts w:asciiTheme="minorEastAsia" w:hAnsiTheme="minorEastAsia"/>
          <w:spacing w:val="20"/>
          <w:szCs w:val="24"/>
        </w:rPr>
      </w:pPr>
    </w:p>
    <w:p w14:paraId="5865A5E3"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許智峯議員</w:t>
      </w:r>
      <w:r w:rsidRPr="00F04EDF">
        <w:rPr>
          <w:rFonts w:asciiTheme="minorEastAsia" w:hAnsiTheme="minorEastAsia" w:hint="eastAsia"/>
          <w:spacing w:val="20"/>
          <w:szCs w:val="24"/>
        </w:rPr>
        <w:t>詢問纜車公司欲使用的未批用地總面積。他亦詢問使用土地安排的性質，是以長期或短期租約，或以換地形式。他請纜車公司提供每年收入12%的平均數及詢問纜車公司的總投資額。</w:t>
      </w:r>
    </w:p>
    <w:p w14:paraId="4E99D29A" w14:textId="77777777" w:rsidR="00F04EDF" w:rsidRPr="00F04EDF" w:rsidRDefault="00F04EDF" w:rsidP="00F04EDF">
      <w:pPr>
        <w:pStyle w:val="a3"/>
        <w:rPr>
          <w:rFonts w:asciiTheme="minorEastAsia" w:hAnsiTheme="minorEastAsia"/>
          <w:spacing w:val="20"/>
          <w:szCs w:val="24"/>
        </w:rPr>
      </w:pPr>
    </w:p>
    <w:p w14:paraId="7E312F50"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旅遊事務署</w:t>
      </w:r>
      <w:r w:rsidRPr="00F04EDF">
        <w:rPr>
          <w:rFonts w:asciiTheme="minorEastAsia" w:hAnsiTheme="minorEastAsia" w:hint="eastAsia"/>
          <w:spacing w:val="20"/>
          <w:szCs w:val="24"/>
          <w:u w:val="single"/>
        </w:rPr>
        <w:t>郭賢霞女士</w:t>
      </w:r>
      <w:r w:rsidRPr="00F04EDF">
        <w:rPr>
          <w:rFonts w:asciiTheme="minorEastAsia" w:hAnsiTheme="minorEastAsia" w:hint="eastAsia"/>
          <w:spacing w:val="20"/>
          <w:szCs w:val="24"/>
        </w:rPr>
        <w:t>表示每年12%的方案是於2015年政府與纜車公司在商討經營權時所達成的協議。當時邀請了顧問進行研究，訂明纜車公司要繳付的土地費用是根據纜車公司總營運收入的12%來計算，按年收費。她表示將於會後提供相關數據。她補充，由於目前仍為研究階段，對使用土地的方式尚未有定案，一切須待行政長官會同行政會議作最後決定。</w:t>
      </w:r>
    </w:p>
    <w:p w14:paraId="3FF11A4E"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spacing w:val="20"/>
          <w:szCs w:val="24"/>
        </w:rPr>
      </w:pPr>
    </w:p>
    <w:p w14:paraId="1F8B011F"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cs="Book Antiqua"/>
          <w:color w:val="000000"/>
          <w:spacing w:val="20"/>
          <w:szCs w:val="24"/>
        </w:rPr>
        <w:t>山頂纜車有限公司</w:t>
      </w:r>
      <w:r w:rsidRPr="00F04EDF">
        <w:rPr>
          <w:rFonts w:asciiTheme="minorEastAsia" w:hAnsiTheme="minorEastAsia" w:cs="Book Antiqua"/>
          <w:color w:val="000000"/>
          <w:spacing w:val="20"/>
          <w:szCs w:val="24"/>
          <w:u w:val="single"/>
        </w:rPr>
        <w:t>曾瑛美女士</w:t>
      </w:r>
      <w:r w:rsidRPr="00F04EDF">
        <w:rPr>
          <w:rFonts w:asciiTheme="minorEastAsia" w:hAnsiTheme="minorEastAsia" w:cs="Book Antiqua" w:hint="eastAsia"/>
          <w:color w:val="000000"/>
          <w:spacing w:val="20"/>
          <w:szCs w:val="24"/>
        </w:rPr>
        <w:t>指出有關公司每年營運收入為公開資料。</w:t>
      </w:r>
      <w:r w:rsidRPr="00F04EDF">
        <w:rPr>
          <w:rFonts w:asciiTheme="minorEastAsia" w:hAnsiTheme="minorEastAsia" w:hint="eastAsia"/>
          <w:spacing w:val="20"/>
          <w:szCs w:val="24"/>
        </w:rPr>
        <w:t>纜車公司有估計未來每一年的收入，並將有關資料提交給政府。她指預計投資額約6.8億，目前正準備投標文件，故暫時未能確定需要更多資金。</w:t>
      </w:r>
    </w:p>
    <w:p w14:paraId="32B6D37C" w14:textId="77777777" w:rsidR="00F04EDF" w:rsidRPr="00F04EDF" w:rsidRDefault="00F04EDF" w:rsidP="00F04EDF">
      <w:pPr>
        <w:pStyle w:val="a3"/>
        <w:rPr>
          <w:rFonts w:asciiTheme="minorEastAsia" w:hAnsiTheme="minorEastAsia"/>
          <w:spacing w:val="20"/>
          <w:szCs w:val="24"/>
        </w:rPr>
      </w:pPr>
    </w:p>
    <w:p w14:paraId="2ADC11FE" w14:textId="77777777"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許智峯議員</w:t>
      </w:r>
      <w:r w:rsidRPr="00F04EDF">
        <w:rPr>
          <w:rFonts w:asciiTheme="minorEastAsia" w:hAnsiTheme="minorEastAsia" w:hint="eastAsia"/>
          <w:spacing w:val="20"/>
          <w:szCs w:val="24"/>
        </w:rPr>
        <w:t>表示由於今天未有上述要求的資料，故暫未能支持有關計劃。</w:t>
      </w:r>
    </w:p>
    <w:p w14:paraId="57AAFDDC"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spacing w:val="20"/>
          <w:szCs w:val="24"/>
        </w:rPr>
      </w:pPr>
    </w:p>
    <w:p w14:paraId="202BB67E" w14:textId="68F4B7E3" w:rsidR="00F04EDF" w:rsidRPr="00F04EDF" w:rsidRDefault="00F04EDF"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多謝嘉賓出席會議。</w:t>
      </w:r>
    </w:p>
    <w:p w14:paraId="4D76ABB9" w14:textId="77777777" w:rsidR="00F04EDF" w:rsidRPr="00F04EDF" w:rsidRDefault="00F04EDF"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1B80D018"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b/>
          <w:spacing w:val="20"/>
          <w:szCs w:val="24"/>
        </w:rPr>
      </w:pPr>
      <w:r w:rsidRPr="00F04EDF">
        <w:rPr>
          <w:rFonts w:asciiTheme="minorEastAsia" w:hAnsiTheme="minorEastAsia"/>
          <w:b/>
          <w:spacing w:val="20"/>
          <w:szCs w:val="24"/>
        </w:rPr>
        <w:t>第</w:t>
      </w:r>
      <w:r w:rsidRPr="00F04EDF">
        <w:rPr>
          <w:rFonts w:asciiTheme="minorEastAsia" w:hAnsiTheme="minorEastAsia" w:hint="eastAsia"/>
          <w:b/>
          <w:spacing w:val="20"/>
          <w:szCs w:val="24"/>
        </w:rPr>
        <w:t>9</w:t>
      </w:r>
      <w:r w:rsidRPr="00F04EDF">
        <w:rPr>
          <w:rFonts w:asciiTheme="minorEastAsia" w:hAnsiTheme="minorEastAsia"/>
          <w:b/>
          <w:spacing w:val="20"/>
          <w:szCs w:val="24"/>
        </w:rPr>
        <w:t>項：</w:t>
      </w:r>
      <w:r w:rsidRPr="00F04EDF">
        <w:rPr>
          <w:rFonts w:asciiTheme="minorEastAsia" w:hAnsiTheme="minorEastAsia" w:hint="eastAsia"/>
          <w:b/>
          <w:spacing w:val="20"/>
          <w:szCs w:val="24"/>
        </w:rPr>
        <w:t>要求在第二街與正街交界的第二街西行馬路上加設行人過路設施</w:t>
      </w:r>
    </w:p>
    <w:p w14:paraId="37BBFA51" w14:textId="77777777" w:rsidR="00416C1C" w:rsidRPr="00F04EDF" w:rsidRDefault="00416C1C" w:rsidP="00416C1C">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b/>
          <w:spacing w:val="20"/>
          <w:szCs w:val="24"/>
        </w:rPr>
      </w:pPr>
      <w:r w:rsidRPr="00F04EDF">
        <w:rPr>
          <w:rFonts w:asciiTheme="minorEastAsia" w:hAnsiTheme="minorEastAsia"/>
          <w:b/>
          <w:spacing w:val="20"/>
          <w:szCs w:val="24"/>
        </w:rPr>
        <w:t>(中西區交運會文件第</w:t>
      </w:r>
      <w:r w:rsidRPr="00F04EDF">
        <w:rPr>
          <w:rFonts w:asciiTheme="minorEastAsia" w:hAnsiTheme="minorEastAsia" w:hint="eastAsia"/>
          <w:b/>
          <w:spacing w:val="20"/>
          <w:szCs w:val="24"/>
        </w:rPr>
        <w:t>13</w:t>
      </w:r>
      <w:r w:rsidRPr="00F04EDF">
        <w:rPr>
          <w:rFonts w:asciiTheme="minorEastAsia" w:hAnsiTheme="minorEastAsia"/>
          <w:b/>
          <w:spacing w:val="20"/>
          <w:szCs w:val="24"/>
        </w:rPr>
        <w:t>/2018號)</w:t>
      </w:r>
    </w:p>
    <w:p w14:paraId="417EC7D9" w14:textId="41AB52A8"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r w:rsidRPr="00F04EDF">
        <w:rPr>
          <w:rFonts w:asciiTheme="minorEastAsia" w:hAnsiTheme="minorEastAsia"/>
          <w:spacing w:val="20"/>
          <w:szCs w:val="24"/>
        </w:rPr>
        <w:t>(下午</w:t>
      </w:r>
      <w:r w:rsidRPr="00F04EDF">
        <w:rPr>
          <w:rFonts w:asciiTheme="minorEastAsia" w:hAnsiTheme="minorEastAsia" w:hint="eastAsia"/>
          <w:spacing w:val="20"/>
          <w:szCs w:val="24"/>
        </w:rPr>
        <w:t>5</w:t>
      </w:r>
      <w:r w:rsidRPr="00F04EDF">
        <w:rPr>
          <w:rFonts w:asciiTheme="minorEastAsia" w:hAnsiTheme="minorEastAsia"/>
          <w:spacing w:val="20"/>
          <w:szCs w:val="24"/>
        </w:rPr>
        <w:t>時</w:t>
      </w:r>
      <w:r w:rsidRPr="00F04EDF">
        <w:rPr>
          <w:rFonts w:asciiTheme="minorEastAsia" w:hAnsiTheme="minorEastAsia" w:hint="eastAsia"/>
          <w:spacing w:val="20"/>
          <w:szCs w:val="24"/>
        </w:rPr>
        <w:t>20</w:t>
      </w:r>
      <w:r w:rsidRPr="00F04EDF">
        <w:rPr>
          <w:rFonts w:asciiTheme="minorEastAsia" w:hAnsiTheme="minorEastAsia"/>
          <w:spacing w:val="20"/>
          <w:szCs w:val="24"/>
        </w:rPr>
        <w:t>分至</w:t>
      </w:r>
      <w:r w:rsidRPr="00F04EDF">
        <w:rPr>
          <w:rFonts w:asciiTheme="minorEastAsia" w:hAnsiTheme="minorEastAsia" w:hint="eastAsia"/>
          <w:spacing w:val="20"/>
          <w:szCs w:val="24"/>
        </w:rPr>
        <w:t>5</w:t>
      </w:r>
      <w:r w:rsidRPr="00F04EDF">
        <w:rPr>
          <w:rFonts w:asciiTheme="minorEastAsia" w:hAnsiTheme="minorEastAsia"/>
          <w:spacing w:val="20"/>
          <w:szCs w:val="24"/>
        </w:rPr>
        <w:t>時</w:t>
      </w:r>
      <w:r w:rsidRPr="00F04EDF">
        <w:rPr>
          <w:rFonts w:asciiTheme="minorEastAsia" w:hAnsiTheme="minorEastAsia" w:hint="eastAsia"/>
          <w:spacing w:val="20"/>
          <w:szCs w:val="24"/>
        </w:rPr>
        <w:t>44</w:t>
      </w:r>
      <w:r w:rsidRPr="00F04EDF">
        <w:rPr>
          <w:rFonts w:asciiTheme="minorEastAsia" w:hAnsiTheme="minorEastAsia"/>
          <w:spacing w:val="20"/>
          <w:szCs w:val="24"/>
        </w:rPr>
        <w:t>分)</w:t>
      </w:r>
    </w:p>
    <w:p w14:paraId="37C5A22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33EB8A17"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spacing w:val="20"/>
          <w:szCs w:val="24"/>
          <w:u w:val="single"/>
        </w:rPr>
        <w:t>主席</w:t>
      </w:r>
      <w:r w:rsidRPr="00F04EDF">
        <w:rPr>
          <w:rFonts w:asciiTheme="minorEastAsia" w:hAnsiTheme="minorEastAsia"/>
          <w:spacing w:val="20"/>
          <w:szCs w:val="24"/>
        </w:rPr>
        <w:t>開放文件討論，委員的發言重點如下：</w:t>
      </w:r>
    </w:p>
    <w:p w14:paraId="6E1D63DA"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788C97AE" w14:textId="334FA5E9" w:rsidR="00416C1C" w:rsidRPr="00F04EDF" w:rsidRDefault="00416C1C"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李志恒議員</w:t>
      </w:r>
      <w:r w:rsidRPr="00F04EDF">
        <w:rPr>
          <w:rFonts w:asciiTheme="minorEastAsia" w:hAnsiTheme="minorEastAsia" w:hint="eastAsia"/>
          <w:spacing w:val="20"/>
          <w:szCs w:val="24"/>
        </w:rPr>
        <w:t>指文件第三張附圖顯示過路處</w:t>
      </w:r>
      <w:r w:rsidR="00AB1189" w:rsidRPr="00F04EDF">
        <w:rPr>
          <w:rFonts w:asciiTheme="minorEastAsia" w:hAnsiTheme="minorEastAsia" w:hint="eastAsia"/>
          <w:spacing w:val="20"/>
          <w:szCs w:val="24"/>
        </w:rPr>
        <w:t>的地面印有「望左」及「望右」的道路標記，但沒有行人輔助線，因此</w:t>
      </w:r>
      <w:r w:rsidRPr="00F04EDF">
        <w:rPr>
          <w:rFonts w:asciiTheme="minorEastAsia" w:hAnsiTheme="minorEastAsia" w:hint="eastAsia"/>
          <w:spacing w:val="20"/>
          <w:szCs w:val="24"/>
        </w:rPr>
        <w:t>不理解為何運輸署的回應指有關路口已有足夠的交通設施。此外，有關路口於繁忙時段車流不絕，行人難以橫過馬路。根據2006年正街扶手電梯研</w:t>
      </w:r>
      <w:r w:rsidR="00AB1189" w:rsidRPr="00F04EDF">
        <w:rPr>
          <w:rFonts w:asciiTheme="minorEastAsia" w:hAnsiTheme="minorEastAsia" w:hint="eastAsia"/>
          <w:spacing w:val="20"/>
          <w:szCs w:val="24"/>
        </w:rPr>
        <w:t>究的數據，每日經過該路口的人次超過一萬，最高峰人次達三萬。</w:t>
      </w:r>
      <w:r w:rsidRPr="00F04EDF">
        <w:rPr>
          <w:rFonts w:asciiTheme="minorEastAsia" w:hAnsiTheme="minorEastAsia" w:hint="eastAsia"/>
          <w:spacing w:val="20"/>
          <w:szCs w:val="24"/>
        </w:rPr>
        <w:t>自港島綫通車後，人流或減少。他續指現時該路口沒有設交通燈，因此出現人車爭路的情況，加上有些長者以為只要向駕駛人士舉手示意，司機便會讓行人先過。根據警方提供的數據，每年於上述地點發生的交通意外約十多宗，故他認為有需要安裝交通燈以保障行人的安全。</w:t>
      </w:r>
    </w:p>
    <w:p w14:paraId="44A3E738"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5EEA36AB" w14:textId="77777777" w:rsidR="00416C1C" w:rsidRPr="00F04EDF" w:rsidRDefault="00416C1C"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楊學明議員</w:t>
      </w:r>
      <w:r w:rsidRPr="00F04EDF">
        <w:rPr>
          <w:rFonts w:asciiTheme="minorEastAsia" w:hAnsiTheme="minorEastAsia" w:hint="eastAsia"/>
          <w:spacing w:val="20"/>
          <w:szCs w:val="24"/>
        </w:rPr>
        <w:t>認為西港島綫通車後，使用該路口的人流不減反增，因為行人須經過該路口前往港鐵站。他續指，正街的扶手電梯啟用後，吸引了更多人流使用該扶手電梯以前往第三街。此外，警方回覆指一年約有二十宗交通意外，導致意外的其中一個原因為行人亂過馬路。他指若行人要等到沒有車輛才過馬路，即使等候超過一小時也不會有這個機會。如不使用該處橫過馬路，行人須先前往第三街，經過街市，再使用連接正街及西營盤街市的行人天橋以橫過正街。他希望運輸署於上述路口增設行人過馬路的輔助設施。</w:t>
      </w:r>
    </w:p>
    <w:p w14:paraId="5A402A77"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6AAA0A18" w14:textId="77777777" w:rsidR="00416C1C" w:rsidRPr="00F04EDF" w:rsidRDefault="00416C1C"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張啟昕委員</w:t>
      </w:r>
      <w:r w:rsidRPr="00F04EDF">
        <w:rPr>
          <w:rFonts w:asciiTheme="minorEastAsia" w:hAnsiTheme="minorEastAsia" w:hint="eastAsia"/>
          <w:spacing w:val="20"/>
          <w:szCs w:val="24"/>
        </w:rPr>
        <w:t>表示早於2015年已與運輸署到場視察，並要求署方加設斑馬線及黃燈。運輸署曾表示交通及行人流量未達到設置行人過路設施的流量。她續指該處車流不絕，行人只可待小巴停車上落客時或在車輛間的空隙過馬路。她詢問為何運輸署認為該路口沒有設置行人過路處的需要。</w:t>
      </w:r>
    </w:p>
    <w:p w14:paraId="1852260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2289457E" w14:textId="77777777" w:rsidR="00416C1C" w:rsidRPr="00F04EDF" w:rsidRDefault="00416C1C"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陳學鋒議員</w:t>
      </w:r>
      <w:r w:rsidRPr="00F04EDF">
        <w:rPr>
          <w:rFonts w:asciiTheme="minorEastAsia" w:hAnsiTheme="minorEastAsia" w:hint="eastAsia"/>
          <w:spacing w:val="20"/>
          <w:szCs w:val="24"/>
        </w:rPr>
        <w:t>指近西營盤港鐵站出口的路口交通情況相當混亂及危險，認為有需要增設過路設施以限制車輛轉向。他認為近縉城岸的交通相對簡單，行人較容易察覺來車。他認為需</w:t>
      </w:r>
      <w:r w:rsidRPr="00F04EDF">
        <w:rPr>
          <w:rFonts w:asciiTheme="minorEastAsia" w:hAnsiTheme="minorEastAsia" w:hint="eastAsia"/>
          <w:spacing w:val="20"/>
          <w:szCs w:val="24"/>
        </w:rPr>
        <w:lastRenderedPageBreak/>
        <w:t>要到現場視察以商討如何改善該處的交通。</w:t>
      </w:r>
    </w:p>
    <w:p w14:paraId="073BA4A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3EDE3F0B"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rPr>
        <w:t>運輸署工程師/中西區2吳鐵浩先生</w:t>
      </w:r>
      <w:r w:rsidRPr="00F04EDF">
        <w:rPr>
          <w:rFonts w:asciiTheme="minorEastAsia" w:hAnsiTheme="minorEastAsia" w:cs="Times New Roman"/>
          <w:spacing w:val="20"/>
          <w:szCs w:val="24"/>
        </w:rPr>
        <w:t>表示</w:t>
      </w:r>
      <w:hyperlink r:id="rId8" w:history="1">
        <w:r w:rsidRPr="00F04EDF">
          <w:rPr>
            <w:rFonts w:asciiTheme="minorEastAsia" w:hAnsiTheme="minorEastAsia" w:cs="Times New Roman" w:hint="eastAsia"/>
            <w:spacing w:val="20"/>
            <w:szCs w:val="24"/>
          </w:rPr>
          <w:t>行人輔助線</w:t>
        </w:r>
      </w:hyperlink>
      <w:r w:rsidRPr="00F04EDF">
        <w:rPr>
          <w:rFonts w:asciiTheme="minorEastAsia" w:hAnsiTheme="minorEastAsia" w:cs="Times New Roman" w:hint="eastAsia"/>
          <w:spacing w:val="20"/>
          <w:szCs w:val="24"/>
        </w:rPr>
        <w:t>一般會設有下斜路緣、</w:t>
      </w:r>
      <w:hyperlink r:id="rId9" w:history="1">
        <w:r w:rsidRPr="00F04EDF">
          <w:rPr>
            <w:rFonts w:asciiTheme="minorEastAsia" w:hAnsiTheme="minorEastAsia" w:cs="Times New Roman" w:hint="eastAsia"/>
            <w:spacing w:val="20"/>
            <w:szCs w:val="24"/>
          </w:rPr>
          <w:t>凹凸紋地磚</w:t>
        </w:r>
      </w:hyperlink>
      <w:r w:rsidRPr="00F04EDF">
        <w:rPr>
          <w:rFonts w:asciiTheme="minorEastAsia" w:hAnsiTheme="minorEastAsia" w:cs="Times New Roman" w:hint="eastAsia"/>
          <w:spacing w:val="20"/>
          <w:szCs w:val="24"/>
        </w:rPr>
        <w:t>及在馬路上劃上「望左」及「望右」的道路標記</w:t>
      </w:r>
      <w:r w:rsidRPr="00F04EDF">
        <w:rPr>
          <w:rFonts w:asciiTheme="minorEastAsia" w:hAnsiTheme="minorEastAsia" w:cs="Times New Roman" w:hint="eastAsia"/>
          <w:spacing w:val="20"/>
          <w:kern w:val="24"/>
          <w:szCs w:val="24"/>
        </w:rPr>
        <w:t>。</w:t>
      </w:r>
      <w:r w:rsidRPr="00F04EDF">
        <w:rPr>
          <w:rFonts w:asciiTheme="minorEastAsia" w:hAnsiTheme="minorEastAsia" w:cs="Times New Roman" w:hint="eastAsia"/>
          <w:spacing w:val="20"/>
          <w:szCs w:val="24"/>
        </w:rPr>
        <w:t>他指早前已安排同事到場視察，確認上述行人輔助線完好。如委員發現有損毀情況，運輸署會再派員到場視察，並聯絡路政署盡快安排維修。現有的行人輔助線已屬行人過路設施，就是否需要更變此路口的過路設施至燈號控制過路處或加設斑馬線，運輸署需要考慮使用該路口的人流與車流。他指運輸署未有此路口最新的人車流量數據，運輸署會盡快安排進行估算，以檢視此路口的人車流量是否有顯著的改變。此外，他希望委員能向運輸署提供此路口最高峰人流的時段，以便搜集數據。</w:t>
      </w:r>
    </w:p>
    <w:p w14:paraId="4B60A56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55B6E697"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spacing w:val="20"/>
          <w:szCs w:val="24"/>
          <w:u w:val="single"/>
        </w:rPr>
        <w:t>主席</w:t>
      </w:r>
      <w:r w:rsidRPr="00F04EDF">
        <w:rPr>
          <w:rFonts w:asciiTheme="minorEastAsia" w:hAnsiTheme="minorEastAsia"/>
          <w:spacing w:val="20"/>
          <w:szCs w:val="24"/>
        </w:rPr>
        <w:t>開放文件討論，委員的發言重點如下：</w:t>
      </w:r>
    </w:p>
    <w:p w14:paraId="64B91E32"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2CC86139" w14:textId="77777777" w:rsidR="00416C1C" w:rsidRPr="00F04EDF" w:rsidRDefault="00416C1C" w:rsidP="00F04EDF">
      <w:pPr>
        <w:pStyle w:val="a3"/>
        <w:numPr>
          <w:ilvl w:val="0"/>
          <w:numId w:val="30"/>
        </w:numPr>
        <w:tabs>
          <w:tab w:val="left" w:pos="-2977"/>
        </w:tabs>
        <w:overflowPunct w:val="0"/>
        <w:snapToGrid w:val="0"/>
        <w:spacing w:line="320" w:lineRule="atLeast"/>
        <w:ind w:leftChars="0"/>
        <w:jc w:val="both"/>
        <w:rPr>
          <w:rFonts w:asciiTheme="minorEastAsia" w:hAnsiTheme="minorEastAsia"/>
          <w:spacing w:val="20"/>
          <w:szCs w:val="24"/>
        </w:rPr>
      </w:pPr>
      <w:r w:rsidRPr="00F04EDF">
        <w:rPr>
          <w:rFonts w:asciiTheme="minorEastAsia" w:hAnsiTheme="minorEastAsia" w:hint="eastAsia"/>
          <w:spacing w:val="20"/>
          <w:szCs w:val="24"/>
          <w:u w:val="single"/>
        </w:rPr>
        <w:t>李志恒議員</w:t>
      </w:r>
      <w:r w:rsidRPr="00F04EDF">
        <w:rPr>
          <w:rFonts w:asciiTheme="minorEastAsia" w:hAnsiTheme="minorEastAsia" w:hint="eastAsia"/>
          <w:spacing w:val="20"/>
          <w:szCs w:val="24"/>
        </w:rPr>
        <w:t>指自2006年已就有關事宜作討論，而每年均發生十多宗交通意外，詢問有關路口是否交通黑點。他亦詢問為何運輸署認為有關路口人流不足而不加設過路燈。他理解加設斑馬線或會妨礙交通，但認為加設交通燈可確保行人可安全地橫過馬路。他詢問運輸署人流高達三萬是否仍未達到加設交通燈的標準。此外，他認為任何日子及時間進行人流調查，結果均足以支持加設交通燈，因此認為無須討論是否需要加設交通燈，反而應討論新增的交通燈應設的位置。</w:t>
      </w:r>
    </w:p>
    <w:p w14:paraId="1E468141"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u w:val="single"/>
        </w:rPr>
      </w:pPr>
    </w:p>
    <w:p w14:paraId="11D96146" w14:textId="77777777" w:rsidR="00416C1C" w:rsidRPr="00F04EDF" w:rsidRDefault="00416C1C"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甘乃威議員</w:t>
      </w:r>
      <w:r w:rsidRPr="00F04EDF">
        <w:rPr>
          <w:rFonts w:asciiTheme="minorEastAsia" w:hAnsiTheme="minorEastAsia" w:hint="eastAsia"/>
          <w:spacing w:val="20"/>
          <w:szCs w:val="24"/>
        </w:rPr>
        <w:t>認為運輸署的代表不了解實際情況，他指該路口於任何時間均非常繁忙。來自東邊街及醫院道的車輛均會駛入第二街，因此車流甚多；加上附近有街市，故交通情況混亂。他認為地區議員掌握地區民情，並將有關交通混亂情況轉達運輸署，希望運輸署作出跟進。他指即使運輸署即日同意加設交通燈，有關工程至少要等半年才能完成。</w:t>
      </w:r>
    </w:p>
    <w:p w14:paraId="5B7578E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44ACBBF1" w14:textId="77777777" w:rsidR="00416C1C" w:rsidRPr="00F04EDF" w:rsidRDefault="00416C1C"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葉永成議員</w:t>
      </w:r>
      <w:r w:rsidRPr="00F04EDF">
        <w:rPr>
          <w:rFonts w:asciiTheme="minorEastAsia" w:hAnsiTheme="minorEastAsia" w:hint="eastAsia"/>
          <w:spacing w:val="20"/>
          <w:szCs w:val="24"/>
        </w:rPr>
        <w:t>指該路口交通繁忙，加上附近有街市，並曾發生多次意外。他指委員因有相關數據及觀察才提交文件，故認為運輸署收到委員的文件後，應要實地視察以了解現場交通情況。</w:t>
      </w:r>
    </w:p>
    <w:p w14:paraId="31B2EDF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385FAEF0" w14:textId="77777777" w:rsidR="00416C1C" w:rsidRPr="00F04EDF" w:rsidRDefault="00416C1C"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楊學明議員</w:t>
      </w:r>
      <w:r w:rsidRPr="00F04EDF">
        <w:rPr>
          <w:rFonts w:asciiTheme="minorEastAsia" w:hAnsiTheme="minorEastAsia" w:hint="eastAsia"/>
          <w:spacing w:val="20"/>
          <w:szCs w:val="24"/>
        </w:rPr>
        <w:t>指該處每年均有二十多宗意外，但仍未界定為交通黑點，詢問定為交通黑點的準則。他建議運輸署於早上8時30分至9時30分進行人流調查。</w:t>
      </w:r>
    </w:p>
    <w:p w14:paraId="49C70C59"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74318008" w14:textId="57F5863E" w:rsidR="00416C1C" w:rsidRPr="00F04EDF" w:rsidRDefault="00416C1C"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張啟昕委員</w:t>
      </w:r>
      <w:r w:rsidRPr="00F04EDF">
        <w:rPr>
          <w:rFonts w:asciiTheme="minorEastAsia" w:hAnsiTheme="minorEastAsia" w:hint="eastAsia"/>
          <w:spacing w:val="20"/>
          <w:szCs w:val="24"/>
        </w:rPr>
        <w:t>指運輸署於地上印有「望左」及「望右」的道路</w:t>
      </w:r>
      <w:r w:rsidRPr="00F04EDF">
        <w:rPr>
          <w:rFonts w:asciiTheme="minorEastAsia" w:hAnsiTheme="minorEastAsia" w:hint="eastAsia"/>
          <w:spacing w:val="20"/>
          <w:szCs w:val="24"/>
        </w:rPr>
        <w:lastRenderedPageBreak/>
        <w:t>標記無助行人橫過馬路。再者，車流甚多，車輛會阻擋行人望到地面的標記。她認為目前行人於該路口難以有適當時機過馬路，因此詢問運輸署可否加設協助行人過馬路的設施。</w:t>
      </w:r>
    </w:p>
    <w:p w14:paraId="2A099A9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4D7D1522" w14:textId="77777777" w:rsidR="00416C1C" w:rsidRPr="00F04EDF" w:rsidRDefault="00416C1C"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表示自西港島綫通車後，使用該路口的人流激增。他希望運輸署展開人流調查。</w:t>
      </w:r>
    </w:p>
    <w:p w14:paraId="52A0979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08110E2E"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rPr>
        <w:t>運輸署</w:t>
      </w:r>
      <w:r w:rsidRPr="00F04EDF">
        <w:rPr>
          <w:rFonts w:asciiTheme="minorEastAsia" w:hAnsiTheme="minorEastAsia" w:cs="Times New Roman" w:hint="eastAsia"/>
          <w:spacing w:val="20"/>
          <w:szCs w:val="24"/>
          <w:u w:val="single"/>
        </w:rPr>
        <w:t>吳鐵浩先生</w:t>
      </w:r>
      <w:r w:rsidRPr="00F04EDF">
        <w:rPr>
          <w:rFonts w:asciiTheme="minorEastAsia" w:hAnsiTheme="minorEastAsia" w:cs="Times New Roman"/>
          <w:spacing w:val="20"/>
          <w:szCs w:val="24"/>
        </w:rPr>
        <w:t>表示</w:t>
      </w:r>
      <w:r w:rsidRPr="00F04EDF">
        <w:rPr>
          <w:rFonts w:asciiTheme="minorEastAsia" w:hAnsiTheme="minorEastAsia" w:cs="Times New Roman" w:hint="eastAsia"/>
          <w:spacing w:val="20"/>
          <w:szCs w:val="24"/>
        </w:rPr>
        <w:t>運輸署曾派員於上述路口進行人車流量調查。他理解行人過馬路困難，運輸署會先研究是否有其他措施可改善行人過馬路的環境，再考慮是否加設交通燈。例如他留意到附近的行人路可能有擴闊的空間。他表示歡迎委員就該處的繁忙時段提供意見，並會重新檢視人車流量數據，同時研究是否有措施可改善行人過路環境。此外，他表示要先進行人車流量調查後，才能決定加設交通燈是否合適。他續指會盡快安排進行有關調查，並會稍後向委員公佈有關人流數據。</w:t>
      </w:r>
    </w:p>
    <w:p w14:paraId="735CB2E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4647DF85"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香港警務處西區交通隊主管</w:t>
      </w:r>
      <w:r w:rsidRPr="00F04EDF">
        <w:rPr>
          <w:rFonts w:asciiTheme="minorEastAsia" w:hAnsiTheme="minorEastAsia" w:hint="eastAsia"/>
          <w:spacing w:val="20"/>
          <w:szCs w:val="24"/>
          <w:u w:val="single"/>
        </w:rPr>
        <w:t>楊國聰先生</w:t>
      </w:r>
      <w:r w:rsidRPr="00F04EDF">
        <w:rPr>
          <w:rFonts w:asciiTheme="minorEastAsia" w:hAnsiTheme="minorEastAsia" w:hint="eastAsia"/>
          <w:spacing w:val="20"/>
          <w:szCs w:val="24"/>
        </w:rPr>
        <w:t>表示今早曾到場視察，認為現場環境於文件中第三張附圖的情況十分相似。他指要界定為交通黑點，須符合下列三個條件其中之一，包括 i) 過去一年涉及六宗行人受傷的交通意外；ii) 過去一年涉及九宗有人受傷的交通意外；iii) 過去一年涉及死亡的交通意外。在過去五年之內，發生了2宗或以上涉及死亡的交通意外。</w:t>
      </w:r>
    </w:p>
    <w:p w14:paraId="4E56D38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73FE80B7"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葉永成議員</w:t>
      </w:r>
      <w:r w:rsidRPr="00F04EDF">
        <w:rPr>
          <w:rFonts w:asciiTheme="minorEastAsia" w:hAnsiTheme="minorEastAsia" w:hint="eastAsia"/>
          <w:spacing w:val="20"/>
          <w:szCs w:val="24"/>
        </w:rPr>
        <w:t>希望運輸署提供增設交通燈工程的時間表。他認為委員會提出交通問題，運輸署應盡快回應，並給予時間表。他表示若運輸署人手不足，委員會可向運輸署署長或運輸及房屋局局長反映。他要求向運輸署就加設交通燈事宜設期限。</w:t>
      </w:r>
    </w:p>
    <w:p w14:paraId="059CEB0A"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6FF18A2A"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楊學明議員</w:t>
      </w:r>
      <w:r w:rsidRPr="00F04EDF">
        <w:rPr>
          <w:rFonts w:asciiTheme="minorEastAsia" w:hAnsiTheme="minorEastAsia" w:hint="eastAsia"/>
          <w:spacing w:val="20"/>
          <w:szCs w:val="24"/>
        </w:rPr>
        <w:t>亦要求向運輸署就加設交通燈事宜設期限。此外，他歡迎運輸署擴闊行人路的建議，惟他擔心會吸引更多行人使用該過路處。在知道交通黑點的定義後，他不希望有關路口成為交通黑點。</w:t>
      </w:r>
    </w:p>
    <w:p w14:paraId="204E5B8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791B1872"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請運輸署會後提供加設交通燈事宜的時間表。另外，他表示會去信運輸署署長，要求署方正視有關路口的交通安全問題。</w:t>
      </w:r>
      <w:r w:rsidRPr="00F04EDF">
        <w:rPr>
          <w:rFonts w:asciiTheme="minorEastAsia" w:hAnsiTheme="minorEastAsia"/>
          <w:spacing w:val="20"/>
          <w:szCs w:val="24"/>
          <w:u w:val="single"/>
        </w:rPr>
        <w:t>主席</w:t>
      </w:r>
      <w:r w:rsidRPr="00F04EDF">
        <w:rPr>
          <w:rFonts w:asciiTheme="minorEastAsia" w:hAnsiTheme="minorEastAsia"/>
          <w:spacing w:val="20"/>
          <w:szCs w:val="24"/>
        </w:rPr>
        <w:t>多謝嘉賓出席會議。</w:t>
      </w:r>
    </w:p>
    <w:p w14:paraId="399CAFB3"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spacing w:val="20"/>
          <w:szCs w:val="24"/>
        </w:rPr>
      </w:pPr>
    </w:p>
    <w:p w14:paraId="417A66F2"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第</w:t>
      </w:r>
      <w:r w:rsidRPr="00F04EDF">
        <w:rPr>
          <w:rFonts w:asciiTheme="minorEastAsia" w:hAnsiTheme="minorEastAsia" w:cs="Times New Roman" w:hint="eastAsia"/>
          <w:b/>
          <w:spacing w:val="20"/>
          <w:kern w:val="24"/>
          <w:szCs w:val="24"/>
        </w:rPr>
        <w:t>10</w:t>
      </w:r>
      <w:r w:rsidRPr="00F04EDF">
        <w:rPr>
          <w:rFonts w:asciiTheme="minorEastAsia" w:hAnsiTheme="minorEastAsia" w:cs="Times New Roman"/>
          <w:b/>
          <w:spacing w:val="20"/>
          <w:kern w:val="24"/>
          <w:szCs w:val="24"/>
        </w:rPr>
        <w:t>項：</w:t>
      </w:r>
      <w:r w:rsidRPr="00F04EDF">
        <w:rPr>
          <w:rFonts w:asciiTheme="minorEastAsia" w:hAnsiTheme="minorEastAsia" w:cs="Times New Roman" w:hint="eastAsia"/>
          <w:b/>
          <w:spacing w:val="20"/>
          <w:kern w:val="24"/>
          <w:szCs w:val="24"/>
        </w:rPr>
        <w:t>改善邨巴與巴士乘客的排隊情況</w:t>
      </w:r>
    </w:p>
    <w:p w14:paraId="0FCC217E"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(中西區交運會文件第</w:t>
      </w:r>
      <w:r w:rsidRPr="00F04EDF">
        <w:rPr>
          <w:rFonts w:asciiTheme="minorEastAsia" w:hAnsiTheme="minorEastAsia" w:cs="Times New Roman" w:hint="eastAsia"/>
          <w:b/>
          <w:spacing w:val="20"/>
          <w:kern w:val="24"/>
          <w:szCs w:val="24"/>
        </w:rPr>
        <w:t>33</w:t>
      </w:r>
      <w:r w:rsidRPr="00F04EDF">
        <w:rPr>
          <w:rFonts w:asciiTheme="minorEastAsia" w:hAnsiTheme="minorEastAsia" w:cs="Times New Roman"/>
          <w:b/>
          <w:spacing w:val="20"/>
          <w:kern w:val="24"/>
          <w:szCs w:val="24"/>
        </w:rPr>
        <w:t>/2018號)</w:t>
      </w:r>
    </w:p>
    <w:p w14:paraId="252D8E8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 xml:space="preserve"> (下午</w:t>
      </w:r>
      <w:r w:rsidRPr="00F04EDF">
        <w:rPr>
          <w:rFonts w:asciiTheme="minorEastAsia" w:hAnsiTheme="minorEastAsia" w:cs="Times New Roman" w:hint="eastAsia"/>
          <w:spacing w:val="20"/>
          <w:kern w:val="24"/>
          <w:szCs w:val="24"/>
        </w:rPr>
        <w:t>5</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54</w:t>
      </w:r>
      <w:r w:rsidRPr="00F04EDF">
        <w:rPr>
          <w:rFonts w:asciiTheme="minorEastAsia" w:hAnsiTheme="minorEastAsia" w:cs="Times New Roman"/>
          <w:spacing w:val="20"/>
          <w:kern w:val="24"/>
          <w:szCs w:val="24"/>
        </w:rPr>
        <w:t>分至</w:t>
      </w:r>
      <w:r w:rsidRPr="00F04EDF">
        <w:rPr>
          <w:rFonts w:asciiTheme="minorEastAsia" w:hAnsiTheme="minorEastAsia" w:cs="Times New Roman" w:hint="eastAsia"/>
          <w:spacing w:val="20"/>
          <w:kern w:val="24"/>
          <w:szCs w:val="24"/>
        </w:rPr>
        <w:t>6</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20</w:t>
      </w:r>
      <w:r w:rsidRPr="00F04EDF">
        <w:rPr>
          <w:rFonts w:asciiTheme="minorEastAsia" w:hAnsiTheme="minorEastAsia" w:cs="Times New Roman"/>
          <w:spacing w:val="20"/>
          <w:kern w:val="24"/>
          <w:szCs w:val="24"/>
        </w:rPr>
        <w:t>分)</w:t>
      </w:r>
    </w:p>
    <w:p w14:paraId="5FC0B963" w14:textId="77777777" w:rsidR="00416C1C" w:rsidRPr="00F04EDF" w:rsidRDefault="00416C1C" w:rsidP="00416C1C">
      <w:pPr>
        <w:pStyle w:val="a3"/>
        <w:rPr>
          <w:rFonts w:asciiTheme="minorEastAsia" w:hAnsiTheme="minorEastAsia" w:cs="Times New Roman"/>
          <w:spacing w:val="20"/>
          <w:kern w:val="24"/>
          <w:szCs w:val="24"/>
          <w:u w:val="single"/>
        </w:rPr>
      </w:pPr>
    </w:p>
    <w:p w14:paraId="7F94F296"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cs="Times New Roman"/>
          <w:spacing w:val="20"/>
          <w:kern w:val="24"/>
          <w:szCs w:val="24"/>
          <w:u w:val="single"/>
        </w:rPr>
        <w:t>主席</w:t>
      </w:r>
      <w:r w:rsidRPr="00F04EDF">
        <w:rPr>
          <w:rFonts w:asciiTheme="minorEastAsia" w:hAnsiTheme="minorEastAsia" w:cs="Times New Roman" w:hint="eastAsia"/>
          <w:spacing w:val="20"/>
          <w:kern w:val="24"/>
          <w:szCs w:val="24"/>
        </w:rPr>
        <w:t>認為目前干諾道中、愛丁堡廣場一帶排隊的位置不理想，詢問巴士公司如何加派員工於繁忙時間維持排隊秩序及如何分佈該帶的巴士站避免混亂情況。另外，他詢問邨巴承辦商會否採用實時報站系統以方便乘客。</w:t>
      </w:r>
    </w:p>
    <w:p w14:paraId="102B6CB7"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6CF6647F"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rPr>
        <w:t>運輸署高級運輸主任/中西區</w:t>
      </w:r>
      <w:r w:rsidRPr="00F04EDF">
        <w:rPr>
          <w:rFonts w:asciiTheme="minorEastAsia" w:hAnsiTheme="minorEastAsia" w:cs="Times New Roman" w:hint="eastAsia"/>
          <w:spacing w:val="20"/>
          <w:kern w:val="24"/>
          <w:szCs w:val="24"/>
          <w:u w:val="single"/>
        </w:rPr>
        <w:t>梁國民先生</w:t>
      </w:r>
      <w:r w:rsidRPr="00F04EDF">
        <w:rPr>
          <w:rFonts w:asciiTheme="minorEastAsia" w:hAnsiTheme="minorEastAsia" w:cs="Times New Roman" w:hint="eastAsia"/>
          <w:spacing w:val="20"/>
          <w:kern w:val="24"/>
          <w:szCs w:val="24"/>
        </w:rPr>
        <w:t>表示根據運輸署的調查顯示，大部分邨巴為居民巴士或過境非專營巴士。他指，據觀察有關非專營巴士在到站接載乘客後會即時離開，而前往元朗或屯門的邨巴只服務該屋村的居民，目前排隊的秩序尚算良好。目前沒有法例要求邨巴承辦商需設置實時報站系統，而根據署方的調查，於平日繁忙時段內約有二十多班往屯門、元朗的邨巴，最高乘客量為60人。他曾實地視察，認為該些邨巴對干諾道中及愛丁堡廣場交通擠塞的情況影響不算嚴重。在警方協助下，於環球中心對外位置上落乘客的車輛已減少。該路段只有申請了許可證的邨巴上落乘客，並不會與專營巴士爭用巴士站。他續指，巴士公司亦已派出員工協助維持乘客的排隊秩序。總括而言，雖然附近行人路空間有限，但目前排隊情況尚算可接受。他表示署方會與巴士公司繼續緊密聯繫。</w:t>
      </w:r>
    </w:p>
    <w:p w14:paraId="437A48EF"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14:paraId="454CC8C6"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lang w:val="en-GB"/>
        </w:rPr>
      </w:pPr>
      <w:r w:rsidRPr="00F04EDF">
        <w:rPr>
          <w:rFonts w:asciiTheme="minorEastAsia" w:hAnsiTheme="minorEastAsia" w:hint="eastAsia"/>
          <w:spacing w:val="20"/>
          <w:szCs w:val="24"/>
        </w:rPr>
        <w:t>新世界第一巴士服務有限公司及城巴有限公司公眾事務經理</w:t>
      </w:r>
      <w:r w:rsidRPr="00F04EDF">
        <w:rPr>
          <w:rFonts w:asciiTheme="minorEastAsia" w:hAnsiTheme="minorEastAsia" w:hint="eastAsia"/>
          <w:spacing w:val="20"/>
          <w:szCs w:val="24"/>
          <w:u w:val="single"/>
        </w:rPr>
        <w:t>李建樂先生</w:t>
      </w:r>
      <w:r w:rsidRPr="00F04EDF">
        <w:rPr>
          <w:rFonts w:asciiTheme="minorEastAsia" w:hAnsiTheme="minorEastAsia" w:hint="eastAsia"/>
          <w:spacing w:val="20"/>
          <w:szCs w:val="24"/>
        </w:rPr>
        <w:t>表示新巴城巴有二十多條路線在干諾道中砵典乍街設有巴士站，但不是所有路線均提供全日的服務。他指該站於下午6時至7時最為繁忙，新巴980X、城巴930系列、962系列及981P號線等，均集中在下午繁忙時段提供班次頻密的特快服務，以方便在中環下班的乘客。由於路線的行車時間會因路面情況有所不同，公司難以準確控制各路線在抵達中途站的時間，但在編排班次時，目的地相近的巴士路線會儘量安排班次平均地從總站開出。此外，</w:t>
      </w:r>
      <w:r w:rsidRPr="00F04EDF">
        <w:rPr>
          <w:rFonts w:asciiTheme="minorEastAsia" w:hAnsiTheme="minorEastAsia"/>
          <w:spacing w:val="20"/>
          <w:szCs w:val="24"/>
          <w:lang w:val="en-GB"/>
        </w:rPr>
        <w:t>在人手情況許可下，</w:t>
      </w:r>
      <w:r w:rsidRPr="00F04EDF">
        <w:rPr>
          <w:rFonts w:asciiTheme="minorEastAsia" w:hAnsiTheme="minorEastAsia" w:hint="eastAsia"/>
          <w:spacing w:val="20"/>
          <w:szCs w:val="24"/>
          <w:lang w:val="en-GB"/>
        </w:rPr>
        <w:t>會</w:t>
      </w:r>
      <w:r w:rsidRPr="00F04EDF">
        <w:rPr>
          <w:rFonts w:asciiTheme="minorEastAsia" w:hAnsiTheme="minorEastAsia"/>
          <w:spacing w:val="20"/>
          <w:szCs w:val="24"/>
          <w:lang w:val="en-GB"/>
        </w:rPr>
        <w:t>安排前線員工</w:t>
      </w:r>
      <w:r w:rsidRPr="00F04EDF">
        <w:rPr>
          <w:rFonts w:asciiTheme="minorEastAsia" w:hAnsiTheme="minorEastAsia" w:hint="eastAsia"/>
          <w:spacing w:val="20"/>
          <w:szCs w:val="24"/>
          <w:lang w:val="en-GB"/>
        </w:rPr>
        <w:t>於</w:t>
      </w:r>
      <w:r w:rsidRPr="00F04EDF">
        <w:rPr>
          <w:rFonts w:asciiTheme="minorEastAsia" w:hAnsiTheme="minorEastAsia"/>
          <w:spacing w:val="20"/>
          <w:szCs w:val="24"/>
          <w:lang w:val="en-GB"/>
        </w:rPr>
        <w:t>下午繁忙時段在干諾道中砵典乍街巴士站，協</w:t>
      </w:r>
      <w:r w:rsidRPr="00F04EDF">
        <w:rPr>
          <w:rFonts w:asciiTheme="minorEastAsia" w:hAnsiTheme="minorEastAsia" w:hint="eastAsia"/>
          <w:spacing w:val="20"/>
          <w:szCs w:val="24"/>
          <w:lang w:val="en-GB"/>
        </w:rPr>
        <w:t>調</w:t>
      </w:r>
      <w:r w:rsidRPr="00F04EDF">
        <w:rPr>
          <w:rFonts w:asciiTheme="minorEastAsia" w:hAnsiTheme="minorEastAsia"/>
          <w:spacing w:val="20"/>
          <w:szCs w:val="24"/>
          <w:lang w:val="en-GB"/>
        </w:rPr>
        <w:t>巴士埋站</w:t>
      </w:r>
      <w:r w:rsidRPr="00F04EDF">
        <w:rPr>
          <w:rFonts w:asciiTheme="minorEastAsia" w:hAnsiTheme="minorEastAsia" w:hint="eastAsia"/>
          <w:spacing w:val="20"/>
          <w:szCs w:val="24"/>
          <w:lang w:val="en-GB"/>
        </w:rPr>
        <w:t>疏導交通</w:t>
      </w:r>
      <w:r w:rsidRPr="00F04EDF">
        <w:rPr>
          <w:rFonts w:asciiTheme="minorEastAsia" w:hAnsiTheme="minorEastAsia"/>
          <w:spacing w:val="20"/>
          <w:szCs w:val="24"/>
          <w:lang w:val="en-GB"/>
        </w:rPr>
        <w:t>。</w:t>
      </w:r>
      <w:r w:rsidRPr="00F04EDF">
        <w:rPr>
          <w:rFonts w:asciiTheme="minorEastAsia" w:hAnsiTheme="minorEastAsia" w:hint="eastAsia"/>
          <w:spacing w:val="20"/>
          <w:szCs w:val="24"/>
          <w:lang w:val="en-GB"/>
        </w:rPr>
        <w:t>他認為排隊情況秩序尚算良好，並表示會密切留意有關情況。他補充，巴士公司每日安排的一至兩名員工主要是協調巴士出入巴士站，而非管理乘客排隊秩序，故目前人手已足夠。</w:t>
      </w:r>
    </w:p>
    <w:p w14:paraId="2DBF268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14:paraId="1C06CE28" w14:textId="5533CF58" w:rsidR="00416C1C" w:rsidRPr="00F04EDF" w:rsidRDefault="00416C1C" w:rsidP="00416C1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陳學鋒議員</w:t>
      </w:r>
      <w:r w:rsidRPr="00F04EDF">
        <w:rPr>
          <w:rFonts w:asciiTheme="minorEastAsia" w:hAnsiTheme="minorEastAsia" w:cs="Times New Roman" w:hint="eastAsia"/>
          <w:spacing w:val="20"/>
          <w:kern w:val="24"/>
          <w:szCs w:val="24"/>
        </w:rPr>
        <w:t>詢問運輸署曾否考慮將邨巴站集中在一起，避免與專營巴士站設於同一地方。他指現時環球大廈外交通情況混亂，雖然警方已協助指揮交通，但候車乘客實在太多。他建議將邨巴站遷移至永安集團大廈或中國農業銀行外的避車處。</w:t>
      </w:r>
    </w:p>
    <w:p w14:paraId="3FA648CC" w14:textId="77777777" w:rsidR="00AB1189" w:rsidRPr="00F04EDF" w:rsidRDefault="00AB1189" w:rsidP="00AB118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14:paraId="4C1FA4C7" w14:textId="57A31F16"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主席</w:t>
      </w:r>
      <w:r w:rsidR="00AB1189" w:rsidRPr="00F04EDF">
        <w:rPr>
          <w:rFonts w:asciiTheme="minorEastAsia" w:hAnsiTheme="minorEastAsia" w:cs="Times New Roman" w:hint="eastAsia"/>
          <w:spacing w:val="20"/>
          <w:kern w:val="24"/>
          <w:szCs w:val="24"/>
        </w:rPr>
        <w:t>補充數年前曾</w:t>
      </w:r>
      <w:r w:rsidRPr="00F04EDF">
        <w:rPr>
          <w:rFonts w:asciiTheme="minorEastAsia" w:hAnsiTheme="minorEastAsia" w:cs="Times New Roman" w:hint="eastAsia"/>
          <w:spacing w:val="20"/>
          <w:kern w:val="24"/>
          <w:szCs w:val="24"/>
        </w:rPr>
        <w:t>提出類似建議。</w:t>
      </w:r>
    </w:p>
    <w:p w14:paraId="750154BC" w14:textId="77777777" w:rsidR="00416C1C" w:rsidRPr="00F04EDF" w:rsidRDefault="00416C1C" w:rsidP="00416C1C">
      <w:pPr>
        <w:pStyle w:val="a3"/>
        <w:rPr>
          <w:rFonts w:asciiTheme="minorEastAsia" w:hAnsiTheme="minorEastAsia" w:cs="Times New Roman"/>
          <w:spacing w:val="20"/>
          <w:kern w:val="24"/>
          <w:szCs w:val="24"/>
        </w:rPr>
      </w:pPr>
    </w:p>
    <w:p w14:paraId="4F1CA675"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kern w:val="24"/>
          <w:szCs w:val="24"/>
        </w:rPr>
        <w:t>運輸署</w:t>
      </w:r>
      <w:r w:rsidRPr="00F04EDF">
        <w:rPr>
          <w:rFonts w:asciiTheme="minorEastAsia" w:hAnsiTheme="minorEastAsia" w:cs="Times New Roman" w:hint="eastAsia"/>
          <w:spacing w:val="20"/>
          <w:kern w:val="24"/>
          <w:szCs w:val="24"/>
          <w:u w:val="single"/>
        </w:rPr>
        <w:t>梁國民先生</w:t>
      </w:r>
      <w:r w:rsidRPr="00F04EDF">
        <w:rPr>
          <w:rFonts w:asciiTheme="minorEastAsia" w:hAnsiTheme="minorEastAsia" w:cs="Times New Roman" w:hint="eastAsia"/>
          <w:spacing w:val="20"/>
          <w:kern w:val="24"/>
          <w:szCs w:val="24"/>
        </w:rPr>
        <w:t>表示會積極考慮有關建議。他指最近曾與新界區的同事審視目前邨巴的運作，運輸署會研究重新分配邨巴站的可行性。他指環球大廈外的邨巴站使用率最高，運輸署會研究將該邨巴站向西遞移。他補充，在收到非專營巴士營辦商申請續期或加設上落客站的申請時，交通工程部會考慮是否有需要更改上落客站的位置，或建議合併邨巴站及分散邨巴站的置。他感謝</w:t>
      </w:r>
      <w:r w:rsidRPr="00C7394C">
        <w:rPr>
          <w:rFonts w:asciiTheme="minorEastAsia" w:hAnsiTheme="minorEastAsia" w:cs="Times New Roman" w:hint="eastAsia"/>
          <w:spacing w:val="20"/>
          <w:kern w:val="24"/>
          <w:szCs w:val="24"/>
          <w:u w:val="single"/>
        </w:rPr>
        <w:t>陳議員</w:t>
      </w:r>
      <w:r w:rsidRPr="00F04EDF">
        <w:rPr>
          <w:rFonts w:asciiTheme="minorEastAsia" w:hAnsiTheme="minorEastAsia" w:cs="Times New Roman" w:hint="eastAsia"/>
          <w:spacing w:val="20"/>
          <w:kern w:val="24"/>
          <w:szCs w:val="24"/>
        </w:rPr>
        <w:t>的建議，並表示會積極考慮向西遷移環球大廈外的邨巴站，以避免妨礙專營巴士上落乘客。</w:t>
      </w:r>
    </w:p>
    <w:p w14:paraId="5AF1A65F" w14:textId="77777777" w:rsidR="00416C1C" w:rsidRPr="00F04EDF" w:rsidRDefault="00416C1C" w:rsidP="00CA56C2">
      <w:pPr>
        <w:pBdr>
          <w:bottom w:val="single" w:sz="12" w:space="1" w:color="auto"/>
        </w:pBdr>
        <w:snapToGrid w:val="0"/>
        <w:ind w:rightChars="-11" w:right="-26"/>
        <w:rPr>
          <w:rFonts w:asciiTheme="minorEastAsia" w:hAnsiTheme="minorEastAsia" w:cs="Times New Roman"/>
          <w:b/>
          <w:spacing w:val="20"/>
          <w:kern w:val="24"/>
          <w:szCs w:val="24"/>
        </w:rPr>
      </w:pPr>
    </w:p>
    <w:p w14:paraId="5AE0E082" w14:textId="0F012AEF" w:rsidR="00B04834" w:rsidRPr="00F04EDF" w:rsidRDefault="00157EFF" w:rsidP="00CA56C2">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第</w:t>
      </w:r>
      <w:r w:rsidR="00B04834" w:rsidRPr="00F04EDF">
        <w:rPr>
          <w:rFonts w:asciiTheme="minorEastAsia" w:hAnsiTheme="minorEastAsia" w:cs="Times New Roman" w:hint="eastAsia"/>
          <w:b/>
          <w:spacing w:val="20"/>
          <w:kern w:val="24"/>
          <w:szCs w:val="24"/>
        </w:rPr>
        <w:t>11</w:t>
      </w:r>
      <w:r w:rsidR="00AB0D85" w:rsidRPr="00F04EDF">
        <w:rPr>
          <w:rFonts w:asciiTheme="minorEastAsia" w:hAnsiTheme="minorEastAsia" w:cs="Times New Roman"/>
          <w:b/>
          <w:spacing w:val="20"/>
          <w:kern w:val="24"/>
          <w:szCs w:val="24"/>
        </w:rPr>
        <w:t>項</w:t>
      </w:r>
      <w:r w:rsidRPr="00F04EDF">
        <w:rPr>
          <w:rFonts w:asciiTheme="minorEastAsia" w:hAnsiTheme="minorEastAsia" w:cs="Times New Roman"/>
          <w:b/>
          <w:spacing w:val="20"/>
          <w:kern w:val="24"/>
          <w:szCs w:val="24"/>
        </w:rPr>
        <w:t>：</w:t>
      </w:r>
      <w:r w:rsidR="00B04834" w:rsidRPr="00F04EDF">
        <w:rPr>
          <w:rFonts w:asciiTheme="minorEastAsia" w:hAnsiTheme="minorEastAsia" w:cs="Times New Roman" w:hint="eastAsia"/>
          <w:b/>
          <w:spacing w:val="20"/>
          <w:kern w:val="24"/>
          <w:szCs w:val="24"/>
        </w:rPr>
        <w:t>要求上環新街市街設立不准停車禁區</w:t>
      </w:r>
    </w:p>
    <w:p w14:paraId="565C1FF8" w14:textId="7ADAC7A0" w:rsidR="004D24FC" w:rsidRPr="00F04EDF" w:rsidRDefault="00CA56C2" w:rsidP="00CA56C2">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(中西區交運會文件第</w:t>
      </w:r>
      <w:r w:rsidR="00B04834" w:rsidRPr="00F04EDF">
        <w:rPr>
          <w:rFonts w:asciiTheme="minorEastAsia" w:hAnsiTheme="minorEastAsia" w:cs="Times New Roman" w:hint="eastAsia"/>
          <w:b/>
          <w:spacing w:val="20"/>
          <w:kern w:val="24"/>
          <w:szCs w:val="24"/>
        </w:rPr>
        <w:t>34</w:t>
      </w:r>
      <w:r w:rsidRPr="00F04EDF">
        <w:rPr>
          <w:rFonts w:asciiTheme="minorEastAsia" w:hAnsiTheme="minorEastAsia" w:cs="Times New Roman"/>
          <w:b/>
          <w:spacing w:val="20"/>
          <w:kern w:val="24"/>
          <w:szCs w:val="24"/>
        </w:rPr>
        <w:t>/201</w:t>
      </w:r>
      <w:r w:rsidR="00FD1217" w:rsidRPr="00F04EDF">
        <w:rPr>
          <w:rFonts w:asciiTheme="minorEastAsia" w:hAnsiTheme="minorEastAsia" w:cs="Times New Roman"/>
          <w:b/>
          <w:spacing w:val="20"/>
          <w:kern w:val="24"/>
          <w:szCs w:val="24"/>
        </w:rPr>
        <w:t>8</w:t>
      </w:r>
      <w:r w:rsidRPr="00F04EDF">
        <w:rPr>
          <w:rFonts w:asciiTheme="minorEastAsia" w:hAnsiTheme="minorEastAsia" w:cs="Times New Roman"/>
          <w:b/>
          <w:spacing w:val="20"/>
          <w:kern w:val="24"/>
          <w:szCs w:val="24"/>
        </w:rPr>
        <w:t>號)</w:t>
      </w:r>
    </w:p>
    <w:p w14:paraId="27434510" w14:textId="1A433E41" w:rsidR="006D519E" w:rsidRPr="00F04EDF" w:rsidRDefault="004D24FC" w:rsidP="00157EFF">
      <w:pPr>
        <w:tabs>
          <w:tab w:val="left" w:pos="-2977"/>
        </w:tabs>
        <w:overflowPunct w:val="0"/>
        <w:snapToGrid w:val="0"/>
        <w:spacing w:line="320" w:lineRule="atLeast"/>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 xml:space="preserve"> </w:t>
      </w:r>
      <w:r w:rsidR="00157EFF" w:rsidRPr="00F04EDF">
        <w:rPr>
          <w:rFonts w:asciiTheme="minorEastAsia" w:hAnsiTheme="minorEastAsia" w:cs="Times New Roman"/>
          <w:spacing w:val="20"/>
          <w:kern w:val="24"/>
          <w:szCs w:val="24"/>
        </w:rPr>
        <w:t>(下午</w:t>
      </w:r>
      <w:r w:rsidR="00450D62" w:rsidRPr="00F04EDF">
        <w:rPr>
          <w:rFonts w:asciiTheme="minorEastAsia" w:hAnsiTheme="minorEastAsia" w:cs="Times New Roman" w:hint="eastAsia"/>
          <w:spacing w:val="20"/>
          <w:kern w:val="24"/>
          <w:szCs w:val="24"/>
        </w:rPr>
        <w:t>5</w:t>
      </w:r>
      <w:r w:rsidR="00157EFF" w:rsidRPr="00F04EDF">
        <w:rPr>
          <w:rFonts w:asciiTheme="minorEastAsia" w:hAnsiTheme="minorEastAsia" w:cs="Times New Roman"/>
          <w:spacing w:val="20"/>
          <w:kern w:val="24"/>
          <w:szCs w:val="24"/>
        </w:rPr>
        <w:t>時</w:t>
      </w:r>
      <w:r w:rsidR="00450D62" w:rsidRPr="00F04EDF">
        <w:rPr>
          <w:rFonts w:asciiTheme="minorEastAsia" w:hAnsiTheme="minorEastAsia" w:cs="Times New Roman" w:hint="eastAsia"/>
          <w:spacing w:val="20"/>
          <w:kern w:val="24"/>
          <w:szCs w:val="24"/>
        </w:rPr>
        <w:t>20</w:t>
      </w:r>
      <w:r w:rsidR="00157EFF" w:rsidRPr="00F04EDF">
        <w:rPr>
          <w:rFonts w:asciiTheme="minorEastAsia" w:hAnsiTheme="minorEastAsia" w:cs="Times New Roman"/>
          <w:spacing w:val="20"/>
          <w:kern w:val="24"/>
          <w:szCs w:val="24"/>
        </w:rPr>
        <w:t>分至</w:t>
      </w:r>
      <w:r w:rsidR="00450D62" w:rsidRPr="00F04EDF">
        <w:rPr>
          <w:rFonts w:asciiTheme="minorEastAsia" w:hAnsiTheme="minorEastAsia" w:cs="Times New Roman" w:hint="eastAsia"/>
          <w:spacing w:val="20"/>
          <w:kern w:val="24"/>
          <w:szCs w:val="24"/>
        </w:rPr>
        <w:t>5</w:t>
      </w:r>
      <w:r w:rsidR="00157EFF" w:rsidRPr="00F04EDF">
        <w:rPr>
          <w:rFonts w:asciiTheme="minorEastAsia" w:hAnsiTheme="minorEastAsia" w:cs="Times New Roman"/>
          <w:spacing w:val="20"/>
          <w:kern w:val="24"/>
          <w:szCs w:val="24"/>
        </w:rPr>
        <w:t>時</w:t>
      </w:r>
      <w:r w:rsidR="00450D62" w:rsidRPr="00F04EDF">
        <w:rPr>
          <w:rFonts w:asciiTheme="minorEastAsia" w:hAnsiTheme="minorEastAsia" w:cs="Times New Roman" w:hint="eastAsia"/>
          <w:spacing w:val="20"/>
          <w:kern w:val="24"/>
          <w:szCs w:val="24"/>
        </w:rPr>
        <w:t>44</w:t>
      </w:r>
      <w:r w:rsidR="00157EFF" w:rsidRPr="00F04EDF">
        <w:rPr>
          <w:rFonts w:asciiTheme="minorEastAsia" w:hAnsiTheme="minorEastAsia" w:cs="Times New Roman"/>
          <w:spacing w:val="20"/>
          <w:kern w:val="24"/>
          <w:szCs w:val="24"/>
        </w:rPr>
        <w:t>分)</w:t>
      </w:r>
    </w:p>
    <w:p w14:paraId="72B1E8CB" w14:textId="77777777" w:rsidR="006B7760" w:rsidRPr="00F04EDF" w:rsidRDefault="006B7760" w:rsidP="00007076">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14:paraId="2E3CBAEB" w14:textId="229C6D63" w:rsidR="006B7760" w:rsidRPr="00F04EDF" w:rsidRDefault="006B7760"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甘乃威議員</w:t>
      </w:r>
      <w:r w:rsidRPr="00F04EDF">
        <w:rPr>
          <w:rFonts w:asciiTheme="minorEastAsia" w:hAnsiTheme="minorEastAsia" w:cs="Times New Roman" w:hint="eastAsia"/>
          <w:spacing w:val="20"/>
          <w:kern w:val="24"/>
          <w:szCs w:val="24"/>
        </w:rPr>
        <w:t>表示運輸署回覆中只提及有商戶反對於</w:t>
      </w:r>
      <w:r w:rsidR="00220251" w:rsidRPr="00F04EDF">
        <w:rPr>
          <w:rFonts w:asciiTheme="minorEastAsia" w:hAnsiTheme="minorEastAsia" w:cs="Times New Roman" w:hint="eastAsia"/>
          <w:spacing w:val="20"/>
          <w:kern w:val="24"/>
          <w:szCs w:val="24"/>
        </w:rPr>
        <w:t>於上午7時至午夜12時於新街市街設立</w:t>
      </w:r>
      <w:r w:rsidR="00662573" w:rsidRPr="00F04EDF">
        <w:rPr>
          <w:rFonts w:asciiTheme="minorEastAsia" w:hAnsiTheme="minorEastAsia" w:cs="Times New Roman" w:hint="eastAsia"/>
          <w:spacing w:val="20"/>
          <w:kern w:val="24"/>
          <w:szCs w:val="24"/>
        </w:rPr>
        <w:t>不准停車限制區(限制區)</w:t>
      </w:r>
      <w:r w:rsidRPr="00F04EDF">
        <w:rPr>
          <w:rFonts w:asciiTheme="minorEastAsia" w:hAnsiTheme="minorEastAsia" w:cs="Times New Roman" w:hint="eastAsia"/>
          <w:spacing w:val="20"/>
          <w:kern w:val="24"/>
          <w:szCs w:val="24"/>
        </w:rPr>
        <w:t>的建議，但沒有提及有超過150名康威花園的住戶支持</w:t>
      </w:r>
      <w:r w:rsidR="00220251" w:rsidRPr="00F04EDF">
        <w:rPr>
          <w:rFonts w:asciiTheme="minorEastAsia" w:hAnsiTheme="minorEastAsia" w:cs="Times New Roman" w:hint="eastAsia"/>
          <w:spacing w:val="20"/>
          <w:kern w:val="24"/>
          <w:szCs w:val="24"/>
        </w:rPr>
        <w:t>上述建議</w:t>
      </w:r>
      <w:r w:rsidRPr="00F04EDF">
        <w:rPr>
          <w:rFonts w:asciiTheme="minorEastAsia" w:hAnsiTheme="minorEastAsia" w:cs="Times New Roman" w:hint="eastAsia"/>
          <w:spacing w:val="20"/>
          <w:kern w:val="24"/>
          <w:szCs w:val="24"/>
        </w:rPr>
        <w:t>。當運輸署就新街市街於上午7時至晚上7時設立</w:t>
      </w:r>
      <w:r w:rsidR="00662573" w:rsidRPr="00F04EDF">
        <w:rPr>
          <w:rFonts w:asciiTheme="minorEastAsia" w:hAnsiTheme="minorEastAsia" w:cs="Times New Roman" w:hint="eastAsia"/>
          <w:spacing w:val="20"/>
          <w:kern w:val="24"/>
          <w:szCs w:val="24"/>
        </w:rPr>
        <w:t>限制區</w:t>
      </w:r>
      <w:r w:rsidRPr="00F04EDF">
        <w:rPr>
          <w:rFonts w:asciiTheme="minorEastAsia" w:hAnsiTheme="minorEastAsia" w:cs="Times New Roman" w:hint="eastAsia"/>
          <w:spacing w:val="20"/>
          <w:kern w:val="24"/>
          <w:szCs w:val="24"/>
        </w:rPr>
        <w:t>進行諮詢時，有更多市民希望維持設上午7時至午夜12時</w:t>
      </w:r>
      <w:r w:rsidR="00220251" w:rsidRPr="00F04EDF">
        <w:rPr>
          <w:rFonts w:asciiTheme="minorEastAsia" w:hAnsiTheme="minorEastAsia" w:cs="Times New Roman" w:hint="eastAsia"/>
          <w:spacing w:val="20"/>
          <w:kern w:val="24"/>
          <w:szCs w:val="24"/>
        </w:rPr>
        <w:t>的</w:t>
      </w:r>
      <w:r w:rsidR="00662573" w:rsidRPr="00F04EDF">
        <w:rPr>
          <w:rFonts w:asciiTheme="minorEastAsia" w:hAnsiTheme="minorEastAsia" w:cs="Times New Roman" w:hint="eastAsia"/>
          <w:spacing w:val="20"/>
          <w:kern w:val="24"/>
          <w:szCs w:val="24"/>
        </w:rPr>
        <w:t>不准停車限制區的安排</w:t>
      </w:r>
      <w:r w:rsidR="00220251" w:rsidRPr="00F04EDF">
        <w:rPr>
          <w:rFonts w:asciiTheme="minorEastAsia" w:hAnsiTheme="minorEastAsia" w:cs="Times New Roman" w:hint="eastAsia"/>
          <w:spacing w:val="20"/>
          <w:kern w:val="24"/>
          <w:szCs w:val="24"/>
        </w:rPr>
        <w:t>。另外，他準備了數張相片</w:t>
      </w:r>
      <w:r w:rsidRPr="00F04EDF">
        <w:rPr>
          <w:rFonts w:asciiTheme="minorEastAsia" w:hAnsiTheme="minorEastAsia" w:cs="Times New Roman" w:hint="eastAsia"/>
          <w:spacing w:val="20"/>
          <w:kern w:val="24"/>
          <w:szCs w:val="24"/>
        </w:rPr>
        <w:t>以</w:t>
      </w:r>
      <w:r w:rsidR="00220251" w:rsidRPr="00F04EDF">
        <w:rPr>
          <w:rFonts w:asciiTheme="minorEastAsia" w:hAnsiTheme="minorEastAsia" w:cs="Times New Roman" w:hint="eastAsia"/>
          <w:spacing w:val="20"/>
          <w:kern w:val="24"/>
          <w:szCs w:val="24"/>
        </w:rPr>
        <w:t>展</w:t>
      </w:r>
      <w:r w:rsidRPr="00F04EDF">
        <w:rPr>
          <w:rFonts w:asciiTheme="minorEastAsia" w:hAnsiTheme="minorEastAsia" w:cs="Times New Roman" w:hint="eastAsia"/>
          <w:spacing w:val="20"/>
          <w:kern w:val="24"/>
          <w:szCs w:val="24"/>
        </w:rPr>
        <w:t>示晚上7時30分左右新街市街的交通情況。他補充，</w:t>
      </w:r>
      <w:r w:rsidR="00220251" w:rsidRPr="00F04EDF">
        <w:rPr>
          <w:rFonts w:asciiTheme="minorEastAsia" w:hAnsiTheme="minorEastAsia" w:cs="Times New Roman" w:hint="eastAsia"/>
          <w:spacing w:val="20"/>
          <w:kern w:val="24"/>
          <w:szCs w:val="24"/>
        </w:rPr>
        <w:t>他</w:t>
      </w:r>
      <w:r w:rsidRPr="00F04EDF">
        <w:rPr>
          <w:rFonts w:asciiTheme="minorEastAsia" w:hAnsiTheme="minorEastAsia" w:cs="Times New Roman" w:hint="eastAsia"/>
          <w:spacing w:val="20"/>
          <w:kern w:val="24"/>
          <w:szCs w:val="24"/>
        </w:rPr>
        <w:t>要求</w:t>
      </w:r>
      <w:r w:rsidR="00220251" w:rsidRPr="00F04EDF">
        <w:rPr>
          <w:rFonts w:asciiTheme="minorEastAsia" w:hAnsiTheme="minorEastAsia" w:cs="Times New Roman" w:hint="eastAsia"/>
          <w:spacing w:val="20"/>
          <w:kern w:val="24"/>
          <w:szCs w:val="24"/>
        </w:rPr>
        <w:t>的是</w:t>
      </w:r>
      <w:r w:rsidRPr="00F04EDF">
        <w:rPr>
          <w:rFonts w:asciiTheme="minorEastAsia" w:hAnsiTheme="minorEastAsia" w:cs="Times New Roman" w:hint="eastAsia"/>
          <w:spacing w:val="20"/>
          <w:kern w:val="24"/>
          <w:szCs w:val="24"/>
        </w:rPr>
        <w:t>於新街市街路口「S」位設</w:t>
      </w:r>
      <w:r w:rsidR="00662573" w:rsidRPr="00F04EDF">
        <w:rPr>
          <w:rFonts w:asciiTheme="minorEastAsia" w:hAnsiTheme="minorEastAsia" w:cs="Times New Roman" w:hint="eastAsia"/>
          <w:spacing w:val="20"/>
          <w:kern w:val="24"/>
          <w:szCs w:val="24"/>
        </w:rPr>
        <w:t>限制區</w:t>
      </w:r>
      <w:r w:rsidRPr="00F04EDF">
        <w:rPr>
          <w:rFonts w:asciiTheme="minorEastAsia" w:hAnsiTheme="minorEastAsia" w:cs="Times New Roman" w:hint="eastAsia"/>
          <w:spacing w:val="20"/>
          <w:kern w:val="24"/>
          <w:szCs w:val="24"/>
        </w:rPr>
        <w:t>，而非將整條新街市街改為</w:t>
      </w:r>
      <w:r w:rsidR="00662573" w:rsidRPr="00F04EDF">
        <w:rPr>
          <w:rFonts w:asciiTheme="minorEastAsia" w:hAnsiTheme="minorEastAsia" w:cs="Times New Roman" w:hint="eastAsia"/>
          <w:spacing w:val="20"/>
          <w:kern w:val="24"/>
          <w:szCs w:val="24"/>
        </w:rPr>
        <w:t>限制區</w:t>
      </w:r>
      <w:r w:rsidRPr="00F04EDF">
        <w:rPr>
          <w:rFonts w:asciiTheme="minorEastAsia" w:hAnsiTheme="minorEastAsia" w:cs="Times New Roman" w:hint="eastAsia"/>
          <w:spacing w:val="20"/>
          <w:kern w:val="24"/>
          <w:szCs w:val="24"/>
        </w:rPr>
        <w:t>。他</w:t>
      </w:r>
      <w:r w:rsidR="00220251" w:rsidRPr="00F04EDF">
        <w:rPr>
          <w:rFonts w:asciiTheme="minorEastAsia" w:hAnsiTheme="minorEastAsia" w:cs="Times New Roman" w:hint="eastAsia"/>
          <w:spacing w:val="20"/>
          <w:kern w:val="24"/>
          <w:szCs w:val="24"/>
        </w:rPr>
        <w:t>認為</w:t>
      </w:r>
      <w:r w:rsidRPr="00F04EDF">
        <w:rPr>
          <w:rFonts w:asciiTheme="minorEastAsia" w:hAnsiTheme="minorEastAsia" w:cs="Times New Roman" w:hint="eastAsia"/>
          <w:spacing w:val="20"/>
          <w:kern w:val="24"/>
          <w:szCs w:val="24"/>
        </w:rPr>
        <w:t>運輸署建議設置的限制區應延長至路口，近交通燈</w:t>
      </w:r>
      <w:r w:rsidR="00220251" w:rsidRPr="00F04EDF">
        <w:rPr>
          <w:rFonts w:asciiTheme="minorEastAsia" w:hAnsiTheme="minorEastAsia" w:cs="Times New Roman" w:hint="eastAsia"/>
          <w:spacing w:val="20"/>
          <w:kern w:val="24"/>
          <w:szCs w:val="24"/>
        </w:rPr>
        <w:t>的位置</w:t>
      </w:r>
      <w:r w:rsidRPr="00F04EDF">
        <w:rPr>
          <w:rFonts w:asciiTheme="minorEastAsia" w:hAnsiTheme="minorEastAsia" w:cs="Times New Roman" w:hint="eastAsia"/>
          <w:spacing w:val="20"/>
          <w:kern w:val="24"/>
          <w:szCs w:val="24"/>
        </w:rPr>
        <w:t>。他詢問運輸署</w:t>
      </w:r>
      <w:r w:rsidR="00220251" w:rsidRPr="00F04EDF">
        <w:rPr>
          <w:rFonts w:asciiTheme="minorEastAsia" w:hAnsiTheme="minorEastAsia" w:cs="Times New Roman" w:hint="eastAsia"/>
          <w:spacing w:val="20"/>
          <w:kern w:val="24"/>
          <w:szCs w:val="24"/>
        </w:rPr>
        <w:t>在</w:t>
      </w:r>
      <w:r w:rsidRPr="00F04EDF">
        <w:rPr>
          <w:rFonts w:asciiTheme="minorEastAsia" w:hAnsiTheme="minorEastAsia" w:cs="Times New Roman" w:hint="eastAsia"/>
          <w:spacing w:val="20"/>
          <w:kern w:val="24"/>
          <w:szCs w:val="24"/>
        </w:rPr>
        <w:t>得到委員會的支持後，需時多久才可實施有關</w:t>
      </w:r>
      <w:r w:rsidR="00662573" w:rsidRPr="00F04EDF">
        <w:rPr>
          <w:rFonts w:asciiTheme="minorEastAsia" w:hAnsiTheme="minorEastAsia" w:cs="Times New Roman" w:hint="eastAsia"/>
          <w:spacing w:val="20"/>
          <w:kern w:val="24"/>
          <w:szCs w:val="24"/>
        </w:rPr>
        <w:t>安排</w:t>
      </w:r>
      <w:r w:rsidRPr="00F04EDF">
        <w:rPr>
          <w:rFonts w:asciiTheme="minorEastAsia" w:hAnsiTheme="minorEastAsia" w:cs="Times New Roman" w:hint="eastAsia"/>
          <w:spacing w:val="20"/>
          <w:kern w:val="24"/>
          <w:szCs w:val="24"/>
        </w:rPr>
        <w:t>。</w:t>
      </w:r>
    </w:p>
    <w:p w14:paraId="6ADB96EB" w14:textId="77777777" w:rsidR="006B7760" w:rsidRPr="00F04EDF" w:rsidRDefault="006B7760" w:rsidP="006B7760">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14:paraId="02718134" w14:textId="1E5D0098" w:rsidR="00695ED5" w:rsidRPr="00F04EDF" w:rsidRDefault="00032A79"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szCs w:val="24"/>
        </w:rPr>
        <w:t>運輸署工程師/中西區1</w:t>
      </w:r>
      <w:r w:rsidRPr="00F04EDF">
        <w:rPr>
          <w:rFonts w:asciiTheme="minorEastAsia" w:hAnsiTheme="minorEastAsia" w:cs="Times New Roman" w:hint="eastAsia"/>
          <w:spacing w:val="20"/>
          <w:szCs w:val="24"/>
          <w:u w:val="single"/>
        </w:rPr>
        <w:t>賴曉平先生</w:t>
      </w:r>
      <w:r w:rsidRPr="00F04EDF">
        <w:rPr>
          <w:rFonts w:asciiTheme="minorEastAsia" w:hAnsiTheme="minorEastAsia" w:cs="Times New Roman"/>
          <w:spacing w:val="20"/>
          <w:szCs w:val="24"/>
        </w:rPr>
        <w:t>表示</w:t>
      </w:r>
      <w:r w:rsidRPr="00F04EDF">
        <w:rPr>
          <w:rFonts w:asciiTheme="minorEastAsia" w:hAnsiTheme="minorEastAsia" w:cs="Times New Roman" w:hint="eastAsia"/>
          <w:spacing w:val="20"/>
          <w:szCs w:val="24"/>
        </w:rPr>
        <w:t>運輸署原則上</w:t>
      </w:r>
      <w:r w:rsidR="004B1821" w:rsidRPr="00F04EDF">
        <w:rPr>
          <w:rFonts w:asciiTheme="minorEastAsia" w:hAnsiTheme="minorEastAsia" w:cs="Times New Roman" w:hint="eastAsia"/>
          <w:spacing w:val="20"/>
          <w:szCs w:val="24"/>
        </w:rPr>
        <w:t>同意在</w:t>
      </w:r>
      <w:r w:rsidRPr="00F04EDF">
        <w:rPr>
          <w:rFonts w:asciiTheme="minorEastAsia" w:hAnsiTheme="minorEastAsia" w:cs="Times New Roman" w:hint="eastAsia"/>
          <w:spacing w:val="20"/>
          <w:szCs w:val="24"/>
        </w:rPr>
        <w:t>新街市街增設</w:t>
      </w:r>
      <w:r w:rsidR="004B1821" w:rsidRPr="00F04EDF">
        <w:rPr>
          <w:rFonts w:asciiTheme="minorEastAsia" w:hAnsiTheme="minorEastAsia" w:cs="Times New Roman" w:hint="eastAsia"/>
          <w:spacing w:val="20"/>
          <w:szCs w:val="24"/>
        </w:rPr>
        <w:t>不准停車限制</w:t>
      </w:r>
      <w:r w:rsidRPr="00F04EDF">
        <w:rPr>
          <w:rFonts w:asciiTheme="minorEastAsia" w:hAnsiTheme="minorEastAsia" w:cs="Times New Roman" w:hint="eastAsia"/>
          <w:spacing w:val="20"/>
          <w:szCs w:val="24"/>
        </w:rPr>
        <w:t>區。他</w:t>
      </w:r>
      <w:r w:rsidR="00220251" w:rsidRPr="00F04EDF">
        <w:rPr>
          <w:rFonts w:asciiTheme="minorEastAsia" w:hAnsiTheme="minorEastAsia" w:cs="Times New Roman" w:hint="eastAsia"/>
          <w:spacing w:val="20"/>
          <w:szCs w:val="24"/>
        </w:rPr>
        <w:t>續</w:t>
      </w:r>
      <w:r w:rsidRPr="00F04EDF">
        <w:rPr>
          <w:rFonts w:asciiTheme="minorEastAsia" w:hAnsiTheme="minorEastAsia" w:cs="Times New Roman" w:hint="eastAsia"/>
          <w:spacing w:val="20"/>
          <w:szCs w:val="24"/>
        </w:rPr>
        <w:t>指運輸署於本年4月4日在民政處的協調下，會見了相關的</w:t>
      </w:r>
      <w:r w:rsidR="004B1821" w:rsidRPr="00F04EDF">
        <w:rPr>
          <w:rFonts w:asciiTheme="minorEastAsia" w:hAnsiTheme="minorEastAsia" w:cs="Times New Roman" w:hint="eastAsia"/>
          <w:spacing w:val="20"/>
          <w:szCs w:val="24"/>
        </w:rPr>
        <w:t>居民</w:t>
      </w:r>
      <w:r w:rsidRPr="00F04EDF">
        <w:rPr>
          <w:rFonts w:asciiTheme="minorEastAsia" w:hAnsiTheme="minorEastAsia" w:cs="Times New Roman" w:hint="eastAsia"/>
          <w:spacing w:val="20"/>
          <w:szCs w:val="24"/>
        </w:rPr>
        <w:t>及商戶</w:t>
      </w:r>
      <w:r w:rsidR="004B1821" w:rsidRPr="00F04EDF">
        <w:rPr>
          <w:rFonts w:asciiTheme="minorEastAsia" w:hAnsiTheme="minorEastAsia" w:cs="Times New Roman" w:hint="eastAsia"/>
          <w:spacing w:val="20"/>
          <w:szCs w:val="24"/>
        </w:rPr>
        <w:t>代表</w:t>
      </w:r>
      <w:r w:rsidRPr="00F04EDF">
        <w:rPr>
          <w:rFonts w:asciiTheme="minorEastAsia" w:hAnsiTheme="minorEastAsia" w:cs="Times New Roman" w:hint="eastAsia"/>
          <w:spacing w:val="20"/>
          <w:szCs w:val="24"/>
        </w:rPr>
        <w:t>。</w:t>
      </w:r>
      <w:r w:rsidR="00220251" w:rsidRPr="00F04EDF">
        <w:rPr>
          <w:rFonts w:asciiTheme="minorEastAsia" w:hAnsiTheme="minorEastAsia" w:cs="Times New Roman" w:hint="eastAsia"/>
          <w:spacing w:val="20"/>
          <w:szCs w:val="24"/>
        </w:rPr>
        <w:t>會議上，運輸署表</w:t>
      </w:r>
      <w:r w:rsidR="004B1821" w:rsidRPr="00F04EDF">
        <w:rPr>
          <w:rFonts w:asciiTheme="minorEastAsia" w:hAnsiTheme="minorEastAsia" w:cs="Times New Roman" w:hint="eastAsia"/>
          <w:spacing w:val="20"/>
          <w:szCs w:val="24"/>
        </w:rPr>
        <w:t>示增設不准停車限制區可以改善</w:t>
      </w:r>
      <w:r w:rsidR="00220251" w:rsidRPr="00F04EDF">
        <w:rPr>
          <w:rFonts w:asciiTheme="minorEastAsia" w:hAnsiTheme="minorEastAsia" w:cs="Times New Roman" w:hint="eastAsia"/>
          <w:spacing w:val="20"/>
          <w:szCs w:val="24"/>
        </w:rPr>
        <w:t>目前</w:t>
      </w:r>
      <w:r w:rsidR="004A6764" w:rsidRPr="00F04EDF">
        <w:rPr>
          <w:rFonts w:asciiTheme="minorEastAsia" w:hAnsiTheme="minorEastAsia" w:cs="Times New Roman" w:hint="eastAsia"/>
          <w:spacing w:val="20"/>
          <w:szCs w:val="24"/>
        </w:rPr>
        <w:t>新街市街</w:t>
      </w:r>
      <w:r w:rsidR="004B1821" w:rsidRPr="00F04EDF">
        <w:rPr>
          <w:rFonts w:asciiTheme="minorEastAsia" w:hAnsiTheme="minorEastAsia" w:cs="Times New Roman" w:hint="eastAsia"/>
          <w:spacing w:val="20"/>
          <w:szCs w:val="24"/>
        </w:rPr>
        <w:t>的</w:t>
      </w:r>
      <w:r w:rsidR="00220251" w:rsidRPr="00F04EDF">
        <w:rPr>
          <w:rFonts w:asciiTheme="minorEastAsia" w:hAnsiTheme="minorEastAsia" w:cs="Times New Roman" w:hint="eastAsia"/>
          <w:spacing w:val="20"/>
          <w:szCs w:val="24"/>
        </w:rPr>
        <w:t>交通情況</w:t>
      </w:r>
      <w:r w:rsidR="00225BF7" w:rsidRPr="00F04EDF">
        <w:rPr>
          <w:rFonts w:asciiTheme="minorEastAsia" w:hAnsiTheme="minorEastAsia" w:cs="Times New Roman" w:hint="eastAsia"/>
          <w:spacing w:val="20"/>
          <w:szCs w:val="24"/>
        </w:rPr>
        <w:t>，而有關建議獲</w:t>
      </w:r>
      <w:r w:rsidR="004A6764" w:rsidRPr="00F04EDF">
        <w:rPr>
          <w:rFonts w:asciiTheme="minorEastAsia" w:hAnsiTheme="minorEastAsia" w:cs="Times New Roman" w:hint="eastAsia"/>
          <w:spacing w:val="20"/>
          <w:szCs w:val="24"/>
        </w:rPr>
        <w:t>附近</w:t>
      </w:r>
      <w:r w:rsidR="00225BF7" w:rsidRPr="00F04EDF">
        <w:rPr>
          <w:rFonts w:asciiTheme="minorEastAsia" w:hAnsiTheme="minorEastAsia" w:cs="Times New Roman" w:hint="eastAsia"/>
          <w:spacing w:val="20"/>
          <w:szCs w:val="24"/>
        </w:rPr>
        <w:t>居民支持。</w:t>
      </w:r>
      <w:r w:rsidR="00220251" w:rsidRPr="00F04EDF">
        <w:rPr>
          <w:rFonts w:asciiTheme="minorEastAsia" w:hAnsiTheme="minorEastAsia" w:cs="Times New Roman" w:hint="eastAsia"/>
          <w:spacing w:val="20"/>
          <w:szCs w:val="24"/>
        </w:rPr>
        <w:t>當時</w:t>
      </w:r>
      <w:r w:rsidRPr="00F04EDF">
        <w:rPr>
          <w:rFonts w:asciiTheme="minorEastAsia" w:hAnsiTheme="minorEastAsia" w:cs="Times New Roman" w:hint="eastAsia"/>
          <w:spacing w:val="20"/>
          <w:szCs w:val="24"/>
        </w:rPr>
        <w:t>有商戶</w:t>
      </w:r>
      <w:r w:rsidR="004B1821" w:rsidRPr="00F04EDF">
        <w:rPr>
          <w:rFonts w:asciiTheme="minorEastAsia" w:hAnsiTheme="minorEastAsia" w:cs="Times New Roman" w:hint="eastAsia"/>
          <w:spacing w:val="20"/>
          <w:szCs w:val="24"/>
        </w:rPr>
        <w:t>代表</w:t>
      </w:r>
      <w:r w:rsidRPr="00F04EDF">
        <w:rPr>
          <w:rFonts w:asciiTheme="minorEastAsia" w:hAnsiTheme="minorEastAsia" w:cs="Times New Roman" w:hint="eastAsia"/>
          <w:spacing w:val="20"/>
          <w:szCs w:val="24"/>
        </w:rPr>
        <w:t>表</w:t>
      </w:r>
      <w:r w:rsidR="00220251" w:rsidRPr="00F04EDF">
        <w:rPr>
          <w:rFonts w:asciiTheme="minorEastAsia" w:hAnsiTheme="minorEastAsia" w:cs="Times New Roman" w:hint="eastAsia"/>
          <w:spacing w:val="20"/>
          <w:szCs w:val="24"/>
        </w:rPr>
        <w:t>示</w:t>
      </w:r>
      <w:r w:rsidR="004B1821" w:rsidRPr="00F04EDF">
        <w:rPr>
          <w:rFonts w:asciiTheme="minorEastAsia" w:hAnsiTheme="minorEastAsia" w:cs="Times New Roman" w:hint="eastAsia"/>
          <w:spacing w:val="20"/>
          <w:szCs w:val="24"/>
        </w:rPr>
        <w:t>增設</w:t>
      </w:r>
      <w:r w:rsidR="004A6764" w:rsidRPr="00F04EDF">
        <w:rPr>
          <w:rFonts w:asciiTheme="minorEastAsia" w:hAnsiTheme="minorEastAsia" w:cs="Times New Roman" w:hint="eastAsia"/>
          <w:spacing w:val="20"/>
          <w:szCs w:val="24"/>
        </w:rPr>
        <w:t>不准停車</w:t>
      </w:r>
      <w:r w:rsidR="004B1821" w:rsidRPr="00F04EDF">
        <w:rPr>
          <w:rFonts w:asciiTheme="minorEastAsia" w:hAnsiTheme="minorEastAsia" w:cs="Times New Roman" w:hint="eastAsia"/>
          <w:spacing w:val="20"/>
          <w:szCs w:val="24"/>
        </w:rPr>
        <w:t>限制</w:t>
      </w:r>
      <w:r w:rsidRPr="00F04EDF">
        <w:rPr>
          <w:rFonts w:asciiTheme="minorEastAsia" w:hAnsiTheme="minorEastAsia" w:cs="Times New Roman" w:hint="eastAsia"/>
          <w:spacing w:val="20"/>
          <w:szCs w:val="24"/>
        </w:rPr>
        <w:t>區會</w:t>
      </w:r>
      <w:r w:rsidR="00225BF7" w:rsidRPr="00F04EDF">
        <w:rPr>
          <w:rFonts w:asciiTheme="minorEastAsia" w:hAnsiTheme="minorEastAsia" w:cs="Times New Roman" w:hint="eastAsia"/>
          <w:spacing w:val="20"/>
          <w:szCs w:val="24"/>
        </w:rPr>
        <w:t>嚴重</w:t>
      </w:r>
      <w:r w:rsidRPr="00F04EDF">
        <w:rPr>
          <w:rFonts w:asciiTheme="minorEastAsia" w:hAnsiTheme="minorEastAsia" w:cs="Times New Roman" w:hint="eastAsia"/>
          <w:spacing w:val="20"/>
          <w:szCs w:val="24"/>
        </w:rPr>
        <w:t>影響上落</w:t>
      </w:r>
      <w:r w:rsidR="00225BF7" w:rsidRPr="00F04EDF">
        <w:rPr>
          <w:rFonts w:asciiTheme="minorEastAsia" w:hAnsiTheme="minorEastAsia" w:cs="Times New Roman" w:hint="eastAsia"/>
          <w:spacing w:val="20"/>
          <w:szCs w:val="24"/>
        </w:rPr>
        <w:t>客</w:t>
      </w:r>
      <w:r w:rsidRPr="00F04EDF">
        <w:rPr>
          <w:rFonts w:asciiTheme="minorEastAsia" w:hAnsiTheme="minorEastAsia" w:cs="Times New Roman" w:hint="eastAsia"/>
          <w:spacing w:val="20"/>
          <w:szCs w:val="24"/>
        </w:rPr>
        <w:t>貨，但亦有商戶表示支持</w:t>
      </w:r>
      <w:r w:rsidR="004A6764" w:rsidRPr="00F04EDF">
        <w:rPr>
          <w:rFonts w:asciiTheme="minorEastAsia" w:hAnsiTheme="minorEastAsia" w:cs="Times New Roman" w:hint="eastAsia"/>
          <w:spacing w:val="20"/>
          <w:szCs w:val="24"/>
          <w:lang w:val="en-GB"/>
        </w:rPr>
        <w:t>該</w:t>
      </w:r>
      <w:r w:rsidR="00225BF7" w:rsidRPr="00F04EDF">
        <w:rPr>
          <w:rFonts w:asciiTheme="minorEastAsia" w:hAnsiTheme="minorEastAsia" w:cs="Times New Roman" w:hint="eastAsia"/>
          <w:spacing w:val="20"/>
          <w:szCs w:val="24"/>
        </w:rPr>
        <w:t>建議</w:t>
      </w:r>
      <w:r w:rsidRPr="00F04EDF">
        <w:rPr>
          <w:rFonts w:asciiTheme="minorEastAsia" w:hAnsiTheme="minorEastAsia" w:cs="Times New Roman" w:hint="eastAsia"/>
          <w:spacing w:val="20"/>
          <w:szCs w:val="24"/>
        </w:rPr>
        <w:t>。支持的商戶認為即使設置</w:t>
      </w:r>
      <w:r w:rsidR="004A6764" w:rsidRPr="00F04EDF">
        <w:rPr>
          <w:rFonts w:asciiTheme="minorEastAsia" w:hAnsiTheme="minorEastAsia" w:cs="Times New Roman" w:hint="eastAsia"/>
          <w:spacing w:val="20"/>
          <w:szCs w:val="24"/>
        </w:rPr>
        <w:t>不准停車</w:t>
      </w:r>
      <w:r w:rsidR="00225BF7" w:rsidRPr="00F04EDF">
        <w:rPr>
          <w:rFonts w:asciiTheme="minorEastAsia" w:hAnsiTheme="minorEastAsia" w:cs="Times New Roman" w:hint="eastAsia"/>
          <w:spacing w:val="20"/>
          <w:szCs w:val="24"/>
        </w:rPr>
        <w:t>限制</w:t>
      </w:r>
      <w:r w:rsidRPr="00F04EDF">
        <w:rPr>
          <w:rFonts w:asciiTheme="minorEastAsia" w:hAnsiTheme="minorEastAsia" w:cs="Times New Roman" w:hint="eastAsia"/>
          <w:spacing w:val="20"/>
          <w:szCs w:val="24"/>
        </w:rPr>
        <w:t>區後，仍有</w:t>
      </w:r>
      <w:r w:rsidR="00225BF7" w:rsidRPr="00F04EDF">
        <w:rPr>
          <w:rFonts w:asciiTheme="minorEastAsia" w:hAnsiTheme="minorEastAsia" w:cs="Times New Roman" w:hint="eastAsia"/>
          <w:spacing w:val="20"/>
          <w:szCs w:val="24"/>
        </w:rPr>
        <w:t>其他替代位置</w:t>
      </w:r>
      <w:r w:rsidR="004A6764" w:rsidRPr="00F04EDF">
        <w:rPr>
          <w:rFonts w:asciiTheme="minorEastAsia" w:hAnsiTheme="minorEastAsia" w:cs="Times New Roman" w:hint="eastAsia"/>
          <w:spacing w:val="20"/>
          <w:szCs w:val="24"/>
        </w:rPr>
        <w:t>可供</w:t>
      </w:r>
      <w:r w:rsidRPr="00F04EDF">
        <w:rPr>
          <w:rFonts w:asciiTheme="minorEastAsia" w:hAnsiTheme="minorEastAsia" w:cs="Times New Roman" w:hint="eastAsia"/>
          <w:spacing w:val="20"/>
          <w:szCs w:val="24"/>
        </w:rPr>
        <w:t>上落</w:t>
      </w:r>
      <w:r w:rsidR="00225BF7" w:rsidRPr="00F04EDF">
        <w:rPr>
          <w:rFonts w:asciiTheme="minorEastAsia" w:hAnsiTheme="minorEastAsia" w:cs="Times New Roman" w:hint="eastAsia"/>
          <w:spacing w:val="20"/>
          <w:szCs w:val="24"/>
        </w:rPr>
        <w:t>客</w:t>
      </w:r>
      <w:r w:rsidRPr="00F04EDF">
        <w:rPr>
          <w:rFonts w:asciiTheme="minorEastAsia" w:hAnsiTheme="minorEastAsia" w:cs="Times New Roman" w:hint="eastAsia"/>
          <w:spacing w:val="20"/>
          <w:szCs w:val="24"/>
        </w:rPr>
        <w:t>貨，</w:t>
      </w:r>
      <w:r w:rsidR="006B7760" w:rsidRPr="00F04EDF">
        <w:rPr>
          <w:rFonts w:asciiTheme="minorEastAsia" w:hAnsiTheme="minorEastAsia" w:cs="Times New Roman" w:hint="eastAsia"/>
          <w:spacing w:val="20"/>
          <w:szCs w:val="24"/>
        </w:rPr>
        <w:t>而</w:t>
      </w:r>
      <w:r w:rsidRPr="00F04EDF">
        <w:rPr>
          <w:rFonts w:asciiTheme="minorEastAsia" w:hAnsiTheme="minorEastAsia" w:cs="Times New Roman" w:hint="eastAsia"/>
          <w:spacing w:val="20"/>
          <w:szCs w:val="24"/>
        </w:rPr>
        <w:t>有關影響並非不可接受。在</w:t>
      </w:r>
      <w:r w:rsidR="00225BF7" w:rsidRPr="00F04EDF">
        <w:rPr>
          <w:rFonts w:asciiTheme="minorEastAsia" w:hAnsiTheme="minorEastAsia" w:cs="Times New Roman" w:hint="eastAsia"/>
          <w:spacing w:val="20"/>
          <w:szCs w:val="24"/>
        </w:rPr>
        <w:t>平衡各因素</w:t>
      </w:r>
      <w:r w:rsidRPr="00F04EDF">
        <w:rPr>
          <w:rFonts w:asciiTheme="minorEastAsia" w:hAnsiTheme="minorEastAsia" w:cs="Times New Roman" w:hint="eastAsia"/>
          <w:spacing w:val="20"/>
          <w:szCs w:val="24"/>
        </w:rPr>
        <w:t>後，運輸署認為於新街市街增設上午7時至下午7時不准停車限制區可平衡各方的需要，如委員沒有其他意見，運輸署會隨即通知</w:t>
      </w:r>
      <w:r w:rsidR="006B7760" w:rsidRPr="00F04EDF">
        <w:rPr>
          <w:rFonts w:asciiTheme="minorEastAsia" w:hAnsiTheme="minorEastAsia" w:cs="Times New Roman" w:hint="eastAsia"/>
          <w:spacing w:val="20"/>
          <w:szCs w:val="24"/>
        </w:rPr>
        <w:t>反對</w:t>
      </w:r>
      <w:r w:rsidRPr="00F04EDF">
        <w:rPr>
          <w:rFonts w:asciiTheme="minorEastAsia" w:hAnsiTheme="minorEastAsia" w:cs="Times New Roman" w:hint="eastAsia"/>
          <w:spacing w:val="20"/>
          <w:szCs w:val="24"/>
        </w:rPr>
        <w:t>商戶</w:t>
      </w:r>
      <w:r w:rsidR="008E0547" w:rsidRPr="00F04EDF">
        <w:rPr>
          <w:rFonts w:asciiTheme="minorEastAsia" w:hAnsiTheme="minorEastAsia" w:cs="Times New Roman" w:hint="eastAsia"/>
          <w:spacing w:val="20"/>
          <w:szCs w:val="24"/>
        </w:rPr>
        <w:t>及聯絡路政署以</w:t>
      </w:r>
      <w:r w:rsidR="00225BF7" w:rsidRPr="00F04EDF">
        <w:rPr>
          <w:rFonts w:asciiTheme="minorEastAsia" w:hAnsiTheme="minorEastAsia" w:cs="Times New Roman" w:hint="eastAsia"/>
          <w:spacing w:val="20"/>
          <w:szCs w:val="24"/>
        </w:rPr>
        <w:t>儘</w:t>
      </w:r>
      <w:r w:rsidR="006B7760" w:rsidRPr="00F04EDF">
        <w:rPr>
          <w:rFonts w:asciiTheme="minorEastAsia" w:hAnsiTheme="minorEastAsia" w:cs="Times New Roman" w:hint="eastAsia"/>
          <w:spacing w:val="20"/>
          <w:szCs w:val="24"/>
        </w:rPr>
        <w:t>快落實</w:t>
      </w:r>
      <w:r w:rsidR="008E0547" w:rsidRPr="00F04EDF">
        <w:rPr>
          <w:rFonts w:asciiTheme="minorEastAsia" w:hAnsiTheme="minorEastAsia" w:cs="Times New Roman" w:hint="eastAsia"/>
          <w:spacing w:val="20"/>
          <w:szCs w:val="24"/>
        </w:rPr>
        <w:t>有關</w:t>
      </w:r>
      <w:r w:rsidR="006B7760" w:rsidRPr="00F04EDF">
        <w:rPr>
          <w:rFonts w:asciiTheme="minorEastAsia" w:hAnsiTheme="minorEastAsia" w:cs="Times New Roman" w:hint="eastAsia"/>
          <w:spacing w:val="20"/>
          <w:szCs w:val="24"/>
        </w:rPr>
        <w:t>安排。</w:t>
      </w:r>
    </w:p>
    <w:p w14:paraId="45664BB3" w14:textId="77777777" w:rsidR="006B7760" w:rsidRPr="00F04EDF" w:rsidRDefault="006B7760" w:rsidP="006B7760">
      <w:pPr>
        <w:pStyle w:val="a3"/>
        <w:rPr>
          <w:rFonts w:asciiTheme="minorEastAsia" w:hAnsiTheme="minorEastAsia" w:cs="Times New Roman"/>
          <w:spacing w:val="20"/>
          <w:kern w:val="24"/>
          <w:szCs w:val="24"/>
          <w:u w:val="single"/>
        </w:rPr>
      </w:pPr>
    </w:p>
    <w:p w14:paraId="7CC63542" w14:textId="77777777" w:rsidR="006B7760" w:rsidRPr="00F04EDF" w:rsidRDefault="006B7760"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邀請早前申請發言的公眾人士發言兩分鐘，有關發言重點如下：</w:t>
      </w:r>
    </w:p>
    <w:p w14:paraId="12A6A11E" w14:textId="77777777" w:rsidR="006B7760" w:rsidRPr="00F04EDF" w:rsidRDefault="006B7760" w:rsidP="006B7760">
      <w:pPr>
        <w:pStyle w:val="a3"/>
        <w:rPr>
          <w:rFonts w:asciiTheme="minorEastAsia" w:hAnsiTheme="minorEastAsia" w:cs="Times New Roman"/>
          <w:spacing w:val="20"/>
          <w:kern w:val="24"/>
          <w:szCs w:val="24"/>
          <w:u w:val="single"/>
        </w:rPr>
      </w:pPr>
    </w:p>
    <w:p w14:paraId="75D0C83E" w14:textId="5089AD81" w:rsidR="006B7760" w:rsidRPr="00F04EDF" w:rsidRDefault="006B7760" w:rsidP="008554B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rPr>
        <w:lastRenderedPageBreak/>
        <w:t>康威花園法團主席</w:t>
      </w:r>
      <w:r w:rsidRPr="00F04EDF">
        <w:rPr>
          <w:rFonts w:asciiTheme="minorEastAsia" w:hAnsiTheme="minorEastAsia" w:cs="Times New Roman" w:hint="eastAsia"/>
          <w:spacing w:val="20"/>
          <w:kern w:val="24"/>
          <w:szCs w:val="24"/>
          <w:u w:val="single"/>
        </w:rPr>
        <w:t>胡兆佳先生</w:t>
      </w:r>
      <w:r w:rsidRPr="00F04EDF">
        <w:rPr>
          <w:rFonts w:asciiTheme="minorEastAsia" w:hAnsiTheme="minorEastAsia" w:cs="Times New Roman" w:hint="eastAsia"/>
          <w:spacing w:val="20"/>
          <w:kern w:val="24"/>
          <w:szCs w:val="24"/>
        </w:rPr>
        <w:t>表示代表康威花園</w:t>
      </w:r>
      <w:r w:rsidR="00220251" w:rsidRPr="00F04EDF">
        <w:rPr>
          <w:rFonts w:asciiTheme="minorEastAsia" w:hAnsiTheme="minorEastAsia" w:cs="Times New Roman" w:hint="eastAsia"/>
          <w:spacing w:val="20"/>
          <w:kern w:val="24"/>
          <w:szCs w:val="24"/>
        </w:rPr>
        <w:t>一千六百多名住戶發聲，</w:t>
      </w:r>
      <w:r w:rsidR="00E453CF" w:rsidRPr="00F04EDF">
        <w:rPr>
          <w:rFonts w:asciiTheme="minorEastAsia" w:hAnsiTheme="minorEastAsia" w:cs="Times New Roman" w:hint="eastAsia"/>
          <w:spacing w:val="20"/>
          <w:kern w:val="24"/>
          <w:szCs w:val="24"/>
        </w:rPr>
        <w:t>強烈要求運輸署</w:t>
      </w:r>
      <w:r w:rsidR="008554B5" w:rsidRPr="00F04EDF">
        <w:rPr>
          <w:rFonts w:asciiTheme="minorEastAsia" w:hAnsiTheme="minorEastAsia" w:cs="Times New Roman" w:hint="eastAsia"/>
          <w:spacing w:val="20"/>
          <w:kern w:val="24"/>
          <w:szCs w:val="24"/>
        </w:rPr>
        <w:t>維持於上午7時至午夜12時於新街市街設立禁區。他指新街市街曾發生兩宗意外，包括地盤的風煤樽漏氣意外及海港酒家的火警，兩次意外</w:t>
      </w:r>
      <w:r w:rsidR="00220251" w:rsidRPr="00F04EDF">
        <w:rPr>
          <w:rFonts w:asciiTheme="minorEastAsia" w:hAnsiTheme="minorEastAsia" w:cs="Times New Roman" w:hint="eastAsia"/>
          <w:spacing w:val="20"/>
          <w:kern w:val="24"/>
          <w:szCs w:val="24"/>
        </w:rPr>
        <w:t>皆</w:t>
      </w:r>
      <w:r w:rsidR="008554B5" w:rsidRPr="00F04EDF">
        <w:rPr>
          <w:rFonts w:asciiTheme="minorEastAsia" w:hAnsiTheme="minorEastAsia" w:cs="Times New Roman" w:hint="eastAsia"/>
          <w:spacing w:val="20"/>
          <w:kern w:val="24"/>
          <w:szCs w:val="24"/>
        </w:rPr>
        <w:t>因新街市街交</w:t>
      </w:r>
      <w:r w:rsidR="00220251" w:rsidRPr="00F04EDF">
        <w:rPr>
          <w:rFonts w:asciiTheme="minorEastAsia" w:hAnsiTheme="minorEastAsia" w:cs="Times New Roman" w:hint="eastAsia"/>
          <w:spacing w:val="20"/>
          <w:kern w:val="24"/>
          <w:szCs w:val="24"/>
        </w:rPr>
        <w:t>通阻塞問題，導致消防人員須先疏導交通，才可前往事發現場救火。他認為</w:t>
      </w:r>
      <w:r w:rsidR="008554B5" w:rsidRPr="00F04EDF">
        <w:rPr>
          <w:rFonts w:asciiTheme="minorEastAsia" w:hAnsiTheme="minorEastAsia" w:cs="Times New Roman" w:hint="eastAsia"/>
          <w:spacing w:val="20"/>
          <w:kern w:val="24"/>
          <w:szCs w:val="24"/>
        </w:rPr>
        <w:t>有關阻塞</w:t>
      </w:r>
      <w:r w:rsidR="00220251" w:rsidRPr="00F04EDF">
        <w:rPr>
          <w:rFonts w:asciiTheme="minorEastAsia" w:hAnsiTheme="minorEastAsia" w:cs="Times New Roman" w:hint="eastAsia"/>
          <w:spacing w:val="20"/>
          <w:kern w:val="24"/>
          <w:szCs w:val="24"/>
        </w:rPr>
        <w:t>會威脅康威花園住戶的生命及財</w:t>
      </w:r>
      <w:r w:rsidR="00F04EDF">
        <w:rPr>
          <w:rFonts w:asciiTheme="minorEastAsia" w:hAnsiTheme="minorEastAsia" w:cs="Times New Roman" w:hint="eastAsia"/>
          <w:spacing w:val="20"/>
          <w:kern w:val="24"/>
          <w:szCs w:val="24"/>
        </w:rPr>
        <w:t>產</w:t>
      </w:r>
      <w:r w:rsidR="00220251" w:rsidRPr="00F04EDF">
        <w:rPr>
          <w:rFonts w:asciiTheme="minorEastAsia" w:hAnsiTheme="minorEastAsia" w:cs="Times New Roman" w:hint="eastAsia"/>
          <w:spacing w:val="20"/>
          <w:kern w:val="24"/>
          <w:szCs w:val="24"/>
        </w:rPr>
        <w:t>，</w:t>
      </w:r>
      <w:r w:rsidR="002D06DC" w:rsidRPr="00F04EDF">
        <w:rPr>
          <w:rFonts w:asciiTheme="minorEastAsia" w:hAnsiTheme="minorEastAsia" w:cs="Times New Roman" w:hint="eastAsia"/>
          <w:spacing w:val="20"/>
          <w:kern w:val="24"/>
          <w:szCs w:val="24"/>
        </w:rPr>
        <w:t>若</w:t>
      </w:r>
      <w:r w:rsidR="008554B5" w:rsidRPr="00F04EDF">
        <w:rPr>
          <w:rFonts w:asciiTheme="minorEastAsia" w:hAnsiTheme="minorEastAsia" w:cs="Times New Roman" w:hint="eastAsia"/>
          <w:spacing w:val="20"/>
          <w:kern w:val="24"/>
          <w:szCs w:val="24"/>
        </w:rPr>
        <w:t>延誤三至四分鐘救援</w:t>
      </w:r>
      <w:r w:rsidR="00220251" w:rsidRPr="00F04EDF">
        <w:rPr>
          <w:rFonts w:asciiTheme="minorEastAsia" w:hAnsiTheme="minorEastAsia" w:cs="Times New Roman" w:hint="eastAsia"/>
          <w:spacing w:val="20"/>
          <w:kern w:val="24"/>
          <w:szCs w:val="24"/>
        </w:rPr>
        <w:t>甚至</w:t>
      </w:r>
      <w:r w:rsidR="002D06DC" w:rsidRPr="00F04EDF">
        <w:rPr>
          <w:rFonts w:asciiTheme="minorEastAsia" w:hAnsiTheme="minorEastAsia" w:cs="Times New Roman" w:hint="eastAsia"/>
          <w:spacing w:val="20"/>
          <w:kern w:val="24"/>
          <w:szCs w:val="24"/>
        </w:rPr>
        <w:t>或</w:t>
      </w:r>
      <w:r w:rsidR="008554B5" w:rsidRPr="00F04EDF">
        <w:rPr>
          <w:rFonts w:asciiTheme="minorEastAsia" w:hAnsiTheme="minorEastAsia" w:cs="Times New Roman" w:hint="eastAsia"/>
          <w:spacing w:val="20"/>
          <w:kern w:val="24"/>
          <w:szCs w:val="24"/>
        </w:rPr>
        <w:t>會</w:t>
      </w:r>
      <w:r w:rsidR="002D06DC" w:rsidRPr="00F04EDF">
        <w:rPr>
          <w:rFonts w:asciiTheme="minorEastAsia" w:hAnsiTheme="minorEastAsia" w:cs="Times New Roman" w:hint="eastAsia"/>
          <w:spacing w:val="20"/>
          <w:kern w:val="24"/>
          <w:szCs w:val="24"/>
        </w:rPr>
        <w:t>導致人命傷亡。</w:t>
      </w:r>
    </w:p>
    <w:p w14:paraId="083C9049" w14:textId="77777777" w:rsidR="002D06DC" w:rsidRPr="00F04EDF" w:rsidRDefault="002D06DC" w:rsidP="002D06D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14:paraId="4F9B4958" w14:textId="4BD9DB90" w:rsidR="006B7760" w:rsidRPr="00F04EDF" w:rsidRDefault="006B7760" w:rsidP="00A32B14">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rPr>
        <w:t>北園代表</w:t>
      </w:r>
      <w:r w:rsidRPr="00F04EDF">
        <w:rPr>
          <w:rFonts w:asciiTheme="minorEastAsia" w:hAnsiTheme="minorEastAsia" w:cs="Times New Roman" w:hint="eastAsia"/>
          <w:spacing w:val="20"/>
          <w:kern w:val="24"/>
          <w:szCs w:val="24"/>
          <w:u w:val="single"/>
        </w:rPr>
        <w:t>鐘振欽先生</w:t>
      </w:r>
      <w:r w:rsidR="002D06DC" w:rsidRPr="00F04EDF">
        <w:rPr>
          <w:rFonts w:asciiTheme="minorEastAsia" w:hAnsiTheme="minorEastAsia" w:cs="Times New Roman" w:hint="eastAsia"/>
          <w:spacing w:val="20"/>
          <w:kern w:val="24"/>
          <w:szCs w:val="24"/>
        </w:rPr>
        <w:t>表示作為商戶，他支持於新街市街設立上午7時至午夜12時禁區。他認同如可在其商店外上落客貨</w:t>
      </w:r>
      <w:r w:rsidR="00E26ACE" w:rsidRPr="00F04EDF">
        <w:rPr>
          <w:rFonts w:asciiTheme="minorEastAsia" w:hAnsiTheme="minorEastAsia" w:cs="Times New Roman" w:hint="eastAsia"/>
          <w:spacing w:val="20"/>
          <w:kern w:val="24"/>
          <w:szCs w:val="24"/>
        </w:rPr>
        <w:t>的確更</w:t>
      </w:r>
      <w:r w:rsidR="002D06DC" w:rsidRPr="00F04EDF">
        <w:rPr>
          <w:rFonts w:asciiTheme="minorEastAsia" w:hAnsiTheme="minorEastAsia" w:cs="Times New Roman" w:hint="eastAsia"/>
          <w:spacing w:val="20"/>
          <w:kern w:val="24"/>
          <w:szCs w:val="24"/>
        </w:rPr>
        <w:t>方便，但</w:t>
      </w:r>
      <w:r w:rsidR="00E26ACE" w:rsidRPr="00F04EDF">
        <w:rPr>
          <w:rFonts w:asciiTheme="minorEastAsia" w:hAnsiTheme="minorEastAsia" w:cs="Times New Roman" w:hint="eastAsia"/>
          <w:spacing w:val="20"/>
          <w:kern w:val="24"/>
          <w:szCs w:val="24"/>
        </w:rPr>
        <w:t>目前</w:t>
      </w:r>
      <w:r w:rsidR="00A32B14" w:rsidRPr="00F04EDF">
        <w:rPr>
          <w:rFonts w:asciiTheme="minorEastAsia" w:hAnsiTheme="minorEastAsia" w:cs="Times New Roman" w:hint="eastAsia"/>
          <w:spacing w:val="20"/>
          <w:kern w:val="24"/>
          <w:szCs w:val="24"/>
        </w:rPr>
        <w:t>上落貨活動阻塞行人路</w:t>
      </w:r>
      <w:r w:rsidR="00E26ACE" w:rsidRPr="00F04EDF">
        <w:rPr>
          <w:rFonts w:asciiTheme="minorEastAsia" w:hAnsiTheme="minorEastAsia" w:cs="Times New Roman" w:hint="eastAsia"/>
          <w:spacing w:val="20"/>
          <w:kern w:val="24"/>
          <w:szCs w:val="24"/>
        </w:rPr>
        <w:t>，甚至在其商店外產生噪音</w:t>
      </w:r>
      <w:r w:rsidR="00A32B14" w:rsidRPr="00F04EDF">
        <w:rPr>
          <w:rFonts w:asciiTheme="minorEastAsia" w:hAnsiTheme="minorEastAsia" w:cs="Times New Roman" w:hint="eastAsia"/>
          <w:spacing w:val="20"/>
          <w:kern w:val="24"/>
          <w:szCs w:val="24"/>
        </w:rPr>
        <w:t>。</w:t>
      </w:r>
      <w:r w:rsidR="002D06DC" w:rsidRPr="00F04EDF">
        <w:rPr>
          <w:rFonts w:asciiTheme="minorEastAsia" w:hAnsiTheme="minorEastAsia" w:cs="Times New Roman" w:hint="eastAsia"/>
          <w:spacing w:val="20"/>
          <w:kern w:val="24"/>
          <w:szCs w:val="24"/>
        </w:rPr>
        <w:t>他指自2008</w:t>
      </w:r>
      <w:r w:rsidR="00E26ACE" w:rsidRPr="00F04EDF">
        <w:rPr>
          <w:rFonts w:asciiTheme="minorEastAsia" w:hAnsiTheme="minorEastAsia" w:cs="Times New Roman" w:hint="eastAsia"/>
          <w:spacing w:val="20"/>
          <w:kern w:val="24"/>
          <w:szCs w:val="24"/>
        </w:rPr>
        <w:t>年起已討論設立有關禁區，但一直沒</w:t>
      </w:r>
      <w:r w:rsidR="002D06DC" w:rsidRPr="00F04EDF">
        <w:rPr>
          <w:rFonts w:asciiTheme="minorEastAsia" w:hAnsiTheme="minorEastAsia" w:cs="Times New Roman" w:hint="eastAsia"/>
          <w:spacing w:val="20"/>
          <w:kern w:val="24"/>
          <w:szCs w:val="24"/>
        </w:rPr>
        <w:t>有實施。</w:t>
      </w:r>
      <w:r w:rsidR="00A32B14" w:rsidRPr="00F04EDF">
        <w:rPr>
          <w:rFonts w:asciiTheme="minorEastAsia" w:hAnsiTheme="minorEastAsia" w:cs="Times New Roman" w:hint="eastAsia"/>
          <w:spacing w:val="20"/>
          <w:kern w:val="24"/>
          <w:szCs w:val="24"/>
        </w:rPr>
        <w:t>為了令新街市街</w:t>
      </w:r>
      <w:r w:rsidR="00E26ACE" w:rsidRPr="00F04EDF">
        <w:rPr>
          <w:rFonts w:asciiTheme="minorEastAsia" w:hAnsiTheme="minorEastAsia" w:cs="Times New Roman" w:hint="eastAsia"/>
          <w:spacing w:val="20"/>
          <w:kern w:val="24"/>
          <w:szCs w:val="24"/>
        </w:rPr>
        <w:t>的交通</w:t>
      </w:r>
      <w:r w:rsidR="00A32B14" w:rsidRPr="00F04EDF">
        <w:rPr>
          <w:rFonts w:asciiTheme="minorEastAsia" w:hAnsiTheme="minorEastAsia" w:cs="Times New Roman" w:hint="eastAsia"/>
          <w:spacing w:val="20"/>
          <w:kern w:val="24"/>
          <w:szCs w:val="24"/>
        </w:rPr>
        <w:t>更暢順，他支持於新街市街設立上午7時至午夜12時禁區。</w:t>
      </w:r>
    </w:p>
    <w:p w14:paraId="3111528A" w14:textId="77777777" w:rsidR="006B7760" w:rsidRPr="00F04EDF" w:rsidRDefault="006B7760" w:rsidP="006B7760">
      <w:pPr>
        <w:pStyle w:val="a3"/>
        <w:rPr>
          <w:rFonts w:asciiTheme="minorEastAsia" w:hAnsiTheme="minorEastAsia" w:cs="Times New Roman"/>
          <w:spacing w:val="20"/>
          <w:kern w:val="24"/>
          <w:szCs w:val="24"/>
          <w:u w:val="single"/>
        </w:rPr>
      </w:pPr>
    </w:p>
    <w:p w14:paraId="29C0E935" w14:textId="287F12CA" w:rsidR="006B7760" w:rsidRPr="00F04EDF" w:rsidRDefault="006B7760" w:rsidP="00D85507">
      <w:pPr>
        <w:pStyle w:val="a3"/>
        <w:numPr>
          <w:ilvl w:val="0"/>
          <w:numId w:val="2"/>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rPr>
        <w:t>海港酒家代表</w:t>
      </w:r>
      <w:r w:rsidRPr="00F04EDF">
        <w:rPr>
          <w:rFonts w:asciiTheme="minorEastAsia" w:hAnsiTheme="minorEastAsia" w:cs="Times New Roman" w:hint="eastAsia"/>
          <w:spacing w:val="20"/>
          <w:kern w:val="24"/>
          <w:szCs w:val="24"/>
          <w:u w:val="single"/>
        </w:rPr>
        <w:t>林澤鍾先生</w:t>
      </w:r>
      <w:r w:rsidR="00E26ACE" w:rsidRPr="00F04EDF">
        <w:rPr>
          <w:rFonts w:asciiTheme="minorEastAsia" w:hAnsiTheme="minorEastAsia" w:cs="Times New Roman" w:hint="eastAsia"/>
          <w:spacing w:val="20"/>
          <w:kern w:val="24"/>
          <w:szCs w:val="24"/>
        </w:rPr>
        <w:t>表示代表新街市街行人及車輛的使</w:t>
      </w:r>
      <w:r w:rsidR="00A32B14" w:rsidRPr="00F04EDF">
        <w:rPr>
          <w:rFonts w:asciiTheme="minorEastAsia" w:hAnsiTheme="minorEastAsia" w:cs="Times New Roman" w:hint="eastAsia"/>
          <w:spacing w:val="20"/>
          <w:kern w:val="24"/>
          <w:szCs w:val="24"/>
        </w:rPr>
        <w:t>用者發聲。他指目前該行人路非常危險，因為經常有大型車型於新街市街路口倒車，而且經常有並排停車的情況出現</w:t>
      </w:r>
      <w:r w:rsidR="00E26ACE" w:rsidRPr="00F04EDF">
        <w:rPr>
          <w:rFonts w:asciiTheme="minorEastAsia" w:hAnsiTheme="minorEastAsia" w:cs="Times New Roman" w:hint="eastAsia"/>
          <w:spacing w:val="20"/>
          <w:kern w:val="24"/>
          <w:szCs w:val="24"/>
        </w:rPr>
        <w:t>。有關</w:t>
      </w:r>
      <w:r w:rsidR="00FF0F29" w:rsidRPr="00F04EDF">
        <w:rPr>
          <w:rFonts w:asciiTheme="minorEastAsia" w:hAnsiTheme="minorEastAsia" w:cs="Times New Roman" w:hint="eastAsia"/>
          <w:spacing w:val="20"/>
          <w:kern w:val="24"/>
          <w:szCs w:val="24"/>
        </w:rPr>
        <w:t>情況已維持了很長</w:t>
      </w:r>
      <w:r w:rsidR="00E26ACE" w:rsidRPr="00F04EDF">
        <w:rPr>
          <w:rFonts w:asciiTheme="minorEastAsia" w:hAnsiTheme="minorEastAsia" w:cs="Times New Roman" w:hint="eastAsia"/>
          <w:spacing w:val="20"/>
          <w:kern w:val="24"/>
          <w:szCs w:val="24"/>
        </w:rPr>
        <w:t>時間。他認為運輸署不應容許上述情況</w:t>
      </w:r>
      <w:r w:rsidR="00FF0F29" w:rsidRPr="00F04EDF">
        <w:rPr>
          <w:rFonts w:asciiTheme="minorEastAsia" w:hAnsiTheme="minorEastAsia" w:cs="Times New Roman" w:hint="eastAsia"/>
          <w:spacing w:val="20"/>
          <w:kern w:val="24"/>
          <w:szCs w:val="24"/>
        </w:rPr>
        <w:t>發生。此外，附近</w:t>
      </w:r>
      <w:r w:rsidR="00E26ACE" w:rsidRPr="00F04EDF">
        <w:rPr>
          <w:rFonts w:asciiTheme="minorEastAsia" w:hAnsiTheme="minorEastAsia" w:cs="Times New Roman" w:hint="eastAsia"/>
          <w:spacing w:val="20"/>
          <w:kern w:val="24"/>
          <w:szCs w:val="24"/>
        </w:rPr>
        <w:t>即將有</w:t>
      </w:r>
      <w:r w:rsidR="00FF0F29" w:rsidRPr="00F04EDF">
        <w:rPr>
          <w:rFonts w:asciiTheme="minorEastAsia" w:hAnsiTheme="minorEastAsia" w:cs="Times New Roman" w:hint="eastAsia"/>
          <w:spacing w:val="20"/>
          <w:kern w:val="24"/>
          <w:szCs w:val="24"/>
        </w:rPr>
        <w:t>酒店落成，將吸引更多人流前往新街市街。</w:t>
      </w:r>
      <w:r w:rsidR="00E26ACE" w:rsidRPr="00F04EDF">
        <w:rPr>
          <w:rFonts w:asciiTheme="minorEastAsia" w:hAnsiTheme="minorEastAsia" w:cs="Times New Roman" w:hint="eastAsia"/>
          <w:spacing w:val="20"/>
          <w:kern w:val="24"/>
          <w:szCs w:val="24"/>
        </w:rPr>
        <w:t>如有遊客不幸於新街市街發生意外，香港旅遊之都的盛名將受損。他</w:t>
      </w:r>
      <w:r w:rsidR="00FF0F29" w:rsidRPr="00F04EDF">
        <w:rPr>
          <w:rFonts w:asciiTheme="minorEastAsia" w:hAnsiTheme="minorEastAsia" w:cs="Times New Roman" w:hint="eastAsia"/>
          <w:spacing w:val="20"/>
          <w:kern w:val="24"/>
          <w:szCs w:val="24"/>
        </w:rPr>
        <w:t>希望於新街市街實施</w:t>
      </w:r>
      <w:r w:rsidR="00E26ACE" w:rsidRPr="00F04EDF">
        <w:rPr>
          <w:rFonts w:asciiTheme="minorEastAsia" w:hAnsiTheme="minorEastAsia" w:cs="Times New Roman" w:hint="eastAsia"/>
          <w:spacing w:val="20"/>
          <w:kern w:val="24"/>
          <w:szCs w:val="24"/>
        </w:rPr>
        <w:t>24小時的禁區，但認為</w:t>
      </w:r>
      <w:r w:rsidR="00FF0F29" w:rsidRPr="00F04EDF">
        <w:rPr>
          <w:rFonts w:asciiTheme="minorEastAsia" w:hAnsiTheme="minorEastAsia" w:cs="Times New Roman" w:hint="eastAsia"/>
          <w:spacing w:val="20"/>
          <w:kern w:val="24"/>
          <w:szCs w:val="24"/>
          <w:u w:val="single"/>
        </w:rPr>
        <w:t>甘議員</w:t>
      </w:r>
      <w:r w:rsidR="00E26ACE" w:rsidRPr="00F04EDF">
        <w:rPr>
          <w:rFonts w:asciiTheme="minorEastAsia" w:hAnsiTheme="minorEastAsia" w:cs="Times New Roman" w:hint="eastAsia"/>
          <w:spacing w:val="20"/>
          <w:kern w:val="24"/>
          <w:szCs w:val="24"/>
        </w:rPr>
        <w:t>設立</w:t>
      </w:r>
      <w:r w:rsidR="00FF0F29" w:rsidRPr="00F04EDF">
        <w:rPr>
          <w:rFonts w:asciiTheme="minorEastAsia" w:hAnsiTheme="minorEastAsia" w:cs="Times New Roman" w:hint="eastAsia"/>
          <w:spacing w:val="20"/>
          <w:kern w:val="24"/>
          <w:szCs w:val="24"/>
        </w:rPr>
        <w:t>上午7時至午夜12時禁區</w:t>
      </w:r>
      <w:r w:rsidR="00E26ACE" w:rsidRPr="00F04EDF">
        <w:rPr>
          <w:rFonts w:asciiTheme="minorEastAsia" w:hAnsiTheme="minorEastAsia" w:cs="Times New Roman" w:hint="eastAsia"/>
          <w:spacing w:val="20"/>
          <w:kern w:val="24"/>
          <w:szCs w:val="24"/>
        </w:rPr>
        <w:t>的建議仍可接受，惟</w:t>
      </w:r>
      <w:r w:rsidR="00FF0F29" w:rsidRPr="00F04EDF">
        <w:rPr>
          <w:rFonts w:asciiTheme="minorEastAsia" w:hAnsiTheme="minorEastAsia" w:cs="Times New Roman" w:hint="eastAsia"/>
          <w:spacing w:val="20"/>
          <w:kern w:val="24"/>
          <w:szCs w:val="24"/>
        </w:rPr>
        <w:t>不接受運輸署最後建議設置上午7時至下午7時禁區的方案。他指</w:t>
      </w:r>
      <w:r w:rsidR="00D85507" w:rsidRPr="00F04EDF">
        <w:rPr>
          <w:rFonts w:asciiTheme="minorEastAsia" w:hAnsiTheme="minorEastAsia" w:cs="Times New Roman" w:hint="eastAsia"/>
          <w:spacing w:val="20"/>
          <w:kern w:val="24"/>
          <w:szCs w:val="24"/>
        </w:rPr>
        <w:t>新街市街與德輔道中連接，交通繁忙，運輸署不應容許車輛於德輔道中倒車及並排泊車</w:t>
      </w:r>
      <w:r w:rsidR="00E26ACE" w:rsidRPr="00F04EDF">
        <w:rPr>
          <w:rFonts w:asciiTheme="minorEastAsia" w:hAnsiTheme="minorEastAsia" w:cs="Times New Roman" w:hint="eastAsia"/>
          <w:spacing w:val="20"/>
          <w:kern w:val="24"/>
          <w:szCs w:val="24"/>
        </w:rPr>
        <w:t>。</w:t>
      </w:r>
      <w:r w:rsidR="00D85507" w:rsidRPr="00F04EDF">
        <w:rPr>
          <w:rFonts w:asciiTheme="minorEastAsia" w:hAnsiTheme="minorEastAsia" w:cs="Times New Roman" w:hint="eastAsia"/>
          <w:spacing w:val="20"/>
          <w:kern w:val="24"/>
          <w:szCs w:val="24"/>
        </w:rPr>
        <w:t>如新街市街發生交通意外，他認為運輸署責無旁貸。</w:t>
      </w:r>
    </w:p>
    <w:p w14:paraId="2E5AE634" w14:textId="77777777" w:rsidR="006B7760" w:rsidRPr="00F04EDF" w:rsidRDefault="006B7760" w:rsidP="006B7760">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spacing w:val="20"/>
          <w:kern w:val="24"/>
          <w:szCs w:val="24"/>
          <w:u w:val="single"/>
        </w:rPr>
      </w:pPr>
    </w:p>
    <w:p w14:paraId="1D73FE9D" w14:textId="68902AC3" w:rsidR="00D85507" w:rsidRPr="00F04EDF" w:rsidRDefault="00D85507"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szCs w:val="24"/>
        </w:rPr>
        <w:t>運輸署工程師/中西區1</w:t>
      </w:r>
      <w:r w:rsidRPr="00F04EDF">
        <w:rPr>
          <w:rFonts w:asciiTheme="minorEastAsia" w:hAnsiTheme="minorEastAsia" w:cs="Times New Roman" w:hint="eastAsia"/>
          <w:spacing w:val="20"/>
          <w:szCs w:val="24"/>
          <w:u w:val="single"/>
        </w:rPr>
        <w:t>賴曉平先生</w:t>
      </w:r>
      <w:r w:rsidRPr="00F04EDF">
        <w:rPr>
          <w:rFonts w:asciiTheme="minorEastAsia" w:hAnsiTheme="minorEastAsia" w:cs="Times New Roman"/>
          <w:spacing w:val="20"/>
          <w:szCs w:val="24"/>
        </w:rPr>
        <w:t>表示</w:t>
      </w:r>
      <w:r w:rsidRPr="00F04EDF">
        <w:rPr>
          <w:rFonts w:asciiTheme="minorEastAsia" w:hAnsiTheme="minorEastAsia" w:cs="Times New Roman" w:hint="eastAsia"/>
          <w:spacing w:val="20"/>
          <w:szCs w:val="24"/>
        </w:rPr>
        <w:t>上次4月4日的會議是以</w:t>
      </w:r>
      <w:r w:rsidR="00B34165" w:rsidRPr="00F04EDF">
        <w:rPr>
          <w:rFonts w:asciiTheme="minorEastAsia" w:hAnsiTheme="minorEastAsia" w:cs="Times New Roman" w:hint="eastAsia"/>
          <w:spacing w:val="20"/>
          <w:szCs w:val="24"/>
        </w:rPr>
        <w:t>增</w:t>
      </w:r>
      <w:r w:rsidRPr="00F04EDF">
        <w:rPr>
          <w:rFonts w:asciiTheme="minorEastAsia" w:hAnsiTheme="minorEastAsia" w:cs="Times New Roman" w:hint="eastAsia"/>
          <w:spacing w:val="20"/>
          <w:szCs w:val="24"/>
        </w:rPr>
        <w:t>設上午7時至下午7時</w:t>
      </w:r>
      <w:r w:rsidR="004A6764" w:rsidRPr="00F04EDF">
        <w:rPr>
          <w:rFonts w:asciiTheme="minorEastAsia" w:hAnsiTheme="minorEastAsia" w:cs="Times New Roman" w:hint="eastAsia"/>
          <w:spacing w:val="20"/>
          <w:szCs w:val="24"/>
        </w:rPr>
        <w:t>不准停車限制</w:t>
      </w:r>
      <w:r w:rsidRPr="00F04EDF">
        <w:rPr>
          <w:rFonts w:asciiTheme="minorEastAsia" w:hAnsiTheme="minorEastAsia" w:cs="Times New Roman" w:hint="eastAsia"/>
          <w:spacing w:val="20"/>
          <w:szCs w:val="24"/>
        </w:rPr>
        <w:t>區作討論基礎。於是次會議上已聆聽了</w:t>
      </w:r>
      <w:r w:rsidR="003B697B" w:rsidRPr="00F04EDF">
        <w:rPr>
          <w:rFonts w:asciiTheme="minorEastAsia" w:hAnsiTheme="minorEastAsia" w:cs="Times New Roman" w:hint="eastAsia"/>
          <w:spacing w:val="20"/>
          <w:szCs w:val="24"/>
        </w:rPr>
        <w:t>委員、</w:t>
      </w:r>
      <w:r w:rsidRPr="00F04EDF">
        <w:rPr>
          <w:rFonts w:asciiTheme="minorEastAsia" w:hAnsiTheme="minorEastAsia" w:cs="Times New Roman" w:hint="eastAsia"/>
          <w:spacing w:val="20"/>
          <w:szCs w:val="24"/>
        </w:rPr>
        <w:t>住戶及商戶</w:t>
      </w:r>
      <w:r w:rsidR="003B697B" w:rsidRPr="00F04EDF">
        <w:rPr>
          <w:rFonts w:asciiTheme="minorEastAsia" w:hAnsiTheme="minorEastAsia" w:cs="Times New Roman" w:hint="eastAsia"/>
          <w:spacing w:val="20"/>
          <w:szCs w:val="24"/>
        </w:rPr>
        <w:t>希望</w:t>
      </w:r>
      <w:r w:rsidR="00B34165" w:rsidRPr="00F04EDF">
        <w:rPr>
          <w:rFonts w:asciiTheme="minorEastAsia" w:hAnsiTheme="minorEastAsia" w:cs="Times New Roman" w:hint="eastAsia"/>
          <w:spacing w:val="20"/>
          <w:szCs w:val="24"/>
        </w:rPr>
        <w:t>增</w:t>
      </w:r>
      <w:r w:rsidR="003B697B" w:rsidRPr="00F04EDF">
        <w:rPr>
          <w:rFonts w:asciiTheme="minorEastAsia" w:hAnsiTheme="minorEastAsia" w:cs="Times New Roman" w:hint="eastAsia"/>
          <w:spacing w:val="20"/>
          <w:szCs w:val="24"/>
        </w:rPr>
        <w:t>設上午7時至午夜12時</w:t>
      </w:r>
      <w:r w:rsidR="004A6764" w:rsidRPr="00F04EDF">
        <w:rPr>
          <w:rFonts w:asciiTheme="minorEastAsia" w:hAnsiTheme="minorEastAsia" w:cs="Times New Roman" w:hint="eastAsia"/>
          <w:spacing w:val="20"/>
          <w:szCs w:val="24"/>
        </w:rPr>
        <w:t>不准停車限制</w:t>
      </w:r>
      <w:r w:rsidR="003B697B" w:rsidRPr="00F04EDF">
        <w:rPr>
          <w:rFonts w:asciiTheme="minorEastAsia" w:hAnsiTheme="minorEastAsia" w:cs="Times New Roman" w:hint="eastAsia"/>
          <w:spacing w:val="20"/>
          <w:szCs w:val="24"/>
        </w:rPr>
        <w:t>區</w:t>
      </w:r>
      <w:r w:rsidR="00225BF7" w:rsidRPr="00F04EDF">
        <w:rPr>
          <w:rFonts w:asciiTheme="minorEastAsia" w:hAnsiTheme="minorEastAsia" w:cs="Times New Roman" w:hint="eastAsia"/>
          <w:spacing w:val="20"/>
          <w:szCs w:val="24"/>
        </w:rPr>
        <w:t>的</w:t>
      </w:r>
      <w:r w:rsidR="00E26ACE" w:rsidRPr="00F04EDF">
        <w:rPr>
          <w:rFonts w:asciiTheme="minorEastAsia" w:hAnsiTheme="minorEastAsia" w:cs="Times New Roman" w:hint="eastAsia"/>
          <w:spacing w:val="20"/>
          <w:szCs w:val="24"/>
        </w:rPr>
        <w:t>意見。</w:t>
      </w:r>
      <w:r w:rsidR="003B697B" w:rsidRPr="00F04EDF">
        <w:rPr>
          <w:rFonts w:asciiTheme="minorEastAsia" w:hAnsiTheme="minorEastAsia" w:cs="Times New Roman" w:hint="eastAsia"/>
          <w:spacing w:val="20"/>
          <w:szCs w:val="24"/>
        </w:rPr>
        <w:t>雖然設立上午7時至午夜12時</w:t>
      </w:r>
      <w:r w:rsidR="004A6764" w:rsidRPr="00F04EDF">
        <w:rPr>
          <w:rFonts w:asciiTheme="minorEastAsia" w:hAnsiTheme="minorEastAsia" w:cs="Times New Roman" w:hint="eastAsia"/>
          <w:spacing w:val="20"/>
          <w:szCs w:val="24"/>
        </w:rPr>
        <w:t>不准停車限制</w:t>
      </w:r>
      <w:r w:rsidR="003B697B" w:rsidRPr="00F04EDF">
        <w:rPr>
          <w:rFonts w:asciiTheme="minorEastAsia" w:hAnsiTheme="minorEastAsia" w:cs="Times New Roman" w:hint="eastAsia"/>
          <w:spacing w:val="20"/>
          <w:szCs w:val="24"/>
        </w:rPr>
        <w:t>區</w:t>
      </w:r>
      <w:r w:rsidR="00007076" w:rsidRPr="00F04EDF">
        <w:rPr>
          <w:rFonts w:asciiTheme="minorEastAsia" w:hAnsiTheme="minorEastAsia" w:cs="Times New Roman" w:hint="eastAsia"/>
          <w:spacing w:val="20"/>
          <w:szCs w:val="24"/>
        </w:rPr>
        <w:t>的影響性較大，但他將重新審視有關方案的可行性</w:t>
      </w:r>
      <w:r w:rsidR="003B697B" w:rsidRPr="00F04EDF">
        <w:rPr>
          <w:rFonts w:asciiTheme="minorEastAsia" w:hAnsiTheme="minorEastAsia" w:cs="Times New Roman" w:hint="eastAsia"/>
          <w:spacing w:val="20"/>
          <w:kern w:val="24"/>
          <w:szCs w:val="24"/>
        </w:rPr>
        <w:t>。</w:t>
      </w:r>
    </w:p>
    <w:p w14:paraId="7D16A889" w14:textId="77777777" w:rsidR="00D85507" w:rsidRPr="00F04EDF" w:rsidRDefault="00D85507" w:rsidP="003B697B">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kern w:val="24"/>
          <w:szCs w:val="24"/>
        </w:rPr>
      </w:pPr>
    </w:p>
    <w:p w14:paraId="00D2B448" w14:textId="77777777" w:rsidR="006B7760" w:rsidRPr="00F04EDF" w:rsidRDefault="006B7760"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u w:val="single"/>
        </w:rPr>
        <w:t>主席</w:t>
      </w:r>
      <w:r w:rsidRPr="00F04EDF">
        <w:rPr>
          <w:rFonts w:asciiTheme="minorEastAsia" w:hAnsiTheme="minorEastAsia" w:cs="Times New Roman"/>
          <w:spacing w:val="20"/>
          <w:kern w:val="24"/>
          <w:szCs w:val="24"/>
        </w:rPr>
        <w:t>開放文件討論，委員的發言重點如下：</w:t>
      </w:r>
    </w:p>
    <w:p w14:paraId="70CF2B96" w14:textId="77777777" w:rsidR="00032A79" w:rsidRPr="00F04EDF" w:rsidRDefault="00032A79" w:rsidP="003B697B">
      <w:pPr>
        <w:tabs>
          <w:tab w:val="left" w:pos="-2977"/>
        </w:tabs>
        <w:overflowPunct w:val="0"/>
        <w:autoSpaceDE w:val="0"/>
        <w:autoSpaceDN w:val="0"/>
        <w:adjustRightInd w:val="0"/>
        <w:snapToGrid w:val="0"/>
        <w:spacing w:line="320" w:lineRule="atLeast"/>
        <w:ind w:left="622" w:right="29"/>
        <w:jc w:val="both"/>
        <w:rPr>
          <w:rFonts w:asciiTheme="minorEastAsia" w:hAnsiTheme="minorEastAsia" w:cs="Times New Roman"/>
          <w:spacing w:val="20"/>
          <w:kern w:val="24"/>
          <w:szCs w:val="24"/>
          <w:u w:val="single"/>
        </w:rPr>
      </w:pPr>
    </w:p>
    <w:p w14:paraId="3FC1FCFD" w14:textId="6DA8DE32" w:rsidR="003B697B" w:rsidRPr="00F04EDF" w:rsidRDefault="003B697B" w:rsidP="0029792D">
      <w:pPr>
        <w:pStyle w:val="a3"/>
        <w:numPr>
          <w:ilvl w:val="0"/>
          <w:numId w:val="14"/>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葉永成議員</w:t>
      </w:r>
      <w:r w:rsidR="00007076" w:rsidRPr="00F04EDF">
        <w:rPr>
          <w:rFonts w:asciiTheme="minorEastAsia" w:hAnsiTheme="minorEastAsia" w:cs="Times New Roman" w:hint="eastAsia"/>
          <w:spacing w:val="20"/>
          <w:kern w:val="24"/>
          <w:szCs w:val="24"/>
        </w:rPr>
        <w:t>表示有關議題已討論多時，並曾多次向</w:t>
      </w:r>
      <w:r w:rsidRPr="00F04EDF">
        <w:rPr>
          <w:rFonts w:asciiTheme="minorEastAsia" w:hAnsiTheme="minorEastAsia" w:cs="Times New Roman" w:hint="eastAsia"/>
          <w:spacing w:val="20"/>
          <w:kern w:val="24"/>
          <w:szCs w:val="24"/>
        </w:rPr>
        <w:t>中區警區反映。他指</w:t>
      </w:r>
      <w:r w:rsidR="001B52B4" w:rsidRPr="00F04EDF">
        <w:rPr>
          <w:rFonts w:asciiTheme="minorEastAsia" w:hAnsiTheme="minorEastAsia" w:cs="Times New Roman" w:hint="eastAsia"/>
          <w:spacing w:val="20"/>
          <w:kern w:val="24"/>
          <w:szCs w:val="24"/>
        </w:rPr>
        <w:t>有商戶的車輛</w:t>
      </w:r>
      <w:r w:rsidR="00007076" w:rsidRPr="00F04EDF">
        <w:rPr>
          <w:rFonts w:asciiTheme="minorEastAsia" w:hAnsiTheme="minorEastAsia" w:cs="Times New Roman" w:hint="eastAsia"/>
          <w:spacing w:val="20"/>
          <w:kern w:val="24"/>
          <w:szCs w:val="24"/>
        </w:rPr>
        <w:t>為方便上落貨</w:t>
      </w:r>
      <w:r w:rsidR="00E26ACE" w:rsidRPr="00F04EDF">
        <w:rPr>
          <w:rFonts w:asciiTheme="minorEastAsia" w:hAnsiTheme="minorEastAsia" w:cs="Times New Roman" w:hint="eastAsia"/>
          <w:spacing w:val="20"/>
          <w:kern w:val="24"/>
          <w:szCs w:val="24"/>
        </w:rPr>
        <w:t>不單違例泊車、</w:t>
      </w:r>
      <w:r w:rsidR="0029792D" w:rsidRPr="00F04EDF">
        <w:rPr>
          <w:rFonts w:asciiTheme="minorEastAsia" w:hAnsiTheme="minorEastAsia" w:cs="Times New Roman" w:hint="eastAsia"/>
          <w:spacing w:val="20"/>
          <w:kern w:val="24"/>
          <w:szCs w:val="24"/>
        </w:rPr>
        <w:t>逆線</w:t>
      </w:r>
      <w:r w:rsidR="001B52B4" w:rsidRPr="00F04EDF">
        <w:rPr>
          <w:rFonts w:asciiTheme="minorEastAsia" w:hAnsiTheme="minorEastAsia" w:cs="Times New Roman" w:hint="eastAsia"/>
          <w:spacing w:val="20"/>
          <w:kern w:val="24"/>
          <w:szCs w:val="24"/>
        </w:rPr>
        <w:t>泊車，甚至佔用行人路</w:t>
      </w:r>
      <w:r w:rsidR="00662573" w:rsidRPr="00F04EDF">
        <w:rPr>
          <w:rFonts w:asciiTheme="minorEastAsia" w:hAnsiTheme="minorEastAsia" w:cs="Times New Roman" w:hint="eastAsia"/>
          <w:spacing w:val="20"/>
          <w:kern w:val="24"/>
          <w:szCs w:val="24"/>
        </w:rPr>
        <w:t>。</w:t>
      </w:r>
      <w:r w:rsidR="00007076" w:rsidRPr="00F04EDF">
        <w:rPr>
          <w:rFonts w:asciiTheme="minorEastAsia" w:hAnsiTheme="minorEastAsia" w:cs="Times New Roman" w:hint="eastAsia"/>
          <w:spacing w:val="20"/>
          <w:kern w:val="24"/>
          <w:szCs w:val="24"/>
        </w:rPr>
        <w:t>上述情況不單影響行人，更阻礙車輛駛入新街市街</w:t>
      </w:r>
      <w:r w:rsidR="001B52B4" w:rsidRPr="00F04EDF">
        <w:rPr>
          <w:rFonts w:asciiTheme="minorEastAsia" w:hAnsiTheme="minorEastAsia" w:cs="Times New Roman" w:hint="eastAsia"/>
          <w:spacing w:val="20"/>
          <w:kern w:val="24"/>
          <w:szCs w:val="24"/>
        </w:rPr>
        <w:t>。他指委員會已多次反映有關交通情況，詢</w:t>
      </w:r>
      <w:r w:rsidR="001B52B4" w:rsidRPr="00F04EDF">
        <w:rPr>
          <w:rFonts w:asciiTheme="minorEastAsia" w:hAnsiTheme="minorEastAsia" w:cs="Times New Roman" w:hint="eastAsia"/>
          <w:spacing w:val="20"/>
          <w:kern w:val="24"/>
          <w:szCs w:val="24"/>
        </w:rPr>
        <w:lastRenderedPageBreak/>
        <w:t>問運輸署為何仍要</w:t>
      </w:r>
      <w:r w:rsidR="0029792D" w:rsidRPr="00F04EDF">
        <w:rPr>
          <w:rFonts w:asciiTheme="minorEastAsia" w:hAnsiTheme="minorEastAsia" w:cs="Times New Roman" w:hint="eastAsia"/>
          <w:spacing w:val="20"/>
          <w:kern w:val="24"/>
          <w:szCs w:val="24"/>
        </w:rPr>
        <w:t>作</w:t>
      </w:r>
      <w:r w:rsidR="001B52B4" w:rsidRPr="00F04EDF">
        <w:rPr>
          <w:rFonts w:asciiTheme="minorEastAsia" w:hAnsiTheme="minorEastAsia" w:cs="Times New Roman" w:hint="eastAsia"/>
          <w:spacing w:val="20"/>
          <w:kern w:val="24"/>
          <w:szCs w:val="24"/>
        </w:rPr>
        <w:t>多</w:t>
      </w:r>
      <w:r w:rsidR="0029792D" w:rsidRPr="00F04EDF">
        <w:rPr>
          <w:rFonts w:asciiTheme="minorEastAsia" w:hAnsiTheme="minorEastAsia" w:cs="Times New Roman" w:hint="eastAsia"/>
          <w:spacing w:val="20"/>
          <w:kern w:val="24"/>
          <w:szCs w:val="24"/>
        </w:rPr>
        <w:t>番</w:t>
      </w:r>
      <w:r w:rsidR="001B52B4" w:rsidRPr="00F04EDF">
        <w:rPr>
          <w:rFonts w:asciiTheme="minorEastAsia" w:hAnsiTheme="minorEastAsia" w:cs="Times New Roman" w:hint="eastAsia"/>
          <w:spacing w:val="20"/>
          <w:kern w:val="24"/>
          <w:szCs w:val="24"/>
        </w:rPr>
        <w:t>諮詢。他</w:t>
      </w:r>
      <w:r w:rsidR="00E26ACE" w:rsidRPr="00F04EDF">
        <w:rPr>
          <w:rFonts w:asciiTheme="minorEastAsia" w:hAnsiTheme="minorEastAsia" w:cs="Times New Roman" w:hint="eastAsia"/>
          <w:spacing w:val="20"/>
          <w:kern w:val="24"/>
          <w:szCs w:val="24"/>
        </w:rPr>
        <w:t>相信在座15</w:t>
      </w:r>
      <w:r w:rsidR="0029792D" w:rsidRPr="00F04EDF">
        <w:rPr>
          <w:rFonts w:asciiTheme="minorEastAsia" w:hAnsiTheme="minorEastAsia" w:cs="Times New Roman" w:hint="eastAsia"/>
          <w:spacing w:val="20"/>
          <w:kern w:val="24"/>
          <w:szCs w:val="24"/>
        </w:rPr>
        <w:t>名議員均支持有關方案，希望運輸署積極跟進。</w:t>
      </w:r>
    </w:p>
    <w:p w14:paraId="6CC28D07" w14:textId="77777777" w:rsidR="00007076" w:rsidRPr="00F04EDF" w:rsidRDefault="00007076" w:rsidP="00007076">
      <w:pPr>
        <w:pStyle w:val="a3"/>
        <w:ind w:leftChars="0" w:left="960"/>
        <w:rPr>
          <w:rFonts w:asciiTheme="minorEastAsia" w:hAnsiTheme="minorEastAsia" w:cs="Times New Roman"/>
          <w:spacing w:val="20"/>
          <w:kern w:val="24"/>
          <w:szCs w:val="24"/>
        </w:rPr>
      </w:pPr>
    </w:p>
    <w:p w14:paraId="72FD3F6B" w14:textId="38CB69DD" w:rsidR="001B52B4" w:rsidRPr="00F04EDF" w:rsidRDefault="00007076" w:rsidP="00007076">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陳學鋒議員</w:t>
      </w:r>
      <w:r w:rsidRPr="00F04EDF">
        <w:rPr>
          <w:rFonts w:asciiTheme="minorEastAsia" w:hAnsiTheme="minorEastAsia" w:cs="Times New Roman" w:hint="eastAsia"/>
          <w:spacing w:val="20"/>
          <w:kern w:val="24"/>
          <w:szCs w:val="24"/>
        </w:rPr>
        <w:t>表示指新街市街是死胡同，在運輸署及消防角度</w:t>
      </w:r>
      <w:r w:rsidR="00C02707" w:rsidRPr="00F04EDF">
        <w:rPr>
          <w:rFonts w:asciiTheme="minorEastAsia" w:hAnsiTheme="minorEastAsia" w:cs="Times New Roman" w:hint="eastAsia"/>
          <w:spacing w:val="20"/>
          <w:kern w:val="24"/>
          <w:szCs w:val="24"/>
        </w:rPr>
        <w:t>新街市街</w:t>
      </w:r>
      <w:r w:rsidRPr="00F04EDF">
        <w:rPr>
          <w:rFonts w:asciiTheme="minorEastAsia" w:hAnsiTheme="minorEastAsia" w:cs="Times New Roman" w:hint="eastAsia"/>
          <w:spacing w:val="20"/>
          <w:kern w:val="24"/>
          <w:szCs w:val="24"/>
        </w:rPr>
        <w:t>為緊急車輛通道，因此不能</w:t>
      </w:r>
      <w:r w:rsidR="00287A63" w:rsidRPr="00F04EDF">
        <w:rPr>
          <w:rFonts w:asciiTheme="minorEastAsia" w:hAnsiTheme="minorEastAsia" w:cs="Times New Roman" w:hint="eastAsia"/>
          <w:spacing w:val="20"/>
          <w:kern w:val="24"/>
          <w:szCs w:val="24"/>
        </w:rPr>
        <w:t>任由車輛違例泊車。他指該處經常遍地垃圾。他認為運輸署無須擔心位於新街市街的回收</w:t>
      </w:r>
      <w:r w:rsidR="00C02707" w:rsidRPr="00F04EDF">
        <w:rPr>
          <w:rFonts w:asciiTheme="minorEastAsia" w:hAnsiTheme="minorEastAsia" w:cs="Times New Roman" w:hint="eastAsia"/>
          <w:spacing w:val="20"/>
          <w:kern w:val="24"/>
          <w:szCs w:val="24"/>
        </w:rPr>
        <w:t>商上落貨位置不足問題，因為</w:t>
      </w:r>
      <w:r w:rsidR="00DB6B44" w:rsidRPr="00F04EDF">
        <w:rPr>
          <w:rFonts w:asciiTheme="minorEastAsia" w:hAnsiTheme="minorEastAsia" w:cs="Times New Roman" w:hint="eastAsia"/>
          <w:spacing w:val="20"/>
          <w:kern w:val="24"/>
          <w:szCs w:val="24"/>
        </w:rPr>
        <w:t>於文咸東街有避車處</w:t>
      </w:r>
      <w:r w:rsidR="00662573" w:rsidRPr="00F04EDF">
        <w:rPr>
          <w:rFonts w:asciiTheme="minorEastAsia" w:hAnsiTheme="minorEastAsia" w:cs="Times New Roman" w:hint="eastAsia"/>
          <w:spacing w:val="20"/>
          <w:kern w:val="24"/>
          <w:szCs w:val="24"/>
        </w:rPr>
        <w:t>可供</w:t>
      </w:r>
      <w:r w:rsidR="00DB6B44" w:rsidRPr="00F04EDF">
        <w:rPr>
          <w:rFonts w:asciiTheme="minorEastAsia" w:hAnsiTheme="minorEastAsia" w:cs="Times New Roman" w:hint="eastAsia"/>
          <w:spacing w:val="20"/>
          <w:kern w:val="24"/>
          <w:szCs w:val="24"/>
        </w:rPr>
        <w:t>有關商戶處進行上落貨活動。</w:t>
      </w:r>
    </w:p>
    <w:p w14:paraId="51877E6D" w14:textId="77777777" w:rsidR="00DB6B44" w:rsidRPr="00F04EDF" w:rsidRDefault="00DB6B44" w:rsidP="00DB6B44">
      <w:pPr>
        <w:pStyle w:val="a3"/>
        <w:rPr>
          <w:rFonts w:asciiTheme="minorEastAsia" w:hAnsiTheme="minorEastAsia" w:cs="Times New Roman"/>
          <w:spacing w:val="20"/>
          <w:kern w:val="24"/>
          <w:szCs w:val="24"/>
        </w:rPr>
      </w:pPr>
    </w:p>
    <w:p w14:paraId="74B4A76A" w14:textId="5E2A5907" w:rsidR="00DB6B44" w:rsidRPr="00F04EDF" w:rsidRDefault="00DB6B44" w:rsidP="00662573">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鄭麗琼議員</w:t>
      </w:r>
      <w:r w:rsidRPr="00F04EDF">
        <w:rPr>
          <w:rFonts w:asciiTheme="minorEastAsia" w:hAnsiTheme="minorEastAsia" w:cs="Times New Roman" w:hint="eastAsia"/>
          <w:spacing w:val="20"/>
          <w:kern w:val="24"/>
          <w:szCs w:val="24"/>
        </w:rPr>
        <w:t>表示連商戶不介意設置</w:t>
      </w:r>
      <w:r w:rsidR="00662573" w:rsidRPr="00F04EDF">
        <w:rPr>
          <w:rFonts w:asciiTheme="minorEastAsia" w:hAnsiTheme="minorEastAsia" w:cs="Times New Roman" w:hint="eastAsia"/>
          <w:spacing w:val="20"/>
          <w:kern w:val="24"/>
          <w:szCs w:val="24"/>
        </w:rPr>
        <w:t>限制區</w:t>
      </w:r>
      <w:r w:rsidRPr="00F04EDF">
        <w:rPr>
          <w:rFonts w:asciiTheme="minorEastAsia" w:hAnsiTheme="minorEastAsia" w:cs="Times New Roman" w:hint="eastAsia"/>
          <w:spacing w:val="20"/>
          <w:kern w:val="24"/>
          <w:szCs w:val="24"/>
        </w:rPr>
        <w:t>，可見商戶均認為忍</w:t>
      </w:r>
      <w:r w:rsidR="00C02707" w:rsidRPr="00F04EDF">
        <w:rPr>
          <w:rFonts w:asciiTheme="minorEastAsia" w:hAnsiTheme="minorEastAsia" w:cs="Times New Roman" w:hint="eastAsia"/>
          <w:spacing w:val="20"/>
          <w:kern w:val="24"/>
          <w:szCs w:val="24"/>
        </w:rPr>
        <w:t>無可忍，</w:t>
      </w:r>
      <w:r w:rsidRPr="00F04EDF">
        <w:rPr>
          <w:rFonts w:asciiTheme="minorEastAsia" w:hAnsiTheme="minorEastAsia" w:cs="Times New Roman" w:hint="eastAsia"/>
          <w:spacing w:val="20"/>
          <w:kern w:val="24"/>
          <w:szCs w:val="24"/>
        </w:rPr>
        <w:t>故她希望運輸署盡快落實上午7時至午夜12時</w:t>
      </w:r>
      <w:r w:rsidR="00662573" w:rsidRPr="00F04EDF">
        <w:rPr>
          <w:rFonts w:asciiTheme="minorEastAsia" w:hAnsiTheme="minorEastAsia" w:cs="Times New Roman" w:hint="eastAsia"/>
          <w:spacing w:val="20"/>
          <w:kern w:val="24"/>
          <w:szCs w:val="24"/>
        </w:rPr>
        <w:t>不准停車限制區的</w:t>
      </w:r>
      <w:r w:rsidRPr="00F04EDF">
        <w:rPr>
          <w:rFonts w:asciiTheme="minorEastAsia" w:hAnsiTheme="minorEastAsia" w:cs="Times New Roman" w:hint="eastAsia"/>
          <w:spacing w:val="20"/>
          <w:kern w:val="24"/>
          <w:szCs w:val="24"/>
        </w:rPr>
        <w:t>安排。</w:t>
      </w:r>
    </w:p>
    <w:p w14:paraId="3FE2A890" w14:textId="77777777" w:rsidR="00DB6B44" w:rsidRPr="00F04EDF" w:rsidRDefault="00DB6B44" w:rsidP="00DB6B44">
      <w:pPr>
        <w:pStyle w:val="a3"/>
        <w:rPr>
          <w:rFonts w:asciiTheme="minorEastAsia" w:hAnsiTheme="minorEastAsia" w:cs="Times New Roman"/>
          <w:spacing w:val="20"/>
          <w:kern w:val="24"/>
          <w:szCs w:val="24"/>
        </w:rPr>
      </w:pPr>
    </w:p>
    <w:p w14:paraId="4773C894" w14:textId="3A9FC60D" w:rsidR="00DB6B44" w:rsidRPr="00F04EDF" w:rsidRDefault="00DB6B44" w:rsidP="00662573">
      <w:pPr>
        <w:pStyle w:val="a3"/>
        <w:numPr>
          <w:ilvl w:val="0"/>
          <w:numId w:val="14"/>
        </w:numPr>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李志恒議員</w:t>
      </w:r>
      <w:r w:rsidRPr="00F04EDF">
        <w:rPr>
          <w:rFonts w:asciiTheme="minorEastAsia" w:hAnsiTheme="minorEastAsia" w:cs="Times New Roman" w:hint="eastAsia"/>
          <w:spacing w:val="20"/>
          <w:kern w:val="24"/>
          <w:szCs w:val="24"/>
        </w:rPr>
        <w:t>表示部門不應因為少部分人反對，而妄</w:t>
      </w:r>
      <w:r w:rsidR="00AE245C" w:rsidRPr="00F04EDF">
        <w:rPr>
          <w:rFonts w:asciiTheme="minorEastAsia" w:hAnsiTheme="minorEastAsia" w:cs="Times New Roman" w:hint="eastAsia"/>
          <w:spacing w:val="20"/>
          <w:kern w:val="24"/>
          <w:szCs w:val="24"/>
        </w:rPr>
        <w:t>顧該區住戶的安全。他希望部門</w:t>
      </w:r>
      <w:r w:rsidR="00662573" w:rsidRPr="00F04EDF">
        <w:rPr>
          <w:rFonts w:asciiTheme="minorEastAsia" w:hAnsiTheme="minorEastAsia" w:cs="Times New Roman" w:hint="eastAsia"/>
          <w:spacing w:val="20"/>
          <w:kern w:val="24"/>
          <w:szCs w:val="24"/>
        </w:rPr>
        <w:t>貼近民意，</w:t>
      </w:r>
      <w:r w:rsidR="00AE245C" w:rsidRPr="00F04EDF">
        <w:rPr>
          <w:rFonts w:asciiTheme="minorEastAsia" w:hAnsiTheme="minorEastAsia" w:cs="Times New Roman" w:hint="eastAsia"/>
          <w:spacing w:val="20"/>
          <w:kern w:val="24"/>
          <w:szCs w:val="24"/>
        </w:rPr>
        <w:t>盡快落實上午7時至午夜12</w:t>
      </w:r>
      <w:r w:rsidR="00247866" w:rsidRPr="00F04EDF">
        <w:rPr>
          <w:rFonts w:asciiTheme="minorEastAsia" w:hAnsiTheme="minorEastAsia" w:cs="Times New Roman" w:hint="eastAsia"/>
          <w:spacing w:val="20"/>
          <w:kern w:val="24"/>
          <w:szCs w:val="24"/>
        </w:rPr>
        <w:t>時的</w:t>
      </w:r>
      <w:r w:rsidR="00662573" w:rsidRPr="00F04EDF">
        <w:rPr>
          <w:rFonts w:asciiTheme="minorEastAsia" w:hAnsiTheme="minorEastAsia" w:cs="Times New Roman" w:hint="eastAsia"/>
          <w:spacing w:val="20"/>
          <w:kern w:val="24"/>
          <w:szCs w:val="24"/>
        </w:rPr>
        <w:t>不准停車限制區</w:t>
      </w:r>
      <w:r w:rsidR="00247866" w:rsidRPr="00F04EDF">
        <w:rPr>
          <w:rFonts w:asciiTheme="minorEastAsia" w:hAnsiTheme="minorEastAsia" w:cs="Times New Roman" w:hint="eastAsia"/>
          <w:spacing w:val="20"/>
          <w:kern w:val="24"/>
          <w:szCs w:val="24"/>
        </w:rPr>
        <w:t>安排。</w:t>
      </w:r>
      <w:r w:rsidR="00662573" w:rsidRPr="00F04EDF">
        <w:rPr>
          <w:rFonts w:asciiTheme="minorEastAsia" w:hAnsiTheme="minorEastAsia" w:cs="Times New Roman" w:hint="eastAsia"/>
          <w:spacing w:val="20"/>
          <w:kern w:val="24"/>
          <w:szCs w:val="24"/>
        </w:rPr>
        <w:t>他認為</w:t>
      </w:r>
      <w:r w:rsidR="00C02707" w:rsidRPr="00F04EDF">
        <w:rPr>
          <w:rFonts w:asciiTheme="minorEastAsia" w:hAnsiTheme="minorEastAsia" w:cs="Times New Roman" w:hint="eastAsia"/>
          <w:spacing w:val="20"/>
          <w:kern w:val="24"/>
          <w:szCs w:val="24"/>
        </w:rPr>
        <w:t>運輸署應研究</w:t>
      </w:r>
      <w:r w:rsidR="00662573" w:rsidRPr="00F04EDF">
        <w:rPr>
          <w:rFonts w:asciiTheme="minorEastAsia" w:hAnsiTheme="minorEastAsia" w:cs="Times New Roman" w:hint="eastAsia"/>
          <w:spacing w:val="20"/>
          <w:kern w:val="24"/>
          <w:szCs w:val="24"/>
        </w:rPr>
        <w:t>當有關安排落實後，如何協助商戶</w:t>
      </w:r>
      <w:r w:rsidR="00247866" w:rsidRPr="00F04EDF">
        <w:rPr>
          <w:rFonts w:asciiTheme="minorEastAsia" w:hAnsiTheme="minorEastAsia" w:cs="Times New Roman" w:hint="eastAsia"/>
          <w:spacing w:val="20"/>
          <w:kern w:val="24"/>
          <w:szCs w:val="24"/>
        </w:rPr>
        <w:t>上落貨。</w:t>
      </w:r>
    </w:p>
    <w:p w14:paraId="1C4C4D3B" w14:textId="77777777" w:rsidR="00247866" w:rsidRPr="00F04EDF" w:rsidRDefault="00247866" w:rsidP="00247866">
      <w:pPr>
        <w:pStyle w:val="a3"/>
        <w:rPr>
          <w:rFonts w:asciiTheme="minorEastAsia" w:hAnsiTheme="minorEastAsia" w:cs="Times New Roman"/>
          <w:spacing w:val="20"/>
          <w:kern w:val="24"/>
          <w:szCs w:val="24"/>
        </w:rPr>
      </w:pPr>
    </w:p>
    <w:p w14:paraId="38FEA6A8" w14:textId="4E67E420" w:rsidR="00247866" w:rsidRPr="00F04EDF" w:rsidRDefault="00247866" w:rsidP="00007076">
      <w:pPr>
        <w:pStyle w:val="a3"/>
        <w:numPr>
          <w:ilvl w:val="0"/>
          <w:numId w:val="14"/>
        </w:numPr>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楊學明議員</w:t>
      </w:r>
      <w:r w:rsidR="00662573" w:rsidRPr="00F04EDF">
        <w:rPr>
          <w:rFonts w:asciiTheme="minorEastAsia" w:hAnsiTheme="minorEastAsia" w:cs="Times New Roman" w:hint="eastAsia"/>
          <w:spacing w:val="20"/>
          <w:kern w:val="24"/>
          <w:szCs w:val="24"/>
        </w:rPr>
        <w:t>希望運輸署提供落實有關安排的時間表。</w:t>
      </w:r>
      <w:r w:rsidRPr="00F04EDF">
        <w:rPr>
          <w:rFonts w:asciiTheme="minorEastAsia" w:hAnsiTheme="minorEastAsia" w:cs="Times New Roman" w:hint="eastAsia"/>
          <w:spacing w:val="20"/>
          <w:kern w:val="24"/>
          <w:szCs w:val="24"/>
        </w:rPr>
        <w:t>他認為運輸署指稍後</w:t>
      </w:r>
      <w:r w:rsidR="00C02707" w:rsidRPr="00F04EDF">
        <w:rPr>
          <w:rFonts w:asciiTheme="minorEastAsia" w:hAnsiTheme="minorEastAsia" w:cs="Times New Roman" w:hint="eastAsia"/>
          <w:spacing w:val="20"/>
          <w:kern w:val="24"/>
          <w:szCs w:val="24"/>
        </w:rPr>
        <w:t>會</w:t>
      </w:r>
      <w:r w:rsidR="00662573" w:rsidRPr="00F04EDF">
        <w:rPr>
          <w:rFonts w:asciiTheme="minorEastAsia" w:hAnsiTheme="minorEastAsia" w:cs="Times New Roman" w:hint="eastAsia"/>
          <w:spacing w:val="20"/>
          <w:kern w:val="24"/>
          <w:szCs w:val="24"/>
        </w:rPr>
        <w:t>到場拍攝現場情況照片的回應</w:t>
      </w:r>
      <w:r w:rsidRPr="00F04EDF">
        <w:rPr>
          <w:rFonts w:asciiTheme="minorEastAsia" w:hAnsiTheme="minorEastAsia" w:cs="Times New Roman" w:hint="eastAsia"/>
          <w:spacing w:val="20"/>
          <w:kern w:val="24"/>
          <w:szCs w:val="24"/>
        </w:rPr>
        <w:t>不負責任，</w:t>
      </w:r>
      <w:r w:rsidR="00C02707" w:rsidRPr="00F04EDF">
        <w:rPr>
          <w:rFonts w:asciiTheme="minorEastAsia" w:hAnsiTheme="minorEastAsia" w:cs="Times New Roman" w:hint="eastAsia"/>
          <w:spacing w:val="20"/>
          <w:kern w:val="24"/>
          <w:szCs w:val="24"/>
        </w:rPr>
        <w:t>因為</w:t>
      </w:r>
      <w:r w:rsidRPr="00F04EDF">
        <w:rPr>
          <w:rFonts w:asciiTheme="minorEastAsia" w:hAnsiTheme="minorEastAsia" w:cs="Times New Roman" w:hint="eastAsia"/>
          <w:spacing w:val="20"/>
          <w:kern w:val="24"/>
          <w:szCs w:val="24"/>
        </w:rPr>
        <w:t>運輸署</w:t>
      </w:r>
      <w:r w:rsidR="00C02707" w:rsidRPr="00F04EDF">
        <w:rPr>
          <w:rFonts w:asciiTheme="minorEastAsia" w:hAnsiTheme="minorEastAsia" w:cs="Times New Roman" w:hint="eastAsia"/>
          <w:spacing w:val="20"/>
          <w:kern w:val="24"/>
          <w:szCs w:val="24"/>
        </w:rPr>
        <w:t>應</w:t>
      </w:r>
      <w:r w:rsidR="00662573" w:rsidRPr="00F04EDF">
        <w:rPr>
          <w:rFonts w:asciiTheme="minorEastAsia" w:hAnsiTheme="minorEastAsia" w:cs="Times New Roman" w:hint="eastAsia"/>
          <w:spacing w:val="20"/>
          <w:kern w:val="24"/>
          <w:szCs w:val="24"/>
        </w:rPr>
        <w:t>一早搜</w:t>
      </w:r>
      <w:r w:rsidRPr="00F04EDF">
        <w:rPr>
          <w:rFonts w:asciiTheme="minorEastAsia" w:hAnsiTheme="minorEastAsia" w:cs="Times New Roman" w:hint="eastAsia"/>
          <w:spacing w:val="20"/>
          <w:kern w:val="24"/>
          <w:szCs w:val="24"/>
        </w:rPr>
        <w:t>集有關資料。</w:t>
      </w:r>
    </w:p>
    <w:p w14:paraId="0D5E92FE" w14:textId="77777777" w:rsidR="00247866" w:rsidRPr="00F04EDF" w:rsidRDefault="00247866" w:rsidP="00247866">
      <w:pPr>
        <w:pStyle w:val="a3"/>
        <w:rPr>
          <w:rFonts w:asciiTheme="minorEastAsia" w:hAnsiTheme="minorEastAsia" w:cs="Times New Roman"/>
          <w:spacing w:val="20"/>
          <w:kern w:val="24"/>
          <w:szCs w:val="24"/>
        </w:rPr>
      </w:pPr>
    </w:p>
    <w:p w14:paraId="2073966D" w14:textId="5DC6CFEE" w:rsidR="00247866" w:rsidRPr="00F04EDF" w:rsidRDefault="00247866" w:rsidP="00662573">
      <w:pPr>
        <w:pStyle w:val="a3"/>
        <w:numPr>
          <w:ilvl w:val="0"/>
          <w:numId w:val="14"/>
        </w:numPr>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許智峯議員</w:t>
      </w:r>
      <w:r w:rsidRPr="00F04EDF">
        <w:rPr>
          <w:rFonts w:asciiTheme="minorEastAsia" w:hAnsiTheme="minorEastAsia" w:cs="Times New Roman" w:hint="eastAsia"/>
          <w:spacing w:val="20"/>
          <w:kern w:val="24"/>
          <w:szCs w:val="24"/>
        </w:rPr>
        <w:t>表示為康威花園的住戶，並曾多次</w:t>
      </w:r>
      <w:r w:rsidR="00557AA7" w:rsidRPr="00F04EDF">
        <w:rPr>
          <w:rFonts w:asciiTheme="minorEastAsia" w:hAnsiTheme="minorEastAsia" w:cs="Times New Roman" w:hint="eastAsia"/>
          <w:spacing w:val="20"/>
          <w:kern w:val="24"/>
          <w:szCs w:val="24"/>
        </w:rPr>
        <w:t>因</w:t>
      </w:r>
      <w:r w:rsidR="00C02707" w:rsidRPr="00F04EDF">
        <w:rPr>
          <w:rFonts w:asciiTheme="minorEastAsia" w:hAnsiTheme="minorEastAsia" w:cs="Times New Roman" w:hint="eastAsia"/>
          <w:spacing w:val="20"/>
          <w:kern w:val="24"/>
          <w:szCs w:val="24"/>
        </w:rPr>
        <w:t>交通阻塞問題</w:t>
      </w:r>
      <w:r w:rsidR="00557AA7" w:rsidRPr="00F04EDF">
        <w:rPr>
          <w:rFonts w:asciiTheme="minorEastAsia" w:hAnsiTheme="minorEastAsia" w:cs="Times New Roman" w:hint="eastAsia"/>
          <w:spacing w:val="20"/>
          <w:kern w:val="24"/>
          <w:szCs w:val="24"/>
        </w:rPr>
        <w:t>而遲到。他認為有關交通問題情況嚴重，希望運輸署在考慮是否設置</w:t>
      </w:r>
      <w:r w:rsidR="00662573" w:rsidRPr="00F04EDF">
        <w:rPr>
          <w:rFonts w:asciiTheme="minorEastAsia" w:hAnsiTheme="minorEastAsia" w:cs="Times New Roman" w:hint="eastAsia"/>
          <w:spacing w:val="20"/>
          <w:kern w:val="24"/>
          <w:szCs w:val="24"/>
        </w:rPr>
        <w:t>限制區</w:t>
      </w:r>
      <w:r w:rsidR="00557AA7" w:rsidRPr="00F04EDF">
        <w:rPr>
          <w:rFonts w:asciiTheme="minorEastAsia" w:hAnsiTheme="minorEastAsia" w:cs="Times New Roman" w:hint="eastAsia"/>
          <w:spacing w:val="20"/>
          <w:kern w:val="24"/>
          <w:szCs w:val="24"/>
        </w:rPr>
        <w:t>時，將該道路為死胡同及消防通道列</w:t>
      </w:r>
      <w:r w:rsidR="00C02707" w:rsidRPr="00F04EDF">
        <w:rPr>
          <w:rFonts w:asciiTheme="minorEastAsia" w:hAnsiTheme="minorEastAsia" w:cs="Times New Roman" w:hint="eastAsia"/>
          <w:spacing w:val="20"/>
          <w:kern w:val="24"/>
          <w:szCs w:val="24"/>
        </w:rPr>
        <w:t>入</w:t>
      </w:r>
      <w:r w:rsidR="00557AA7" w:rsidRPr="00F04EDF">
        <w:rPr>
          <w:rFonts w:asciiTheme="minorEastAsia" w:hAnsiTheme="minorEastAsia" w:cs="Times New Roman" w:hint="eastAsia"/>
          <w:spacing w:val="20"/>
          <w:kern w:val="24"/>
          <w:szCs w:val="24"/>
        </w:rPr>
        <w:t>考慮，並加大</w:t>
      </w:r>
      <w:r w:rsidR="00C02707" w:rsidRPr="00F04EDF">
        <w:rPr>
          <w:rFonts w:asciiTheme="minorEastAsia" w:hAnsiTheme="minorEastAsia" w:cs="Times New Roman" w:hint="eastAsia"/>
          <w:spacing w:val="20"/>
          <w:kern w:val="24"/>
          <w:szCs w:val="24"/>
        </w:rPr>
        <w:t>其</w:t>
      </w:r>
      <w:r w:rsidR="00662573" w:rsidRPr="00F04EDF">
        <w:rPr>
          <w:rFonts w:asciiTheme="minorEastAsia" w:hAnsiTheme="minorEastAsia" w:cs="Times New Roman" w:hint="eastAsia"/>
          <w:spacing w:val="20"/>
          <w:kern w:val="24"/>
          <w:szCs w:val="24"/>
        </w:rPr>
        <w:t>比重。他希望</w:t>
      </w:r>
      <w:r w:rsidR="00557AA7" w:rsidRPr="00F04EDF">
        <w:rPr>
          <w:rFonts w:asciiTheme="minorEastAsia" w:hAnsiTheme="minorEastAsia" w:cs="Times New Roman" w:hint="eastAsia"/>
          <w:spacing w:val="20"/>
          <w:kern w:val="24"/>
          <w:szCs w:val="24"/>
        </w:rPr>
        <w:t>盡快落實有關禁區安排。</w:t>
      </w:r>
    </w:p>
    <w:p w14:paraId="6E45FD64" w14:textId="77777777" w:rsidR="00557AA7" w:rsidRPr="00F04EDF" w:rsidRDefault="00557AA7" w:rsidP="00557AA7">
      <w:pPr>
        <w:pStyle w:val="a3"/>
        <w:rPr>
          <w:rFonts w:asciiTheme="minorEastAsia" w:hAnsiTheme="minorEastAsia" w:cs="Times New Roman"/>
          <w:spacing w:val="20"/>
          <w:kern w:val="24"/>
          <w:szCs w:val="24"/>
        </w:rPr>
      </w:pPr>
    </w:p>
    <w:p w14:paraId="14ECA3F9" w14:textId="0009BA41" w:rsidR="00A24410" w:rsidRPr="00F04EDF" w:rsidRDefault="00622D42" w:rsidP="00662573">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伍凱欣議員</w:t>
      </w:r>
      <w:r w:rsidRPr="00F04EDF">
        <w:rPr>
          <w:rFonts w:asciiTheme="minorEastAsia" w:hAnsiTheme="minorEastAsia" w:cs="Times New Roman" w:hint="eastAsia"/>
          <w:spacing w:val="20"/>
          <w:kern w:val="24"/>
          <w:szCs w:val="24"/>
        </w:rPr>
        <w:t>表示商戶於永樂街依然可</w:t>
      </w:r>
      <w:r w:rsidR="00C02707" w:rsidRPr="00F04EDF">
        <w:rPr>
          <w:rFonts w:asciiTheme="minorEastAsia" w:hAnsiTheme="minorEastAsia" w:cs="Times New Roman" w:hint="eastAsia"/>
          <w:spacing w:val="20"/>
          <w:kern w:val="24"/>
          <w:szCs w:val="24"/>
        </w:rPr>
        <w:t>上落</w:t>
      </w:r>
      <w:r w:rsidR="00662573" w:rsidRPr="00F04EDF">
        <w:rPr>
          <w:rFonts w:asciiTheme="minorEastAsia" w:hAnsiTheme="minorEastAsia" w:cs="Times New Roman" w:hint="eastAsia"/>
          <w:spacing w:val="20"/>
          <w:kern w:val="24"/>
          <w:szCs w:val="24"/>
        </w:rPr>
        <w:t>客貨</w:t>
      </w:r>
      <w:r w:rsidR="00C02707" w:rsidRPr="00F04EDF">
        <w:rPr>
          <w:rFonts w:asciiTheme="minorEastAsia" w:hAnsiTheme="minorEastAsia" w:cs="Times New Roman" w:hint="eastAsia"/>
          <w:spacing w:val="20"/>
          <w:kern w:val="24"/>
          <w:szCs w:val="24"/>
        </w:rPr>
        <w:t>，</w:t>
      </w:r>
      <w:r w:rsidRPr="00F04EDF">
        <w:rPr>
          <w:rFonts w:asciiTheme="minorEastAsia" w:hAnsiTheme="minorEastAsia" w:cs="Times New Roman" w:hint="eastAsia"/>
          <w:spacing w:val="20"/>
          <w:kern w:val="24"/>
          <w:szCs w:val="24"/>
        </w:rPr>
        <w:t>而</w:t>
      </w:r>
      <w:r w:rsidR="00C02707" w:rsidRPr="00F04EDF">
        <w:rPr>
          <w:rFonts w:asciiTheme="minorEastAsia" w:hAnsiTheme="minorEastAsia" w:cs="Times New Roman" w:hint="eastAsia"/>
          <w:spacing w:val="20"/>
          <w:kern w:val="24"/>
          <w:szCs w:val="24"/>
        </w:rPr>
        <w:t>且新街市街為死胡同。再者</w:t>
      </w:r>
      <w:r w:rsidRPr="00F04EDF">
        <w:rPr>
          <w:rFonts w:asciiTheme="minorEastAsia" w:hAnsiTheme="minorEastAsia" w:cs="Times New Roman" w:hint="eastAsia"/>
          <w:spacing w:val="20"/>
          <w:kern w:val="24"/>
          <w:szCs w:val="24"/>
        </w:rPr>
        <w:t>一般商戶營業時間至晚上7時，而於晚上7時至午夜12時大部分商店已休息，受影響商戶較日間少，故她</w:t>
      </w:r>
      <w:r w:rsidR="002A5D26" w:rsidRPr="00F04EDF">
        <w:rPr>
          <w:rFonts w:asciiTheme="minorEastAsia" w:hAnsiTheme="minorEastAsia" w:cs="Times New Roman" w:hint="eastAsia"/>
          <w:spacing w:val="20"/>
          <w:kern w:val="24"/>
          <w:szCs w:val="24"/>
        </w:rPr>
        <w:t>表示</w:t>
      </w:r>
      <w:r w:rsidRPr="00F04EDF">
        <w:rPr>
          <w:rFonts w:asciiTheme="minorEastAsia" w:hAnsiTheme="minorEastAsia" w:cs="Times New Roman" w:hint="eastAsia"/>
          <w:spacing w:val="20"/>
          <w:kern w:val="24"/>
          <w:szCs w:val="24"/>
        </w:rPr>
        <w:t>不理解為何運輸署同意於早上7時至晚上7時較多商戶營業的時間實施</w:t>
      </w:r>
      <w:r w:rsidR="00662573" w:rsidRPr="00F04EDF">
        <w:rPr>
          <w:rFonts w:asciiTheme="minorEastAsia" w:hAnsiTheme="minorEastAsia" w:cs="Times New Roman" w:hint="eastAsia"/>
          <w:spacing w:val="20"/>
          <w:kern w:val="24"/>
          <w:szCs w:val="24"/>
        </w:rPr>
        <w:t>限制區的</w:t>
      </w:r>
      <w:r w:rsidRPr="00F04EDF">
        <w:rPr>
          <w:rFonts w:asciiTheme="minorEastAsia" w:hAnsiTheme="minorEastAsia" w:cs="Times New Roman" w:hint="eastAsia"/>
          <w:spacing w:val="20"/>
          <w:kern w:val="24"/>
          <w:szCs w:val="24"/>
        </w:rPr>
        <w:t>安排，而不同意將有關禁區安排伸延至午夜12時。</w:t>
      </w:r>
    </w:p>
    <w:p w14:paraId="06A22734" w14:textId="77777777" w:rsidR="00622D42" w:rsidRPr="00F04EDF" w:rsidRDefault="00622D42" w:rsidP="00622D42">
      <w:pPr>
        <w:pStyle w:val="a3"/>
        <w:rPr>
          <w:rFonts w:asciiTheme="minorEastAsia" w:hAnsiTheme="minorEastAsia" w:cs="Times New Roman"/>
          <w:spacing w:val="20"/>
          <w:kern w:val="24"/>
          <w:szCs w:val="24"/>
          <w:u w:val="single"/>
        </w:rPr>
      </w:pPr>
    </w:p>
    <w:p w14:paraId="7E3DA713" w14:textId="7F375CD8" w:rsidR="00622D42" w:rsidRPr="00F04EDF" w:rsidRDefault="00622D42" w:rsidP="00662573">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甘乃威</w:t>
      </w:r>
      <w:r w:rsidR="008176EA" w:rsidRPr="00F04EDF">
        <w:rPr>
          <w:rFonts w:asciiTheme="minorEastAsia" w:hAnsiTheme="minorEastAsia" w:cs="Times New Roman" w:hint="eastAsia"/>
          <w:spacing w:val="20"/>
          <w:kern w:val="24"/>
          <w:szCs w:val="24"/>
          <w:u w:val="single"/>
        </w:rPr>
        <w:t>議員</w:t>
      </w:r>
      <w:r w:rsidRPr="00F04EDF">
        <w:rPr>
          <w:rFonts w:asciiTheme="minorEastAsia" w:hAnsiTheme="minorEastAsia" w:cs="Times New Roman" w:hint="eastAsia"/>
          <w:spacing w:val="20"/>
          <w:kern w:val="24"/>
          <w:szCs w:val="24"/>
        </w:rPr>
        <w:t>同意</w:t>
      </w:r>
      <w:r w:rsidRPr="00F04EDF">
        <w:rPr>
          <w:rFonts w:asciiTheme="minorEastAsia" w:hAnsiTheme="minorEastAsia" w:cs="Times New Roman" w:hint="eastAsia"/>
          <w:spacing w:val="20"/>
          <w:kern w:val="24"/>
          <w:szCs w:val="24"/>
          <w:u w:val="single"/>
        </w:rPr>
        <w:t>伍議員</w:t>
      </w:r>
      <w:r w:rsidRPr="00F04EDF">
        <w:rPr>
          <w:rFonts w:asciiTheme="minorEastAsia" w:hAnsiTheme="minorEastAsia" w:cs="Times New Roman" w:hint="eastAsia"/>
          <w:spacing w:val="20"/>
          <w:kern w:val="24"/>
          <w:szCs w:val="24"/>
        </w:rPr>
        <w:t>的觀點。此外，他重申現時即使商戶有上落</w:t>
      </w:r>
      <w:r w:rsidR="00662573" w:rsidRPr="00F04EDF">
        <w:rPr>
          <w:rFonts w:asciiTheme="minorEastAsia" w:hAnsiTheme="minorEastAsia" w:cs="Times New Roman" w:hint="eastAsia"/>
          <w:spacing w:val="20"/>
          <w:kern w:val="24"/>
          <w:szCs w:val="24"/>
        </w:rPr>
        <w:t>客</w:t>
      </w:r>
      <w:r w:rsidRPr="00F04EDF">
        <w:rPr>
          <w:rFonts w:asciiTheme="minorEastAsia" w:hAnsiTheme="minorEastAsia" w:cs="Times New Roman" w:hint="eastAsia"/>
          <w:spacing w:val="20"/>
          <w:kern w:val="24"/>
          <w:szCs w:val="24"/>
        </w:rPr>
        <w:t>貨的需要，</w:t>
      </w:r>
      <w:r w:rsidR="00662573" w:rsidRPr="00F04EDF">
        <w:rPr>
          <w:rFonts w:asciiTheme="minorEastAsia" w:hAnsiTheme="minorEastAsia" w:cs="Times New Roman" w:hint="eastAsia"/>
          <w:spacing w:val="20"/>
          <w:kern w:val="24"/>
          <w:szCs w:val="24"/>
        </w:rPr>
        <w:t>仍可於</w:t>
      </w:r>
      <w:r w:rsidRPr="00F04EDF">
        <w:rPr>
          <w:rFonts w:asciiTheme="minorEastAsia" w:hAnsiTheme="minorEastAsia" w:cs="Times New Roman" w:hint="eastAsia"/>
          <w:spacing w:val="20"/>
          <w:kern w:val="24"/>
          <w:szCs w:val="24"/>
        </w:rPr>
        <w:t>新街市街其他位置進行</w:t>
      </w:r>
      <w:r w:rsidR="00662573" w:rsidRPr="00F04EDF">
        <w:rPr>
          <w:rFonts w:asciiTheme="minorEastAsia" w:hAnsiTheme="minorEastAsia" w:cs="Times New Roman" w:hint="eastAsia"/>
          <w:spacing w:val="20"/>
          <w:kern w:val="24"/>
          <w:szCs w:val="24"/>
        </w:rPr>
        <w:t>。</w:t>
      </w:r>
      <w:r w:rsidRPr="00F04EDF">
        <w:rPr>
          <w:rFonts w:asciiTheme="minorEastAsia" w:hAnsiTheme="minorEastAsia" w:cs="Times New Roman" w:hint="eastAsia"/>
          <w:spacing w:val="20"/>
          <w:kern w:val="24"/>
          <w:szCs w:val="24"/>
        </w:rPr>
        <w:t>他只要求於新街市街路口「S」位設</w:t>
      </w:r>
      <w:r w:rsidR="00662573" w:rsidRPr="00F04EDF">
        <w:rPr>
          <w:rFonts w:asciiTheme="minorEastAsia" w:hAnsiTheme="minorEastAsia" w:cs="Times New Roman" w:hint="eastAsia"/>
          <w:spacing w:val="20"/>
          <w:kern w:val="24"/>
          <w:szCs w:val="24"/>
        </w:rPr>
        <w:t>限制區</w:t>
      </w:r>
      <w:r w:rsidRPr="00F04EDF">
        <w:rPr>
          <w:rFonts w:asciiTheme="minorEastAsia" w:hAnsiTheme="minorEastAsia" w:cs="Times New Roman" w:hint="eastAsia"/>
          <w:spacing w:val="20"/>
          <w:kern w:val="24"/>
          <w:szCs w:val="24"/>
        </w:rPr>
        <w:t>。他續指，即使運輸署同意實施</w:t>
      </w:r>
      <w:r w:rsidR="008176EA" w:rsidRPr="00F04EDF">
        <w:rPr>
          <w:rFonts w:asciiTheme="minorEastAsia" w:hAnsiTheme="minorEastAsia" w:cs="Times New Roman" w:hint="eastAsia"/>
          <w:spacing w:val="20"/>
          <w:kern w:val="24"/>
          <w:szCs w:val="24"/>
        </w:rPr>
        <w:t>早上7時至午夜12時的禁區安排仍不足夠，有關安排須延伸到新街市街的路口，近交通燈的位置，否則車輛</w:t>
      </w:r>
      <w:r w:rsidR="00C02707" w:rsidRPr="00F04EDF">
        <w:rPr>
          <w:rFonts w:asciiTheme="minorEastAsia" w:hAnsiTheme="minorEastAsia" w:cs="Times New Roman" w:hint="eastAsia"/>
          <w:spacing w:val="20"/>
          <w:kern w:val="24"/>
          <w:szCs w:val="24"/>
        </w:rPr>
        <w:t>將</w:t>
      </w:r>
      <w:r w:rsidR="008176EA" w:rsidRPr="00F04EDF">
        <w:rPr>
          <w:rFonts w:asciiTheme="minorEastAsia" w:hAnsiTheme="minorEastAsia" w:cs="Times New Roman" w:hint="eastAsia"/>
          <w:spacing w:val="20"/>
          <w:kern w:val="24"/>
          <w:szCs w:val="24"/>
        </w:rPr>
        <w:t>會</w:t>
      </w:r>
      <w:r w:rsidR="00C02707" w:rsidRPr="00F04EDF">
        <w:rPr>
          <w:rFonts w:asciiTheme="minorEastAsia" w:hAnsiTheme="minorEastAsia" w:cs="Times New Roman" w:hint="eastAsia"/>
          <w:spacing w:val="20"/>
          <w:kern w:val="24"/>
          <w:szCs w:val="24"/>
        </w:rPr>
        <w:t>停</w:t>
      </w:r>
      <w:r w:rsidR="008176EA" w:rsidRPr="00F04EDF">
        <w:rPr>
          <w:rFonts w:asciiTheme="minorEastAsia" w:hAnsiTheme="minorEastAsia" w:cs="Times New Roman" w:hint="eastAsia"/>
          <w:spacing w:val="20"/>
          <w:kern w:val="24"/>
          <w:szCs w:val="24"/>
        </w:rPr>
        <w:t>泊在路口。他補充，為了讓電訊盈科的大型車輛可進入其大樓，運輸署將不准7</w:t>
      </w:r>
      <w:r w:rsidR="00C02707" w:rsidRPr="00F04EDF">
        <w:rPr>
          <w:rFonts w:asciiTheme="minorEastAsia" w:hAnsiTheme="minorEastAsia" w:cs="Times New Roman" w:hint="eastAsia"/>
          <w:spacing w:val="20"/>
          <w:kern w:val="24"/>
          <w:szCs w:val="24"/>
        </w:rPr>
        <w:t>米長車輛進入的標</w:t>
      </w:r>
      <w:r w:rsidR="007B5404" w:rsidRPr="00F04EDF">
        <w:rPr>
          <w:rFonts w:asciiTheme="minorEastAsia" w:hAnsiTheme="minorEastAsia" w:cs="Times New Roman" w:hint="eastAsia"/>
          <w:spacing w:val="20"/>
          <w:kern w:val="24"/>
          <w:szCs w:val="24"/>
        </w:rPr>
        <w:t>誌</w:t>
      </w:r>
      <w:r w:rsidR="00C02707" w:rsidRPr="00F04EDF">
        <w:rPr>
          <w:rFonts w:asciiTheme="minorEastAsia" w:hAnsiTheme="minorEastAsia" w:cs="Times New Roman" w:hint="eastAsia"/>
          <w:spacing w:val="20"/>
          <w:kern w:val="24"/>
          <w:szCs w:val="24"/>
        </w:rPr>
        <w:t>設於新街市街中段</w:t>
      </w:r>
      <w:r w:rsidR="007B5404" w:rsidRPr="00F04EDF">
        <w:rPr>
          <w:rFonts w:asciiTheme="minorEastAsia" w:hAnsiTheme="minorEastAsia" w:cs="Times New Roman" w:hint="eastAsia"/>
          <w:spacing w:val="20"/>
          <w:kern w:val="24"/>
          <w:szCs w:val="24"/>
        </w:rPr>
        <w:t>。他建議將該標誌設</w:t>
      </w:r>
      <w:r w:rsidR="00C02707" w:rsidRPr="00F04EDF">
        <w:rPr>
          <w:rFonts w:asciiTheme="minorEastAsia" w:hAnsiTheme="minorEastAsia" w:cs="Times New Roman" w:hint="eastAsia"/>
          <w:spacing w:val="20"/>
          <w:kern w:val="24"/>
          <w:szCs w:val="24"/>
        </w:rPr>
        <w:t>於路口，如電訊盈科</w:t>
      </w:r>
      <w:r w:rsidR="008176EA" w:rsidRPr="00F04EDF">
        <w:rPr>
          <w:rFonts w:asciiTheme="minorEastAsia" w:hAnsiTheme="minorEastAsia" w:cs="Times New Roman" w:hint="eastAsia"/>
          <w:spacing w:val="20"/>
          <w:kern w:val="24"/>
          <w:szCs w:val="24"/>
        </w:rPr>
        <w:t>需要</w:t>
      </w:r>
      <w:r w:rsidR="00C02707" w:rsidRPr="00F04EDF">
        <w:rPr>
          <w:rFonts w:asciiTheme="minorEastAsia" w:hAnsiTheme="minorEastAsia" w:cs="Times New Roman" w:hint="eastAsia"/>
          <w:spacing w:val="20"/>
          <w:kern w:val="24"/>
          <w:szCs w:val="24"/>
        </w:rPr>
        <w:t>使用長度達</w:t>
      </w:r>
      <w:r w:rsidR="00C02707" w:rsidRPr="00F04EDF">
        <w:rPr>
          <w:rFonts w:asciiTheme="minorEastAsia" w:hAnsiTheme="minorEastAsia" w:cs="Times New Roman" w:hint="eastAsia"/>
          <w:spacing w:val="20"/>
          <w:kern w:val="24"/>
          <w:szCs w:val="24"/>
        </w:rPr>
        <w:lastRenderedPageBreak/>
        <w:t>7米以上的車輛，</w:t>
      </w:r>
      <w:r w:rsidR="008176EA" w:rsidRPr="00F04EDF">
        <w:rPr>
          <w:rFonts w:asciiTheme="minorEastAsia" w:hAnsiTheme="minorEastAsia" w:cs="Times New Roman" w:hint="eastAsia"/>
          <w:spacing w:val="20"/>
          <w:kern w:val="24"/>
          <w:szCs w:val="24"/>
        </w:rPr>
        <w:t>可</w:t>
      </w:r>
      <w:r w:rsidR="00C02707" w:rsidRPr="00F04EDF">
        <w:rPr>
          <w:rFonts w:asciiTheme="minorEastAsia" w:hAnsiTheme="minorEastAsia" w:cs="Times New Roman" w:hint="eastAsia"/>
          <w:spacing w:val="20"/>
          <w:kern w:val="24"/>
          <w:szCs w:val="24"/>
        </w:rPr>
        <w:t>另外</w:t>
      </w:r>
      <w:r w:rsidR="008176EA" w:rsidRPr="00F04EDF">
        <w:rPr>
          <w:rFonts w:asciiTheme="minorEastAsia" w:hAnsiTheme="minorEastAsia" w:cs="Times New Roman" w:hint="eastAsia"/>
          <w:spacing w:val="20"/>
          <w:kern w:val="24"/>
          <w:szCs w:val="24"/>
        </w:rPr>
        <w:t>申請通行証。</w:t>
      </w:r>
    </w:p>
    <w:p w14:paraId="40A11209" w14:textId="77777777" w:rsidR="00622D42" w:rsidRPr="00F04EDF" w:rsidRDefault="00622D42" w:rsidP="00622D42">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14:paraId="700FB345" w14:textId="2E53F95F" w:rsidR="008176EA" w:rsidRPr="00F04EDF" w:rsidRDefault="008176EA"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hint="eastAsia"/>
          <w:spacing w:val="20"/>
          <w:kern w:val="0"/>
          <w:szCs w:val="24"/>
        </w:rPr>
        <w:t>中西區民政事務專員</w:t>
      </w:r>
      <w:r w:rsidRPr="00F04EDF">
        <w:rPr>
          <w:rFonts w:asciiTheme="minorEastAsia" w:hAnsiTheme="minorEastAsia" w:cs="Times New Roman" w:hint="eastAsia"/>
          <w:spacing w:val="20"/>
          <w:kern w:val="24"/>
          <w:szCs w:val="24"/>
          <w:u w:val="single"/>
        </w:rPr>
        <w:t>黃何詠詩女士</w:t>
      </w:r>
      <w:r w:rsidRPr="00F04EDF">
        <w:rPr>
          <w:rFonts w:asciiTheme="minorEastAsia" w:hAnsiTheme="minorEastAsia" w:cs="Times New Roman" w:hint="eastAsia"/>
          <w:spacing w:val="20"/>
          <w:szCs w:val="24"/>
        </w:rPr>
        <w:t>感謝委員提出意見。她指於地區管理委員會亦曾討論有關議題</w:t>
      </w:r>
      <w:r w:rsidR="00C02707" w:rsidRPr="00F04EDF">
        <w:rPr>
          <w:rFonts w:asciiTheme="minorEastAsia" w:hAnsiTheme="minorEastAsia" w:cs="Times New Roman" w:hint="eastAsia"/>
          <w:spacing w:val="20"/>
          <w:szCs w:val="24"/>
        </w:rPr>
        <w:t>。她</w:t>
      </w:r>
      <w:r w:rsidR="000F5275" w:rsidRPr="00F04EDF">
        <w:rPr>
          <w:rFonts w:asciiTheme="minorEastAsia" w:hAnsiTheme="minorEastAsia" w:cs="Times New Roman" w:hint="eastAsia"/>
          <w:spacing w:val="20"/>
          <w:szCs w:val="24"/>
        </w:rPr>
        <w:t>曾目睹有車輛逆線泊車，構成危險。她於2016年曾聯同警方及食物環境衞生署代表進行實地視察，並要求該處的回收商將其存</w:t>
      </w:r>
      <w:r w:rsidR="00657C4E" w:rsidRPr="00F04EDF">
        <w:rPr>
          <w:rFonts w:asciiTheme="minorEastAsia" w:hAnsiTheme="minorEastAsia" w:cs="Times New Roman" w:hint="eastAsia"/>
          <w:spacing w:val="20"/>
          <w:szCs w:val="24"/>
        </w:rPr>
        <w:t>放回收品的鐵籠放置於適當位置，否則將嚴厲執法。</w:t>
      </w:r>
      <w:r w:rsidR="000F5275" w:rsidRPr="00F04EDF">
        <w:rPr>
          <w:rFonts w:asciiTheme="minorEastAsia" w:hAnsiTheme="minorEastAsia" w:cs="Times New Roman" w:hint="eastAsia"/>
          <w:spacing w:val="20"/>
          <w:szCs w:val="24"/>
        </w:rPr>
        <w:t>情況曾</w:t>
      </w:r>
      <w:r w:rsidR="00657C4E" w:rsidRPr="00F04EDF">
        <w:rPr>
          <w:rFonts w:asciiTheme="minorEastAsia" w:hAnsiTheme="minorEastAsia" w:cs="Times New Roman" w:hint="eastAsia"/>
          <w:spacing w:val="20"/>
          <w:szCs w:val="24"/>
        </w:rPr>
        <w:t>一度改善，但</w:t>
      </w:r>
      <w:r w:rsidR="000F5275" w:rsidRPr="00F04EDF">
        <w:rPr>
          <w:rFonts w:asciiTheme="minorEastAsia" w:hAnsiTheme="minorEastAsia" w:cs="Times New Roman" w:hint="eastAsia"/>
          <w:spacing w:val="20"/>
          <w:szCs w:val="24"/>
        </w:rPr>
        <w:t>不足以改善交通環境。她</w:t>
      </w:r>
      <w:r w:rsidR="00657C4E" w:rsidRPr="00F04EDF">
        <w:rPr>
          <w:rFonts w:asciiTheme="minorEastAsia" w:hAnsiTheme="minorEastAsia" w:cs="Times New Roman" w:hint="eastAsia"/>
          <w:spacing w:val="20"/>
          <w:szCs w:val="24"/>
        </w:rPr>
        <w:t>指</w:t>
      </w:r>
      <w:r w:rsidR="000F5275" w:rsidRPr="00F04EDF">
        <w:rPr>
          <w:rFonts w:asciiTheme="minorEastAsia" w:hAnsiTheme="minorEastAsia" w:cs="Times New Roman" w:hint="eastAsia"/>
          <w:spacing w:val="20"/>
          <w:szCs w:val="24"/>
        </w:rPr>
        <w:t>回收商</w:t>
      </w:r>
      <w:r w:rsidR="00C02707" w:rsidRPr="00F04EDF">
        <w:rPr>
          <w:rFonts w:asciiTheme="minorEastAsia" w:hAnsiTheme="minorEastAsia" w:cs="Times New Roman" w:hint="eastAsia"/>
          <w:spacing w:val="20"/>
          <w:szCs w:val="24"/>
        </w:rPr>
        <w:t>於</w:t>
      </w:r>
      <w:r w:rsidR="000F5275" w:rsidRPr="00F04EDF">
        <w:rPr>
          <w:rFonts w:asciiTheme="minorEastAsia" w:hAnsiTheme="minorEastAsia" w:cs="Times New Roman" w:hint="eastAsia"/>
          <w:spacing w:val="20"/>
          <w:szCs w:val="24"/>
        </w:rPr>
        <w:t>附近仍有其他空間進行上落貨活動，故運輸署提出實施</w:t>
      </w:r>
      <w:r w:rsidR="000F5275" w:rsidRPr="00F04EDF">
        <w:rPr>
          <w:rFonts w:asciiTheme="minorEastAsia" w:hAnsiTheme="minorEastAsia" w:cs="Times New Roman" w:hint="eastAsia"/>
          <w:spacing w:val="20"/>
          <w:kern w:val="24"/>
          <w:szCs w:val="24"/>
        </w:rPr>
        <w:t>早上7時至晚上7時的</w:t>
      </w:r>
      <w:r w:rsidR="00657C4E" w:rsidRPr="00F04EDF">
        <w:rPr>
          <w:rFonts w:asciiTheme="minorEastAsia" w:hAnsiTheme="minorEastAsia" w:cs="Times New Roman" w:hint="eastAsia"/>
          <w:spacing w:val="20"/>
          <w:kern w:val="24"/>
          <w:szCs w:val="24"/>
        </w:rPr>
        <w:t>限制區</w:t>
      </w:r>
      <w:r w:rsidR="000F5275" w:rsidRPr="00F04EDF">
        <w:rPr>
          <w:rFonts w:asciiTheme="minorEastAsia" w:hAnsiTheme="minorEastAsia" w:cs="Times New Roman" w:hint="eastAsia"/>
          <w:spacing w:val="20"/>
          <w:kern w:val="24"/>
          <w:szCs w:val="24"/>
        </w:rPr>
        <w:t>安排。</w:t>
      </w:r>
      <w:r w:rsidR="00657C4E" w:rsidRPr="00F04EDF">
        <w:rPr>
          <w:rFonts w:asciiTheme="minorEastAsia" w:hAnsiTheme="minorEastAsia" w:cs="Times New Roman" w:hint="eastAsia"/>
          <w:spacing w:val="20"/>
          <w:kern w:val="24"/>
          <w:szCs w:val="24"/>
        </w:rPr>
        <w:t>她續指，</w:t>
      </w:r>
      <w:r w:rsidR="000F5275" w:rsidRPr="00F04EDF">
        <w:rPr>
          <w:rFonts w:asciiTheme="minorEastAsia" w:hAnsiTheme="minorEastAsia" w:cs="Times New Roman" w:hint="eastAsia"/>
          <w:spacing w:val="20"/>
          <w:kern w:val="24"/>
          <w:szCs w:val="24"/>
        </w:rPr>
        <w:t>部門一定要按程序進行</w:t>
      </w:r>
      <w:r w:rsidR="00B62204" w:rsidRPr="00F04EDF">
        <w:rPr>
          <w:rFonts w:asciiTheme="minorEastAsia" w:hAnsiTheme="minorEastAsia" w:cs="Times New Roman" w:hint="eastAsia"/>
          <w:spacing w:val="20"/>
          <w:kern w:val="24"/>
          <w:szCs w:val="24"/>
        </w:rPr>
        <w:t>諮詢，</w:t>
      </w:r>
      <w:r w:rsidR="00657C4E" w:rsidRPr="00F04EDF">
        <w:rPr>
          <w:rFonts w:asciiTheme="minorEastAsia" w:hAnsiTheme="minorEastAsia" w:cs="Times New Roman" w:hint="eastAsia"/>
          <w:spacing w:val="20"/>
          <w:kern w:val="24"/>
          <w:szCs w:val="24"/>
        </w:rPr>
        <w:t>而運輸署</w:t>
      </w:r>
      <w:r w:rsidR="00B62204" w:rsidRPr="00F04EDF">
        <w:rPr>
          <w:rFonts w:asciiTheme="minorEastAsia" w:hAnsiTheme="minorEastAsia" w:cs="Times New Roman" w:hint="eastAsia"/>
          <w:spacing w:val="20"/>
          <w:kern w:val="24"/>
          <w:szCs w:val="24"/>
        </w:rPr>
        <w:t>收到不止一個商戶就實施</w:t>
      </w:r>
      <w:r w:rsidR="00657C4E" w:rsidRPr="00F04EDF">
        <w:rPr>
          <w:rFonts w:asciiTheme="minorEastAsia" w:hAnsiTheme="minorEastAsia" w:cs="Times New Roman" w:hint="eastAsia"/>
          <w:spacing w:val="20"/>
          <w:kern w:val="24"/>
          <w:szCs w:val="24"/>
        </w:rPr>
        <w:t>不准停車限制區</w:t>
      </w:r>
      <w:r w:rsidR="00B62204" w:rsidRPr="00F04EDF">
        <w:rPr>
          <w:rFonts w:asciiTheme="minorEastAsia" w:hAnsiTheme="minorEastAsia" w:cs="Times New Roman" w:hint="eastAsia"/>
          <w:spacing w:val="20"/>
          <w:kern w:val="24"/>
          <w:szCs w:val="24"/>
        </w:rPr>
        <w:t>安排作出反對，包括西港城及位於新街市街</w:t>
      </w:r>
      <w:r w:rsidR="002A5D26" w:rsidRPr="00F04EDF">
        <w:rPr>
          <w:rFonts w:asciiTheme="minorEastAsia" w:hAnsiTheme="minorEastAsia" w:cs="Times New Roman" w:hint="eastAsia"/>
          <w:spacing w:val="20"/>
          <w:kern w:val="24"/>
          <w:szCs w:val="24"/>
        </w:rPr>
        <w:t>的商戶。她同意實施有關安排後，商戶仍有足夠的位置進行上落貨活動，</w:t>
      </w:r>
      <w:r w:rsidR="00B62204" w:rsidRPr="00F04EDF">
        <w:rPr>
          <w:rFonts w:asciiTheme="minorEastAsia" w:hAnsiTheme="minorEastAsia" w:cs="Times New Roman" w:hint="eastAsia"/>
          <w:spacing w:val="20"/>
          <w:kern w:val="24"/>
          <w:szCs w:val="24"/>
        </w:rPr>
        <w:t>因此部門須與反對的持分者會面，向他們解釋新街市街路口「S」位</w:t>
      </w:r>
      <w:r w:rsidR="002A5D26" w:rsidRPr="00F04EDF">
        <w:rPr>
          <w:rFonts w:asciiTheme="minorEastAsia" w:hAnsiTheme="minorEastAsia" w:cs="Times New Roman" w:hint="eastAsia"/>
          <w:spacing w:val="20"/>
          <w:kern w:val="24"/>
          <w:szCs w:val="24"/>
        </w:rPr>
        <w:t>的重要性及其他可供上落貨</w:t>
      </w:r>
      <w:r w:rsidR="00657C4E" w:rsidRPr="00F04EDF">
        <w:rPr>
          <w:rFonts w:asciiTheme="minorEastAsia" w:hAnsiTheme="minorEastAsia" w:cs="Times New Roman" w:hint="eastAsia"/>
          <w:spacing w:val="20"/>
          <w:kern w:val="24"/>
          <w:szCs w:val="24"/>
        </w:rPr>
        <w:t>的位置</w:t>
      </w:r>
      <w:r w:rsidR="002A5D26" w:rsidRPr="00F04EDF">
        <w:rPr>
          <w:rFonts w:asciiTheme="minorEastAsia" w:hAnsiTheme="minorEastAsia" w:cs="Times New Roman" w:hint="eastAsia"/>
          <w:spacing w:val="20"/>
          <w:kern w:val="24"/>
          <w:szCs w:val="24"/>
        </w:rPr>
        <w:t>。她</w:t>
      </w:r>
      <w:r w:rsidR="00B62204" w:rsidRPr="00F04EDF">
        <w:rPr>
          <w:rFonts w:asciiTheme="minorEastAsia" w:hAnsiTheme="minorEastAsia" w:cs="Times New Roman" w:hint="eastAsia"/>
          <w:spacing w:val="20"/>
          <w:kern w:val="24"/>
          <w:szCs w:val="24"/>
        </w:rPr>
        <w:t>同意既然禁區安排實施至晚上</w:t>
      </w:r>
      <w:r w:rsidR="00657C4E" w:rsidRPr="00F04EDF">
        <w:rPr>
          <w:rFonts w:asciiTheme="minorEastAsia" w:hAnsiTheme="minorEastAsia" w:cs="Times New Roman" w:hint="eastAsia"/>
          <w:spacing w:val="20"/>
          <w:kern w:val="24"/>
          <w:szCs w:val="24"/>
        </w:rPr>
        <w:t>7</w:t>
      </w:r>
      <w:r w:rsidR="00B62204" w:rsidRPr="00F04EDF">
        <w:rPr>
          <w:rFonts w:asciiTheme="minorEastAsia" w:hAnsiTheme="minorEastAsia" w:cs="Times New Roman" w:hint="eastAsia"/>
          <w:spacing w:val="20"/>
          <w:kern w:val="24"/>
          <w:szCs w:val="24"/>
        </w:rPr>
        <w:t>時影響可接受，延</w:t>
      </w:r>
      <w:r w:rsidR="00657C4E" w:rsidRPr="00F04EDF">
        <w:rPr>
          <w:rFonts w:asciiTheme="minorEastAsia" w:hAnsiTheme="minorEastAsia" w:cs="Times New Roman" w:hint="eastAsia"/>
          <w:spacing w:val="20"/>
          <w:kern w:val="24"/>
          <w:szCs w:val="24"/>
        </w:rPr>
        <w:t>伸</w:t>
      </w:r>
      <w:r w:rsidR="00B62204" w:rsidRPr="00F04EDF">
        <w:rPr>
          <w:rFonts w:asciiTheme="minorEastAsia" w:hAnsiTheme="minorEastAsia" w:cs="Times New Roman" w:hint="eastAsia"/>
          <w:spacing w:val="20"/>
          <w:kern w:val="24"/>
          <w:szCs w:val="24"/>
        </w:rPr>
        <w:t>至午夜12</w:t>
      </w:r>
      <w:r w:rsidR="00657C4E" w:rsidRPr="00F04EDF">
        <w:rPr>
          <w:rFonts w:asciiTheme="minorEastAsia" w:hAnsiTheme="minorEastAsia" w:cs="Times New Roman" w:hint="eastAsia"/>
          <w:spacing w:val="20"/>
          <w:kern w:val="24"/>
          <w:szCs w:val="24"/>
        </w:rPr>
        <w:t>時未必不可行。她表示會與運輸署跟進有關事宜，希望</w:t>
      </w:r>
      <w:r w:rsidR="00B62204" w:rsidRPr="00F04EDF">
        <w:rPr>
          <w:rFonts w:asciiTheme="minorEastAsia" w:hAnsiTheme="minorEastAsia" w:cs="Times New Roman" w:hint="eastAsia"/>
          <w:spacing w:val="20"/>
          <w:kern w:val="24"/>
          <w:szCs w:val="24"/>
        </w:rPr>
        <w:t>盡快落實有關安排。</w:t>
      </w:r>
    </w:p>
    <w:p w14:paraId="1CE14F13" w14:textId="77777777" w:rsidR="009D7B56" w:rsidRPr="00F04EDF" w:rsidRDefault="009D7B56" w:rsidP="009D7B56">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14:paraId="46EDB395" w14:textId="794DEB4F" w:rsidR="00B62204" w:rsidRPr="00F04EDF" w:rsidRDefault="00B62204"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kern w:val="24"/>
          <w:szCs w:val="24"/>
          <w:u w:val="single"/>
        </w:rPr>
        <w:t>甘乃威議員</w:t>
      </w:r>
      <w:r w:rsidRPr="00F04EDF">
        <w:rPr>
          <w:rFonts w:asciiTheme="minorEastAsia" w:hAnsiTheme="minorEastAsia" w:cs="Times New Roman" w:hint="eastAsia"/>
          <w:spacing w:val="20"/>
          <w:kern w:val="24"/>
          <w:szCs w:val="24"/>
        </w:rPr>
        <w:t>表示委員會立場一致，而專員亦支持落實早上7時至午夜12時的</w:t>
      </w:r>
      <w:r w:rsidR="00657C4E" w:rsidRPr="00F04EDF">
        <w:rPr>
          <w:rFonts w:asciiTheme="minorEastAsia" w:hAnsiTheme="minorEastAsia" w:cs="Times New Roman" w:hint="eastAsia"/>
          <w:spacing w:val="20"/>
          <w:kern w:val="24"/>
          <w:szCs w:val="24"/>
        </w:rPr>
        <w:t>限制區</w:t>
      </w:r>
      <w:r w:rsidRPr="00F04EDF">
        <w:rPr>
          <w:rFonts w:asciiTheme="minorEastAsia" w:hAnsiTheme="minorEastAsia" w:cs="Times New Roman" w:hint="eastAsia"/>
          <w:spacing w:val="20"/>
          <w:kern w:val="24"/>
          <w:szCs w:val="24"/>
        </w:rPr>
        <w:t>安排，因此建議去信運輸</w:t>
      </w:r>
      <w:r w:rsidR="009D7B56" w:rsidRPr="00F04EDF">
        <w:rPr>
          <w:rFonts w:asciiTheme="minorEastAsia" w:hAnsiTheme="minorEastAsia" w:cs="Times New Roman" w:hint="eastAsia"/>
          <w:spacing w:val="20"/>
          <w:kern w:val="24"/>
          <w:szCs w:val="24"/>
        </w:rPr>
        <w:t>署署長以反映委員會的要求及希望署方提供落實有關安排的時間表。他要求於</w:t>
      </w:r>
      <w:r w:rsidRPr="00F04EDF">
        <w:rPr>
          <w:rFonts w:asciiTheme="minorEastAsia" w:hAnsiTheme="minorEastAsia" w:cs="Times New Roman" w:hint="eastAsia"/>
          <w:spacing w:val="20"/>
          <w:kern w:val="24"/>
          <w:szCs w:val="24"/>
        </w:rPr>
        <w:t>三個月內要</w:t>
      </w:r>
      <w:r w:rsidR="009D7B56" w:rsidRPr="00F04EDF">
        <w:rPr>
          <w:rFonts w:asciiTheme="minorEastAsia" w:hAnsiTheme="minorEastAsia" w:cs="Times New Roman" w:hint="eastAsia"/>
          <w:spacing w:val="20"/>
          <w:kern w:val="24"/>
          <w:szCs w:val="24"/>
        </w:rPr>
        <w:t>實施禁區安排。</w:t>
      </w:r>
    </w:p>
    <w:p w14:paraId="40256EAC" w14:textId="77777777" w:rsidR="009D7B56" w:rsidRPr="00F04EDF" w:rsidRDefault="009D7B56" w:rsidP="009D7B56">
      <w:pPr>
        <w:pStyle w:val="a3"/>
        <w:rPr>
          <w:rFonts w:asciiTheme="minorEastAsia" w:hAnsiTheme="minorEastAsia" w:cs="Times New Roman"/>
          <w:spacing w:val="20"/>
          <w:szCs w:val="24"/>
        </w:rPr>
      </w:pPr>
    </w:p>
    <w:p w14:paraId="382483F1" w14:textId="6FE2E616" w:rsidR="009D7B56" w:rsidRPr="00F04EDF" w:rsidRDefault="009D7B56"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u w:val="single"/>
        </w:rPr>
        <w:t>葉永成議員</w:t>
      </w:r>
      <w:r w:rsidRPr="00F04EDF">
        <w:rPr>
          <w:rFonts w:asciiTheme="minorEastAsia" w:hAnsiTheme="minorEastAsia" w:cs="Times New Roman" w:hint="eastAsia"/>
          <w:spacing w:val="20"/>
          <w:szCs w:val="24"/>
        </w:rPr>
        <w:t>重申只是要求於</w:t>
      </w:r>
      <w:r w:rsidRPr="00F04EDF">
        <w:rPr>
          <w:rFonts w:asciiTheme="minorEastAsia" w:hAnsiTheme="minorEastAsia" w:cs="Times New Roman" w:hint="eastAsia"/>
          <w:spacing w:val="20"/>
          <w:kern w:val="24"/>
          <w:szCs w:val="24"/>
        </w:rPr>
        <w:t>新街市街路口「S」位，近交通燈位置落實早上7時至午夜12時</w:t>
      </w:r>
      <w:r w:rsidR="00657C4E" w:rsidRPr="00F04EDF">
        <w:rPr>
          <w:rFonts w:asciiTheme="minorEastAsia" w:hAnsiTheme="minorEastAsia" w:cs="Times New Roman" w:hint="eastAsia"/>
          <w:spacing w:val="20"/>
          <w:kern w:val="24"/>
          <w:szCs w:val="24"/>
        </w:rPr>
        <w:t>限制區的</w:t>
      </w:r>
      <w:r w:rsidRPr="00F04EDF">
        <w:rPr>
          <w:rFonts w:asciiTheme="minorEastAsia" w:hAnsiTheme="minorEastAsia" w:cs="Times New Roman" w:hint="eastAsia"/>
          <w:spacing w:val="20"/>
          <w:kern w:val="24"/>
          <w:szCs w:val="24"/>
        </w:rPr>
        <w:t>安排，其他位置仍可供商戶上落貨。</w:t>
      </w:r>
    </w:p>
    <w:p w14:paraId="31C670FA" w14:textId="77777777" w:rsidR="009D7B56" w:rsidRPr="00F04EDF" w:rsidRDefault="009D7B56" w:rsidP="00AB1189">
      <w:pPr>
        <w:tabs>
          <w:tab w:val="left" w:pos="-2977"/>
        </w:tabs>
        <w:suppressAutoHyphens/>
        <w:overflowPunct w:val="0"/>
        <w:autoSpaceDE w:val="0"/>
        <w:autoSpaceDN w:val="0"/>
        <w:adjustRightInd w:val="0"/>
        <w:spacing w:line="360" w:lineRule="atLeast"/>
        <w:ind w:right="29"/>
        <w:jc w:val="both"/>
        <w:rPr>
          <w:rFonts w:asciiTheme="minorEastAsia" w:hAnsiTheme="minorEastAsia"/>
          <w:spacing w:val="20"/>
          <w:kern w:val="24"/>
          <w:szCs w:val="24"/>
          <w:u w:val="single"/>
        </w:rPr>
      </w:pPr>
    </w:p>
    <w:p w14:paraId="7E58DA95" w14:textId="24214A7F" w:rsidR="009D7B56" w:rsidRPr="00F04EDF" w:rsidRDefault="009D7B56"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hint="eastAsia"/>
          <w:spacing w:val="20"/>
          <w:kern w:val="0"/>
          <w:szCs w:val="24"/>
        </w:rPr>
        <w:t>中西區民政事務專員</w:t>
      </w:r>
      <w:r w:rsidRPr="00F04EDF">
        <w:rPr>
          <w:rFonts w:asciiTheme="minorEastAsia" w:hAnsiTheme="minorEastAsia" w:cs="Times New Roman" w:hint="eastAsia"/>
          <w:spacing w:val="20"/>
          <w:kern w:val="24"/>
          <w:szCs w:val="24"/>
          <w:u w:val="single"/>
        </w:rPr>
        <w:t>黃何詠詩女士</w:t>
      </w:r>
      <w:r w:rsidRPr="00F04EDF">
        <w:rPr>
          <w:rFonts w:asciiTheme="minorEastAsia" w:hAnsiTheme="minorEastAsia" w:hint="eastAsia"/>
          <w:spacing w:val="20"/>
          <w:kern w:val="0"/>
          <w:szCs w:val="24"/>
        </w:rPr>
        <w:t>補充</w:t>
      </w:r>
      <w:r w:rsidR="005C6987" w:rsidRPr="00F04EDF">
        <w:rPr>
          <w:rFonts w:asciiTheme="minorEastAsia" w:hAnsiTheme="minorEastAsia" w:cs="Times New Roman" w:hint="eastAsia"/>
          <w:spacing w:val="20"/>
          <w:kern w:val="24"/>
          <w:szCs w:val="24"/>
        </w:rPr>
        <w:t>因為</w:t>
      </w:r>
      <w:r w:rsidR="005C6987" w:rsidRPr="00F04EDF">
        <w:rPr>
          <w:rFonts w:asciiTheme="minorEastAsia" w:hAnsiTheme="minorEastAsia" w:cs="Times New Roman" w:hint="eastAsia"/>
          <w:spacing w:val="20"/>
          <w:szCs w:val="24"/>
        </w:rPr>
        <w:t>4月4日的會議是以增設上午7時至下午7時不准停車限制區作討論基礎，</w:t>
      </w:r>
      <w:r w:rsidRPr="00F04EDF">
        <w:rPr>
          <w:rFonts w:asciiTheme="minorEastAsia" w:hAnsiTheme="minorEastAsia" w:hint="eastAsia"/>
          <w:spacing w:val="20"/>
          <w:kern w:val="0"/>
          <w:szCs w:val="24"/>
        </w:rPr>
        <w:t>如今天委員會要求落實</w:t>
      </w:r>
      <w:r w:rsidRPr="00F04EDF">
        <w:rPr>
          <w:rFonts w:asciiTheme="minorEastAsia" w:hAnsiTheme="minorEastAsia" w:cs="Times New Roman" w:hint="eastAsia"/>
          <w:spacing w:val="20"/>
          <w:kern w:val="24"/>
          <w:szCs w:val="24"/>
        </w:rPr>
        <w:t>早上7時至午夜12時的</w:t>
      </w:r>
      <w:r w:rsidR="004A6764" w:rsidRPr="00F04EDF">
        <w:rPr>
          <w:rFonts w:asciiTheme="minorEastAsia" w:hAnsiTheme="minorEastAsia" w:cs="Times New Roman" w:hint="eastAsia"/>
          <w:spacing w:val="20"/>
          <w:szCs w:val="24"/>
        </w:rPr>
        <w:t>不准停車限制</w:t>
      </w:r>
      <w:r w:rsidRPr="00F04EDF">
        <w:rPr>
          <w:rFonts w:asciiTheme="minorEastAsia" w:hAnsiTheme="minorEastAsia" w:cs="Times New Roman" w:hint="eastAsia"/>
          <w:spacing w:val="20"/>
          <w:kern w:val="24"/>
          <w:szCs w:val="24"/>
        </w:rPr>
        <w:t>區安排</w:t>
      </w:r>
      <w:r w:rsidR="002A5D26" w:rsidRPr="00F04EDF">
        <w:rPr>
          <w:rFonts w:asciiTheme="minorEastAsia" w:hAnsiTheme="minorEastAsia" w:cs="Times New Roman" w:hint="eastAsia"/>
          <w:spacing w:val="20"/>
          <w:kern w:val="24"/>
          <w:szCs w:val="24"/>
        </w:rPr>
        <w:t>，程序上部門須先</w:t>
      </w:r>
      <w:r w:rsidR="004E591B">
        <w:rPr>
          <w:rFonts w:asciiTheme="minorEastAsia" w:hAnsiTheme="minorEastAsia" w:cs="Times New Roman" w:hint="eastAsia"/>
          <w:spacing w:val="20"/>
          <w:kern w:val="24"/>
          <w:szCs w:val="24"/>
        </w:rPr>
        <w:t>確定已</w:t>
      </w:r>
      <w:r w:rsidR="00B34165" w:rsidRPr="00F04EDF">
        <w:rPr>
          <w:rFonts w:asciiTheme="minorEastAsia" w:hAnsiTheme="minorEastAsia" w:cs="Times New Roman" w:hint="eastAsia"/>
          <w:spacing w:val="20"/>
          <w:kern w:val="24"/>
          <w:szCs w:val="24"/>
        </w:rPr>
        <w:t>通知</w:t>
      </w:r>
      <w:r w:rsidR="00B34165" w:rsidRPr="00F04EDF">
        <w:rPr>
          <w:rFonts w:asciiTheme="minorEastAsia" w:hAnsiTheme="minorEastAsia" w:cs="Times New Roman" w:hint="eastAsia"/>
          <w:spacing w:val="20"/>
          <w:szCs w:val="24"/>
        </w:rPr>
        <w:t>相關的居民及商戶</w:t>
      </w:r>
      <w:r w:rsidR="004A6764" w:rsidRPr="00F04EDF">
        <w:rPr>
          <w:rFonts w:asciiTheme="minorEastAsia" w:hAnsiTheme="minorEastAsia" w:cs="Times New Roman" w:hint="eastAsia"/>
          <w:spacing w:val="20"/>
          <w:szCs w:val="24"/>
        </w:rPr>
        <w:t>有關安排</w:t>
      </w:r>
      <w:r w:rsidR="002A5D26" w:rsidRPr="00F04EDF">
        <w:rPr>
          <w:rFonts w:asciiTheme="minorEastAsia" w:hAnsiTheme="minorEastAsia" w:cs="Times New Roman" w:hint="eastAsia"/>
          <w:spacing w:val="20"/>
          <w:kern w:val="24"/>
          <w:szCs w:val="24"/>
        </w:rPr>
        <w:t>，。</w:t>
      </w:r>
      <w:r w:rsidRPr="00F04EDF">
        <w:rPr>
          <w:rFonts w:asciiTheme="minorEastAsia" w:hAnsiTheme="minorEastAsia" w:cs="Times New Roman" w:hint="eastAsia"/>
          <w:spacing w:val="20"/>
          <w:kern w:val="24"/>
          <w:szCs w:val="24"/>
        </w:rPr>
        <w:t>由於過程需時數星期，加上或有需要再次與受影響持份者會面，故她表示需要至少兩個月時間以實施有關安排。</w:t>
      </w:r>
    </w:p>
    <w:p w14:paraId="0F1AA2A9" w14:textId="77777777" w:rsidR="00B62204" w:rsidRPr="00F04EDF" w:rsidRDefault="00B62204" w:rsidP="009D7B56">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14:paraId="0C74133B" w14:textId="63151880" w:rsidR="00450D62" w:rsidRPr="00F04EDF" w:rsidRDefault="00B62204"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cs="Times New Roman" w:hint="eastAsia"/>
          <w:spacing w:val="20"/>
          <w:kern w:val="24"/>
          <w:szCs w:val="24"/>
          <w:u w:val="single"/>
        </w:rPr>
        <w:t>主席</w:t>
      </w:r>
      <w:r w:rsidR="009D7B56" w:rsidRPr="00F04EDF">
        <w:rPr>
          <w:rFonts w:asciiTheme="minorEastAsia" w:hAnsiTheme="minorEastAsia" w:cs="Times New Roman" w:hint="eastAsia"/>
          <w:spacing w:val="20"/>
          <w:kern w:val="24"/>
          <w:szCs w:val="24"/>
        </w:rPr>
        <w:t>表示希望運輸署提供落實</w:t>
      </w:r>
      <w:r w:rsidR="00657C4E" w:rsidRPr="00F04EDF">
        <w:rPr>
          <w:rFonts w:asciiTheme="minorEastAsia" w:hAnsiTheme="minorEastAsia" w:cs="Times New Roman" w:hint="eastAsia"/>
          <w:spacing w:val="20"/>
          <w:kern w:val="24"/>
          <w:szCs w:val="24"/>
        </w:rPr>
        <w:t>限制區</w:t>
      </w:r>
      <w:r w:rsidR="009D7B56" w:rsidRPr="00F04EDF">
        <w:rPr>
          <w:rFonts w:asciiTheme="minorEastAsia" w:hAnsiTheme="minorEastAsia" w:cs="Times New Roman" w:hint="eastAsia"/>
          <w:spacing w:val="20"/>
          <w:kern w:val="24"/>
          <w:szCs w:val="24"/>
        </w:rPr>
        <w:t>安排的時間表。</w:t>
      </w:r>
      <w:r w:rsidR="00450D62" w:rsidRPr="00F04EDF">
        <w:rPr>
          <w:rFonts w:asciiTheme="minorEastAsia" w:hAnsiTheme="minorEastAsia" w:cs="Times New Roman"/>
          <w:spacing w:val="20"/>
          <w:szCs w:val="24"/>
          <w:u w:val="single"/>
        </w:rPr>
        <w:t>主席</w:t>
      </w:r>
      <w:r w:rsidR="00450D62" w:rsidRPr="00F04EDF">
        <w:rPr>
          <w:rFonts w:asciiTheme="minorEastAsia" w:hAnsiTheme="minorEastAsia" w:cs="Times New Roman"/>
          <w:spacing w:val="20"/>
          <w:szCs w:val="24"/>
        </w:rPr>
        <w:t>多謝嘉賓出席會議。</w:t>
      </w:r>
    </w:p>
    <w:p w14:paraId="192AC194" w14:textId="77777777" w:rsidR="00416C1C" w:rsidRPr="00F04EDF" w:rsidRDefault="00416C1C" w:rsidP="002D0EE6">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2E8C5157"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第</w:t>
      </w:r>
      <w:r w:rsidRPr="00F04EDF">
        <w:rPr>
          <w:rFonts w:asciiTheme="minorEastAsia" w:hAnsiTheme="minorEastAsia" w:cs="Times New Roman" w:hint="eastAsia"/>
          <w:b/>
          <w:spacing w:val="20"/>
          <w:kern w:val="24"/>
          <w:szCs w:val="24"/>
        </w:rPr>
        <w:t>12</w:t>
      </w:r>
      <w:r w:rsidRPr="00F04EDF">
        <w:rPr>
          <w:rFonts w:asciiTheme="minorEastAsia" w:hAnsiTheme="minorEastAsia" w:cs="Times New Roman"/>
          <w:b/>
          <w:spacing w:val="20"/>
          <w:kern w:val="24"/>
          <w:szCs w:val="24"/>
        </w:rPr>
        <w:t>項：</w:t>
      </w:r>
      <w:r w:rsidRPr="00F04EDF">
        <w:rPr>
          <w:rFonts w:asciiTheme="minorEastAsia" w:hAnsiTheme="minorEastAsia" w:cs="Times New Roman" w:hint="eastAsia"/>
          <w:b/>
          <w:spacing w:val="20"/>
          <w:kern w:val="24"/>
          <w:szCs w:val="24"/>
        </w:rPr>
        <w:t>關注中環鴨巴甸街斜路安全問題</w:t>
      </w:r>
    </w:p>
    <w:p w14:paraId="5819456E"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(中西區交運會文件第</w:t>
      </w:r>
      <w:r w:rsidRPr="00F04EDF">
        <w:rPr>
          <w:rFonts w:asciiTheme="minorEastAsia" w:hAnsiTheme="minorEastAsia" w:cs="Times New Roman" w:hint="eastAsia"/>
          <w:b/>
          <w:spacing w:val="20"/>
          <w:kern w:val="24"/>
          <w:szCs w:val="24"/>
        </w:rPr>
        <w:t>35</w:t>
      </w:r>
      <w:r w:rsidRPr="00F04EDF">
        <w:rPr>
          <w:rFonts w:asciiTheme="minorEastAsia" w:hAnsiTheme="minorEastAsia" w:cs="Times New Roman"/>
          <w:b/>
          <w:spacing w:val="20"/>
          <w:kern w:val="24"/>
          <w:szCs w:val="24"/>
        </w:rPr>
        <w:t>/2018號)</w:t>
      </w:r>
    </w:p>
    <w:p w14:paraId="5C898119"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 xml:space="preserve"> (下午</w:t>
      </w:r>
      <w:r w:rsidRPr="00F04EDF">
        <w:rPr>
          <w:rFonts w:asciiTheme="minorEastAsia" w:hAnsiTheme="minorEastAsia" w:cs="Times New Roman" w:hint="eastAsia"/>
          <w:spacing w:val="20"/>
          <w:kern w:val="24"/>
          <w:szCs w:val="24"/>
        </w:rPr>
        <w:t>6</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20</w:t>
      </w:r>
      <w:r w:rsidRPr="00F04EDF">
        <w:rPr>
          <w:rFonts w:asciiTheme="minorEastAsia" w:hAnsiTheme="minorEastAsia" w:cs="Times New Roman"/>
          <w:spacing w:val="20"/>
          <w:kern w:val="24"/>
          <w:szCs w:val="24"/>
        </w:rPr>
        <w:t>分至</w:t>
      </w:r>
      <w:r w:rsidRPr="00F04EDF">
        <w:rPr>
          <w:rFonts w:asciiTheme="minorEastAsia" w:hAnsiTheme="minorEastAsia" w:cs="Times New Roman" w:hint="eastAsia"/>
          <w:spacing w:val="20"/>
          <w:kern w:val="24"/>
          <w:szCs w:val="24"/>
        </w:rPr>
        <w:t>6</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44</w:t>
      </w:r>
      <w:r w:rsidRPr="00F04EDF">
        <w:rPr>
          <w:rFonts w:asciiTheme="minorEastAsia" w:hAnsiTheme="minorEastAsia" w:cs="Times New Roman"/>
          <w:spacing w:val="20"/>
          <w:kern w:val="24"/>
          <w:szCs w:val="24"/>
        </w:rPr>
        <w:t>分)</w:t>
      </w:r>
    </w:p>
    <w:p w14:paraId="222A8AC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p>
    <w:p w14:paraId="5519CC74"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u w:val="single"/>
        </w:rPr>
        <w:lastRenderedPageBreak/>
        <w:t>主席</w:t>
      </w:r>
      <w:r w:rsidRPr="00F04EDF">
        <w:rPr>
          <w:rFonts w:asciiTheme="minorEastAsia" w:hAnsiTheme="minorEastAsia" w:cs="Times New Roman"/>
          <w:spacing w:val="20"/>
          <w:kern w:val="24"/>
          <w:szCs w:val="24"/>
        </w:rPr>
        <w:t>開放文件討論，委員的發言重點如下：</w:t>
      </w:r>
    </w:p>
    <w:p w14:paraId="59C55CC6"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14:paraId="03850195" w14:textId="7EB1C639" w:rsidR="00416C1C" w:rsidRPr="00F04EDF" w:rsidRDefault="00416C1C"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楊學明議員</w:t>
      </w:r>
      <w:r w:rsidRPr="00F04EDF">
        <w:rPr>
          <w:rFonts w:asciiTheme="minorEastAsia" w:hAnsiTheme="minorEastAsia" w:cs="Times New Roman" w:hint="eastAsia"/>
          <w:spacing w:val="20"/>
          <w:kern w:val="24"/>
          <w:szCs w:val="24"/>
        </w:rPr>
        <w:t>表示鴨巴甸街十分陡峭。雖然</w:t>
      </w:r>
      <w:r w:rsidRPr="00F04EDF">
        <w:rPr>
          <w:rFonts w:asciiTheme="minorEastAsia" w:hAnsiTheme="minorEastAsia" w:hint="eastAsia"/>
          <w:spacing w:val="20"/>
          <w:szCs w:val="24"/>
        </w:rPr>
        <w:t>堅道/鴨巴甸街的路口設有車輛載重限制，重量超過3噸的車輛不准由堅道駛入鴨巴甸街，但由結志街駛入鴨巴甸街不設此限制。他估計意外的涉事大型車輛是於結志街駛入鴨巴甸街的。他指較早時鴨巴甸街有兩個牌檔，行人途經牌檔時，</w:t>
      </w:r>
      <w:r w:rsidR="005B6403" w:rsidRPr="00F04EDF">
        <w:rPr>
          <w:rFonts w:asciiTheme="minorEastAsia" w:hAnsiTheme="minorEastAsia" w:hint="eastAsia"/>
          <w:spacing w:val="20"/>
          <w:szCs w:val="24"/>
        </w:rPr>
        <w:t>須</w:t>
      </w:r>
      <w:r w:rsidRPr="00F04EDF">
        <w:rPr>
          <w:rFonts w:asciiTheme="minorEastAsia" w:hAnsiTheme="minorEastAsia" w:hint="eastAsia"/>
          <w:spacing w:val="20"/>
          <w:szCs w:val="24"/>
        </w:rPr>
        <w:t>走出馬路以繞過有關牌檔</w:t>
      </w:r>
      <w:r w:rsidR="005B6403" w:rsidRPr="00F04EDF">
        <w:rPr>
          <w:rFonts w:asciiTheme="minorEastAsia" w:hAnsiTheme="minorEastAsia" w:hint="eastAsia"/>
          <w:spacing w:val="20"/>
          <w:szCs w:val="24"/>
        </w:rPr>
        <w:t>，</w:t>
      </w:r>
      <w:r w:rsidRPr="00F04EDF">
        <w:rPr>
          <w:rFonts w:asciiTheme="minorEastAsia" w:hAnsiTheme="minorEastAsia" w:hint="eastAsia"/>
          <w:spacing w:val="20"/>
          <w:szCs w:val="24"/>
        </w:rPr>
        <w:t>十分危險。此外，元創方吸引了許多人流使用鴨巴甸街。他希望運輸署及路政署汲取是次意外的教訓，盡快研究改善鴨巴甸街的交通安全問題。此外，由於鴨巴甸街</w:t>
      </w:r>
      <w:r w:rsidR="005B6403" w:rsidRPr="00F04EDF">
        <w:rPr>
          <w:rFonts w:asciiTheme="minorEastAsia" w:hAnsiTheme="minorEastAsia" w:cs="Times New Roman" w:hint="eastAsia"/>
          <w:spacing w:val="20"/>
          <w:kern w:val="24"/>
          <w:szCs w:val="24"/>
        </w:rPr>
        <w:t>陡峭，行車有潛在危險。雖然路政署已加設防滑鋼沙，但</w:t>
      </w:r>
      <w:r w:rsidRPr="00F04EDF">
        <w:rPr>
          <w:rFonts w:asciiTheme="minorEastAsia" w:hAnsiTheme="minorEastAsia" w:cs="Times New Roman" w:hint="eastAsia"/>
          <w:spacing w:val="20"/>
          <w:kern w:val="24"/>
          <w:szCs w:val="24"/>
        </w:rPr>
        <w:t>在天雨的影響下，防滑鋼沙未能發揮其功效，甚至會更滑。他詢問該兩個牌檔是否</w:t>
      </w:r>
      <w:r w:rsidR="005B6403" w:rsidRPr="00F04EDF">
        <w:rPr>
          <w:rFonts w:asciiTheme="minorEastAsia" w:hAnsiTheme="minorEastAsia" w:cs="Times New Roman" w:hint="eastAsia"/>
          <w:spacing w:val="20"/>
          <w:kern w:val="24"/>
          <w:szCs w:val="24"/>
        </w:rPr>
        <w:t>已</w:t>
      </w:r>
      <w:r w:rsidRPr="00F04EDF">
        <w:rPr>
          <w:rFonts w:asciiTheme="minorEastAsia" w:hAnsiTheme="minorEastAsia" w:cs="Times New Roman" w:hint="eastAsia"/>
          <w:spacing w:val="20"/>
          <w:kern w:val="24"/>
          <w:szCs w:val="24"/>
        </w:rPr>
        <w:t>永久地搬遷。</w:t>
      </w:r>
    </w:p>
    <w:p w14:paraId="209A68F4"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14:paraId="5EB9187A" w14:textId="77777777" w:rsidR="00416C1C" w:rsidRPr="00F04EDF" w:rsidRDefault="00416C1C"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李志恒議員</w:t>
      </w:r>
      <w:r w:rsidRPr="00F04EDF">
        <w:rPr>
          <w:rFonts w:asciiTheme="minorEastAsia" w:hAnsiTheme="minorEastAsia" w:cs="Times New Roman" w:hint="eastAsia"/>
          <w:spacing w:val="20"/>
          <w:kern w:val="24"/>
          <w:szCs w:val="24"/>
        </w:rPr>
        <w:t>表示鴨巴甸街除了陡峭外，亦十分狹窄。他指經常有大型車輛停泊於鴨巴甸街。由於鴨巴甸街道路較窄，其他車輛如需繞經停泊在路邊的大型車輛是十分困難及危險，因此詢問部門會否考慮於鴨巴甸街設不准停車限制區或於較繁忙時間設不准停車限制區。</w:t>
      </w:r>
    </w:p>
    <w:p w14:paraId="7DECF73A" w14:textId="77777777" w:rsidR="00416C1C" w:rsidRPr="00F04EDF" w:rsidRDefault="00416C1C" w:rsidP="00416C1C">
      <w:pPr>
        <w:pStyle w:val="a3"/>
        <w:rPr>
          <w:rFonts w:asciiTheme="minorEastAsia" w:hAnsiTheme="minorEastAsia" w:cs="Times New Roman"/>
          <w:spacing w:val="20"/>
          <w:kern w:val="24"/>
          <w:szCs w:val="24"/>
        </w:rPr>
      </w:pPr>
    </w:p>
    <w:p w14:paraId="06D57664" w14:textId="77777777" w:rsidR="00416C1C" w:rsidRPr="00F04EDF" w:rsidRDefault="00416C1C"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許智峯議員</w:t>
      </w:r>
      <w:r w:rsidRPr="00F04EDF">
        <w:rPr>
          <w:rFonts w:asciiTheme="minorEastAsia" w:hAnsiTheme="minorEastAsia" w:cs="Times New Roman" w:hint="eastAsia"/>
          <w:spacing w:val="20"/>
          <w:kern w:val="24"/>
          <w:szCs w:val="24"/>
        </w:rPr>
        <w:t>表示鴨巴甸街近年有多個大型工程，加上設回收店，故駛經鴨巴甸街的大型車輛甚多。不少市民曾就鴨巴甸街人車爭路的情況向他作出投訴。他詢問相關部門除了鋪設防滑鋼沙外，還有何具體措施改善鴨巴甸街的交通情況。</w:t>
      </w:r>
    </w:p>
    <w:p w14:paraId="462B99A4" w14:textId="77777777" w:rsidR="00416C1C" w:rsidRPr="00F04EDF" w:rsidRDefault="00416C1C" w:rsidP="00416C1C">
      <w:pPr>
        <w:pStyle w:val="a3"/>
        <w:rPr>
          <w:rFonts w:asciiTheme="minorEastAsia" w:hAnsiTheme="minorEastAsia" w:cs="Times New Roman"/>
          <w:spacing w:val="20"/>
          <w:kern w:val="24"/>
          <w:szCs w:val="24"/>
        </w:rPr>
      </w:pPr>
    </w:p>
    <w:p w14:paraId="11B21514" w14:textId="1E45427C" w:rsidR="00416C1C" w:rsidRPr="00F04EDF" w:rsidRDefault="00416C1C"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楊開永議員</w:t>
      </w:r>
      <w:r w:rsidRPr="00F04EDF">
        <w:rPr>
          <w:rFonts w:asciiTheme="minorEastAsia" w:hAnsiTheme="minorEastAsia" w:cs="Times New Roman" w:hint="eastAsia"/>
          <w:spacing w:val="20"/>
          <w:kern w:val="24"/>
          <w:szCs w:val="24"/>
        </w:rPr>
        <w:t>指鴨巴甸街曾發生數次意外</w:t>
      </w:r>
      <w:r w:rsidR="005B6403" w:rsidRPr="00F04EDF">
        <w:rPr>
          <w:rFonts w:asciiTheme="minorEastAsia" w:hAnsiTheme="minorEastAsia" w:cs="Times New Roman" w:hint="eastAsia"/>
          <w:spacing w:val="20"/>
          <w:kern w:val="24"/>
          <w:szCs w:val="24"/>
        </w:rPr>
        <w:t>，並</w:t>
      </w:r>
      <w:r w:rsidRPr="00F04EDF">
        <w:rPr>
          <w:rFonts w:asciiTheme="minorEastAsia" w:hAnsiTheme="minorEastAsia" w:cs="Times New Roman" w:hint="eastAsia"/>
          <w:spacing w:val="20"/>
          <w:kern w:val="24"/>
          <w:szCs w:val="24"/>
        </w:rPr>
        <w:t>認為鴨巴甸街道路斜度大的問題難以解決。雖然於堅道進入鴨巴甸街設有重量限制，但其</w:t>
      </w:r>
      <w:r w:rsidR="005B6403" w:rsidRPr="00F04EDF">
        <w:rPr>
          <w:rFonts w:asciiTheme="minorEastAsia" w:hAnsiTheme="minorEastAsia" w:cs="Times New Roman" w:hint="eastAsia"/>
          <w:spacing w:val="20"/>
          <w:kern w:val="24"/>
          <w:szCs w:val="24"/>
        </w:rPr>
        <w:t>他道路進入則沒有此限，他詢問部門會否考慮加設有關限制。另外，近蓮香樓的路口遊客甚多，但沒有過路處，</w:t>
      </w:r>
      <w:r w:rsidRPr="00F04EDF">
        <w:rPr>
          <w:rFonts w:asciiTheme="minorEastAsia" w:hAnsiTheme="minorEastAsia" w:cs="Times New Roman" w:hint="eastAsia"/>
          <w:spacing w:val="20"/>
          <w:kern w:val="24"/>
          <w:szCs w:val="24"/>
        </w:rPr>
        <w:t>他詢問部門如何保障行人在該路口的安全。</w:t>
      </w:r>
    </w:p>
    <w:p w14:paraId="77DF5456"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p>
    <w:p w14:paraId="4DB370A9" w14:textId="1B6AAA15" w:rsidR="00416C1C" w:rsidRPr="00F04EDF" w:rsidRDefault="00416C1C"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陳學鋒議員</w:t>
      </w:r>
      <w:r w:rsidRPr="00F04EDF">
        <w:rPr>
          <w:rFonts w:asciiTheme="minorEastAsia" w:hAnsiTheme="minorEastAsia" w:cs="Times New Roman" w:hint="eastAsia"/>
          <w:spacing w:val="20"/>
          <w:kern w:val="24"/>
          <w:szCs w:val="24"/>
        </w:rPr>
        <w:t>認為大型車輛於鴨巴甸街行駛十分危險。據他所知，大型車輛使用</w:t>
      </w:r>
      <w:r w:rsidRPr="00F04EDF">
        <w:rPr>
          <w:rFonts w:asciiTheme="minorEastAsia" w:hAnsiTheme="minorEastAsia" w:cs="Arial"/>
          <w:spacing w:val="20"/>
          <w:szCs w:val="24"/>
          <w:shd w:val="clear" w:color="auto" w:fill="FFFFFF"/>
        </w:rPr>
        <w:t>鼓式</w:t>
      </w:r>
      <w:r w:rsidRPr="00F04EDF">
        <w:rPr>
          <w:rStyle w:val="ac"/>
          <w:rFonts w:asciiTheme="minorEastAsia" w:hAnsiTheme="minorEastAsia" w:cs="Arial"/>
          <w:i w:val="0"/>
          <w:spacing w:val="20"/>
          <w:szCs w:val="24"/>
          <w:shd w:val="clear" w:color="auto" w:fill="FFFFFF"/>
        </w:rPr>
        <w:t>煞車</w:t>
      </w:r>
      <w:r w:rsidRPr="00F04EDF">
        <w:rPr>
          <w:rStyle w:val="ac"/>
          <w:rFonts w:asciiTheme="minorEastAsia" w:hAnsiTheme="minorEastAsia" w:cs="Arial" w:hint="eastAsia"/>
          <w:spacing w:val="20"/>
          <w:szCs w:val="24"/>
          <w:shd w:val="clear" w:color="auto" w:fill="FFFFFF"/>
        </w:rPr>
        <w:t>，</w:t>
      </w:r>
      <w:r w:rsidRPr="00F04EDF">
        <w:rPr>
          <w:rStyle w:val="ac"/>
          <w:rFonts w:asciiTheme="minorEastAsia" w:hAnsiTheme="minorEastAsia" w:cs="Arial" w:hint="eastAsia"/>
          <w:i w:val="0"/>
          <w:spacing w:val="20"/>
          <w:szCs w:val="24"/>
          <w:shd w:val="clear" w:color="auto" w:fill="FFFFFF"/>
        </w:rPr>
        <w:t>如機器過熱容易發生意外</w:t>
      </w:r>
      <w:r w:rsidR="005B6403" w:rsidRPr="00F04EDF">
        <w:rPr>
          <w:rStyle w:val="ac"/>
          <w:rFonts w:asciiTheme="minorEastAsia" w:hAnsiTheme="minorEastAsia" w:cs="Arial" w:hint="eastAsia"/>
          <w:i w:val="0"/>
          <w:spacing w:val="20"/>
          <w:szCs w:val="24"/>
          <w:shd w:val="clear" w:color="auto" w:fill="FFFFFF"/>
        </w:rPr>
        <w:t>，</w:t>
      </w:r>
      <w:r w:rsidRPr="00F04EDF">
        <w:rPr>
          <w:rStyle w:val="ac"/>
          <w:rFonts w:asciiTheme="minorEastAsia" w:hAnsiTheme="minorEastAsia" w:cs="Arial" w:hint="eastAsia"/>
          <w:i w:val="0"/>
          <w:spacing w:val="20"/>
          <w:szCs w:val="24"/>
          <w:shd w:val="clear" w:color="auto" w:fill="FFFFFF"/>
        </w:rPr>
        <w:t>山頂區亦曾多次因此發生意外。</w:t>
      </w:r>
      <w:r w:rsidRPr="00F04EDF">
        <w:rPr>
          <w:rFonts w:asciiTheme="minorEastAsia" w:hAnsiTheme="minorEastAsia" w:cs="Times New Roman" w:hint="eastAsia"/>
          <w:spacing w:val="20"/>
          <w:kern w:val="24"/>
          <w:szCs w:val="24"/>
        </w:rPr>
        <w:t>他認為鴨巴甸街陡峭對大型車輛的剎車系統或會造成負擔，因此應限制使用鴨巴甸街車輛的重量及長度，避免意外發生。他理解鴨巴甸街為主要通道，但既然於山頂區可實施車輛重量及長度限制，於鴨巴甸街亦同樣可行。如有需要，他建議商戶向運輸署申請許可證。此外，目前來自威靈頓街口的車輛有優先直駛的權利，而來自鴨巴甸街的車輛需要先讓，但於鴨巴甸街的車輛有機會未能留意到威靈頓街的來車，故</w:t>
      </w:r>
      <w:r w:rsidR="005B6403" w:rsidRPr="00F04EDF">
        <w:rPr>
          <w:rFonts w:asciiTheme="minorEastAsia" w:hAnsiTheme="minorEastAsia" w:cs="Times New Roman" w:hint="eastAsia"/>
          <w:spacing w:val="20"/>
          <w:kern w:val="24"/>
          <w:szCs w:val="24"/>
        </w:rPr>
        <w:t>他</w:t>
      </w:r>
      <w:r w:rsidRPr="00F04EDF">
        <w:rPr>
          <w:rFonts w:asciiTheme="minorEastAsia" w:hAnsiTheme="minorEastAsia" w:cs="Times New Roman" w:hint="eastAsia"/>
          <w:spacing w:val="20"/>
          <w:kern w:val="24"/>
          <w:szCs w:val="24"/>
        </w:rPr>
        <w:t>建議運輸署研究先讓鴨巴甸街</w:t>
      </w:r>
      <w:r w:rsidRPr="00F04EDF">
        <w:rPr>
          <w:rFonts w:asciiTheme="minorEastAsia" w:hAnsiTheme="minorEastAsia" w:cs="Times New Roman" w:hint="eastAsia"/>
          <w:spacing w:val="20"/>
          <w:kern w:val="24"/>
          <w:szCs w:val="24"/>
        </w:rPr>
        <w:lastRenderedPageBreak/>
        <w:t>的車輛左轉進入威靈頓街，避免車輛要緊急剎車</w:t>
      </w:r>
      <w:r w:rsidR="005B6403" w:rsidRPr="00F04EDF">
        <w:rPr>
          <w:rFonts w:asciiTheme="minorEastAsia" w:hAnsiTheme="minorEastAsia" w:cs="Times New Roman" w:hint="eastAsia"/>
          <w:spacing w:val="20"/>
          <w:kern w:val="24"/>
          <w:szCs w:val="24"/>
        </w:rPr>
        <w:t>而發生意外。</w:t>
      </w:r>
      <w:r w:rsidRPr="00F04EDF">
        <w:rPr>
          <w:rFonts w:asciiTheme="minorEastAsia" w:hAnsiTheme="minorEastAsia" w:cs="Times New Roman" w:hint="eastAsia"/>
          <w:spacing w:val="20"/>
          <w:kern w:val="24"/>
          <w:szCs w:val="24"/>
        </w:rPr>
        <w:t>他</w:t>
      </w:r>
      <w:r w:rsidR="005B6403" w:rsidRPr="00F04EDF">
        <w:rPr>
          <w:rFonts w:asciiTheme="minorEastAsia" w:hAnsiTheme="minorEastAsia" w:cs="Times New Roman" w:hint="eastAsia"/>
          <w:spacing w:val="20"/>
          <w:kern w:val="24"/>
          <w:szCs w:val="24"/>
        </w:rPr>
        <w:t>亦</w:t>
      </w:r>
      <w:r w:rsidRPr="00F04EDF">
        <w:rPr>
          <w:rFonts w:asciiTheme="minorEastAsia" w:hAnsiTheme="minorEastAsia" w:cs="Times New Roman" w:hint="eastAsia"/>
          <w:spacing w:val="20"/>
          <w:kern w:val="24"/>
          <w:szCs w:val="24"/>
        </w:rPr>
        <w:t>建議在發生意外的牌檔外，加裝大型反光標誌，讓駕駛人士預早留意前方須左轉。</w:t>
      </w:r>
    </w:p>
    <w:p w14:paraId="77F5E22D" w14:textId="77777777" w:rsidR="00416C1C" w:rsidRPr="00F04EDF" w:rsidRDefault="00416C1C" w:rsidP="00416C1C">
      <w:pPr>
        <w:pStyle w:val="a3"/>
        <w:rPr>
          <w:rFonts w:asciiTheme="minorEastAsia" w:hAnsiTheme="minorEastAsia" w:cs="Times New Roman"/>
          <w:spacing w:val="20"/>
          <w:kern w:val="24"/>
          <w:szCs w:val="24"/>
        </w:rPr>
      </w:pPr>
    </w:p>
    <w:p w14:paraId="2EF2CFEF" w14:textId="77777777" w:rsidR="00416C1C" w:rsidRPr="00F04EDF" w:rsidRDefault="00416C1C"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鄭麗琼議員</w:t>
      </w:r>
      <w:r w:rsidRPr="00F04EDF">
        <w:rPr>
          <w:rFonts w:asciiTheme="minorEastAsia" w:hAnsiTheme="minorEastAsia" w:cs="Times New Roman" w:hint="eastAsia"/>
          <w:spacing w:val="20"/>
          <w:kern w:val="24"/>
          <w:szCs w:val="24"/>
        </w:rPr>
        <w:t>指在交通暢順時，車輛從堅道經鴨巴甸街前往上環是十分便捷。她詢問擴闊史丹頓街、荷里活街、歌賦街、九如坊及威靈頓街行人過路處，以騰出更多空間讓行人等候過馬路的可行性。她指曾有市民曾提議於鴨巴甸街安裝欄杆，但由於鴨巴甸街行人路過窄，故她理解不可行。她詢問運輸署在鴨巴甸街的牌檔已經遷移下，將如何改善行人路的環境及安全過馬路。另外，她希望部門一併處理回收商大型車輛停泊問題。</w:t>
      </w:r>
    </w:p>
    <w:p w14:paraId="341FD9C5" w14:textId="77777777" w:rsidR="00416C1C" w:rsidRPr="00F04EDF" w:rsidRDefault="00416C1C" w:rsidP="00416C1C">
      <w:pPr>
        <w:pStyle w:val="a3"/>
        <w:rPr>
          <w:rFonts w:asciiTheme="minorEastAsia" w:hAnsiTheme="minorEastAsia" w:cs="Times New Roman"/>
          <w:spacing w:val="20"/>
          <w:kern w:val="24"/>
          <w:szCs w:val="24"/>
        </w:rPr>
      </w:pPr>
    </w:p>
    <w:p w14:paraId="44F21B28" w14:textId="77777777" w:rsidR="00416C1C" w:rsidRPr="00F04EDF" w:rsidRDefault="00416C1C"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吳兆康議員</w:t>
      </w:r>
      <w:r w:rsidRPr="00F04EDF">
        <w:rPr>
          <w:rFonts w:asciiTheme="minorEastAsia" w:hAnsiTheme="minorEastAsia" w:cs="Times New Roman" w:hint="eastAsia"/>
          <w:spacing w:val="20"/>
          <w:kern w:val="24"/>
          <w:szCs w:val="24"/>
        </w:rPr>
        <w:t>表示鴨巴甸街的路斜又窄，十分危險。元創方外常有遊客站出馬路拍照，加上他們不熟悉該處的交通，險象環生。他希望運輸署除了加設更多提示標誌外，考慮加闊行人過路處，尤其是近元創方的路口。</w:t>
      </w:r>
    </w:p>
    <w:p w14:paraId="1708970A" w14:textId="77777777" w:rsidR="00416C1C" w:rsidRPr="00F04EDF" w:rsidRDefault="00416C1C" w:rsidP="00416C1C">
      <w:pPr>
        <w:pStyle w:val="a3"/>
        <w:rPr>
          <w:rFonts w:asciiTheme="minorEastAsia" w:hAnsiTheme="minorEastAsia" w:cs="Times New Roman"/>
          <w:spacing w:val="20"/>
          <w:kern w:val="24"/>
          <w:szCs w:val="24"/>
        </w:rPr>
      </w:pPr>
    </w:p>
    <w:p w14:paraId="3F971560" w14:textId="77777777" w:rsidR="00416C1C" w:rsidRPr="00F04EDF" w:rsidRDefault="00416C1C"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表示鴨巴甸街十分陡峭，不適合重三噸或以上的車輛行駛，故希望運輸署積極考慮落實有關措施。他認為如有需要可申請許可證。</w:t>
      </w:r>
    </w:p>
    <w:p w14:paraId="221BED4D" w14:textId="77777777" w:rsidR="00416C1C" w:rsidRPr="00F04EDF" w:rsidRDefault="00416C1C" w:rsidP="00416C1C">
      <w:pPr>
        <w:pStyle w:val="a3"/>
        <w:rPr>
          <w:rFonts w:asciiTheme="minorEastAsia" w:hAnsiTheme="minorEastAsia" w:cs="Times New Roman"/>
          <w:spacing w:val="20"/>
          <w:kern w:val="24"/>
          <w:szCs w:val="24"/>
        </w:rPr>
      </w:pPr>
    </w:p>
    <w:p w14:paraId="246B6C41"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szCs w:val="24"/>
        </w:rPr>
        <w:t>運輸署工程師/中西區2</w:t>
      </w:r>
      <w:r w:rsidRPr="00F04EDF">
        <w:rPr>
          <w:rFonts w:asciiTheme="minorEastAsia" w:hAnsiTheme="minorEastAsia" w:cs="Times New Roman" w:hint="eastAsia"/>
          <w:spacing w:val="20"/>
          <w:szCs w:val="24"/>
          <w:u w:val="single"/>
        </w:rPr>
        <w:t>吳鐵浩先生</w:t>
      </w:r>
      <w:r w:rsidRPr="00F04EDF">
        <w:rPr>
          <w:rFonts w:asciiTheme="minorEastAsia" w:hAnsiTheme="minorEastAsia" w:cs="Times New Roman"/>
          <w:spacing w:val="20"/>
          <w:szCs w:val="24"/>
        </w:rPr>
        <w:t>表示</w:t>
      </w:r>
      <w:r w:rsidRPr="00F04EDF">
        <w:rPr>
          <w:rFonts w:asciiTheme="minorEastAsia" w:hAnsiTheme="minorEastAsia" w:cs="Times New Roman" w:hint="eastAsia"/>
          <w:spacing w:val="20"/>
          <w:kern w:val="24"/>
          <w:szCs w:val="24"/>
        </w:rPr>
        <w:t>鴨巴甸街沒有太多空間讓運輸署擴闊行人路及行車路。他指鴨巴甸街的行人路平均不超過1.2米。由於空間不足，如加設欄杆後，行人可使用的空間將會更少。此外，亦要考慮商戶有上落貨的需要。他表示運輸署十分希望增加措施以保障行人的安全，惟因面對種種限制，如運輸署曾研究設立禁區限制超過特定重量的車輛不准駛入，但因鴨巴甸街是讓荷李活道及結志街的車輛離開該區的主要通道，如設立禁區，牽涉範圍甚廣，尤其是對嘉咸街街市一帶的商戶。此外，設立禁區後，他估計需有大量的車輛申請許可證，情況並不理想，最終鴨巴甸街的使用情況亦會與現狀差別不大。他表示如有需要，可先研究於繁忙時間於鴨巴甸街設立限制區限制車輛上落貨，但預計會受到商戶的反對。運輸署會積極加強提示措施，希望短期內有助改善鴨巴甸街的交通情況。</w:t>
      </w:r>
    </w:p>
    <w:p w14:paraId="4824C5D1"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14:paraId="45C5B25A" w14:textId="442A0453"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希望運輸署盡快加設提醒標誌。他不同意運輸署指設限制區後，署方會收到大量許可證申請的回應。他認為商戶可申請許可證或使用較小型的車輛，但有機會增加商戶的營運成本。他詢問運輸署</w:t>
      </w:r>
      <w:r w:rsidRPr="00F04EDF">
        <w:rPr>
          <w:rFonts w:asciiTheme="minorEastAsia" w:hAnsiTheme="minorEastAsia" w:cs="Times New Roman" w:hint="eastAsia"/>
          <w:spacing w:val="20"/>
          <w:kern w:val="24"/>
          <w:szCs w:val="24"/>
        </w:rPr>
        <w:lastRenderedPageBreak/>
        <w:t>有否行駛鴨巴甸街車輛重量的數據。他估計三噸以上途經鴨巴甸街的車輛約佔所有車輛一成</w:t>
      </w:r>
      <w:r w:rsidR="005B6403" w:rsidRPr="00F04EDF">
        <w:rPr>
          <w:rFonts w:asciiTheme="minorEastAsia" w:hAnsiTheme="minorEastAsia" w:cs="Times New Roman" w:hint="eastAsia"/>
          <w:spacing w:val="20"/>
          <w:kern w:val="24"/>
          <w:szCs w:val="24"/>
        </w:rPr>
        <w:t>，並</w:t>
      </w:r>
      <w:r w:rsidRPr="00F04EDF">
        <w:rPr>
          <w:rFonts w:asciiTheme="minorEastAsia" w:hAnsiTheme="minorEastAsia" w:cs="Times New Roman" w:hint="eastAsia"/>
          <w:spacing w:val="20"/>
          <w:kern w:val="24"/>
          <w:szCs w:val="24"/>
        </w:rPr>
        <w:t>認為減少三噸以上的車輛進入鴨巴甸街已有助減低風險。</w:t>
      </w:r>
    </w:p>
    <w:p w14:paraId="4C57EEDA" w14:textId="77777777" w:rsidR="00416C1C" w:rsidRPr="00F04EDF" w:rsidRDefault="00416C1C" w:rsidP="00416C1C">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kern w:val="24"/>
          <w:szCs w:val="24"/>
          <w:u w:val="single"/>
        </w:rPr>
      </w:pPr>
    </w:p>
    <w:p w14:paraId="6472F7F6"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u w:val="single"/>
        </w:rPr>
      </w:pPr>
      <w:r w:rsidRPr="00F04EDF">
        <w:rPr>
          <w:rFonts w:asciiTheme="minorEastAsia" w:hAnsiTheme="minorEastAsia"/>
          <w:spacing w:val="20"/>
          <w:kern w:val="24"/>
          <w:szCs w:val="24"/>
          <w:u w:val="single"/>
        </w:rPr>
        <w:t>主席</w:t>
      </w:r>
      <w:r w:rsidRPr="00F04EDF">
        <w:rPr>
          <w:rFonts w:asciiTheme="minorEastAsia" w:hAnsiTheme="minorEastAsia"/>
          <w:spacing w:val="20"/>
          <w:kern w:val="24"/>
          <w:szCs w:val="24"/>
        </w:rPr>
        <w:t>開放</w:t>
      </w:r>
      <w:r w:rsidRPr="00F04EDF">
        <w:rPr>
          <w:rFonts w:asciiTheme="minorEastAsia" w:hAnsiTheme="minorEastAsia" w:hint="eastAsia"/>
          <w:spacing w:val="20"/>
          <w:kern w:val="24"/>
          <w:szCs w:val="24"/>
        </w:rPr>
        <w:t>第二輪</w:t>
      </w:r>
      <w:r w:rsidRPr="00F04EDF">
        <w:rPr>
          <w:rFonts w:asciiTheme="minorEastAsia" w:hAnsiTheme="minorEastAsia"/>
          <w:spacing w:val="20"/>
          <w:kern w:val="24"/>
          <w:szCs w:val="24"/>
        </w:rPr>
        <w:t>文件討論，委員的發言重點如下：</w:t>
      </w:r>
    </w:p>
    <w:p w14:paraId="299F7F3F" w14:textId="77777777" w:rsidR="00416C1C" w:rsidRPr="00F04EDF" w:rsidRDefault="00416C1C" w:rsidP="00416C1C">
      <w:pPr>
        <w:tabs>
          <w:tab w:val="left" w:pos="-2977"/>
        </w:tabs>
        <w:overflowPunct w:val="0"/>
        <w:autoSpaceDE w:val="0"/>
        <w:autoSpaceDN w:val="0"/>
        <w:adjustRightInd w:val="0"/>
        <w:snapToGrid w:val="0"/>
        <w:spacing w:line="320" w:lineRule="atLeast"/>
        <w:ind w:left="622" w:right="29"/>
        <w:jc w:val="both"/>
        <w:rPr>
          <w:rFonts w:asciiTheme="minorEastAsia" w:hAnsiTheme="minorEastAsia" w:cs="Times New Roman"/>
          <w:spacing w:val="20"/>
          <w:kern w:val="24"/>
          <w:szCs w:val="24"/>
          <w:u w:val="single"/>
        </w:rPr>
      </w:pPr>
    </w:p>
    <w:p w14:paraId="66E1566C" w14:textId="158595E1" w:rsidR="00416C1C" w:rsidRPr="00F04EDF" w:rsidRDefault="00416C1C" w:rsidP="00AB1189">
      <w:pPr>
        <w:pStyle w:val="a3"/>
        <w:numPr>
          <w:ilvl w:val="0"/>
          <w:numId w:val="24"/>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楊學明議員</w:t>
      </w:r>
      <w:r w:rsidRPr="00F04EDF">
        <w:rPr>
          <w:rFonts w:asciiTheme="minorEastAsia" w:hAnsiTheme="minorEastAsia" w:cs="Times New Roman" w:hint="eastAsia"/>
          <w:spacing w:val="20"/>
          <w:kern w:val="24"/>
          <w:szCs w:val="24"/>
        </w:rPr>
        <w:t>不同意運輸署的說法。他指如大型車輛須要申請許可證才可使用鴨巴甸街</w:t>
      </w:r>
      <w:r w:rsidR="00AB1189" w:rsidRPr="00F04EDF">
        <w:rPr>
          <w:rFonts w:asciiTheme="minorEastAsia" w:hAnsiTheme="minorEastAsia" w:cs="Times New Roman" w:hint="eastAsia"/>
          <w:spacing w:val="20"/>
          <w:kern w:val="24"/>
          <w:szCs w:val="24"/>
        </w:rPr>
        <w:t>，駛經</w:t>
      </w:r>
      <w:r w:rsidRPr="00F04EDF">
        <w:rPr>
          <w:rFonts w:asciiTheme="minorEastAsia" w:hAnsiTheme="minorEastAsia" w:cs="Times New Roman" w:hint="eastAsia"/>
          <w:spacing w:val="20"/>
          <w:kern w:val="24"/>
          <w:szCs w:val="24"/>
        </w:rPr>
        <w:t>鴨巴甸</w:t>
      </w:r>
      <w:r w:rsidR="00AB1189" w:rsidRPr="00F04EDF">
        <w:rPr>
          <w:rFonts w:asciiTheme="minorEastAsia" w:hAnsiTheme="minorEastAsia" w:cs="Times New Roman" w:hint="eastAsia"/>
          <w:spacing w:val="20"/>
          <w:kern w:val="24"/>
          <w:szCs w:val="24"/>
        </w:rPr>
        <w:t>的</w:t>
      </w:r>
      <w:r w:rsidRPr="00F04EDF">
        <w:rPr>
          <w:rFonts w:asciiTheme="minorEastAsia" w:hAnsiTheme="minorEastAsia" w:cs="Times New Roman" w:hint="eastAsia"/>
          <w:spacing w:val="20"/>
          <w:kern w:val="24"/>
          <w:szCs w:val="24"/>
        </w:rPr>
        <w:t>大型車輛數量一定</w:t>
      </w:r>
      <w:r w:rsidR="00AB1189" w:rsidRPr="00F04EDF">
        <w:rPr>
          <w:rFonts w:asciiTheme="minorEastAsia" w:hAnsiTheme="minorEastAsia" w:cs="Times New Roman" w:hint="eastAsia"/>
          <w:spacing w:val="20"/>
          <w:kern w:val="24"/>
          <w:szCs w:val="24"/>
        </w:rPr>
        <w:t>會減少</w:t>
      </w:r>
      <w:r w:rsidRPr="00F04EDF">
        <w:rPr>
          <w:rFonts w:asciiTheme="minorEastAsia" w:hAnsiTheme="minorEastAsia" w:cs="Times New Roman" w:hint="eastAsia"/>
          <w:spacing w:val="20"/>
          <w:kern w:val="24"/>
          <w:szCs w:val="24"/>
        </w:rPr>
        <w:t>。</w:t>
      </w:r>
    </w:p>
    <w:p w14:paraId="6DBD5276" w14:textId="77777777" w:rsidR="00416C1C" w:rsidRPr="00F04EDF" w:rsidRDefault="00416C1C" w:rsidP="00416C1C">
      <w:pPr>
        <w:pStyle w:val="a3"/>
        <w:ind w:leftChars="0" w:left="960"/>
        <w:rPr>
          <w:rFonts w:asciiTheme="minorEastAsia" w:hAnsiTheme="minorEastAsia" w:cs="Times New Roman"/>
          <w:spacing w:val="20"/>
          <w:kern w:val="24"/>
          <w:szCs w:val="24"/>
        </w:rPr>
      </w:pPr>
    </w:p>
    <w:p w14:paraId="131161EB" w14:textId="2141447E" w:rsidR="00416C1C" w:rsidRPr="00F04EDF" w:rsidRDefault="00416C1C" w:rsidP="00AB1189">
      <w:pPr>
        <w:pStyle w:val="a3"/>
        <w:numPr>
          <w:ilvl w:val="0"/>
          <w:numId w:val="24"/>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陳學鋒議員</w:t>
      </w:r>
      <w:r w:rsidRPr="00F04EDF">
        <w:rPr>
          <w:rFonts w:asciiTheme="minorEastAsia" w:hAnsiTheme="minorEastAsia" w:cs="Times New Roman" w:hint="eastAsia"/>
          <w:spacing w:val="20"/>
          <w:kern w:val="24"/>
          <w:szCs w:val="24"/>
        </w:rPr>
        <w:t>表示商戶因方便而使用長型車輛，但卻忽略地區的安全。他認為商戶可將貨物分拆至多輛中型或小型車輛，惟會增加營運成本</w:t>
      </w:r>
      <w:r w:rsidR="00AB1189" w:rsidRPr="00F04EDF">
        <w:rPr>
          <w:rFonts w:asciiTheme="minorEastAsia" w:hAnsiTheme="minorEastAsia" w:cs="Times New Roman" w:hint="eastAsia"/>
          <w:spacing w:val="20"/>
          <w:kern w:val="24"/>
          <w:szCs w:val="24"/>
        </w:rPr>
        <w:t>，但</w:t>
      </w:r>
      <w:r w:rsidRPr="00F04EDF">
        <w:rPr>
          <w:rFonts w:asciiTheme="minorEastAsia" w:hAnsiTheme="minorEastAsia" w:cs="Times New Roman" w:hint="eastAsia"/>
          <w:spacing w:val="20"/>
          <w:kern w:val="24"/>
          <w:szCs w:val="24"/>
        </w:rPr>
        <w:t>增加成本以換取安全的行人過路環境是值得的。他建議運輸署可研究於結志街加設使用車輛的長度及重量限制，有需要時</w:t>
      </w:r>
      <w:r w:rsidR="005B6403" w:rsidRPr="00F04EDF">
        <w:rPr>
          <w:rFonts w:asciiTheme="minorEastAsia" w:hAnsiTheme="minorEastAsia" w:cs="Times New Roman" w:hint="eastAsia"/>
          <w:spacing w:val="20"/>
          <w:kern w:val="24"/>
          <w:szCs w:val="24"/>
        </w:rPr>
        <w:t>商戶</w:t>
      </w:r>
      <w:r w:rsidRPr="00F04EDF">
        <w:rPr>
          <w:rFonts w:asciiTheme="minorEastAsia" w:hAnsiTheme="minorEastAsia" w:cs="Times New Roman" w:hint="eastAsia"/>
          <w:spacing w:val="20"/>
          <w:kern w:val="24"/>
          <w:szCs w:val="24"/>
        </w:rPr>
        <w:t>再申請</w:t>
      </w:r>
      <w:r w:rsidR="005B6403" w:rsidRPr="00F04EDF">
        <w:rPr>
          <w:rFonts w:asciiTheme="minorEastAsia" w:hAnsiTheme="minorEastAsia" w:cs="Times New Roman" w:hint="eastAsia"/>
          <w:spacing w:val="20"/>
          <w:kern w:val="24"/>
          <w:szCs w:val="24"/>
        </w:rPr>
        <w:t>特別</w:t>
      </w:r>
      <w:r w:rsidRPr="00F04EDF">
        <w:rPr>
          <w:rFonts w:asciiTheme="minorEastAsia" w:hAnsiTheme="minorEastAsia" w:cs="Times New Roman" w:hint="eastAsia"/>
          <w:spacing w:val="20"/>
          <w:kern w:val="24"/>
          <w:szCs w:val="24"/>
        </w:rPr>
        <w:t>許可證。</w:t>
      </w:r>
    </w:p>
    <w:p w14:paraId="1CE6412D" w14:textId="77777777" w:rsidR="00416C1C" w:rsidRPr="00F04EDF" w:rsidRDefault="00416C1C" w:rsidP="00416C1C">
      <w:pPr>
        <w:pStyle w:val="a3"/>
        <w:rPr>
          <w:rFonts w:asciiTheme="minorEastAsia" w:hAnsiTheme="minorEastAsia" w:cs="Times New Roman"/>
          <w:spacing w:val="20"/>
          <w:kern w:val="24"/>
          <w:szCs w:val="24"/>
        </w:rPr>
      </w:pPr>
    </w:p>
    <w:p w14:paraId="485F15CB" w14:textId="7F3614AE" w:rsidR="00416C1C" w:rsidRPr="00F04EDF" w:rsidRDefault="00416C1C" w:rsidP="00EC3160">
      <w:pPr>
        <w:pStyle w:val="a3"/>
        <w:numPr>
          <w:ilvl w:val="0"/>
          <w:numId w:val="24"/>
        </w:numPr>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吳兆康議員</w:t>
      </w:r>
      <w:r w:rsidRPr="00F04EDF">
        <w:rPr>
          <w:rFonts w:asciiTheme="minorEastAsia" w:hAnsiTheme="minorEastAsia" w:cs="Times New Roman" w:hint="eastAsia"/>
          <w:spacing w:val="20"/>
          <w:kern w:val="24"/>
          <w:szCs w:val="24"/>
        </w:rPr>
        <w:t>指元創方附近一段鴨巴甸街的行人路因元創方訪客眾多，加上鴨巴甸街的行人路上有兩個牌檔，以致不時有行人走出馬路，險象環生。加上新聞博覽館即將開幕，</w:t>
      </w:r>
      <w:r w:rsidR="00AB1189" w:rsidRPr="00F04EDF">
        <w:rPr>
          <w:rFonts w:asciiTheme="minorEastAsia" w:hAnsiTheme="minorEastAsia" w:cs="Times New Roman" w:hint="eastAsia"/>
          <w:spacing w:val="20"/>
          <w:kern w:val="24"/>
          <w:szCs w:val="24"/>
        </w:rPr>
        <w:t>將</w:t>
      </w:r>
      <w:r w:rsidRPr="00F04EDF">
        <w:rPr>
          <w:rFonts w:asciiTheme="minorEastAsia" w:hAnsiTheme="minorEastAsia" w:cs="Times New Roman" w:hint="eastAsia"/>
          <w:spacing w:val="20"/>
          <w:kern w:val="24"/>
          <w:szCs w:val="24"/>
        </w:rPr>
        <w:t>會吸引更多人流。他詢問運輸署會否到場視察及有何改善措施。</w:t>
      </w:r>
    </w:p>
    <w:p w14:paraId="02D3DA4D" w14:textId="77777777" w:rsidR="00416C1C" w:rsidRPr="00F04EDF" w:rsidRDefault="00416C1C" w:rsidP="00416C1C">
      <w:pPr>
        <w:pStyle w:val="a3"/>
        <w:rPr>
          <w:rFonts w:asciiTheme="minorEastAsia" w:hAnsiTheme="minorEastAsia" w:cs="Times New Roman"/>
          <w:spacing w:val="20"/>
          <w:kern w:val="24"/>
          <w:szCs w:val="24"/>
        </w:rPr>
      </w:pPr>
    </w:p>
    <w:p w14:paraId="146A6F60" w14:textId="77777777" w:rsidR="00416C1C" w:rsidRPr="00F04EDF" w:rsidRDefault="00416C1C" w:rsidP="00AB1189">
      <w:pPr>
        <w:pStyle w:val="a3"/>
        <w:numPr>
          <w:ilvl w:val="0"/>
          <w:numId w:val="24"/>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補充有關牌檔經已拆除。</w:t>
      </w:r>
    </w:p>
    <w:p w14:paraId="523F8094" w14:textId="77777777" w:rsidR="00416C1C" w:rsidRPr="00F04EDF" w:rsidRDefault="00416C1C" w:rsidP="00416C1C">
      <w:pPr>
        <w:pStyle w:val="a3"/>
        <w:rPr>
          <w:rFonts w:asciiTheme="minorEastAsia" w:hAnsiTheme="minorEastAsia" w:cs="Times New Roman"/>
          <w:spacing w:val="20"/>
          <w:kern w:val="24"/>
          <w:szCs w:val="24"/>
        </w:rPr>
      </w:pPr>
    </w:p>
    <w:p w14:paraId="6934A247" w14:textId="19DD1942"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szCs w:val="24"/>
        </w:rPr>
        <w:t>運輸署</w:t>
      </w:r>
      <w:r w:rsidRPr="00F04EDF">
        <w:rPr>
          <w:rFonts w:asciiTheme="minorEastAsia" w:hAnsiTheme="minorEastAsia" w:cs="Times New Roman" w:hint="eastAsia"/>
          <w:spacing w:val="20"/>
          <w:szCs w:val="24"/>
          <w:u w:val="single"/>
        </w:rPr>
        <w:t>吳鐵浩先生</w:t>
      </w:r>
      <w:r w:rsidRPr="00F04EDF">
        <w:rPr>
          <w:rFonts w:asciiTheme="minorEastAsia" w:hAnsiTheme="minorEastAsia" w:cs="Times New Roman"/>
          <w:spacing w:val="20"/>
          <w:szCs w:val="24"/>
        </w:rPr>
        <w:t>表示</w:t>
      </w:r>
      <w:r w:rsidRPr="00F04EDF">
        <w:rPr>
          <w:rFonts w:asciiTheme="minorEastAsia" w:hAnsiTheme="minorEastAsia" w:cs="Times New Roman" w:hint="eastAsia"/>
          <w:spacing w:val="20"/>
          <w:szCs w:val="24"/>
        </w:rPr>
        <w:t>會與路政署研究荷李活道的行人路是否有擴闊的空間，但指就決定是否進行擴闊工程須考慮有關工程會否影響荷李活道的交通。他指運輸署就於鴨巴甸街設立上落貨限制區或於部分路段設長度或重量限制（禁區）持開放態度。運輸署會密切留意鴨巴甸街的情況，並繼續研究改善鴨巴甸街的交通安全的措施。他會先著手研究於鴨巴甸街的部分路段設立禁區的可行性，並會盡快向委員會提交結果。</w:t>
      </w:r>
    </w:p>
    <w:p w14:paraId="234268F1"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14:paraId="45C0B5A6" w14:textId="4EDD5BF3"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hint="eastAsia"/>
          <w:spacing w:val="20"/>
          <w:kern w:val="0"/>
          <w:szCs w:val="24"/>
        </w:rPr>
        <w:t>中西區民政事務專員</w:t>
      </w:r>
      <w:r w:rsidRPr="00F04EDF">
        <w:rPr>
          <w:rFonts w:asciiTheme="minorEastAsia" w:hAnsiTheme="minorEastAsia" w:cs="Times New Roman" w:hint="eastAsia"/>
          <w:spacing w:val="20"/>
          <w:kern w:val="24"/>
          <w:szCs w:val="24"/>
          <w:u w:val="single"/>
        </w:rPr>
        <w:t>黃何詠詩女士</w:t>
      </w:r>
      <w:r w:rsidRPr="00F04EDF">
        <w:rPr>
          <w:rFonts w:asciiTheme="minorEastAsia" w:hAnsiTheme="minorEastAsia" w:cs="Times New Roman" w:hint="eastAsia"/>
          <w:spacing w:val="20"/>
          <w:kern w:val="24"/>
          <w:szCs w:val="24"/>
        </w:rPr>
        <w:t>表示一向十分關注鴨巴甸街的交通安全問題。她指曾</w:t>
      </w:r>
      <w:r w:rsidR="00AB1189" w:rsidRPr="00F04EDF">
        <w:rPr>
          <w:rFonts w:asciiTheme="minorEastAsia" w:hAnsiTheme="minorEastAsia" w:cs="Times New Roman" w:hint="eastAsia"/>
          <w:spacing w:val="20"/>
          <w:kern w:val="24"/>
          <w:szCs w:val="24"/>
        </w:rPr>
        <w:t>在</w:t>
      </w:r>
      <w:r w:rsidRPr="00F04EDF">
        <w:rPr>
          <w:rFonts w:asciiTheme="minorEastAsia" w:hAnsiTheme="minorEastAsia" w:cs="Times New Roman" w:hint="eastAsia"/>
          <w:spacing w:val="20"/>
          <w:kern w:val="24"/>
          <w:szCs w:val="24"/>
        </w:rPr>
        <w:t>地區管理委員會跟進有關</w:t>
      </w:r>
      <w:r w:rsidR="00AB1189" w:rsidRPr="00F04EDF">
        <w:rPr>
          <w:rFonts w:asciiTheme="minorEastAsia" w:hAnsiTheme="minorEastAsia" w:cs="Times New Roman" w:hint="eastAsia"/>
          <w:spacing w:val="20"/>
          <w:kern w:val="24"/>
          <w:szCs w:val="24"/>
        </w:rPr>
        <w:t>事宜，並曾看見有市民因鴨巴甸街的行人路太窄，而</w:t>
      </w:r>
      <w:r w:rsidRPr="00F04EDF">
        <w:rPr>
          <w:rFonts w:asciiTheme="minorEastAsia" w:hAnsiTheme="minorEastAsia" w:cs="Times New Roman" w:hint="eastAsia"/>
          <w:spacing w:val="20"/>
          <w:kern w:val="24"/>
          <w:szCs w:val="24"/>
        </w:rPr>
        <w:t>於馬路上推嬰兒車。</w:t>
      </w:r>
      <w:r w:rsidR="00C7394C">
        <w:rPr>
          <w:rFonts w:asciiTheme="minorEastAsia" w:hAnsiTheme="minorEastAsia" w:cs="Times New Roman" w:hint="eastAsia"/>
          <w:spacing w:val="20"/>
          <w:kern w:val="24"/>
          <w:szCs w:val="24"/>
        </w:rPr>
        <w:t>現時，</w:t>
      </w:r>
      <w:r w:rsidRPr="00F04EDF">
        <w:rPr>
          <w:rFonts w:asciiTheme="minorEastAsia" w:hAnsiTheme="minorEastAsia" w:cs="Times New Roman" w:hint="eastAsia"/>
          <w:spacing w:val="20"/>
          <w:kern w:val="24"/>
          <w:szCs w:val="24"/>
        </w:rPr>
        <w:t>因已於有</w:t>
      </w:r>
      <w:r w:rsidR="00C7394C">
        <w:rPr>
          <w:rFonts w:asciiTheme="minorEastAsia" w:hAnsiTheme="minorEastAsia" w:cs="Times New Roman" w:hint="eastAsia"/>
          <w:spacing w:val="20"/>
          <w:kern w:val="24"/>
          <w:szCs w:val="24"/>
        </w:rPr>
        <w:t>關路段張貼警告標誌提醒市民注意交通安全，上述情況已減少出現。她表示</w:t>
      </w:r>
      <w:r w:rsidRPr="00F04EDF">
        <w:rPr>
          <w:rFonts w:asciiTheme="minorEastAsia" w:hAnsiTheme="minorEastAsia" w:cs="Times New Roman" w:hint="eastAsia"/>
          <w:spacing w:val="20"/>
          <w:kern w:val="24"/>
          <w:szCs w:val="24"/>
        </w:rPr>
        <w:t>會與運輸署一併跟進</w:t>
      </w:r>
      <w:r w:rsidR="00C7394C" w:rsidRPr="00F04EDF">
        <w:rPr>
          <w:rFonts w:asciiTheme="minorEastAsia" w:hAnsiTheme="minorEastAsia" w:cs="Times New Roman" w:hint="eastAsia"/>
          <w:spacing w:val="20"/>
          <w:kern w:val="24"/>
          <w:szCs w:val="24"/>
        </w:rPr>
        <w:t>鴨巴甸街的交通安全環境</w:t>
      </w:r>
      <w:r w:rsidRPr="00F04EDF">
        <w:rPr>
          <w:rFonts w:asciiTheme="minorEastAsia" w:hAnsiTheme="minorEastAsia" w:cs="Times New Roman" w:hint="eastAsia"/>
          <w:spacing w:val="20"/>
          <w:kern w:val="24"/>
          <w:szCs w:val="24"/>
        </w:rPr>
        <w:t>，包括研究擴闊行人路，以期於下一次</w:t>
      </w:r>
      <w:r w:rsidR="00C7394C">
        <w:rPr>
          <w:rFonts w:asciiTheme="minorEastAsia" w:hAnsiTheme="minorEastAsia" w:cs="Times New Roman" w:hint="eastAsia"/>
          <w:spacing w:val="20"/>
          <w:kern w:val="24"/>
          <w:szCs w:val="24"/>
        </w:rPr>
        <w:t>會議</w:t>
      </w:r>
      <w:r w:rsidRPr="00F04EDF">
        <w:rPr>
          <w:rFonts w:asciiTheme="minorEastAsia" w:hAnsiTheme="minorEastAsia" w:cs="Times New Roman" w:hint="eastAsia"/>
          <w:spacing w:val="20"/>
          <w:kern w:val="24"/>
          <w:szCs w:val="24"/>
        </w:rPr>
        <w:t xml:space="preserve">向委員會報告進度。  </w:t>
      </w:r>
    </w:p>
    <w:p w14:paraId="0D0581D1"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71436EF4"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第</w:t>
      </w:r>
      <w:r w:rsidRPr="00F04EDF">
        <w:rPr>
          <w:rFonts w:asciiTheme="minorEastAsia" w:hAnsiTheme="minorEastAsia" w:cs="Times New Roman" w:hint="eastAsia"/>
          <w:b/>
          <w:spacing w:val="20"/>
          <w:kern w:val="24"/>
          <w:szCs w:val="24"/>
        </w:rPr>
        <w:t>13</w:t>
      </w:r>
      <w:r w:rsidRPr="00F04EDF">
        <w:rPr>
          <w:rFonts w:asciiTheme="minorEastAsia" w:hAnsiTheme="minorEastAsia" w:cs="Times New Roman"/>
          <w:b/>
          <w:spacing w:val="20"/>
          <w:kern w:val="24"/>
          <w:szCs w:val="24"/>
        </w:rPr>
        <w:t>項：</w:t>
      </w:r>
      <w:r w:rsidRPr="00F04EDF">
        <w:rPr>
          <w:rFonts w:asciiTheme="minorEastAsia" w:hAnsiTheme="minorEastAsia" w:cs="Times New Roman" w:hint="eastAsia"/>
          <w:b/>
          <w:spacing w:val="20"/>
          <w:kern w:val="24"/>
          <w:szCs w:val="24"/>
        </w:rPr>
        <w:t>要求改善部分中環的小巴服務</w:t>
      </w:r>
    </w:p>
    <w:p w14:paraId="43047B27"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(中西區交運會文件第</w:t>
      </w:r>
      <w:r w:rsidRPr="00F04EDF">
        <w:rPr>
          <w:rFonts w:asciiTheme="minorEastAsia" w:hAnsiTheme="minorEastAsia" w:cs="Times New Roman" w:hint="eastAsia"/>
          <w:b/>
          <w:spacing w:val="20"/>
          <w:kern w:val="24"/>
          <w:szCs w:val="24"/>
        </w:rPr>
        <w:t>36</w:t>
      </w:r>
      <w:r w:rsidRPr="00F04EDF">
        <w:rPr>
          <w:rFonts w:asciiTheme="minorEastAsia" w:hAnsiTheme="minorEastAsia" w:cs="Times New Roman"/>
          <w:b/>
          <w:spacing w:val="20"/>
          <w:kern w:val="24"/>
          <w:szCs w:val="24"/>
        </w:rPr>
        <w:t>/2018號)</w:t>
      </w:r>
    </w:p>
    <w:p w14:paraId="1DF57265"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 xml:space="preserve"> (下午</w:t>
      </w:r>
      <w:r w:rsidRPr="00F04EDF">
        <w:rPr>
          <w:rFonts w:asciiTheme="minorEastAsia" w:hAnsiTheme="minorEastAsia" w:cs="Times New Roman" w:hint="eastAsia"/>
          <w:spacing w:val="20"/>
          <w:kern w:val="24"/>
          <w:szCs w:val="24"/>
        </w:rPr>
        <w:t>6</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44</w:t>
      </w:r>
      <w:r w:rsidRPr="00F04EDF">
        <w:rPr>
          <w:rFonts w:asciiTheme="minorEastAsia" w:hAnsiTheme="minorEastAsia" w:cs="Times New Roman"/>
          <w:spacing w:val="20"/>
          <w:kern w:val="24"/>
          <w:szCs w:val="24"/>
        </w:rPr>
        <w:t>分至</w:t>
      </w:r>
      <w:r w:rsidRPr="00F04EDF">
        <w:rPr>
          <w:rFonts w:asciiTheme="minorEastAsia" w:hAnsiTheme="minorEastAsia" w:cs="Times New Roman" w:hint="eastAsia"/>
          <w:spacing w:val="20"/>
          <w:kern w:val="24"/>
          <w:szCs w:val="24"/>
        </w:rPr>
        <w:t>7</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16</w:t>
      </w:r>
      <w:r w:rsidRPr="00F04EDF">
        <w:rPr>
          <w:rFonts w:asciiTheme="minorEastAsia" w:hAnsiTheme="minorEastAsia" w:cs="Times New Roman"/>
          <w:spacing w:val="20"/>
          <w:kern w:val="24"/>
          <w:szCs w:val="24"/>
        </w:rPr>
        <w:t>分)</w:t>
      </w:r>
    </w:p>
    <w:p w14:paraId="6C323D64"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14:paraId="5E6A2814"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u w:val="single"/>
        </w:rPr>
        <w:t>主席</w:t>
      </w:r>
      <w:r w:rsidRPr="00F04EDF">
        <w:rPr>
          <w:rFonts w:asciiTheme="minorEastAsia" w:hAnsiTheme="minorEastAsia" w:cs="Times New Roman"/>
          <w:spacing w:val="20"/>
          <w:kern w:val="24"/>
          <w:szCs w:val="24"/>
        </w:rPr>
        <w:t>開放文件討論，委員的發言重點如下：</w:t>
      </w:r>
    </w:p>
    <w:p w14:paraId="29905FC2" w14:textId="77777777" w:rsidR="00416C1C" w:rsidRPr="00F04EDF" w:rsidRDefault="00416C1C" w:rsidP="00416C1C">
      <w:pPr>
        <w:pStyle w:val="a3"/>
        <w:rPr>
          <w:rFonts w:asciiTheme="minorEastAsia" w:hAnsiTheme="minorEastAsia" w:cs="Times New Roman"/>
          <w:spacing w:val="20"/>
          <w:kern w:val="24"/>
          <w:szCs w:val="24"/>
          <w:u w:val="single"/>
        </w:rPr>
      </w:pPr>
    </w:p>
    <w:p w14:paraId="22B65CCF" w14:textId="63DEC164"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許智峯議員</w:t>
      </w:r>
      <w:r w:rsidRPr="00F04EDF">
        <w:rPr>
          <w:rFonts w:asciiTheme="minorEastAsia" w:hAnsiTheme="minorEastAsia" w:cs="Times New Roman" w:hint="eastAsia"/>
          <w:spacing w:val="20"/>
          <w:kern w:val="24"/>
          <w:szCs w:val="24"/>
        </w:rPr>
        <w:t>表示於文件中曾要求邀請相關的小巴承辦商出席會議，根據運輸署的回覆得知有關承辦商是因經營困難及欠缺司機等才出現脫班問題。他認為如有關承辦商不出席會議，委員將無法知道承辦商所面對的實施情況。他詢問運輸署是否可代承辦商回應經營問題及有否邀請小巴承辦商出席會議。另外，他指運輸署收到的小巴脫班的投訴自2015年的42宗增至2017年的64宗，認為情況嚴重，詢問運輸署對比其他小巴線，市民就途徑半山專線小巴作出的投訴是否較多。此外，他詢問署方曾發出多少封警告信予相關小巴承辦商、與相關小巴承辦商會面次數及相關承辦商曾採取何措施</w:t>
      </w:r>
      <w:r w:rsidR="00C7394C">
        <w:rPr>
          <w:rFonts w:asciiTheme="minorEastAsia" w:hAnsiTheme="minorEastAsia" w:cs="Times New Roman" w:hint="eastAsia"/>
          <w:spacing w:val="20"/>
          <w:kern w:val="24"/>
          <w:szCs w:val="24"/>
        </w:rPr>
        <w:t>反映</w:t>
      </w:r>
      <w:r w:rsidRPr="00F04EDF">
        <w:rPr>
          <w:rFonts w:asciiTheme="minorEastAsia" w:hAnsiTheme="minorEastAsia" w:cs="Times New Roman" w:hint="eastAsia"/>
          <w:spacing w:val="20"/>
          <w:kern w:val="24"/>
          <w:szCs w:val="24"/>
        </w:rPr>
        <w:t>運輸署監管不力。他續指運輸署無須建議小巴承辦商適時調整司機的薪酬、福利及待遇。他詢問運輸署如小巴承辦商表現持續未有改善，署方將有何措施懲處承辦商，會否考慮終止其營運權。他亦詢問署方目前有否曾終止表現未如現想承辦商的營運權。他指曾實地視察，並留意到小巴站候車乘客甚多，有部分路線更未被巴士服務涵蓋，故市民沒有替代方案。</w:t>
      </w:r>
    </w:p>
    <w:p w14:paraId="4913480A"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14:paraId="03BF957B" w14:textId="77777777"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吳兆康議員</w:t>
      </w:r>
      <w:r w:rsidRPr="00F04EDF">
        <w:rPr>
          <w:rFonts w:asciiTheme="minorEastAsia" w:hAnsiTheme="minorEastAsia" w:cs="Times New Roman" w:hint="eastAsia"/>
          <w:spacing w:val="20"/>
          <w:kern w:val="24"/>
          <w:szCs w:val="24"/>
        </w:rPr>
        <w:t>表示干德道是其中一個例子未被專營巴士服務覆蓋的。他曾收到市民投訴指小巴去到中途站已滿座，加上班次不穩問題，認為情況嚴重，故曾聯絡相關小巴承辦商，但相關承辦商沒有積極跟進。他希望運輸署跟進，並嚴正處理。</w:t>
      </w:r>
    </w:p>
    <w:p w14:paraId="67D64E19" w14:textId="77777777" w:rsidR="00416C1C" w:rsidRPr="00F04EDF" w:rsidRDefault="00416C1C" w:rsidP="00416C1C">
      <w:pPr>
        <w:pStyle w:val="a3"/>
        <w:rPr>
          <w:rFonts w:asciiTheme="minorEastAsia" w:hAnsiTheme="minorEastAsia" w:cs="Times New Roman"/>
          <w:spacing w:val="20"/>
          <w:kern w:val="24"/>
          <w:szCs w:val="24"/>
        </w:rPr>
      </w:pPr>
    </w:p>
    <w:p w14:paraId="237EFAB0" w14:textId="77777777"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馮家亮委員</w:t>
      </w:r>
      <w:r w:rsidRPr="00F04EDF">
        <w:rPr>
          <w:rFonts w:asciiTheme="minorEastAsia" w:hAnsiTheme="minorEastAsia" w:cs="Times New Roman" w:hint="eastAsia"/>
          <w:spacing w:val="20"/>
          <w:kern w:val="24"/>
          <w:szCs w:val="24"/>
        </w:rPr>
        <w:t>表示半山除了面對小巴滿座問題外，亦出現小巴沒有於小巴站上落客，導致許多居民不清楚何處才是正確的候車位置。他指有許多問題未能由運輸署代小巴承辦商回應，故應該邀請小巴承辦商出席會議。此外，他建議靈活調動班次，避免脫班問題。</w:t>
      </w:r>
    </w:p>
    <w:p w14:paraId="5963F11A" w14:textId="77777777" w:rsidR="00416C1C" w:rsidRPr="00F04EDF" w:rsidRDefault="00416C1C" w:rsidP="00416C1C">
      <w:pPr>
        <w:pStyle w:val="a3"/>
        <w:rPr>
          <w:rFonts w:asciiTheme="minorEastAsia" w:hAnsiTheme="minorEastAsia" w:cs="Times New Roman"/>
          <w:spacing w:val="20"/>
          <w:kern w:val="24"/>
          <w:szCs w:val="24"/>
          <w:u w:val="single"/>
        </w:rPr>
      </w:pPr>
    </w:p>
    <w:p w14:paraId="6A255101" w14:textId="77777777"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楊學明議員</w:t>
      </w:r>
      <w:r w:rsidRPr="00F04EDF">
        <w:rPr>
          <w:rFonts w:asciiTheme="minorEastAsia" w:hAnsiTheme="minorEastAsia" w:cs="Times New Roman" w:hint="eastAsia"/>
          <w:spacing w:val="20"/>
          <w:kern w:val="24"/>
          <w:szCs w:val="24"/>
        </w:rPr>
        <w:t>詢問如承辦商表現不理想，而運輸署計劃收回小巴承辦商的營運權時，期間運輸署有何措施令有關小巴服務不受影響。他指雖然署方收到的投訴只有約四十至六十多宗，但認為實際上有更多乘客面對脫班問題，但沒有作出投訴。他指既然運輸署收到如此多的投訴，運輸署將如何監管小巴承辦商的表現。他建議透過計分形式以選擇承辦商。</w:t>
      </w:r>
    </w:p>
    <w:p w14:paraId="34A1760B" w14:textId="77777777" w:rsidR="00416C1C" w:rsidRPr="00F04EDF" w:rsidRDefault="00416C1C" w:rsidP="00416C1C">
      <w:pPr>
        <w:pStyle w:val="a3"/>
        <w:rPr>
          <w:rFonts w:asciiTheme="minorEastAsia" w:hAnsiTheme="minorEastAsia" w:cs="Times New Roman"/>
          <w:spacing w:val="20"/>
          <w:kern w:val="24"/>
          <w:szCs w:val="24"/>
          <w:u w:val="single"/>
        </w:rPr>
      </w:pPr>
    </w:p>
    <w:p w14:paraId="313A664E" w14:textId="77777777"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鄭麗琼議員</w:t>
      </w:r>
      <w:r w:rsidRPr="00F04EDF">
        <w:rPr>
          <w:rFonts w:asciiTheme="minorEastAsia" w:hAnsiTheme="minorEastAsia" w:cs="Times New Roman" w:hint="eastAsia"/>
          <w:spacing w:val="20"/>
          <w:kern w:val="24"/>
          <w:szCs w:val="24"/>
        </w:rPr>
        <w:t>希望小巴承辦商靈活地調配於四季酒店的小巴服務。此外，因為巴士服務未有涵蓋干德道，而可前往干德道的扶手電梯又正進行翻新工程，故她希望相關路線可服務干德道居民。她曾去信運輸署要求增加3號及3號小巴的班次。她補充希望藉提交文件邀請小巴承辦商出席會議，以了解承辦商所面對的經營困難。</w:t>
      </w:r>
    </w:p>
    <w:p w14:paraId="28737DCD" w14:textId="77777777" w:rsidR="00416C1C" w:rsidRPr="00F04EDF" w:rsidRDefault="00416C1C" w:rsidP="00416C1C">
      <w:pPr>
        <w:pStyle w:val="a3"/>
        <w:rPr>
          <w:rFonts w:asciiTheme="minorEastAsia" w:hAnsiTheme="minorEastAsia" w:cs="Times New Roman"/>
          <w:spacing w:val="20"/>
          <w:kern w:val="24"/>
          <w:szCs w:val="24"/>
          <w:u w:val="single"/>
        </w:rPr>
      </w:pPr>
    </w:p>
    <w:p w14:paraId="71ADF58A" w14:textId="77777777"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F04EDF">
        <w:rPr>
          <w:rFonts w:asciiTheme="minorEastAsia" w:hAnsiTheme="minorEastAsia" w:cs="Times New Roman" w:hint="eastAsia"/>
          <w:spacing w:val="20"/>
          <w:kern w:val="24"/>
          <w:szCs w:val="24"/>
          <w:u w:val="single"/>
        </w:rPr>
        <w:t>陳學鋒議員</w:t>
      </w:r>
      <w:r w:rsidRPr="00F04EDF">
        <w:rPr>
          <w:rFonts w:asciiTheme="minorEastAsia" w:hAnsiTheme="minorEastAsia" w:cs="Times New Roman" w:hint="eastAsia"/>
          <w:spacing w:val="20"/>
          <w:kern w:val="24"/>
          <w:szCs w:val="24"/>
        </w:rPr>
        <w:t>指目前出現的情況是運輸署將有關服務外判予小巴承辦商，但未能有效地監管。他詢問運輸署可否恆常地進行實地視察，以監察小巴的服務水平。他指除了小巴，專營巴士亦出現同樣情況，認為運輸署作為監管公營交通的部門，有責任監管承辦商有否按合約提供服務。他認為目前的機制不健全，希望運輸署改善現行的監管機制，並恆常地實地視察以確保承辦商提供的服務合乎投標的要求，藉此減低市民對公共服務的投訴。</w:t>
      </w:r>
    </w:p>
    <w:p w14:paraId="39B1A7B1" w14:textId="77777777" w:rsidR="00416C1C" w:rsidRPr="00F04EDF" w:rsidRDefault="00416C1C" w:rsidP="00416C1C">
      <w:pPr>
        <w:pStyle w:val="a3"/>
        <w:rPr>
          <w:rFonts w:asciiTheme="minorEastAsia" w:hAnsiTheme="minorEastAsia" w:cs="Times New Roman"/>
          <w:spacing w:val="20"/>
          <w:kern w:val="24"/>
          <w:szCs w:val="24"/>
          <w:u w:val="single"/>
        </w:rPr>
      </w:pPr>
    </w:p>
    <w:p w14:paraId="6F7B152D" w14:textId="77777777" w:rsidR="00416C1C" w:rsidRPr="00F04EDF" w:rsidRDefault="00416C1C"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表示市民對小巴服務的投訴愈來愈多，包括脫班問題。他希望與小巴承辦商會面。另外，他認為運輸署就監察小巴服務責無旁貸，請運輸署提供市民就中西區小巴作出的投訴數字及詢問運輸署曾採取何措施以監察小巴承辦商。</w:t>
      </w:r>
    </w:p>
    <w:p w14:paraId="5FE8646B" w14:textId="77777777" w:rsidR="00416C1C" w:rsidRPr="00F04EDF" w:rsidRDefault="00416C1C" w:rsidP="00416C1C">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spacing w:val="20"/>
          <w:kern w:val="24"/>
          <w:szCs w:val="24"/>
          <w:u w:val="single"/>
        </w:rPr>
      </w:pPr>
    </w:p>
    <w:p w14:paraId="71614D7C"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hint="eastAsia"/>
          <w:spacing w:val="20"/>
          <w:szCs w:val="24"/>
        </w:rPr>
        <w:t>運輸署高級運輸主任/中西區</w:t>
      </w:r>
      <w:r w:rsidRPr="00F04EDF">
        <w:rPr>
          <w:rFonts w:asciiTheme="minorEastAsia" w:hAnsiTheme="minorEastAsia" w:hint="eastAsia"/>
          <w:spacing w:val="20"/>
          <w:szCs w:val="24"/>
          <w:u w:val="single"/>
        </w:rPr>
        <w:t>梁國民先生</w:t>
      </w:r>
      <w:r w:rsidRPr="00F04EDF">
        <w:rPr>
          <w:rFonts w:asciiTheme="minorEastAsia" w:hAnsiTheme="minorEastAsia" w:hint="eastAsia"/>
          <w:spacing w:val="20"/>
          <w:szCs w:val="24"/>
        </w:rPr>
        <w:t>表示按文件要求曾邀請相關小巴承辦商出席是次會議，惟有關承辦商以不同原因婉拒。他指因最低工資、經營成本上升及西港島綫和南港島綫通車對小巴承辦商造成經營環境困難，運輸署因此曾與小巴承辦商調整路線以期增加小巴的生存空間。另外，運輸署會以簽發客運營業證的年期監管專線小巴營辦商的表現，並會透過實地觀察、實況調查、要求營辦商提交營運記錄等進行跟進工作，按小巴承辦商的營運表現、服務表現、車輛質素及服務質素如收到的投訴、小巴車廂的清潔情況及服務班次等計算分數，如承辦商的分數未達標，運輸署在續發營業証時，會給予該營業証較短的時限。一般而言，如小巴承辦商的表現合乎理想，運輸署會發出兩年半的營業証；如不理想，運輸署只會發出一年至一年半的期限的營業証。小巴承辦商在營業証有效期間須積極改善服務，否則運輸署有機會在中期評核時再發出更短的續期期限或終止向該小巴承辦商發出營業証。如運輸署認為某小巴承辦商的服務相當不理想，運輸署會要求營辦商提供書面解釋、向該承辦商發出提示信、警告信或與該承辦商會面。運輸署在考慮是否終止向某承辦商發出營業証時，必須考慮有關小巴服務如因沒有承辦商承接而終止時，會否對市民帶來更大的不方便及有否另一間小巴承辦商可承接該小巴服</w:t>
      </w:r>
      <w:r w:rsidRPr="00F04EDF">
        <w:rPr>
          <w:rFonts w:asciiTheme="minorEastAsia" w:hAnsiTheme="minorEastAsia" w:hint="eastAsia"/>
          <w:spacing w:val="20"/>
          <w:szCs w:val="24"/>
        </w:rPr>
        <w:lastRenderedPageBreak/>
        <w:t>務，達到無縫交接，否則有關路線有機會因服務中斷而對乘客造成影響。此外，因為干德道沒有其他替代交通工具，加上扶手電梯正進行翻新工程。他表示會特別留意干德道的情況。他續表示署方於工程展開初期曾留意3號小巴仍有空間向干德道居民提供服務，運輸署會繼續密切留意有關情況。運輸署就委員希望與小巴承辦商會面持開放態度，並可作安排，希望有助小巴承辦商將其面對的困難與委員交流。</w:t>
      </w:r>
    </w:p>
    <w:p w14:paraId="3CE68E79"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14:paraId="73F49E88"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u w:val="single"/>
        </w:rPr>
        <w:t>主席</w:t>
      </w:r>
      <w:r w:rsidRPr="00F04EDF">
        <w:rPr>
          <w:rFonts w:asciiTheme="minorEastAsia" w:hAnsiTheme="minorEastAsia" w:cs="Times New Roman"/>
          <w:spacing w:val="20"/>
          <w:kern w:val="24"/>
          <w:szCs w:val="24"/>
        </w:rPr>
        <w:t>開放</w:t>
      </w:r>
      <w:r w:rsidRPr="00F04EDF">
        <w:rPr>
          <w:rFonts w:asciiTheme="minorEastAsia" w:hAnsiTheme="minorEastAsia" w:cs="Times New Roman" w:hint="eastAsia"/>
          <w:spacing w:val="20"/>
          <w:kern w:val="24"/>
          <w:szCs w:val="24"/>
        </w:rPr>
        <w:t>第二輪</w:t>
      </w:r>
      <w:r w:rsidRPr="00F04EDF">
        <w:rPr>
          <w:rFonts w:asciiTheme="minorEastAsia" w:hAnsiTheme="minorEastAsia" w:cs="Times New Roman"/>
          <w:spacing w:val="20"/>
          <w:kern w:val="24"/>
          <w:szCs w:val="24"/>
        </w:rPr>
        <w:t>文件討論，委員的發言重點如下：</w:t>
      </w:r>
    </w:p>
    <w:p w14:paraId="0A72BACD" w14:textId="77777777" w:rsidR="00416C1C" w:rsidRPr="00F04EDF" w:rsidRDefault="00416C1C" w:rsidP="00416C1C">
      <w:pPr>
        <w:tabs>
          <w:tab w:val="left" w:pos="-2977"/>
        </w:tabs>
        <w:overflowPunct w:val="0"/>
        <w:autoSpaceDE w:val="0"/>
        <w:autoSpaceDN w:val="0"/>
        <w:adjustRightInd w:val="0"/>
        <w:snapToGrid w:val="0"/>
        <w:spacing w:line="320" w:lineRule="atLeast"/>
        <w:ind w:left="622" w:right="29"/>
        <w:jc w:val="both"/>
        <w:rPr>
          <w:rFonts w:asciiTheme="minorEastAsia" w:hAnsiTheme="minorEastAsia" w:cs="Times New Roman"/>
          <w:spacing w:val="20"/>
          <w:kern w:val="24"/>
          <w:szCs w:val="24"/>
          <w:u w:val="single"/>
        </w:rPr>
      </w:pPr>
    </w:p>
    <w:p w14:paraId="6E74F375" w14:textId="4CB61EA6" w:rsidR="00416C1C" w:rsidRPr="00F04EDF" w:rsidRDefault="00416C1C" w:rsidP="00AB1189">
      <w:pPr>
        <w:pStyle w:val="a3"/>
        <w:numPr>
          <w:ilvl w:val="0"/>
          <w:numId w:val="26"/>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許智峯議員</w:t>
      </w:r>
      <w:r w:rsidRPr="00F04EDF">
        <w:rPr>
          <w:rFonts w:asciiTheme="minorEastAsia" w:hAnsiTheme="minorEastAsia" w:cs="Times New Roman" w:hint="eastAsia"/>
          <w:spacing w:val="20"/>
          <w:kern w:val="24"/>
          <w:szCs w:val="24"/>
        </w:rPr>
        <w:t>對小巴承辦商未有出席會議表示不滿，並詢問秘書為何要透過運輸署邀請小巴承辦商</w:t>
      </w:r>
      <w:r w:rsidR="00C7394C">
        <w:rPr>
          <w:rFonts w:asciiTheme="minorEastAsia" w:hAnsiTheme="minorEastAsia" w:cs="Times New Roman" w:hint="eastAsia"/>
          <w:spacing w:val="20"/>
          <w:kern w:val="24"/>
          <w:szCs w:val="24"/>
        </w:rPr>
        <w:t>出席會議</w:t>
      </w:r>
      <w:r w:rsidRPr="00F04EDF">
        <w:rPr>
          <w:rFonts w:asciiTheme="minorEastAsia" w:hAnsiTheme="minorEastAsia" w:cs="Times New Roman" w:hint="eastAsia"/>
          <w:spacing w:val="20"/>
          <w:kern w:val="24"/>
          <w:szCs w:val="24"/>
        </w:rPr>
        <w:t>，但</w:t>
      </w:r>
      <w:r w:rsidR="00934573">
        <w:rPr>
          <w:rFonts w:asciiTheme="minorEastAsia" w:hAnsiTheme="minorEastAsia" w:cs="Times New Roman" w:hint="eastAsia"/>
          <w:spacing w:val="20"/>
          <w:kern w:val="24"/>
          <w:szCs w:val="24"/>
        </w:rPr>
        <w:t>卻</w:t>
      </w:r>
      <w:r w:rsidRPr="00F04EDF">
        <w:rPr>
          <w:rFonts w:asciiTheme="minorEastAsia" w:hAnsiTheme="minorEastAsia" w:cs="Times New Roman" w:hint="eastAsia"/>
          <w:spacing w:val="20"/>
          <w:kern w:val="24"/>
          <w:szCs w:val="24"/>
        </w:rPr>
        <w:t>可</w:t>
      </w:r>
      <w:r w:rsidR="00934573">
        <w:rPr>
          <w:rFonts w:asciiTheme="minorEastAsia" w:hAnsiTheme="minorEastAsia" w:cs="Times New Roman" w:hint="eastAsia"/>
          <w:spacing w:val="20"/>
          <w:kern w:val="24"/>
          <w:szCs w:val="24"/>
        </w:rPr>
        <w:t>直接</w:t>
      </w:r>
      <w:r w:rsidRPr="00F04EDF">
        <w:rPr>
          <w:rFonts w:asciiTheme="minorEastAsia" w:hAnsiTheme="minorEastAsia" w:cs="Times New Roman" w:hint="eastAsia"/>
          <w:spacing w:val="20"/>
          <w:kern w:val="24"/>
          <w:szCs w:val="24"/>
        </w:rPr>
        <w:t>邀請電車及巴士公司</w:t>
      </w:r>
      <w:r w:rsidR="00C7394C">
        <w:rPr>
          <w:rFonts w:asciiTheme="minorEastAsia" w:hAnsiTheme="minorEastAsia" w:cs="Times New Roman" w:hint="eastAsia"/>
          <w:spacing w:val="20"/>
          <w:kern w:val="24"/>
          <w:szCs w:val="24"/>
        </w:rPr>
        <w:t>代表</w:t>
      </w:r>
      <w:r w:rsidRPr="00F04EDF">
        <w:rPr>
          <w:rFonts w:asciiTheme="minorEastAsia" w:hAnsiTheme="minorEastAsia" w:cs="Times New Roman" w:hint="eastAsia"/>
          <w:spacing w:val="20"/>
          <w:kern w:val="24"/>
          <w:szCs w:val="24"/>
        </w:rPr>
        <w:t>出席。此外，他詢問運輸署近年來曾發出多少封警告信及曾否考慮採取任何懲處機制。他認為由於小巴承辦商沒有出席會議，因此無從得知承辦商服務水平未如現想之原因。另外，他詢問運輸署近年向各相關小巴承辦商發出營業証的年期。他認為如某小巴承辦商表現不理想，一定要重新招標，而是否能做到無縫銜接則是技術性問題。</w:t>
      </w:r>
    </w:p>
    <w:p w14:paraId="17ACB70F" w14:textId="77777777" w:rsidR="00416C1C" w:rsidRPr="00F04EDF" w:rsidRDefault="00416C1C" w:rsidP="00416C1C">
      <w:pPr>
        <w:pStyle w:val="a3"/>
        <w:ind w:leftChars="0" w:left="960"/>
        <w:rPr>
          <w:rFonts w:asciiTheme="minorEastAsia" w:hAnsiTheme="minorEastAsia" w:cs="Times New Roman"/>
          <w:spacing w:val="20"/>
          <w:kern w:val="24"/>
          <w:szCs w:val="24"/>
        </w:rPr>
      </w:pPr>
    </w:p>
    <w:p w14:paraId="57F76EF9" w14:textId="7FD959D5" w:rsidR="00416C1C" w:rsidRPr="00F04EDF" w:rsidRDefault="00416C1C" w:rsidP="00AB1189">
      <w:pPr>
        <w:pStyle w:val="a3"/>
        <w:numPr>
          <w:ilvl w:val="0"/>
          <w:numId w:val="26"/>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吳兆康議員</w:t>
      </w:r>
      <w:r w:rsidRPr="00F04EDF">
        <w:rPr>
          <w:rFonts w:asciiTheme="minorEastAsia" w:hAnsiTheme="minorEastAsia" w:cs="Times New Roman" w:hint="eastAsia"/>
          <w:spacing w:val="20"/>
          <w:kern w:val="24"/>
          <w:szCs w:val="24"/>
        </w:rPr>
        <w:t>認為干德道3號小巴飽和情況嚴重，希望運輸署積極跟進3號小巴的問題，如記錄實際班次，以了解有否出現脫班問題；</w:t>
      </w:r>
      <w:r w:rsidR="00D023F6">
        <w:rPr>
          <w:rFonts w:asciiTheme="minorEastAsia" w:hAnsiTheme="minorEastAsia" w:cs="Times New Roman" w:hint="eastAsia"/>
          <w:spacing w:val="20"/>
          <w:kern w:val="24"/>
          <w:szCs w:val="24"/>
        </w:rPr>
        <w:t>以及</w:t>
      </w:r>
      <w:r w:rsidRPr="00F04EDF">
        <w:rPr>
          <w:rFonts w:asciiTheme="minorEastAsia" w:hAnsiTheme="minorEastAsia" w:cs="Times New Roman" w:hint="eastAsia"/>
          <w:spacing w:val="20"/>
          <w:kern w:val="24"/>
          <w:szCs w:val="24"/>
        </w:rPr>
        <w:t>相關停站問題等。此外，他詢問運輸署如何鼓勵小巴承辦商更換19座小巴。</w:t>
      </w:r>
    </w:p>
    <w:p w14:paraId="4A692CF5" w14:textId="77777777" w:rsidR="00416C1C" w:rsidRPr="00F04EDF" w:rsidRDefault="00416C1C" w:rsidP="00416C1C">
      <w:pPr>
        <w:pStyle w:val="a3"/>
        <w:rPr>
          <w:rFonts w:asciiTheme="minorEastAsia" w:hAnsiTheme="minorEastAsia" w:cs="Times New Roman"/>
          <w:spacing w:val="20"/>
          <w:kern w:val="24"/>
          <w:szCs w:val="24"/>
          <w:u w:val="single"/>
        </w:rPr>
      </w:pPr>
    </w:p>
    <w:p w14:paraId="3FEE9F6D" w14:textId="77777777" w:rsidR="00416C1C" w:rsidRPr="00F04EDF" w:rsidRDefault="00416C1C" w:rsidP="00AB1189">
      <w:pPr>
        <w:pStyle w:val="a3"/>
        <w:numPr>
          <w:ilvl w:val="0"/>
          <w:numId w:val="26"/>
        </w:numPr>
        <w:ind w:leftChars="0"/>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楊學明議員</w:t>
      </w:r>
      <w:r w:rsidRPr="00F04EDF">
        <w:rPr>
          <w:rFonts w:asciiTheme="minorEastAsia" w:hAnsiTheme="minorEastAsia" w:cs="Times New Roman" w:hint="eastAsia"/>
          <w:spacing w:val="20"/>
          <w:kern w:val="24"/>
          <w:szCs w:val="24"/>
        </w:rPr>
        <w:t>指小巴司機責任重大，因為道路使用者及乘客的生命交託在他們身上，小巴司機需要有足夠的精神及體力去駕駛，故希望加強小巴司機的待遇，避免小巴司機因過勞而導致意外。</w:t>
      </w:r>
    </w:p>
    <w:p w14:paraId="4066EC11" w14:textId="77777777" w:rsidR="00416C1C" w:rsidRPr="00F04EDF" w:rsidRDefault="00416C1C" w:rsidP="00416C1C">
      <w:pPr>
        <w:rPr>
          <w:rFonts w:asciiTheme="minorEastAsia" w:hAnsiTheme="minorEastAsia" w:cs="Times New Roman"/>
          <w:spacing w:val="20"/>
          <w:kern w:val="24"/>
          <w:szCs w:val="24"/>
        </w:rPr>
      </w:pPr>
    </w:p>
    <w:p w14:paraId="477B2F5A"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Arial"/>
          <w:color w:val="000000"/>
          <w:spacing w:val="20"/>
          <w:kern w:val="0"/>
          <w:szCs w:val="24"/>
        </w:rPr>
      </w:pPr>
      <w:r w:rsidRPr="00F04EDF">
        <w:rPr>
          <w:rFonts w:asciiTheme="minorEastAsia" w:hAnsiTheme="minorEastAsia" w:hint="eastAsia"/>
          <w:spacing w:val="20"/>
          <w:szCs w:val="24"/>
        </w:rPr>
        <w:t>運輸署</w:t>
      </w:r>
      <w:r w:rsidRPr="00F04EDF">
        <w:rPr>
          <w:rFonts w:asciiTheme="minorEastAsia" w:hAnsiTheme="minorEastAsia" w:hint="eastAsia"/>
          <w:spacing w:val="20"/>
          <w:szCs w:val="24"/>
          <w:u w:val="single"/>
        </w:rPr>
        <w:t>梁國民先生</w:t>
      </w:r>
      <w:r w:rsidRPr="00F04EDF">
        <w:rPr>
          <w:rFonts w:asciiTheme="minorEastAsia" w:hAnsiTheme="minorEastAsia" w:hint="eastAsia"/>
          <w:spacing w:val="20"/>
          <w:szCs w:val="24"/>
        </w:rPr>
        <w:t>表示於會後向委員會補充發出警告信的數據。他指運輸署就不同承辦商發出的客運營業証限期不一，有一年，亦有一年半。由於文件未有提及相關問題，他將稍後向委員會補充向各承辦商發出客運營業証限期的資料。他指有不少的小巴服務詳情表列明只要是非禁區，小巴便可停泊上落客。</w:t>
      </w:r>
      <w:r w:rsidRPr="00F04EDF">
        <w:rPr>
          <w:rFonts w:asciiTheme="minorEastAsia" w:hAnsiTheme="minorEastAsia"/>
          <w:spacing w:val="20"/>
          <w:szCs w:val="24"/>
        </w:rPr>
        <w:t>(</w:t>
      </w:r>
      <w:r w:rsidRPr="00F04EDF">
        <w:rPr>
          <w:rFonts w:asciiTheme="minorEastAsia" w:hAnsiTheme="minorEastAsia" w:hint="eastAsia"/>
          <w:spacing w:val="20"/>
          <w:szCs w:val="24"/>
        </w:rPr>
        <w:t>會後補充：本署在最近向景益有限公司續發客運營業証的年期為兩年，怡信專線小巴有限公司為</w:t>
      </w:r>
      <w:r w:rsidRPr="00F04EDF">
        <w:rPr>
          <w:rFonts w:asciiTheme="minorEastAsia" w:hAnsiTheme="minorEastAsia"/>
          <w:spacing w:val="20"/>
          <w:szCs w:val="24"/>
        </w:rPr>
        <w:t>兩年</w:t>
      </w:r>
      <w:r w:rsidRPr="00F04EDF">
        <w:rPr>
          <w:rFonts w:asciiTheme="minorEastAsia" w:hAnsiTheme="minorEastAsia" w:hint="eastAsia"/>
          <w:spacing w:val="20"/>
          <w:szCs w:val="24"/>
        </w:rPr>
        <w:t>半，新昌運輸（香港）有限公司為兩年四個月。</w:t>
      </w:r>
      <w:r w:rsidRPr="00F04EDF">
        <w:rPr>
          <w:rFonts w:asciiTheme="minorEastAsia" w:hAnsiTheme="minorEastAsia"/>
          <w:spacing w:val="20"/>
          <w:szCs w:val="24"/>
        </w:rPr>
        <w:t>由2015年至2017年本署分別向</w:t>
      </w:r>
      <w:r w:rsidRPr="00F04EDF">
        <w:rPr>
          <w:rFonts w:asciiTheme="minorEastAsia" w:hAnsiTheme="minorEastAsia" w:hint="eastAsia"/>
          <w:spacing w:val="20"/>
          <w:szCs w:val="24"/>
        </w:rPr>
        <w:t>該三間</w:t>
      </w:r>
      <w:r w:rsidRPr="00F04EDF">
        <w:rPr>
          <w:rFonts w:asciiTheme="minorEastAsia" w:hAnsiTheme="minorEastAsia"/>
          <w:spacing w:val="20"/>
          <w:szCs w:val="24"/>
        </w:rPr>
        <w:t>營辦商發出要求提供書面解釋及就其脫班情況發出的提示信及警告信數目如下：</w:t>
      </w:r>
      <w:r w:rsidRPr="00F04EDF">
        <w:rPr>
          <w:rFonts w:asciiTheme="minorEastAsia" w:hAnsiTheme="minorEastAsia" w:hint="eastAsia"/>
          <w:spacing w:val="20"/>
          <w:szCs w:val="24"/>
        </w:rPr>
        <w:t>)</w:t>
      </w:r>
    </w:p>
    <w:p w14:paraId="6F6ADFC7" w14:textId="77777777" w:rsidR="009D5EAB" w:rsidRPr="00F04EDF" w:rsidRDefault="009D5EAB" w:rsidP="009D5EAB">
      <w:pPr>
        <w:tabs>
          <w:tab w:val="left" w:pos="-2977"/>
        </w:tabs>
        <w:suppressAutoHyphens/>
        <w:overflowPunct w:val="0"/>
        <w:autoSpaceDE w:val="0"/>
        <w:autoSpaceDN w:val="0"/>
        <w:adjustRightInd w:val="0"/>
        <w:spacing w:line="360" w:lineRule="atLeast"/>
        <w:ind w:right="29"/>
        <w:jc w:val="both"/>
        <w:rPr>
          <w:rFonts w:asciiTheme="minorEastAsia" w:hAnsiTheme="minorEastAsia" w:cs="Arial"/>
          <w:color w:val="000000"/>
          <w:spacing w:val="20"/>
          <w:kern w:val="0"/>
          <w:szCs w:val="24"/>
        </w:rPr>
      </w:pPr>
    </w:p>
    <w:tbl>
      <w:tblPr>
        <w:tblW w:w="8388" w:type="dxa"/>
        <w:tblLayout w:type="fixed"/>
        <w:tblLook w:val="00A0" w:firstRow="1" w:lastRow="0" w:firstColumn="1" w:lastColumn="0" w:noHBand="0" w:noVBand="0"/>
      </w:tblPr>
      <w:tblGrid>
        <w:gridCol w:w="828"/>
        <w:gridCol w:w="3420"/>
        <w:gridCol w:w="4140"/>
      </w:tblGrid>
      <w:tr w:rsidR="00416C1C" w:rsidRPr="00F04EDF" w14:paraId="44E06FA5" w14:textId="77777777" w:rsidTr="009D5EAB">
        <w:tc>
          <w:tcPr>
            <w:tcW w:w="828" w:type="dxa"/>
            <w:tcBorders>
              <w:top w:val="single" w:sz="4" w:space="0" w:color="000000"/>
              <w:left w:val="single" w:sz="4" w:space="0" w:color="000000"/>
              <w:bottom w:val="single" w:sz="4" w:space="0" w:color="000000"/>
              <w:right w:val="single" w:sz="4" w:space="0" w:color="000000"/>
            </w:tcBorders>
          </w:tcPr>
          <w:p w14:paraId="5BD46E1B" w14:textId="77777777" w:rsidR="00416C1C" w:rsidRPr="00F04EDF" w:rsidRDefault="00416C1C" w:rsidP="00416C1C">
            <w:pPr>
              <w:autoSpaceDE w:val="0"/>
              <w:autoSpaceDN w:val="0"/>
              <w:adjustRightInd w:val="0"/>
              <w:rPr>
                <w:rFonts w:asciiTheme="minorEastAsia" w:hAnsiTheme="minorEastAsia" w:cs="Arial"/>
                <w:color w:val="000000"/>
                <w:spacing w:val="20"/>
                <w:kern w:val="0"/>
                <w:szCs w:val="24"/>
              </w:rPr>
            </w:pPr>
          </w:p>
        </w:tc>
        <w:tc>
          <w:tcPr>
            <w:tcW w:w="3420" w:type="dxa"/>
            <w:tcBorders>
              <w:top w:val="single" w:sz="4" w:space="0" w:color="000000"/>
              <w:left w:val="single" w:sz="4" w:space="0" w:color="000000"/>
              <w:bottom w:val="single" w:sz="4" w:space="0" w:color="000000"/>
              <w:right w:val="single" w:sz="4" w:space="0" w:color="000000"/>
            </w:tcBorders>
          </w:tcPr>
          <w:p w14:paraId="7F90D68D" w14:textId="77777777" w:rsidR="00416C1C" w:rsidRPr="00F04EDF" w:rsidRDefault="00416C1C" w:rsidP="00416C1C">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EastAsia" w:hAnsiTheme="minorEastAsia"/>
                <w:spacing w:val="20"/>
                <w:szCs w:val="24"/>
              </w:rPr>
            </w:pPr>
            <w:r w:rsidRPr="00F04EDF">
              <w:rPr>
                <w:rFonts w:asciiTheme="minorEastAsia" w:hAnsiTheme="minorEastAsia" w:hint="eastAsia"/>
                <w:spacing w:val="20"/>
                <w:szCs w:val="24"/>
              </w:rPr>
              <w:t>要求營辦商提供書面解釋</w:t>
            </w:r>
          </w:p>
        </w:tc>
        <w:tc>
          <w:tcPr>
            <w:tcW w:w="4140" w:type="dxa"/>
            <w:tcBorders>
              <w:top w:val="single" w:sz="4" w:space="0" w:color="000000"/>
              <w:left w:val="single" w:sz="4" w:space="0" w:color="000000"/>
              <w:bottom w:val="single" w:sz="4" w:space="0" w:color="000000"/>
              <w:right w:val="single" w:sz="4" w:space="0" w:color="000000"/>
            </w:tcBorders>
          </w:tcPr>
          <w:p w14:paraId="7283C9C5" w14:textId="77777777" w:rsidR="00416C1C" w:rsidRPr="00F04EDF" w:rsidRDefault="00416C1C" w:rsidP="00416C1C">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EastAsia" w:hAnsiTheme="minorEastAsia"/>
                <w:spacing w:val="20"/>
                <w:szCs w:val="24"/>
              </w:rPr>
            </w:pPr>
            <w:r w:rsidRPr="00F04EDF">
              <w:rPr>
                <w:rFonts w:asciiTheme="minorEastAsia" w:hAnsiTheme="minorEastAsia" w:hint="eastAsia"/>
                <w:spacing w:val="20"/>
                <w:szCs w:val="24"/>
              </w:rPr>
              <w:t>向營辦商發出提示信或警告信</w:t>
            </w:r>
          </w:p>
        </w:tc>
      </w:tr>
      <w:tr w:rsidR="00416C1C" w:rsidRPr="00F04EDF" w14:paraId="0A76A129" w14:textId="77777777" w:rsidTr="009D5EAB">
        <w:tc>
          <w:tcPr>
            <w:tcW w:w="828" w:type="dxa"/>
            <w:tcBorders>
              <w:top w:val="single" w:sz="4" w:space="0" w:color="000000"/>
              <w:left w:val="single" w:sz="4" w:space="0" w:color="000000"/>
              <w:bottom w:val="single" w:sz="4" w:space="0" w:color="000000"/>
              <w:right w:val="single" w:sz="4" w:space="0" w:color="000000"/>
            </w:tcBorders>
          </w:tcPr>
          <w:p w14:paraId="7127E820" w14:textId="77777777" w:rsidR="00416C1C" w:rsidRPr="00F04EDF" w:rsidRDefault="00416C1C" w:rsidP="00416C1C">
            <w:pPr>
              <w:autoSpaceDE w:val="0"/>
              <w:autoSpaceDN w:val="0"/>
              <w:adjustRightInd w:val="0"/>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2015</w:t>
            </w:r>
          </w:p>
        </w:tc>
        <w:tc>
          <w:tcPr>
            <w:tcW w:w="3420" w:type="dxa"/>
            <w:tcBorders>
              <w:top w:val="single" w:sz="4" w:space="0" w:color="000000"/>
              <w:left w:val="single" w:sz="4" w:space="0" w:color="000000"/>
              <w:bottom w:val="single" w:sz="4" w:space="0" w:color="000000"/>
              <w:right w:val="single" w:sz="4" w:space="0" w:color="000000"/>
            </w:tcBorders>
          </w:tcPr>
          <w:p w14:paraId="23011601" w14:textId="77777777" w:rsidR="00416C1C" w:rsidRPr="00F04EDF" w:rsidRDefault="00416C1C" w:rsidP="00416C1C">
            <w:pPr>
              <w:autoSpaceDE w:val="0"/>
              <w:autoSpaceDN w:val="0"/>
              <w:adjustRightInd w:val="0"/>
              <w:jc w:val="center"/>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56</w:t>
            </w:r>
          </w:p>
        </w:tc>
        <w:tc>
          <w:tcPr>
            <w:tcW w:w="4140" w:type="dxa"/>
            <w:tcBorders>
              <w:top w:val="single" w:sz="4" w:space="0" w:color="000000"/>
              <w:left w:val="single" w:sz="4" w:space="0" w:color="000000"/>
              <w:bottom w:val="single" w:sz="4" w:space="0" w:color="000000"/>
              <w:right w:val="single" w:sz="4" w:space="0" w:color="000000"/>
            </w:tcBorders>
          </w:tcPr>
          <w:p w14:paraId="7BB5D9EF" w14:textId="77777777" w:rsidR="00416C1C" w:rsidRPr="00F04EDF" w:rsidRDefault="00416C1C" w:rsidP="00416C1C">
            <w:pPr>
              <w:autoSpaceDE w:val="0"/>
              <w:autoSpaceDN w:val="0"/>
              <w:adjustRightInd w:val="0"/>
              <w:jc w:val="center"/>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3</w:t>
            </w:r>
          </w:p>
        </w:tc>
      </w:tr>
      <w:tr w:rsidR="00416C1C" w:rsidRPr="00F04EDF" w14:paraId="2587FC6E" w14:textId="77777777" w:rsidTr="009D5EAB">
        <w:tc>
          <w:tcPr>
            <w:tcW w:w="828" w:type="dxa"/>
            <w:tcBorders>
              <w:top w:val="single" w:sz="4" w:space="0" w:color="000000"/>
              <w:left w:val="single" w:sz="4" w:space="0" w:color="000000"/>
              <w:bottom w:val="single" w:sz="4" w:space="0" w:color="000000"/>
              <w:right w:val="single" w:sz="4" w:space="0" w:color="000000"/>
            </w:tcBorders>
          </w:tcPr>
          <w:p w14:paraId="041154A0" w14:textId="77777777" w:rsidR="00416C1C" w:rsidRPr="00F04EDF" w:rsidRDefault="00416C1C" w:rsidP="00416C1C">
            <w:pPr>
              <w:autoSpaceDE w:val="0"/>
              <w:autoSpaceDN w:val="0"/>
              <w:adjustRightInd w:val="0"/>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2016</w:t>
            </w:r>
          </w:p>
        </w:tc>
        <w:tc>
          <w:tcPr>
            <w:tcW w:w="3420" w:type="dxa"/>
            <w:tcBorders>
              <w:top w:val="single" w:sz="4" w:space="0" w:color="000000"/>
              <w:left w:val="single" w:sz="4" w:space="0" w:color="000000"/>
              <w:bottom w:val="single" w:sz="4" w:space="0" w:color="000000"/>
              <w:right w:val="single" w:sz="4" w:space="0" w:color="000000"/>
            </w:tcBorders>
          </w:tcPr>
          <w:p w14:paraId="27E8307B" w14:textId="77777777" w:rsidR="00416C1C" w:rsidRPr="00F04EDF" w:rsidRDefault="00416C1C" w:rsidP="00416C1C">
            <w:pPr>
              <w:autoSpaceDE w:val="0"/>
              <w:autoSpaceDN w:val="0"/>
              <w:adjustRightInd w:val="0"/>
              <w:jc w:val="center"/>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61</w:t>
            </w:r>
          </w:p>
        </w:tc>
        <w:tc>
          <w:tcPr>
            <w:tcW w:w="4140" w:type="dxa"/>
            <w:tcBorders>
              <w:top w:val="single" w:sz="4" w:space="0" w:color="000000"/>
              <w:left w:val="single" w:sz="4" w:space="0" w:color="000000"/>
              <w:bottom w:val="single" w:sz="4" w:space="0" w:color="000000"/>
              <w:right w:val="single" w:sz="4" w:space="0" w:color="000000"/>
            </w:tcBorders>
          </w:tcPr>
          <w:p w14:paraId="1198948F" w14:textId="77777777" w:rsidR="00416C1C" w:rsidRPr="00F04EDF" w:rsidRDefault="00416C1C" w:rsidP="00416C1C">
            <w:pPr>
              <w:autoSpaceDE w:val="0"/>
              <w:autoSpaceDN w:val="0"/>
              <w:adjustRightInd w:val="0"/>
              <w:jc w:val="center"/>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2</w:t>
            </w:r>
          </w:p>
        </w:tc>
      </w:tr>
      <w:tr w:rsidR="00416C1C" w:rsidRPr="00F04EDF" w14:paraId="0097BDF9" w14:textId="77777777" w:rsidTr="009D5EAB">
        <w:tc>
          <w:tcPr>
            <w:tcW w:w="828" w:type="dxa"/>
            <w:tcBorders>
              <w:top w:val="single" w:sz="4" w:space="0" w:color="000000"/>
              <w:left w:val="single" w:sz="4" w:space="0" w:color="000000"/>
              <w:bottom w:val="single" w:sz="4" w:space="0" w:color="000000"/>
              <w:right w:val="single" w:sz="4" w:space="0" w:color="000000"/>
            </w:tcBorders>
          </w:tcPr>
          <w:p w14:paraId="6CEBD090" w14:textId="77777777" w:rsidR="00416C1C" w:rsidRPr="00F04EDF" w:rsidRDefault="00416C1C" w:rsidP="00416C1C">
            <w:pPr>
              <w:autoSpaceDE w:val="0"/>
              <w:autoSpaceDN w:val="0"/>
              <w:adjustRightInd w:val="0"/>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2017</w:t>
            </w:r>
          </w:p>
        </w:tc>
        <w:tc>
          <w:tcPr>
            <w:tcW w:w="3420" w:type="dxa"/>
            <w:tcBorders>
              <w:top w:val="single" w:sz="4" w:space="0" w:color="000000"/>
              <w:left w:val="single" w:sz="4" w:space="0" w:color="000000"/>
              <w:bottom w:val="single" w:sz="4" w:space="0" w:color="000000"/>
              <w:right w:val="single" w:sz="4" w:space="0" w:color="000000"/>
            </w:tcBorders>
          </w:tcPr>
          <w:p w14:paraId="2DAD24E4" w14:textId="77777777" w:rsidR="00416C1C" w:rsidRPr="00F04EDF" w:rsidRDefault="00416C1C" w:rsidP="00416C1C">
            <w:pPr>
              <w:autoSpaceDE w:val="0"/>
              <w:autoSpaceDN w:val="0"/>
              <w:adjustRightInd w:val="0"/>
              <w:jc w:val="center"/>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91</w:t>
            </w:r>
          </w:p>
        </w:tc>
        <w:tc>
          <w:tcPr>
            <w:tcW w:w="4140" w:type="dxa"/>
            <w:tcBorders>
              <w:top w:val="single" w:sz="4" w:space="0" w:color="000000"/>
              <w:left w:val="single" w:sz="4" w:space="0" w:color="000000"/>
              <w:bottom w:val="single" w:sz="4" w:space="0" w:color="000000"/>
              <w:right w:val="single" w:sz="4" w:space="0" w:color="000000"/>
            </w:tcBorders>
          </w:tcPr>
          <w:p w14:paraId="666D0CFA" w14:textId="77777777" w:rsidR="00416C1C" w:rsidRPr="00F04EDF" w:rsidRDefault="00416C1C" w:rsidP="00416C1C">
            <w:pPr>
              <w:autoSpaceDE w:val="0"/>
              <w:autoSpaceDN w:val="0"/>
              <w:adjustRightInd w:val="0"/>
              <w:jc w:val="center"/>
              <w:rPr>
                <w:rFonts w:asciiTheme="minorEastAsia" w:hAnsiTheme="minorEastAsia" w:cs="Times New Roman"/>
                <w:color w:val="000000"/>
                <w:spacing w:val="20"/>
                <w:kern w:val="0"/>
                <w:szCs w:val="24"/>
              </w:rPr>
            </w:pPr>
            <w:r w:rsidRPr="00F04EDF">
              <w:rPr>
                <w:rFonts w:asciiTheme="minorEastAsia" w:hAnsiTheme="minorEastAsia" w:cs="Times New Roman"/>
                <w:color w:val="000000"/>
                <w:spacing w:val="20"/>
                <w:kern w:val="0"/>
                <w:szCs w:val="24"/>
              </w:rPr>
              <w:t>2</w:t>
            </w:r>
          </w:p>
        </w:tc>
      </w:tr>
    </w:tbl>
    <w:p w14:paraId="68046F4F"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0D2F0D35"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認為運輸署發出一年半或兩年半限期的客運營業証的做法</w:t>
      </w:r>
      <w:r w:rsidRPr="00F04EDF">
        <w:rPr>
          <w:rFonts w:asciiTheme="minorEastAsia" w:hAnsiTheme="minorEastAsia" w:hint="eastAsia"/>
          <w:spacing w:val="20"/>
          <w:kern w:val="24"/>
          <w:szCs w:val="24"/>
        </w:rPr>
        <w:t>相當</w:t>
      </w:r>
      <w:r w:rsidRPr="00F04EDF">
        <w:rPr>
          <w:rFonts w:asciiTheme="minorEastAsia" w:hAnsiTheme="minorEastAsia" w:hint="eastAsia"/>
          <w:spacing w:val="20"/>
          <w:szCs w:val="24"/>
        </w:rPr>
        <w:t>寬鬆，需要修改，並建議縮短期限至半年至一年。如觀察期間，承辦商未有改善服務，運輸署應盡快重新招標。他認為目前運輸署的機制不管用，需要檢討。</w:t>
      </w:r>
    </w:p>
    <w:p w14:paraId="611A661F"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4CCC921F"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u w:val="single"/>
        </w:rPr>
        <w:t>運輸</w:t>
      </w:r>
      <w:r w:rsidRPr="00F04EDF">
        <w:rPr>
          <w:rFonts w:asciiTheme="minorEastAsia" w:hAnsiTheme="minorEastAsia" w:hint="eastAsia"/>
          <w:spacing w:val="20"/>
          <w:szCs w:val="24"/>
        </w:rPr>
        <w:t>署</w:t>
      </w:r>
      <w:r w:rsidRPr="00F04EDF">
        <w:rPr>
          <w:rFonts w:asciiTheme="minorEastAsia" w:hAnsiTheme="minorEastAsia" w:hint="eastAsia"/>
          <w:spacing w:val="20"/>
          <w:szCs w:val="24"/>
          <w:u w:val="single"/>
        </w:rPr>
        <w:t>梁國民先生</w:t>
      </w:r>
      <w:r w:rsidRPr="00F04EDF">
        <w:rPr>
          <w:rFonts w:asciiTheme="minorEastAsia" w:hAnsiTheme="minorEastAsia" w:hint="eastAsia"/>
          <w:spacing w:val="20"/>
          <w:szCs w:val="24"/>
        </w:rPr>
        <w:t>表示如只發出一年的客運營業已表示該承辦商表現相當差劣。他指在一年期限內運輸署不單沒有足夠時間觀察及要求有關承辦商改善服務水平，即使運輸署隨即展開招標準備工作，亦未必有足夠時間。他指招標過程需時，而且不一定有公司承接。如沒有承辦商投標，便未能提供有關服務。因此，運輸署須考慮有關服務會否因此受影響。 他表示運輸署於未來將更緊密監察有關承辦商的運作。</w:t>
      </w:r>
    </w:p>
    <w:p w14:paraId="5F0E8773" w14:textId="77777777" w:rsidR="00416C1C" w:rsidRPr="00F04EDF" w:rsidRDefault="00416C1C" w:rsidP="00416C1C">
      <w:pPr>
        <w:pStyle w:val="a3"/>
        <w:rPr>
          <w:rFonts w:asciiTheme="minorEastAsia" w:hAnsiTheme="minorEastAsia"/>
          <w:spacing w:val="20"/>
          <w:szCs w:val="24"/>
        </w:rPr>
      </w:pPr>
    </w:p>
    <w:p w14:paraId="4B6F3EF6" w14:textId="5B30A0D9"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spacing w:val="20"/>
          <w:szCs w:val="24"/>
        </w:rPr>
        <w:t>中西區民政事務處行政主任(區議會)2</w:t>
      </w:r>
      <w:r w:rsidRPr="00F04EDF">
        <w:rPr>
          <w:rFonts w:asciiTheme="minorEastAsia" w:hAnsiTheme="minorEastAsia"/>
          <w:spacing w:val="20"/>
          <w:szCs w:val="24"/>
          <w:u w:val="single"/>
        </w:rPr>
        <w:t>黃筱靜女士</w:t>
      </w:r>
      <w:r w:rsidRPr="00F04EDF">
        <w:rPr>
          <w:rFonts w:asciiTheme="minorEastAsia" w:hAnsiTheme="minorEastAsia" w:hint="eastAsia"/>
          <w:spacing w:val="20"/>
          <w:szCs w:val="24"/>
        </w:rPr>
        <w:t>表示</w:t>
      </w:r>
      <w:r w:rsidR="00934573">
        <w:rPr>
          <w:rFonts w:asciiTheme="minorEastAsia" w:hAnsiTheme="minorEastAsia" w:hint="eastAsia"/>
          <w:spacing w:val="20"/>
          <w:szCs w:val="24"/>
        </w:rPr>
        <w:t>秘書處一直</w:t>
      </w:r>
      <w:r w:rsidRPr="00F04EDF">
        <w:rPr>
          <w:rFonts w:asciiTheme="minorEastAsia" w:hAnsiTheme="minorEastAsia" w:hint="eastAsia"/>
          <w:spacing w:val="20"/>
          <w:szCs w:val="24"/>
        </w:rPr>
        <w:t>透過運輸署邀請小巴承辦商出席會議。她續表示秘書處</w:t>
      </w:r>
      <w:r w:rsidR="00934573">
        <w:rPr>
          <w:rFonts w:asciiTheme="minorEastAsia" w:hAnsiTheme="minorEastAsia" w:hint="eastAsia"/>
          <w:spacing w:val="20"/>
          <w:szCs w:val="24"/>
        </w:rPr>
        <w:t>按</w:t>
      </w:r>
      <w:r w:rsidR="001706C0">
        <w:rPr>
          <w:rFonts w:asciiTheme="minorEastAsia" w:hAnsiTheme="minorEastAsia" w:hint="eastAsia"/>
          <w:spacing w:val="20"/>
          <w:szCs w:val="24"/>
        </w:rPr>
        <w:t>慣常</w:t>
      </w:r>
      <w:r w:rsidR="00934573">
        <w:rPr>
          <w:rFonts w:asciiTheme="minorEastAsia" w:hAnsiTheme="minorEastAsia" w:hint="eastAsia"/>
          <w:spacing w:val="20"/>
          <w:szCs w:val="24"/>
        </w:rPr>
        <w:t>做法會應</w:t>
      </w:r>
      <w:r w:rsidRPr="00F04EDF">
        <w:rPr>
          <w:rFonts w:asciiTheme="minorEastAsia" w:hAnsiTheme="minorEastAsia" w:hint="eastAsia"/>
          <w:spacing w:val="20"/>
          <w:szCs w:val="24"/>
        </w:rPr>
        <w:t>委員要求邀請不同團體出席會議，但如有關團體不願出席會議，秘書處無法強行要求他們出席。</w:t>
      </w:r>
    </w:p>
    <w:p w14:paraId="05CF4AB2"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7C7154A5" w14:textId="270C1868"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hint="eastAsia"/>
          <w:spacing w:val="20"/>
          <w:kern w:val="0"/>
          <w:szCs w:val="24"/>
        </w:rPr>
        <w:t>中西區民政事務專員</w:t>
      </w:r>
      <w:r w:rsidRPr="00F04EDF">
        <w:rPr>
          <w:rFonts w:asciiTheme="minorEastAsia" w:hAnsiTheme="minorEastAsia" w:cs="Times New Roman" w:hint="eastAsia"/>
          <w:spacing w:val="20"/>
          <w:kern w:val="24"/>
          <w:szCs w:val="24"/>
          <w:u w:val="single"/>
        </w:rPr>
        <w:t>黃何詠詩女士</w:t>
      </w:r>
      <w:r w:rsidRPr="00F04EDF">
        <w:rPr>
          <w:rFonts w:asciiTheme="minorEastAsia" w:hAnsiTheme="minorEastAsia" w:cs="Times New Roman" w:hint="eastAsia"/>
          <w:spacing w:val="20"/>
          <w:kern w:val="24"/>
          <w:szCs w:val="24"/>
        </w:rPr>
        <w:t>表示一般而言，秘書處會透過運輸署聯絡有關公司的聯絡人以邀請他們出席會議。但個別</w:t>
      </w:r>
      <w:r w:rsidR="00934573">
        <w:rPr>
          <w:rFonts w:asciiTheme="minorEastAsia" w:hAnsiTheme="minorEastAsia" w:cs="Times New Roman" w:hint="eastAsia"/>
          <w:spacing w:val="20"/>
          <w:kern w:val="24"/>
          <w:szCs w:val="24"/>
        </w:rPr>
        <w:t>公司，如電車公司，秘書處曾透過運輸署認識該公司的聯絡人，秘書處或</w:t>
      </w:r>
      <w:r w:rsidRPr="00F04EDF">
        <w:rPr>
          <w:rFonts w:asciiTheme="minorEastAsia" w:hAnsiTheme="minorEastAsia" w:cs="Times New Roman" w:hint="eastAsia"/>
          <w:spacing w:val="20"/>
          <w:kern w:val="24"/>
          <w:szCs w:val="24"/>
        </w:rPr>
        <w:t>可直接聯絡有關負責人。是次秘書處已按</w:t>
      </w:r>
      <w:r w:rsidRPr="00F04EDF">
        <w:rPr>
          <w:rFonts w:asciiTheme="minorEastAsia" w:hAnsiTheme="minorEastAsia" w:cs="Times New Roman" w:hint="eastAsia"/>
          <w:spacing w:val="20"/>
          <w:kern w:val="24"/>
          <w:szCs w:val="24"/>
          <w:u w:val="single"/>
        </w:rPr>
        <w:t>許議員</w:t>
      </w:r>
      <w:r w:rsidRPr="00F04EDF">
        <w:rPr>
          <w:rFonts w:asciiTheme="minorEastAsia" w:hAnsiTheme="minorEastAsia" w:cs="Times New Roman" w:hint="eastAsia"/>
          <w:spacing w:val="20"/>
          <w:kern w:val="24"/>
          <w:szCs w:val="24"/>
        </w:rPr>
        <w:t>的要求，透過運輸署邀請小巴公司出席會議，而小巴公司回覆表示不出席會議。.</w:t>
      </w:r>
    </w:p>
    <w:p w14:paraId="22C930CF" w14:textId="77777777" w:rsidR="00416C1C" w:rsidRPr="00F04EDF" w:rsidRDefault="00416C1C" w:rsidP="00416C1C">
      <w:pPr>
        <w:pStyle w:val="a3"/>
        <w:rPr>
          <w:rFonts w:asciiTheme="minorEastAsia" w:hAnsiTheme="minorEastAsia" w:cs="Times New Roman"/>
          <w:spacing w:val="20"/>
          <w:szCs w:val="24"/>
        </w:rPr>
      </w:pPr>
    </w:p>
    <w:p w14:paraId="1B623A36" w14:textId="6CCC83AE"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kern w:val="24"/>
          <w:szCs w:val="24"/>
          <w:u w:val="single"/>
        </w:rPr>
        <w:t>許智峯議員</w:t>
      </w:r>
      <w:r w:rsidRPr="00F04EDF">
        <w:rPr>
          <w:rFonts w:asciiTheme="minorEastAsia" w:hAnsiTheme="minorEastAsia" w:cs="Times New Roman" w:hint="eastAsia"/>
          <w:spacing w:val="20"/>
          <w:kern w:val="24"/>
          <w:szCs w:val="24"/>
        </w:rPr>
        <w:t>建議秘書處透過運輸署或資料搜集取得</w:t>
      </w:r>
      <w:r w:rsidR="009D5EAB" w:rsidRPr="00F04EDF">
        <w:rPr>
          <w:rFonts w:asciiTheme="minorEastAsia" w:hAnsiTheme="minorEastAsia" w:cs="Times New Roman" w:hint="eastAsia"/>
          <w:spacing w:val="20"/>
          <w:kern w:val="24"/>
          <w:szCs w:val="24"/>
        </w:rPr>
        <w:t>小巴承辦商聯絡人資料</w:t>
      </w:r>
      <w:r w:rsidR="00934573">
        <w:rPr>
          <w:rFonts w:asciiTheme="minorEastAsia" w:hAnsiTheme="minorEastAsia" w:cs="Times New Roman" w:hint="eastAsia"/>
          <w:spacing w:val="20"/>
          <w:kern w:val="24"/>
          <w:szCs w:val="24"/>
        </w:rPr>
        <w:t>，</w:t>
      </w:r>
      <w:r w:rsidR="009D5EAB" w:rsidRPr="00F04EDF">
        <w:rPr>
          <w:rFonts w:asciiTheme="minorEastAsia" w:hAnsiTheme="minorEastAsia" w:cs="Times New Roman" w:hint="eastAsia"/>
          <w:spacing w:val="20"/>
          <w:kern w:val="24"/>
          <w:szCs w:val="24"/>
        </w:rPr>
        <w:t>自行邀請</w:t>
      </w:r>
      <w:r w:rsidRPr="00F04EDF">
        <w:rPr>
          <w:rFonts w:asciiTheme="minorEastAsia" w:hAnsiTheme="minorEastAsia" w:cs="Times New Roman" w:hint="eastAsia"/>
          <w:spacing w:val="20"/>
          <w:kern w:val="24"/>
          <w:szCs w:val="24"/>
        </w:rPr>
        <w:t>承辦商</w:t>
      </w:r>
      <w:r w:rsidR="00934573">
        <w:rPr>
          <w:rFonts w:asciiTheme="minorEastAsia" w:hAnsiTheme="minorEastAsia" w:cs="Times New Roman" w:hint="eastAsia"/>
          <w:spacing w:val="20"/>
          <w:kern w:val="24"/>
          <w:szCs w:val="24"/>
        </w:rPr>
        <w:t>出席會議</w:t>
      </w:r>
      <w:r w:rsidRPr="00F04EDF">
        <w:rPr>
          <w:rFonts w:asciiTheme="minorEastAsia" w:hAnsiTheme="minorEastAsia" w:cs="Times New Roman" w:hint="eastAsia"/>
          <w:spacing w:val="20"/>
          <w:kern w:val="24"/>
          <w:szCs w:val="24"/>
        </w:rPr>
        <w:t>。他認為透過此做法，委員可向秘書處取得相關</w:t>
      </w:r>
      <w:r w:rsidR="00934573">
        <w:rPr>
          <w:rFonts w:asciiTheme="minorEastAsia" w:hAnsiTheme="minorEastAsia" w:cs="Times New Roman" w:hint="eastAsia"/>
          <w:spacing w:val="20"/>
          <w:kern w:val="24"/>
          <w:szCs w:val="24"/>
        </w:rPr>
        <w:t>記錄，</w:t>
      </w:r>
      <w:r w:rsidR="009D5EAB" w:rsidRPr="00F04EDF">
        <w:rPr>
          <w:rFonts w:asciiTheme="minorEastAsia" w:hAnsiTheme="minorEastAsia" w:cs="Times New Roman" w:hint="eastAsia"/>
          <w:spacing w:val="20"/>
          <w:kern w:val="24"/>
          <w:szCs w:val="24"/>
        </w:rPr>
        <w:t>得</w:t>
      </w:r>
      <w:r w:rsidR="00934573">
        <w:rPr>
          <w:rFonts w:asciiTheme="minorEastAsia" w:hAnsiTheme="minorEastAsia" w:cs="Times New Roman" w:hint="eastAsia"/>
          <w:spacing w:val="20"/>
          <w:kern w:val="24"/>
          <w:szCs w:val="24"/>
        </w:rPr>
        <w:t>悉</w:t>
      </w:r>
      <w:r w:rsidRPr="00F04EDF">
        <w:rPr>
          <w:rFonts w:asciiTheme="minorEastAsia" w:hAnsiTheme="minorEastAsia" w:cs="Times New Roman" w:hint="eastAsia"/>
          <w:spacing w:val="20"/>
          <w:kern w:val="24"/>
          <w:szCs w:val="24"/>
        </w:rPr>
        <w:t>小巴承辦商如何回覆秘書處的邀請。</w:t>
      </w:r>
    </w:p>
    <w:p w14:paraId="225FE842"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545E001F" w14:textId="73979C6A"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表示希望運輸署於會後安排委員與承辦商會面。</w:t>
      </w:r>
      <w:r w:rsidRPr="00F04EDF">
        <w:rPr>
          <w:rFonts w:asciiTheme="minorEastAsia" w:hAnsiTheme="minorEastAsia" w:cs="Times New Roman"/>
          <w:spacing w:val="20"/>
          <w:szCs w:val="24"/>
          <w:u w:val="single"/>
        </w:rPr>
        <w:t>主席</w:t>
      </w:r>
      <w:r w:rsidRPr="00F04EDF">
        <w:rPr>
          <w:rFonts w:asciiTheme="minorEastAsia" w:hAnsiTheme="minorEastAsia" w:cs="Times New Roman"/>
          <w:spacing w:val="20"/>
          <w:szCs w:val="24"/>
        </w:rPr>
        <w:t>多謝嘉賓出席會議。</w:t>
      </w:r>
    </w:p>
    <w:p w14:paraId="35377E6D"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72CD4EDF"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第</w:t>
      </w:r>
      <w:r w:rsidRPr="00F04EDF">
        <w:rPr>
          <w:rFonts w:asciiTheme="minorEastAsia" w:hAnsiTheme="minorEastAsia" w:cs="Times New Roman" w:hint="eastAsia"/>
          <w:b/>
          <w:spacing w:val="20"/>
          <w:kern w:val="24"/>
          <w:szCs w:val="24"/>
        </w:rPr>
        <w:t>14</w:t>
      </w:r>
      <w:r w:rsidRPr="00F04EDF">
        <w:rPr>
          <w:rFonts w:asciiTheme="minorEastAsia" w:hAnsiTheme="minorEastAsia" w:cs="Times New Roman"/>
          <w:b/>
          <w:spacing w:val="20"/>
          <w:kern w:val="24"/>
          <w:szCs w:val="24"/>
        </w:rPr>
        <w:t>項：</w:t>
      </w:r>
      <w:r w:rsidRPr="00F04EDF">
        <w:rPr>
          <w:rFonts w:asciiTheme="minorEastAsia" w:hAnsiTheme="minorEastAsia" w:cs="Times New Roman" w:hint="eastAsia"/>
          <w:b/>
          <w:spacing w:val="20"/>
          <w:kern w:val="24"/>
          <w:szCs w:val="24"/>
        </w:rPr>
        <w:t>強烈要求褓姆車設置安全帶立法事宜</w:t>
      </w:r>
    </w:p>
    <w:p w14:paraId="4957C5B6"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lastRenderedPageBreak/>
        <w:t>(中西區交運會文件第</w:t>
      </w:r>
      <w:r w:rsidRPr="00F04EDF">
        <w:rPr>
          <w:rFonts w:asciiTheme="minorEastAsia" w:hAnsiTheme="minorEastAsia" w:cs="Times New Roman" w:hint="eastAsia"/>
          <w:b/>
          <w:spacing w:val="20"/>
          <w:kern w:val="24"/>
          <w:szCs w:val="24"/>
        </w:rPr>
        <w:t>37</w:t>
      </w:r>
      <w:r w:rsidRPr="00F04EDF">
        <w:rPr>
          <w:rFonts w:asciiTheme="minorEastAsia" w:hAnsiTheme="minorEastAsia" w:cs="Times New Roman"/>
          <w:b/>
          <w:spacing w:val="20"/>
          <w:kern w:val="24"/>
          <w:szCs w:val="24"/>
        </w:rPr>
        <w:t>/2018號)</w:t>
      </w:r>
    </w:p>
    <w:p w14:paraId="4748A4F8"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 xml:space="preserve"> (下午</w:t>
      </w:r>
      <w:r w:rsidRPr="00F04EDF">
        <w:rPr>
          <w:rFonts w:asciiTheme="minorEastAsia" w:hAnsiTheme="minorEastAsia" w:cs="Times New Roman" w:hint="eastAsia"/>
          <w:spacing w:val="20"/>
          <w:kern w:val="24"/>
          <w:szCs w:val="24"/>
        </w:rPr>
        <w:t>5</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20</w:t>
      </w:r>
      <w:r w:rsidRPr="00F04EDF">
        <w:rPr>
          <w:rFonts w:asciiTheme="minorEastAsia" w:hAnsiTheme="minorEastAsia" w:cs="Times New Roman"/>
          <w:spacing w:val="20"/>
          <w:kern w:val="24"/>
          <w:szCs w:val="24"/>
        </w:rPr>
        <w:t>分至</w:t>
      </w:r>
      <w:r w:rsidRPr="00F04EDF">
        <w:rPr>
          <w:rFonts w:asciiTheme="minorEastAsia" w:hAnsiTheme="minorEastAsia" w:cs="Times New Roman" w:hint="eastAsia"/>
          <w:spacing w:val="20"/>
          <w:kern w:val="24"/>
          <w:szCs w:val="24"/>
        </w:rPr>
        <w:t>5</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44</w:t>
      </w:r>
      <w:r w:rsidRPr="00F04EDF">
        <w:rPr>
          <w:rFonts w:asciiTheme="minorEastAsia" w:hAnsiTheme="minorEastAsia" w:cs="Times New Roman"/>
          <w:spacing w:val="20"/>
          <w:kern w:val="24"/>
          <w:szCs w:val="24"/>
        </w:rPr>
        <w:t>分)</w:t>
      </w:r>
    </w:p>
    <w:p w14:paraId="48ED8D5E" w14:textId="77777777" w:rsidR="00416C1C" w:rsidRPr="00F04EDF" w:rsidRDefault="00416C1C" w:rsidP="00416C1C">
      <w:pPr>
        <w:pStyle w:val="a3"/>
        <w:rPr>
          <w:rFonts w:asciiTheme="minorEastAsia" w:hAnsiTheme="minorEastAsia" w:cs="Times New Roman"/>
          <w:spacing w:val="20"/>
          <w:kern w:val="24"/>
          <w:szCs w:val="24"/>
        </w:rPr>
      </w:pPr>
    </w:p>
    <w:p w14:paraId="5C552FBB"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主席開放文件討論，委員的發言重點如下：</w:t>
      </w:r>
    </w:p>
    <w:p w14:paraId="4B14F7F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p>
    <w:p w14:paraId="7E78BEAD" w14:textId="77777777" w:rsidR="00416C1C" w:rsidRPr="00F04EDF" w:rsidRDefault="00416C1C" w:rsidP="00AB1189">
      <w:pPr>
        <w:pStyle w:val="a3"/>
        <w:numPr>
          <w:ilvl w:val="0"/>
          <w:numId w:val="27"/>
        </w:numPr>
        <w:tabs>
          <w:tab w:val="left" w:pos="-2977"/>
        </w:tabs>
        <w:overflowPunct w:val="0"/>
        <w:snapToGrid w:val="0"/>
        <w:spacing w:line="320" w:lineRule="atLeast"/>
        <w:ind w:leftChars="0"/>
        <w:jc w:val="both"/>
        <w:rPr>
          <w:rFonts w:asciiTheme="minorEastAsia" w:hAnsiTheme="minorEastAsia"/>
          <w:spacing w:val="20"/>
          <w:szCs w:val="24"/>
        </w:rPr>
      </w:pPr>
      <w:r w:rsidRPr="00F04EDF">
        <w:rPr>
          <w:rFonts w:asciiTheme="minorEastAsia" w:hAnsiTheme="minorEastAsia" w:hint="eastAsia"/>
          <w:spacing w:val="20"/>
          <w:szCs w:val="24"/>
          <w:u w:val="single"/>
        </w:rPr>
        <w:t>鄭麗琼議員</w:t>
      </w:r>
      <w:r w:rsidRPr="00F04EDF">
        <w:rPr>
          <w:rFonts w:asciiTheme="minorEastAsia" w:hAnsiTheme="minorEastAsia" w:hint="eastAsia"/>
          <w:spacing w:val="20"/>
          <w:szCs w:val="24"/>
        </w:rPr>
        <w:t>指有家長向她反映褓姆車沒有安</w:t>
      </w:r>
      <w:r w:rsidRPr="00F04EDF">
        <w:rPr>
          <w:rFonts w:asciiTheme="minorEastAsia" w:hAnsiTheme="minorEastAsia"/>
          <w:spacing w:val="20"/>
          <w:szCs w:val="24"/>
        </w:rPr>
        <w:t>裝安全帶，並</w:t>
      </w:r>
      <w:r w:rsidRPr="00F04EDF">
        <w:rPr>
          <w:rFonts w:asciiTheme="minorEastAsia" w:hAnsiTheme="minorEastAsia" w:hint="eastAsia"/>
          <w:spacing w:val="20"/>
          <w:szCs w:val="24"/>
        </w:rPr>
        <w:t>就此</w:t>
      </w:r>
      <w:r w:rsidRPr="00F04EDF">
        <w:rPr>
          <w:rFonts w:asciiTheme="minorEastAsia" w:hAnsiTheme="minorEastAsia"/>
          <w:spacing w:val="20"/>
          <w:szCs w:val="24"/>
        </w:rPr>
        <w:t>表</w:t>
      </w:r>
      <w:r w:rsidRPr="00F04EDF">
        <w:rPr>
          <w:rFonts w:asciiTheme="minorEastAsia" w:hAnsiTheme="minorEastAsia" w:hint="eastAsia"/>
          <w:spacing w:val="20"/>
          <w:szCs w:val="24"/>
        </w:rPr>
        <w:t>示</w:t>
      </w:r>
      <w:r w:rsidRPr="00F04EDF">
        <w:rPr>
          <w:rFonts w:asciiTheme="minorEastAsia" w:hAnsiTheme="minorEastAsia"/>
          <w:spacing w:val="20"/>
          <w:szCs w:val="24"/>
        </w:rPr>
        <w:t>憂慮</w:t>
      </w:r>
      <w:r w:rsidRPr="00F04EDF">
        <w:rPr>
          <w:rFonts w:asciiTheme="minorEastAsia" w:hAnsiTheme="minorEastAsia" w:hint="eastAsia"/>
          <w:spacing w:val="20"/>
          <w:szCs w:val="24"/>
        </w:rPr>
        <w:t>。該家長亦向她查詢可否就褓姆車沒有安裝安全帶作出投訴。經翻查法例後，她發現現時並沒有相關法例，因此提交文件，希望日後可就褓姆車設置安全帶立法。她續表示幼童乘褓姆車時，沒有家長在身邊，亦不會保護自己，故希望加強褓姆車的安全設備。</w:t>
      </w:r>
    </w:p>
    <w:p w14:paraId="7937E2CA"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14:paraId="70044775" w14:textId="77777777" w:rsidR="00416C1C" w:rsidRPr="00F04EDF" w:rsidRDefault="00416C1C" w:rsidP="00AB1189">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楊學明議員</w:t>
      </w:r>
      <w:r w:rsidRPr="00F04EDF">
        <w:rPr>
          <w:rFonts w:asciiTheme="minorEastAsia" w:hAnsiTheme="minorEastAsia" w:cs="Times New Roman" w:hint="eastAsia"/>
          <w:spacing w:val="20"/>
          <w:kern w:val="24"/>
          <w:szCs w:val="24"/>
        </w:rPr>
        <w:t>認同</w:t>
      </w:r>
      <w:r w:rsidRPr="00F04EDF">
        <w:rPr>
          <w:rFonts w:asciiTheme="minorEastAsia" w:hAnsiTheme="minorEastAsia" w:cs="Times New Roman" w:hint="eastAsia"/>
          <w:spacing w:val="20"/>
          <w:kern w:val="24"/>
          <w:szCs w:val="24"/>
          <w:u w:val="single"/>
        </w:rPr>
        <w:t>鄭議員</w:t>
      </w:r>
      <w:r w:rsidRPr="00F04EDF">
        <w:rPr>
          <w:rFonts w:asciiTheme="minorEastAsia" w:hAnsiTheme="minorEastAsia" w:cs="Times New Roman" w:hint="eastAsia"/>
          <w:spacing w:val="20"/>
          <w:kern w:val="24"/>
          <w:szCs w:val="24"/>
        </w:rPr>
        <w:t>的意見，認為有需要為褓姆車設置安全帶立法。他指早上幼童乘搭校巴時，仍然睡眼惺忪，擔心在沒有安全帶的情況下，如不幸發生意外，傷亡會更慘重。他指雖然目前沒有相關法例，但由於幼童不懂得照顧自己，故希望運輸署研究發出指引予校車承辦商，防止意外發生。</w:t>
      </w:r>
    </w:p>
    <w:p w14:paraId="6F3638E1" w14:textId="77777777" w:rsidR="00416C1C" w:rsidRPr="00F04EDF" w:rsidRDefault="00416C1C" w:rsidP="00416C1C">
      <w:pPr>
        <w:pStyle w:val="a3"/>
        <w:rPr>
          <w:rFonts w:asciiTheme="minorEastAsia" w:hAnsiTheme="minorEastAsia" w:cs="Times New Roman"/>
          <w:spacing w:val="20"/>
          <w:kern w:val="24"/>
          <w:szCs w:val="24"/>
        </w:rPr>
      </w:pPr>
    </w:p>
    <w:p w14:paraId="0E3106CD" w14:textId="609084D8" w:rsidR="00416C1C" w:rsidRPr="00F04EDF" w:rsidRDefault="00416C1C" w:rsidP="00AB1189">
      <w:pPr>
        <w:pStyle w:val="a3"/>
        <w:numPr>
          <w:ilvl w:val="0"/>
          <w:numId w:val="27"/>
        </w:numPr>
        <w:ind w:leftChars="0"/>
        <w:rPr>
          <w:rFonts w:asciiTheme="minorEastAsia" w:hAnsiTheme="minorEastAsia"/>
          <w:spacing w:val="20"/>
          <w:szCs w:val="24"/>
        </w:rPr>
      </w:pPr>
      <w:r w:rsidRPr="00F04EDF">
        <w:rPr>
          <w:rFonts w:asciiTheme="minorEastAsia" w:hAnsiTheme="minorEastAsia" w:hint="eastAsia"/>
          <w:spacing w:val="20"/>
          <w:szCs w:val="24"/>
          <w:u w:val="single"/>
        </w:rPr>
        <w:t>吳兆康議員</w:t>
      </w:r>
      <w:r w:rsidRPr="00F04EDF">
        <w:rPr>
          <w:rFonts w:asciiTheme="minorEastAsia" w:hAnsiTheme="minorEastAsia" w:hint="eastAsia"/>
          <w:spacing w:val="20"/>
          <w:szCs w:val="24"/>
        </w:rPr>
        <w:t>表示有許多公共交通工具規定乘客須</w:t>
      </w:r>
      <w:r w:rsidRPr="00F04EDF">
        <w:rPr>
          <w:rStyle w:val="ac"/>
          <w:rFonts w:asciiTheme="minorEastAsia" w:hAnsiTheme="minorEastAsia" w:cs="Arial"/>
          <w:i w:val="0"/>
          <w:spacing w:val="20"/>
          <w:szCs w:val="24"/>
          <w:shd w:val="clear" w:color="auto" w:fill="FFFFFF"/>
        </w:rPr>
        <w:t>佩戴安全</w:t>
      </w:r>
      <w:r w:rsidRPr="00F04EDF">
        <w:rPr>
          <w:rStyle w:val="ac"/>
          <w:rFonts w:asciiTheme="minorEastAsia" w:hAnsiTheme="minorEastAsia" w:cs="新細明體" w:hint="eastAsia"/>
          <w:i w:val="0"/>
          <w:spacing w:val="20"/>
          <w:szCs w:val="24"/>
          <w:shd w:val="clear" w:color="auto" w:fill="FFFFFF"/>
        </w:rPr>
        <w:t>帶</w:t>
      </w:r>
      <w:r w:rsidRPr="00F04EDF">
        <w:rPr>
          <w:rFonts w:asciiTheme="minorEastAsia" w:hAnsiTheme="minorEastAsia" w:hint="eastAsia"/>
          <w:i/>
          <w:spacing w:val="20"/>
          <w:szCs w:val="24"/>
        </w:rPr>
        <w:t>。</w:t>
      </w:r>
      <w:r w:rsidR="009D5EAB" w:rsidRPr="00F04EDF">
        <w:rPr>
          <w:rFonts w:asciiTheme="minorEastAsia" w:hAnsiTheme="minorEastAsia" w:hint="eastAsia"/>
          <w:spacing w:val="20"/>
          <w:szCs w:val="24"/>
        </w:rPr>
        <w:t>由於幼童乘搭褓姆車時，</w:t>
      </w:r>
      <w:r w:rsidRPr="00F04EDF">
        <w:rPr>
          <w:rFonts w:asciiTheme="minorEastAsia" w:hAnsiTheme="minorEastAsia" w:hint="eastAsia"/>
          <w:spacing w:val="20"/>
          <w:szCs w:val="24"/>
        </w:rPr>
        <w:t>沒有家長在身邊，因此更有必要立法規管褓姆車須設置安全帶。</w:t>
      </w:r>
    </w:p>
    <w:p w14:paraId="09DEB214" w14:textId="77777777" w:rsidR="00416C1C" w:rsidRPr="00F04EDF" w:rsidRDefault="00416C1C" w:rsidP="00416C1C">
      <w:pPr>
        <w:rPr>
          <w:rFonts w:asciiTheme="minorEastAsia" w:hAnsiTheme="minorEastAsia"/>
          <w:spacing w:val="20"/>
          <w:szCs w:val="24"/>
          <w:u w:val="single"/>
        </w:rPr>
      </w:pPr>
    </w:p>
    <w:p w14:paraId="3F62674E" w14:textId="00C66640" w:rsidR="00416C1C" w:rsidRPr="00F04EDF" w:rsidRDefault="00416C1C" w:rsidP="00AB1189">
      <w:pPr>
        <w:pStyle w:val="a3"/>
        <w:numPr>
          <w:ilvl w:val="0"/>
          <w:numId w:val="27"/>
        </w:numPr>
        <w:ind w:leftChars="0"/>
        <w:rPr>
          <w:rFonts w:asciiTheme="minorEastAsia" w:hAnsiTheme="minorEastAsia"/>
          <w:spacing w:val="20"/>
          <w:szCs w:val="24"/>
        </w:rPr>
      </w:pPr>
      <w:r w:rsidRPr="00F04EDF">
        <w:rPr>
          <w:rFonts w:asciiTheme="minorEastAsia" w:hAnsiTheme="minorEastAsia" w:hint="eastAsia"/>
          <w:spacing w:val="20"/>
          <w:szCs w:val="24"/>
          <w:u w:val="single"/>
        </w:rPr>
        <w:t>馮家亮委員</w:t>
      </w:r>
      <w:r w:rsidRPr="00F04EDF">
        <w:rPr>
          <w:rFonts w:asciiTheme="minorEastAsia" w:hAnsiTheme="minorEastAsia" w:hint="eastAsia"/>
          <w:spacing w:val="20"/>
          <w:szCs w:val="24"/>
        </w:rPr>
        <w:t>表示於西方國家如英國及紐西蘭，對保障兒童安全的執法十分嚴格，如幼童乘搭私家車時，必須使用安全座車及佩</w:t>
      </w:r>
      <w:r w:rsidR="009D5EAB" w:rsidRPr="00F04EDF">
        <w:rPr>
          <w:rFonts w:asciiTheme="minorEastAsia" w:hAnsiTheme="minorEastAsia" w:hint="eastAsia"/>
          <w:spacing w:val="20"/>
          <w:szCs w:val="24"/>
        </w:rPr>
        <w:t>戴安全帶。他認為本港在保障兒童乘車安全及執行相關法例的力度不足，</w:t>
      </w:r>
      <w:r w:rsidRPr="00F04EDF">
        <w:rPr>
          <w:rFonts w:asciiTheme="minorEastAsia" w:hAnsiTheme="minorEastAsia" w:hint="eastAsia"/>
          <w:spacing w:val="20"/>
          <w:szCs w:val="24"/>
        </w:rPr>
        <w:t>希望</w:t>
      </w:r>
      <w:r w:rsidR="009D5EAB" w:rsidRPr="00F04EDF">
        <w:rPr>
          <w:rFonts w:asciiTheme="minorEastAsia" w:hAnsiTheme="minorEastAsia" w:hint="eastAsia"/>
          <w:spacing w:val="20"/>
          <w:szCs w:val="24"/>
        </w:rPr>
        <w:t>部門</w:t>
      </w:r>
      <w:r w:rsidRPr="00F04EDF">
        <w:rPr>
          <w:rFonts w:asciiTheme="minorEastAsia" w:hAnsiTheme="minorEastAsia" w:hint="eastAsia"/>
          <w:spacing w:val="20"/>
          <w:szCs w:val="24"/>
        </w:rPr>
        <w:t>嚴格執行相關法例。</w:t>
      </w:r>
    </w:p>
    <w:p w14:paraId="3D220476" w14:textId="77777777" w:rsidR="00416C1C" w:rsidRPr="00F04EDF" w:rsidRDefault="00416C1C" w:rsidP="00416C1C">
      <w:pPr>
        <w:rPr>
          <w:rFonts w:asciiTheme="minorEastAsia" w:hAnsiTheme="minorEastAsia"/>
          <w:spacing w:val="20"/>
          <w:szCs w:val="24"/>
        </w:rPr>
      </w:pPr>
    </w:p>
    <w:p w14:paraId="5D11F6A3" w14:textId="77777777" w:rsidR="00416C1C" w:rsidRPr="00F04EDF" w:rsidRDefault="00416C1C" w:rsidP="00AB1189">
      <w:pPr>
        <w:pStyle w:val="a3"/>
        <w:numPr>
          <w:ilvl w:val="0"/>
          <w:numId w:val="27"/>
        </w:numPr>
        <w:ind w:leftChars="0"/>
        <w:rPr>
          <w:rFonts w:asciiTheme="minorEastAsia" w:hAnsiTheme="minorEastAsia"/>
          <w:spacing w:val="20"/>
          <w:szCs w:val="24"/>
        </w:rPr>
      </w:pPr>
      <w:r w:rsidRPr="00F04EDF">
        <w:rPr>
          <w:rFonts w:asciiTheme="minorEastAsia" w:hAnsiTheme="minorEastAsia" w:hint="eastAsia"/>
          <w:spacing w:val="20"/>
          <w:szCs w:val="24"/>
          <w:u w:val="single"/>
        </w:rPr>
        <w:t>主席</w:t>
      </w:r>
      <w:r w:rsidRPr="00F04EDF">
        <w:rPr>
          <w:rFonts w:asciiTheme="minorEastAsia" w:hAnsiTheme="minorEastAsia" w:hint="eastAsia"/>
          <w:spacing w:val="20"/>
          <w:szCs w:val="24"/>
        </w:rPr>
        <w:t>表示支持相關立法。而在立法前，他認為可先發出指引，將保障兒童安全的訊息傳遞至校車承辦商。</w:t>
      </w:r>
    </w:p>
    <w:p w14:paraId="152FA7E7" w14:textId="77777777" w:rsidR="00416C1C" w:rsidRPr="00F04EDF" w:rsidRDefault="00416C1C" w:rsidP="00416C1C">
      <w:pPr>
        <w:pStyle w:val="a3"/>
        <w:ind w:leftChars="0" w:left="960"/>
        <w:rPr>
          <w:rFonts w:asciiTheme="minorEastAsia" w:hAnsiTheme="minorEastAsia"/>
          <w:spacing w:val="20"/>
          <w:szCs w:val="24"/>
        </w:rPr>
      </w:pPr>
    </w:p>
    <w:p w14:paraId="604916D7"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Style w:val="ac"/>
          <w:rFonts w:asciiTheme="minorEastAsia" w:hAnsiTheme="minorEastAsia" w:cs="新細明體"/>
          <w:i w:val="0"/>
          <w:spacing w:val="20"/>
          <w:szCs w:val="24"/>
          <w:shd w:val="clear" w:color="auto" w:fill="FFFFFF"/>
        </w:rPr>
      </w:pPr>
      <w:r w:rsidRPr="00F04EDF">
        <w:rPr>
          <w:rFonts w:asciiTheme="minorEastAsia" w:hAnsiTheme="minorEastAsia" w:hint="eastAsia"/>
          <w:spacing w:val="20"/>
          <w:szCs w:val="24"/>
        </w:rPr>
        <w:t>運輸署工程師/中西區1</w:t>
      </w:r>
      <w:r w:rsidRPr="00F04EDF">
        <w:rPr>
          <w:rFonts w:asciiTheme="minorEastAsia" w:hAnsiTheme="minorEastAsia" w:hint="eastAsia"/>
          <w:spacing w:val="20"/>
          <w:szCs w:val="24"/>
          <w:u w:val="single"/>
        </w:rPr>
        <w:t>賴曉平先生</w:t>
      </w:r>
      <w:r w:rsidRPr="00F04EDF">
        <w:rPr>
          <w:rFonts w:asciiTheme="minorEastAsia" w:hAnsiTheme="minorEastAsia"/>
          <w:spacing w:val="20"/>
          <w:szCs w:val="24"/>
        </w:rPr>
        <w:t>表示</w:t>
      </w:r>
      <w:r w:rsidRPr="00F04EDF">
        <w:rPr>
          <w:rFonts w:asciiTheme="minorEastAsia" w:hAnsiTheme="minorEastAsia" w:hint="eastAsia"/>
          <w:spacing w:val="20"/>
          <w:szCs w:val="24"/>
        </w:rPr>
        <w:t>明白委員的憂慮，並已將委員的意見轉交道路安全及標準研究部的同事。他補充，現時法例</w:t>
      </w:r>
      <w:r w:rsidRPr="00F04EDF">
        <w:rPr>
          <w:rFonts w:asciiTheme="minorEastAsia" w:hAnsiTheme="minorEastAsia"/>
          <w:spacing w:val="20"/>
          <w:szCs w:val="24"/>
        </w:rPr>
        <w:t>規定所有在2009年5月1日或以後登記的學生服務車輛，必須</w:t>
      </w:r>
      <w:r w:rsidRPr="00F04EDF">
        <w:rPr>
          <w:rFonts w:asciiTheme="minorEastAsia" w:hAnsiTheme="minorEastAsia" w:hint="eastAsia"/>
          <w:spacing w:val="20"/>
          <w:szCs w:val="24"/>
        </w:rPr>
        <w:t>裝設「保護式座椅」。「保護式座椅」</w:t>
      </w:r>
      <w:r w:rsidRPr="00F04EDF">
        <w:rPr>
          <w:rFonts w:asciiTheme="minorEastAsia" w:hAnsiTheme="minorEastAsia"/>
          <w:spacing w:val="20"/>
          <w:szCs w:val="24"/>
        </w:rPr>
        <w:t>能</w:t>
      </w:r>
      <w:r w:rsidRPr="00F04EDF">
        <w:rPr>
          <w:rFonts w:asciiTheme="minorEastAsia" w:hAnsiTheme="minorEastAsia" w:hint="eastAsia"/>
          <w:spacing w:val="20"/>
          <w:szCs w:val="24"/>
        </w:rPr>
        <w:t>為學童提供被動式的保護。海外研究已証明，「保護式座椅」能有效地保護學童。他表示</w:t>
      </w:r>
      <w:r w:rsidRPr="00F04EDF">
        <w:rPr>
          <w:rFonts w:asciiTheme="minorEastAsia" w:hAnsiTheme="minorEastAsia"/>
          <w:spacing w:val="20"/>
          <w:szCs w:val="24"/>
        </w:rPr>
        <w:t>雖然安全帶能夠在交通意外中提供保護</w:t>
      </w:r>
      <w:r w:rsidRPr="00F04EDF">
        <w:rPr>
          <w:rFonts w:asciiTheme="minorEastAsia" w:hAnsiTheme="minorEastAsia" w:hint="eastAsia"/>
          <w:spacing w:val="20"/>
          <w:szCs w:val="24"/>
        </w:rPr>
        <w:t>，</w:t>
      </w:r>
      <w:r w:rsidRPr="00F04EDF">
        <w:rPr>
          <w:rFonts w:asciiTheme="minorEastAsia" w:hAnsiTheme="minorEastAsia"/>
          <w:spacing w:val="20"/>
          <w:szCs w:val="24"/>
        </w:rPr>
        <w:t>但學童</w:t>
      </w:r>
      <w:r w:rsidRPr="00F04EDF">
        <w:rPr>
          <w:rFonts w:asciiTheme="minorEastAsia" w:hAnsiTheme="minorEastAsia" w:hint="eastAsia"/>
          <w:spacing w:val="20"/>
          <w:szCs w:val="24"/>
        </w:rPr>
        <w:t>或</w:t>
      </w:r>
      <w:r w:rsidRPr="00F04EDF">
        <w:rPr>
          <w:rFonts w:asciiTheme="minorEastAsia" w:hAnsiTheme="minorEastAsia"/>
          <w:spacing w:val="20"/>
          <w:szCs w:val="24"/>
        </w:rPr>
        <w:t>會因為不懂得自行解開安全帶，而未能在有需要時迅速離開車輛</w:t>
      </w:r>
      <w:r w:rsidRPr="00F04EDF">
        <w:rPr>
          <w:rFonts w:asciiTheme="minorEastAsia" w:hAnsiTheme="minorEastAsia" w:hint="eastAsia"/>
          <w:spacing w:val="20"/>
          <w:szCs w:val="24"/>
        </w:rPr>
        <w:t>。另一方面，跟車保母亦難以確保所有學童在任何時間都</w:t>
      </w:r>
      <w:r w:rsidRPr="00F04EDF">
        <w:rPr>
          <w:rFonts w:asciiTheme="minorEastAsia" w:hAnsiTheme="minorEastAsia"/>
          <w:spacing w:val="20"/>
          <w:szCs w:val="24"/>
        </w:rPr>
        <w:t>正確地佩戴安</w:t>
      </w:r>
      <w:r w:rsidRPr="00F04EDF">
        <w:rPr>
          <w:rFonts w:asciiTheme="minorEastAsia" w:hAnsiTheme="minorEastAsia"/>
          <w:iCs/>
          <w:spacing w:val="20"/>
          <w:szCs w:val="24"/>
        </w:rPr>
        <w:t>全</w:t>
      </w:r>
      <w:r w:rsidRPr="00F04EDF">
        <w:rPr>
          <w:rFonts w:asciiTheme="minorEastAsia" w:hAnsiTheme="minorEastAsia" w:hint="eastAsia"/>
          <w:iCs/>
          <w:spacing w:val="20"/>
          <w:szCs w:val="24"/>
        </w:rPr>
        <w:t>帶。此外，運輸署實施了多項措施以保障學童</w:t>
      </w:r>
      <w:r w:rsidRPr="00F04EDF">
        <w:rPr>
          <w:rFonts w:asciiTheme="minorEastAsia" w:hAnsiTheme="minorEastAsia"/>
          <w:spacing w:val="20"/>
          <w:szCs w:val="24"/>
        </w:rPr>
        <w:t>乘</w:t>
      </w:r>
      <w:r w:rsidRPr="00F04EDF">
        <w:rPr>
          <w:rFonts w:asciiTheme="minorEastAsia" w:hAnsiTheme="minorEastAsia" w:hint="eastAsia"/>
          <w:spacing w:val="20"/>
          <w:szCs w:val="24"/>
        </w:rPr>
        <w:t>車</w:t>
      </w:r>
      <w:r w:rsidRPr="00F04EDF">
        <w:rPr>
          <w:rFonts w:asciiTheme="minorEastAsia" w:hAnsiTheme="minorEastAsia" w:hint="eastAsia"/>
          <w:iCs/>
          <w:spacing w:val="20"/>
          <w:szCs w:val="24"/>
        </w:rPr>
        <w:t>安全，如</w:t>
      </w:r>
      <w:r w:rsidRPr="00F04EDF">
        <w:rPr>
          <w:rFonts w:asciiTheme="minorEastAsia" w:hAnsiTheme="minorEastAsia"/>
          <w:spacing w:val="20"/>
          <w:szCs w:val="24"/>
        </w:rPr>
        <w:t>規定所有</w:t>
      </w:r>
      <w:r w:rsidRPr="00F04EDF">
        <w:rPr>
          <w:rFonts w:asciiTheme="minorEastAsia" w:hAnsiTheme="minorEastAsia" w:hint="eastAsia"/>
          <w:iCs/>
          <w:spacing w:val="20"/>
          <w:szCs w:val="24"/>
        </w:rPr>
        <w:t>學生服務車輛在接載幼稚園或小學生時，必須有跟車保母。同</w:t>
      </w:r>
      <w:r w:rsidRPr="00F04EDF">
        <w:rPr>
          <w:rFonts w:asciiTheme="minorEastAsia" w:hAnsiTheme="minorEastAsia" w:hint="eastAsia"/>
          <w:spacing w:val="20"/>
          <w:szCs w:val="24"/>
        </w:rPr>
        <w:t>時，運輸署亦有發出</w:t>
      </w:r>
      <w:r w:rsidRPr="00F04EDF">
        <w:rPr>
          <w:rFonts w:asciiTheme="minorEastAsia" w:hAnsiTheme="minorEastAsia"/>
          <w:iCs/>
          <w:spacing w:val="20"/>
          <w:szCs w:val="24"/>
        </w:rPr>
        <w:t>《學童乘搭校車的安全</w:t>
      </w:r>
      <w:r w:rsidRPr="00F04EDF">
        <w:rPr>
          <w:rFonts w:asciiTheme="minorEastAsia" w:hAnsiTheme="minorEastAsia"/>
          <w:iCs/>
          <w:spacing w:val="20"/>
          <w:szCs w:val="24"/>
        </w:rPr>
        <w:lastRenderedPageBreak/>
        <w:t>指引》</w:t>
      </w:r>
      <w:r w:rsidRPr="00F04EDF">
        <w:rPr>
          <w:rFonts w:asciiTheme="minorEastAsia" w:hAnsiTheme="minorEastAsia" w:hint="eastAsia"/>
          <w:spacing w:val="20"/>
          <w:szCs w:val="24"/>
        </w:rPr>
        <w:t>予業界及在定期會議，</w:t>
      </w:r>
      <w:r w:rsidRPr="00F04EDF">
        <w:rPr>
          <w:rFonts w:asciiTheme="minorEastAsia" w:hAnsiTheme="minorEastAsia"/>
          <w:spacing w:val="20"/>
          <w:szCs w:val="24"/>
        </w:rPr>
        <w:t>向業界傳達安全信息</w:t>
      </w:r>
      <w:r w:rsidRPr="00F04EDF">
        <w:rPr>
          <w:rFonts w:asciiTheme="minorEastAsia" w:hAnsiTheme="minorEastAsia" w:hint="eastAsia"/>
          <w:spacing w:val="20"/>
          <w:szCs w:val="24"/>
        </w:rPr>
        <w:t>。</w:t>
      </w:r>
    </w:p>
    <w:p w14:paraId="6EFE32B5" w14:textId="77777777" w:rsidR="00416C1C" w:rsidRPr="00F04EDF" w:rsidRDefault="00416C1C" w:rsidP="00416C1C">
      <w:pPr>
        <w:tabs>
          <w:tab w:val="left" w:pos="-2977"/>
        </w:tabs>
        <w:overflowPunct w:val="0"/>
        <w:autoSpaceDE w:val="0"/>
        <w:autoSpaceDN w:val="0"/>
        <w:adjustRightInd w:val="0"/>
        <w:spacing w:line="360" w:lineRule="atLeast"/>
        <w:ind w:right="29"/>
        <w:jc w:val="both"/>
        <w:rPr>
          <w:rStyle w:val="ac"/>
          <w:rFonts w:asciiTheme="minorEastAsia" w:hAnsiTheme="minorEastAsia" w:cs="新細明體"/>
          <w:i w:val="0"/>
          <w:spacing w:val="20"/>
          <w:szCs w:val="24"/>
          <w:shd w:val="clear" w:color="auto" w:fill="FFFFFF"/>
        </w:rPr>
      </w:pPr>
    </w:p>
    <w:p w14:paraId="6FE5C944" w14:textId="77777777" w:rsidR="00416C1C" w:rsidRPr="00F04EDF" w:rsidRDefault="00416C1C" w:rsidP="00416C1C">
      <w:pPr>
        <w:pBdr>
          <w:bottom w:val="single" w:sz="12" w:space="1" w:color="auto"/>
        </w:pBdr>
        <w:snapToGrid w:val="0"/>
        <w:ind w:rightChars="-11" w:right="-26"/>
        <w:rPr>
          <w:rFonts w:asciiTheme="minorEastAsia" w:hAnsiTheme="minorEastAsia" w:cs="Times New Roman"/>
          <w:b/>
          <w:spacing w:val="20"/>
          <w:kern w:val="24"/>
          <w:szCs w:val="24"/>
        </w:rPr>
      </w:pPr>
      <w:r w:rsidRPr="00F04EDF">
        <w:rPr>
          <w:rFonts w:asciiTheme="minorEastAsia" w:hAnsiTheme="minorEastAsia" w:cs="Times New Roman"/>
          <w:b/>
          <w:spacing w:val="20"/>
          <w:kern w:val="24"/>
          <w:szCs w:val="24"/>
        </w:rPr>
        <w:t>第</w:t>
      </w:r>
      <w:r w:rsidRPr="00F04EDF">
        <w:rPr>
          <w:rFonts w:asciiTheme="minorEastAsia" w:hAnsiTheme="minorEastAsia" w:cs="Times New Roman" w:hint="eastAsia"/>
          <w:b/>
          <w:spacing w:val="20"/>
          <w:kern w:val="24"/>
          <w:szCs w:val="24"/>
        </w:rPr>
        <w:t>15</w:t>
      </w:r>
      <w:r w:rsidRPr="00F04EDF">
        <w:rPr>
          <w:rFonts w:asciiTheme="minorEastAsia" w:hAnsiTheme="minorEastAsia" w:cs="Times New Roman"/>
          <w:b/>
          <w:spacing w:val="20"/>
          <w:kern w:val="24"/>
          <w:szCs w:val="24"/>
        </w:rPr>
        <w:t>項：</w:t>
      </w:r>
      <w:r w:rsidRPr="00F04EDF">
        <w:rPr>
          <w:rFonts w:asciiTheme="minorEastAsia" w:hAnsiTheme="minorEastAsia" w:cs="Times New Roman" w:hint="eastAsia"/>
          <w:b/>
          <w:spacing w:val="20"/>
          <w:kern w:val="24"/>
          <w:szCs w:val="24"/>
        </w:rPr>
        <w:t>關注港鐡西營盤站</w:t>
      </w:r>
      <w:r w:rsidRPr="00F04EDF">
        <w:rPr>
          <w:rFonts w:asciiTheme="minorEastAsia" w:hAnsiTheme="minorEastAsia" w:cs="Times New Roman"/>
          <w:b/>
          <w:spacing w:val="20"/>
          <w:kern w:val="24"/>
          <w:szCs w:val="24"/>
        </w:rPr>
        <w:t>A</w:t>
      </w:r>
      <w:r w:rsidRPr="00F04EDF">
        <w:rPr>
          <w:rFonts w:asciiTheme="minorEastAsia" w:hAnsiTheme="minorEastAsia" w:cs="Times New Roman" w:hint="eastAsia"/>
          <w:b/>
          <w:spacing w:val="20"/>
          <w:kern w:val="24"/>
          <w:szCs w:val="24"/>
        </w:rPr>
        <w:t>及</w:t>
      </w:r>
      <w:r w:rsidRPr="00F04EDF">
        <w:rPr>
          <w:rFonts w:asciiTheme="minorEastAsia" w:hAnsiTheme="minorEastAsia" w:cs="Times New Roman"/>
          <w:b/>
          <w:spacing w:val="20"/>
          <w:kern w:val="24"/>
          <w:szCs w:val="24"/>
        </w:rPr>
        <w:t>C</w:t>
      </w:r>
      <w:r w:rsidRPr="00F04EDF">
        <w:rPr>
          <w:rFonts w:asciiTheme="minorEastAsia" w:hAnsiTheme="minorEastAsia" w:cs="Times New Roman" w:hint="eastAsia"/>
          <w:b/>
          <w:spacing w:val="20"/>
          <w:kern w:val="24"/>
          <w:szCs w:val="24"/>
        </w:rPr>
        <w:t>出口扶手電梯及升降機的維修工程進度</w:t>
      </w:r>
      <w:r w:rsidRPr="00F04EDF">
        <w:rPr>
          <w:rFonts w:asciiTheme="minorEastAsia" w:hAnsiTheme="minorEastAsia" w:cs="Times New Roman"/>
          <w:b/>
          <w:spacing w:val="20"/>
          <w:kern w:val="24"/>
          <w:szCs w:val="24"/>
        </w:rPr>
        <w:t>(中西區交運會文件第</w:t>
      </w:r>
      <w:r w:rsidRPr="00F04EDF">
        <w:rPr>
          <w:rFonts w:asciiTheme="minorEastAsia" w:hAnsiTheme="minorEastAsia" w:cs="Times New Roman" w:hint="eastAsia"/>
          <w:b/>
          <w:spacing w:val="20"/>
          <w:kern w:val="24"/>
          <w:szCs w:val="24"/>
        </w:rPr>
        <w:t>38</w:t>
      </w:r>
      <w:r w:rsidRPr="00F04EDF">
        <w:rPr>
          <w:rFonts w:asciiTheme="minorEastAsia" w:hAnsiTheme="minorEastAsia" w:cs="Times New Roman"/>
          <w:b/>
          <w:spacing w:val="20"/>
          <w:kern w:val="24"/>
          <w:szCs w:val="24"/>
        </w:rPr>
        <w:t>/2018號)</w:t>
      </w:r>
    </w:p>
    <w:p w14:paraId="5D672259"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rPr>
        <w:t xml:space="preserve"> (下午</w:t>
      </w:r>
      <w:r w:rsidRPr="00F04EDF">
        <w:rPr>
          <w:rFonts w:asciiTheme="minorEastAsia" w:hAnsiTheme="minorEastAsia" w:cs="Times New Roman" w:hint="eastAsia"/>
          <w:spacing w:val="20"/>
          <w:kern w:val="24"/>
          <w:szCs w:val="24"/>
        </w:rPr>
        <w:t>7</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21</w:t>
      </w:r>
      <w:r w:rsidRPr="00F04EDF">
        <w:rPr>
          <w:rFonts w:asciiTheme="minorEastAsia" w:hAnsiTheme="minorEastAsia" w:cs="Times New Roman"/>
          <w:spacing w:val="20"/>
          <w:kern w:val="24"/>
          <w:szCs w:val="24"/>
        </w:rPr>
        <w:t>分至</w:t>
      </w:r>
      <w:r w:rsidRPr="00F04EDF">
        <w:rPr>
          <w:rFonts w:asciiTheme="minorEastAsia" w:hAnsiTheme="minorEastAsia" w:cs="Times New Roman" w:hint="eastAsia"/>
          <w:spacing w:val="20"/>
          <w:kern w:val="24"/>
          <w:szCs w:val="24"/>
        </w:rPr>
        <w:t>7</w:t>
      </w:r>
      <w:r w:rsidRPr="00F04EDF">
        <w:rPr>
          <w:rFonts w:asciiTheme="minorEastAsia" w:hAnsiTheme="minorEastAsia" w:cs="Times New Roman"/>
          <w:spacing w:val="20"/>
          <w:kern w:val="24"/>
          <w:szCs w:val="24"/>
        </w:rPr>
        <w:t>時</w:t>
      </w:r>
      <w:r w:rsidRPr="00F04EDF">
        <w:rPr>
          <w:rFonts w:asciiTheme="minorEastAsia" w:hAnsiTheme="minorEastAsia" w:cs="Times New Roman" w:hint="eastAsia"/>
          <w:spacing w:val="20"/>
          <w:kern w:val="24"/>
          <w:szCs w:val="24"/>
        </w:rPr>
        <w:t>32</w:t>
      </w:r>
      <w:r w:rsidRPr="00F04EDF">
        <w:rPr>
          <w:rFonts w:asciiTheme="minorEastAsia" w:hAnsiTheme="minorEastAsia" w:cs="Times New Roman"/>
          <w:spacing w:val="20"/>
          <w:kern w:val="24"/>
          <w:szCs w:val="24"/>
        </w:rPr>
        <w:t>分)</w:t>
      </w:r>
    </w:p>
    <w:p w14:paraId="589D98B5" w14:textId="77777777" w:rsidR="00416C1C" w:rsidRPr="00F04EDF" w:rsidRDefault="00416C1C" w:rsidP="00416C1C">
      <w:pPr>
        <w:pStyle w:val="a3"/>
        <w:rPr>
          <w:rFonts w:asciiTheme="minorEastAsia" w:hAnsiTheme="minorEastAsia" w:cs="Times New Roman"/>
          <w:spacing w:val="20"/>
          <w:kern w:val="24"/>
          <w:szCs w:val="24"/>
          <w:u w:val="single"/>
        </w:rPr>
      </w:pPr>
    </w:p>
    <w:p w14:paraId="30F83291"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F04EDF">
        <w:rPr>
          <w:rFonts w:asciiTheme="minorEastAsia" w:hAnsiTheme="minorEastAsia" w:cs="Times New Roman"/>
          <w:spacing w:val="20"/>
          <w:kern w:val="24"/>
          <w:szCs w:val="24"/>
          <w:u w:val="single"/>
        </w:rPr>
        <w:t>主席</w:t>
      </w:r>
      <w:r w:rsidRPr="00F04EDF">
        <w:rPr>
          <w:rFonts w:asciiTheme="minorEastAsia" w:hAnsiTheme="minorEastAsia" w:cs="Times New Roman"/>
          <w:spacing w:val="20"/>
          <w:kern w:val="24"/>
          <w:szCs w:val="24"/>
        </w:rPr>
        <w:t>開放文件討論，委員的發言重點如下：</w:t>
      </w:r>
    </w:p>
    <w:p w14:paraId="3CB8C436"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14:paraId="174C15CD" w14:textId="4865DF10" w:rsidR="00416C1C" w:rsidRPr="00F04EDF" w:rsidRDefault="00416C1C"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楊學明議員</w:t>
      </w:r>
      <w:r w:rsidRPr="00F04EDF">
        <w:rPr>
          <w:rFonts w:asciiTheme="minorEastAsia" w:hAnsiTheme="minorEastAsia" w:cs="Times New Roman" w:hint="eastAsia"/>
          <w:spacing w:val="20"/>
          <w:kern w:val="24"/>
          <w:szCs w:val="24"/>
        </w:rPr>
        <w:t>表示收到居民投訴港鐵西營盤站A出口的扶手電梯經常進行維修，而有關告示沒有說明維修需時多久及性質，令市民失預算。他認為電梯維修工程長達約20天並不合理，加上A出口的路段較斜，長者如使用樓梯會十分吃力，故電梯暫停使用為居民帶來很大不便。</w:t>
      </w:r>
    </w:p>
    <w:p w14:paraId="5CED0634"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14:paraId="0C13E398" w14:textId="1A8B5B13" w:rsidR="00416C1C" w:rsidRPr="00F04EDF" w:rsidRDefault="00416C1C"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楊開永議員</w:t>
      </w:r>
      <w:r w:rsidRPr="00F04EDF">
        <w:rPr>
          <w:rFonts w:asciiTheme="minorEastAsia" w:hAnsiTheme="minorEastAsia" w:cs="Times New Roman" w:hint="eastAsia"/>
          <w:spacing w:val="20"/>
          <w:kern w:val="24"/>
          <w:szCs w:val="24"/>
        </w:rPr>
        <w:t>建議在其中一條扶手電梯維修期間，將另一條可使用的電梯設為上行，因居民如果要向上走樓梯，會感到較吃力，因此希望港鐵公司彈性處理電梯上下行的安排，務求方便市民。他認為港鐵公司</w:t>
      </w:r>
      <w:r w:rsidR="00D023F6">
        <w:rPr>
          <w:rFonts w:asciiTheme="minorEastAsia" w:hAnsiTheme="minorEastAsia" w:cs="Times New Roman" w:hint="eastAsia"/>
          <w:spacing w:val="20"/>
          <w:kern w:val="24"/>
          <w:szCs w:val="24"/>
        </w:rPr>
        <w:t>應加強相</w:t>
      </w:r>
      <w:r w:rsidRPr="00F04EDF">
        <w:rPr>
          <w:rFonts w:asciiTheme="minorEastAsia" w:hAnsiTheme="minorEastAsia" w:cs="Times New Roman" w:hint="eastAsia"/>
          <w:spacing w:val="20"/>
          <w:kern w:val="24"/>
          <w:szCs w:val="24"/>
        </w:rPr>
        <w:t>關指示及安排職員指示乘客。</w:t>
      </w:r>
    </w:p>
    <w:p w14:paraId="720EE481" w14:textId="77777777" w:rsidR="00416C1C" w:rsidRPr="00F04EDF" w:rsidRDefault="00416C1C" w:rsidP="00416C1C">
      <w:pPr>
        <w:pStyle w:val="a3"/>
        <w:rPr>
          <w:rFonts w:asciiTheme="minorEastAsia" w:hAnsiTheme="minorEastAsia" w:cs="Times New Roman"/>
          <w:spacing w:val="20"/>
          <w:kern w:val="24"/>
          <w:szCs w:val="24"/>
          <w:u w:val="single"/>
        </w:rPr>
      </w:pPr>
    </w:p>
    <w:p w14:paraId="40612219" w14:textId="115CBD20" w:rsidR="00416C1C" w:rsidRPr="00F04EDF" w:rsidRDefault="00416C1C"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李志恒議員</w:t>
      </w:r>
      <w:r w:rsidRPr="00F04EDF">
        <w:rPr>
          <w:rFonts w:asciiTheme="minorEastAsia" w:hAnsiTheme="minorEastAsia" w:cs="Times New Roman" w:hint="eastAsia"/>
          <w:spacing w:val="20"/>
          <w:kern w:val="24"/>
          <w:szCs w:val="24"/>
        </w:rPr>
        <w:t>指市民十分</w:t>
      </w:r>
      <w:r w:rsidR="00F04EDF">
        <w:rPr>
          <w:rFonts w:asciiTheme="minorEastAsia" w:hAnsiTheme="minorEastAsia" w:cs="Times New Roman" w:hint="eastAsia"/>
          <w:spacing w:val="20"/>
          <w:kern w:val="24"/>
          <w:szCs w:val="24"/>
        </w:rPr>
        <w:t>關注升降機及扶手電梯的安全，惟政府在監管有關維修事宜上相當被動，如</w:t>
      </w:r>
      <w:r w:rsidRPr="00F04EDF">
        <w:rPr>
          <w:rFonts w:asciiTheme="minorEastAsia" w:hAnsiTheme="minorEastAsia" w:cs="Times New Roman" w:hint="eastAsia"/>
          <w:spacing w:val="20"/>
          <w:kern w:val="24"/>
          <w:szCs w:val="24"/>
        </w:rPr>
        <w:t>升降機或自動梯的負責人須在知悉發生事故後的24</w:t>
      </w:r>
      <w:r w:rsidR="00F04EDF">
        <w:rPr>
          <w:rFonts w:asciiTheme="minorEastAsia" w:hAnsiTheme="minorEastAsia" w:cs="Times New Roman" w:hint="eastAsia"/>
          <w:spacing w:val="20"/>
          <w:kern w:val="24"/>
          <w:szCs w:val="24"/>
        </w:rPr>
        <w:t>小時內，以書面通知部門的做法</w:t>
      </w:r>
      <w:r w:rsidRPr="00F04EDF">
        <w:rPr>
          <w:rFonts w:asciiTheme="minorEastAsia" w:hAnsiTheme="minorEastAsia" w:cs="Times New Roman" w:hint="eastAsia"/>
          <w:spacing w:val="20"/>
          <w:kern w:val="24"/>
          <w:szCs w:val="24"/>
        </w:rPr>
        <w:t>。他認為機電工程署應主動抽查全港升降機及扶手電梯的安全性。</w:t>
      </w:r>
      <w:r w:rsidR="00D023F6" w:rsidRPr="00F04EDF">
        <w:rPr>
          <w:rFonts w:asciiTheme="minorEastAsia" w:hAnsiTheme="minorEastAsia" w:cs="Times New Roman" w:hint="eastAsia"/>
          <w:spacing w:val="20"/>
          <w:kern w:val="24"/>
          <w:szCs w:val="24"/>
        </w:rPr>
        <w:t>市民對升降機及扶手電梯的安全要求十分高。</w:t>
      </w:r>
      <w:r w:rsidRPr="00F04EDF">
        <w:rPr>
          <w:rFonts w:asciiTheme="minorEastAsia" w:hAnsiTheme="minorEastAsia" w:cs="Times New Roman" w:hint="eastAsia"/>
          <w:spacing w:val="20"/>
          <w:kern w:val="24"/>
          <w:szCs w:val="24"/>
        </w:rPr>
        <w:t>如發生事故，相關負責人應即時通知機電工程署。</w:t>
      </w:r>
      <w:r w:rsidR="00D023F6">
        <w:rPr>
          <w:rFonts w:asciiTheme="minorEastAsia" w:hAnsiTheme="minorEastAsia" w:cs="Times New Roman" w:hint="eastAsia"/>
          <w:spacing w:val="20"/>
          <w:kern w:val="24"/>
          <w:szCs w:val="24"/>
        </w:rPr>
        <w:t>此外，署方應清楚了解升降機及扶手電梯暫停使用及維修事宜，他</w:t>
      </w:r>
      <w:r w:rsidRPr="00F04EDF">
        <w:rPr>
          <w:rFonts w:asciiTheme="minorEastAsia" w:hAnsiTheme="minorEastAsia" w:cs="Times New Roman" w:hint="eastAsia"/>
          <w:spacing w:val="20"/>
          <w:kern w:val="24"/>
          <w:szCs w:val="24"/>
        </w:rPr>
        <w:t>希望部門加強監管升降機及扶手電梯的檢查，以確保升降機及扶手電梯可安全使用。</w:t>
      </w:r>
    </w:p>
    <w:p w14:paraId="6965EEDF" w14:textId="77777777" w:rsidR="00416C1C" w:rsidRPr="00F04EDF" w:rsidRDefault="00416C1C" w:rsidP="00416C1C">
      <w:pPr>
        <w:pStyle w:val="a3"/>
        <w:rPr>
          <w:rFonts w:asciiTheme="minorEastAsia" w:hAnsiTheme="minorEastAsia" w:cs="Times New Roman"/>
          <w:spacing w:val="20"/>
          <w:kern w:val="24"/>
          <w:szCs w:val="24"/>
        </w:rPr>
      </w:pPr>
    </w:p>
    <w:p w14:paraId="0689E065" w14:textId="77777777" w:rsidR="00416C1C" w:rsidRPr="00F04EDF" w:rsidRDefault="00416C1C"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F04EDF">
        <w:rPr>
          <w:rFonts w:asciiTheme="minorEastAsia" w:hAnsiTheme="minorEastAsia" w:cs="Times New Roman" w:hint="eastAsia"/>
          <w:spacing w:val="20"/>
          <w:kern w:val="24"/>
          <w:szCs w:val="24"/>
          <w:u w:val="single"/>
        </w:rPr>
        <w:t>主席</w:t>
      </w:r>
      <w:r w:rsidRPr="00F04EDF">
        <w:rPr>
          <w:rFonts w:asciiTheme="minorEastAsia" w:hAnsiTheme="minorEastAsia" w:cs="Times New Roman" w:hint="eastAsia"/>
          <w:spacing w:val="20"/>
          <w:kern w:val="24"/>
          <w:szCs w:val="24"/>
        </w:rPr>
        <w:t>詢問機電工程有否服務承諾。他認為部門如收到事故報告，應積極了解事故原因。此外，他詢問港鐵公司有否足夠人手為所有港鐵站進行電梯維修。如有需要，他希望港鐵考慮增加人手，以提升維修電梯的效率。</w:t>
      </w:r>
    </w:p>
    <w:p w14:paraId="72722E12"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14:paraId="215E6F43"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hint="eastAsia"/>
          <w:spacing w:val="20"/>
          <w:szCs w:val="24"/>
        </w:rPr>
        <w:t>港鐵公司助理公共關係經理</w:t>
      </w:r>
      <w:r w:rsidRPr="00F04EDF">
        <w:rPr>
          <w:rFonts w:asciiTheme="minorEastAsia" w:hAnsiTheme="minorEastAsia" w:cs="Times New Roman" w:hint="eastAsia"/>
          <w:spacing w:val="20"/>
          <w:szCs w:val="24"/>
          <w:u w:val="single"/>
        </w:rPr>
        <w:t>劉以欣小姐</w:t>
      </w:r>
      <w:r w:rsidRPr="00F04EDF">
        <w:rPr>
          <w:rFonts w:asciiTheme="minorEastAsia" w:hAnsiTheme="minorEastAsia" w:cs="Times New Roman" w:hint="eastAsia"/>
          <w:spacing w:val="20"/>
          <w:szCs w:val="24"/>
        </w:rPr>
        <w:t>解釋去年9月西營盤站A出入口的扶手電梯維修工程時間較長的因由。她指當時承辦商檢查扶手電梯時，發現有一個體積較大的組件需要從扶手電梯上拆除以運送到工場復修。由於相關復修工作相對複雜，為審慎起見及為免影響其他鄰近扶手電梯的運作，有關工程需安排於非行車時間進行。有關扶手電梯於同年10月4日恢復運作。期間，港鐵公司已調較鄰近扶手電</w:t>
      </w:r>
      <w:r w:rsidRPr="00F04EDF">
        <w:rPr>
          <w:rFonts w:asciiTheme="minorEastAsia" w:hAnsiTheme="minorEastAsia" w:cs="Times New Roman" w:hint="eastAsia"/>
          <w:spacing w:val="20"/>
          <w:szCs w:val="24"/>
        </w:rPr>
        <w:lastRenderedPageBreak/>
        <w:t>梯為上行，並張貼告示及安排職員指示乘客使用鄰近扶手電梯、樓梯及升降機出入車站。此外，她指會將委員希望扶手電梯暫停使用的告示加入更多資訊及調整扶手電梯上下行的意見向車站同事反映。她補充，港鐵公司有一套嚴緊的維修及保養制度，以確保鐵路及網絡內的設施包括車站的升降機及扶手電梯維持安全的使用狀態。而港鐵公司網絡內所有升降機及扶手電梯均由政府認可的註冊承辦商負責提供、安裝、維修及進行定期檢查。網絡內的升降機及扶手電梯每隔約兩星期會由承辦商進行例行檢查和保養，並定期進行檢驗，以符合法定要求，確保有關設施運作安全及可靠。她表示如港鐵公司職員知悉於網絡內的升降機及扶手電梯有事故發生或需要維修時，會即時通知前線同事去了解現場情況，並圍封現場。同時，亦會安排承辦商檢查有關設施。</w:t>
      </w:r>
    </w:p>
    <w:p w14:paraId="3EDF2772" w14:textId="77777777" w:rsidR="00416C1C" w:rsidRPr="00F04EDF" w:rsidRDefault="00416C1C" w:rsidP="00416C1C">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14:paraId="11F90C8B"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機電工程署高級工程師/一般法例2</w:t>
      </w:r>
      <w:r w:rsidRPr="00F04EDF">
        <w:rPr>
          <w:rFonts w:asciiTheme="minorEastAsia" w:hAnsiTheme="minorEastAsia" w:hint="eastAsia"/>
          <w:spacing w:val="20"/>
          <w:szCs w:val="24"/>
          <w:u w:val="single"/>
        </w:rPr>
        <w:t>胡恒興先生</w:t>
      </w:r>
      <w:r w:rsidRPr="00F04EDF">
        <w:rPr>
          <w:rFonts w:asciiTheme="minorEastAsia" w:hAnsiTheme="minorEastAsia" w:hint="eastAsia"/>
          <w:spacing w:val="20"/>
          <w:szCs w:val="24"/>
        </w:rPr>
        <w:t>表示香港約有六萬六千</w:t>
      </w:r>
      <w:r w:rsidRPr="00F04EDF">
        <w:rPr>
          <w:rFonts w:asciiTheme="minorEastAsia" w:hAnsiTheme="minorEastAsia" w:hint="eastAsia"/>
          <w:spacing w:val="20"/>
          <w:szCs w:val="24"/>
          <w:lang w:eastAsia="zh-HK"/>
        </w:rPr>
        <w:t>多</w:t>
      </w:r>
      <w:r w:rsidRPr="00F04EDF">
        <w:rPr>
          <w:rFonts w:asciiTheme="minorEastAsia" w:hAnsiTheme="minorEastAsia" w:hint="eastAsia"/>
          <w:spacing w:val="20"/>
          <w:szCs w:val="24"/>
        </w:rPr>
        <w:t>部升降機及九千</w:t>
      </w:r>
      <w:r w:rsidRPr="00F04EDF">
        <w:rPr>
          <w:rFonts w:asciiTheme="minorEastAsia" w:hAnsiTheme="minorEastAsia" w:hint="eastAsia"/>
          <w:spacing w:val="20"/>
          <w:szCs w:val="24"/>
          <w:lang w:eastAsia="zh-HK"/>
        </w:rPr>
        <w:t>多</w:t>
      </w:r>
      <w:r w:rsidRPr="00F04EDF">
        <w:rPr>
          <w:rFonts w:asciiTheme="minorEastAsia" w:hAnsiTheme="minorEastAsia" w:hint="eastAsia"/>
          <w:spacing w:val="20"/>
          <w:szCs w:val="24"/>
        </w:rPr>
        <w:t>部扶手電梯。</w:t>
      </w:r>
      <w:r w:rsidRPr="00F04EDF">
        <w:rPr>
          <w:rFonts w:asciiTheme="minorEastAsia" w:hAnsiTheme="minorEastAsia" w:hint="eastAsia"/>
          <w:spacing w:val="20"/>
          <w:szCs w:val="24"/>
          <w:lang w:eastAsia="zh-HK"/>
        </w:rPr>
        <w:t>以去</w:t>
      </w:r>
      <w:r w:rsidRPr="00F04EDF">
        <w:rPr>
          <w:rFonts w:asciiTheme="minorEastAsia" w:hAnsiTheme="minorEastAsia" w:hint="eastAsia"/>
          <w:spacing w:val="20"/>
          <w:szCs w:val="24"/>
        </w:rPr>
        <w:t>年</w:t>
      </w:r>
      <w:r w:rsidRPr="00F04EDF">
        <w:rPr>
          <w:rFonts w:asciiTheme="minorEastAsia" w:hAnsiTheme="minorEastAsia" w:hint="eastAsia"/>
          <w:spacing w:val="20"/>
          <w:szCs w:val="24"/>
          <w:lang w:eastAsia="zh-HK"/>
        </w:rPr>
        <w:t>爲例，</w:t>
      </w:r>
      <w:r w:rsidRPr="00F04EDF">
        <w:rPr>
          <w:rFonts w:asciiTheme="minorEastAsia" w:hAnsiTheme="minorEastAsia" w:hint="eastAsia"/>
          <w:spacing w:val="20"/>
          <w:szCs w:val="24"/>
        </w:rPr>
        <w:t>與扶手電梯有關的意外有四百多宗，大部分是</w:t>
      </w:r>
      <w:r w:rsidRPr="00F04EDF">
        <w:rPr>
          <w:rFonts w:asciiTheme="minorEastAsia" w:hAnsiTheme="minorEastAsia" w:hint="eastAsia"/>
          <w:spacing w:val="20"/>
          <w:szCs w:val="24"/>
          <w:lang w:eastAsia="zh-HK"/>
        </w:rPr>
        <w:t>乘客行</w:t>
      </w:r>
      <w:r w:rsidRPr="00F04EDF">
        <w:rPr>
          <w:rFonts w:asciiTheme="minorEastAsia" w:hAnsiTheme="minorEastAsia" w:hint="eastAsia"/>
          <w:spacing w:val="20"/>
          <w:szCs w:val="24"/>
        </w:rPr>
        <w:t>為</w:t>
      </w:r>
      <w:r w:rsidRPr="00F04EDF">
        <w:rPr>
          <w:rFonts w:asciiTheme="minorEastAsia" w:hAnsiTheme="minorEastAsia" w:hint="eastAsia"/>
          <w:spacing w:val="20"/>
          <w:szCs w:val="24"/>
          <w:lang w:eastAsia="zh-HK"/>
        </w:rPr>
        <w:t>引致</w:t>
      </w:r>
      <w:r w:rsidRPr="00F04EDF">
        <w:rPr>
          <w:rFonts w:asciiTheme="minorEastAsia" w:hAnsiTheme="minorEastAsia" w:hint="eastAsia"/>
          <w:spacing w:val="20"/>
          <w:szCs w:val="24"/>
        </w:rPr>
        <w:t>的，只有八宗涉及機件故障。而與升降機有關的意外有</w:t>
      </w:r>
      <w:r w:rsidRPr="00F04EDF">
        <w:rPr>
          <w:rFonts w:asciiTheme="minorEastAsia" w:hAnsiTheme="minorEastAsia" w:hint="eastAsia"/>
          <w:spacing w:val="20"/>
          <w:szCs w:val="24"/>
          <w:lang w:eastAsia="zh-HK"/>
        </w:rPr>
        <w:t>一</w:t>
      </w:r>
      <w:r w:rsidRPr="00F04EDF">
        <w:rPr>
          <w:rFonts w:asciiTheme="minorEastAsia" w:hAnsiTheme="minorEastAsia" w:hint="eastAsia"/>
          <w:spacing w:val="20"/>
          <w:szCs w:val="24"/>
        </w:rPr>
        <w:t>千</w:t>
      </w:r>
      <w:r w:rsidRPr="00F04EDF">
        <w:rPr>
          <w:rFonts w:asciiTheme="minorEastAsia" w:hAnsiTheme="minorEastAsia" w:hint="eastAsia"/>
          <w:spacing w:val="20"/>
          <w:szCs w:val="24"/>
          <w:lang w:eastAsia="zh-HK"/>
        </w:rPr>
        <w:t>六百多</w:t>
      </w:r>
      <w:r w:rsidRPr="00F04EDF">
        <w:rPr>
          <w:rFonts w:asciiTheme="minorEastAsia" w:hAnsiTheme="minorEastAsia" w:hint="eastAsia"/>
          <w:spacing w:val="20"/>
          <w:szCs w:val="24"/>
        </w:rPr>
        <w:t>宗，大部分是</w:t>
      </w:r>
      <w:r w:rsidRPr="00F04EDF">
        <w:rPr>
          <w:rFonts w:asciiTheme="minorEastAsia" w:hAnsiTheme="minorEastAsia" w:hint="eastAsia"/>
          <w:spacing w:val="20"/>
          <w:szCs w:val="24"/>
          <w:lang w:eastAsia="zh-HK"/>
        </w:rPr>
        <w:t>乘客行</w:t>
      </w:r>
      <w:r w:rsidRPr="00F04EDF">
        <w:rPr>
          <w:rFonts w:asciiTheme="minorEastAsia" w:hAnsiTheme="minorEastAsia" w:hint="eastAsia"/>
          <w:spacing w:val="20"/>
          <w:szCs w:val="24"/>
        </w:rPr>
        <w:t>為</w:t>
      </w:r>
      <w:r w:rsidRPr="00F04EDF">
        <w:rPr>
          <w:rFonts w:asciiTheme="minorEastAsia" w:hAnsiTheme="minorEastAsia" w:hint="eastAsia"/>
          <w:spacing w:val="20"/>
          <w:szCs w:val="24"/>
          <w:lang w:eastAsia="zh-HK"/>
        </w:rPr>
        <w:t>引致</w:t>
      </w:r>
      <w:r w:rsidRPr="00F04EDF">
        <w:rPr>
          <w:rFonts w:asciiTheme="minorEastAsia" w:hAnsiTheme="minorEastAsia" w:hint="eastAsia"/>
          <w:spacing w:val="20"/>
          <w:szCs w:val="24"/>
        </w:rPr>
        <w:t>的，</w:t>
      </w:r>
      <w:r w:rsidRPr="00F04EDF">
        <w:rPr>
          <w:rFonts w:asciiTheme="minorEastAsia" w:hAnsiTheme="minorEastAsia" w:hint="eastAsia"/>
          <w:spacing w:val="20"/>
          <w:szCs w:val="24"/>
          <w:lang w:eastAsia="zh-HK"/>
        </w:rPr>
        <w:t>只</w:t>
      </w:r>
      <w:r w:rsidRPr="00F04EDF">
        <w:rPr>
          <w:rFonts w:asciiTheme="minorEastAsia" w:hAnsiTheme="minorEastAsia" w:hint="eastAsia"/>
          <w:spacing w:val="20"/>
          <w:szCs w:val="24"/>
        </w:rPr>
        <w:t>有十九宗是因為機件故障而導致的。他補充，法例要求升降機及扶手電梯的負責人需於發生事故</w:t>
      </w:r>
      <w:r w:rsidRPr="00F04EDF">
        <w:rPr>
          <w:rFonts w:asciiTheme="minorEastAsia" w:hAnsiTheme="minorEastAsia" w:hint="eastAsia"/>
          <w:spacing w:val="20"/>
          <w:szCs w:val="24"/>
          <w:lang w:eastAsia="zh-HK"/>
        </w:rPr>
        <w:t>後</w:t>
      </w:r>
      <w:r w:rsidRPr="00F04EDF">
        <w:rPr>
          <w:rFonts w:asciiTheme="minorEastAsia" w:hAnsiTheme="minorEastAsia" w:hint="eastAsia"/>
          <w:spacing w:val="20"/>
          <w:szCs w:val="24"/>
        </w:rPr>
        <w:t>24小時內通知機電工程署，但如遇上較嚴重事故，警方或消防署亦會通</w:t>
      </w:r>
      <w:r w:rsidRPr="00F04EDF">
        <w:rPr>
          <w:rFonts w:asciiTheme="minorEastAsia" w:hAnsiTheme="minorEastAsia" w:hint="eastAsia"/>
          <w:spacing w:val="20"/>
          <w:szCs w:val="24"/>
          <w:lang w:eastAsia="zh-HK"/>
        </w:rPr>
        <w:t>報</w:t>
      </w:r>
      <w:r w:rsidRPr="00F04EDF">
        <w:rPr>
          <w:rFonts w:asciiTheme="minorEastAsia" w:hAnsiTheme="minorEastAsia" w:hint="eastAsia"/>
          <w:spacing w:val="20"/>
          <w:szCs w:val="24"/>
        </w:rPr>
        <w:t>機電署，故署方往往在意外發生後</w:t>
      </w:r>
      <w:r w:rsidRPr="00F04EDF">
        <w:rPr>
          <w:rFonts w:asciiTheme="minorEastAsia" w:hAnsiTheme="minorEastAsia" w:hint="eastAsia"/>
          <w:spacing w:val="20"/>
          <w:szCs w:val="24"/>
          <w:lang w:eastAsia="zh-HK"/>
        </w:rPr>
        <w:t>短時間内已</w:t>
      </w:r>
      <w:r w:rsidRPr="00F04EDF">
        <w:rPr>
          <w:rFonts w:asciiTheme="minorEastAsia" w:hAnsiTheme="minorEastAsia" w:hint="eastAsia"/>
          <w:spacing w:val="20"/>
          <w:szCs w:val="24"/>
        </w:rPr>
        <w:t>到場了解情況，調查有關意外是否與機件故障或人為疏忽有關。如遇上重大事故，署方將會作出深入調查。</w:t>
      </w:r>
    </w:p>
    <w:p w14:paraId="1A62F8F4"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p>
    <w:p w14:paraId="61F574EA" w14:textId="77777777"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04EDF">
        <w:rPr>
          <w:rFonts w:asciiTheme="minorEastAsia" w:hAnsiTheme="minorEastAsia" w:cs="Times New Roman"/>
          <w:spacing w:val="20"/>
          <w:szCs w:val="24"/>
          <w:u w:val="single"/>
        </w:rPr>
        <w:t>主席</w:t>
      </w:r>
      <w:r w:rsidRPr="00F04EDF">
        <w:rPr>
          <w:rFonts w:asciiTheme="minorEastAsia" w:hAnsiTheme="minorEastAsia" w:cs="Times New Roman"/>
          <w:spacing w:val="20"/>
          <w:szCs w:val="24"/>
        </w:rPr>
        <w:t>多謝嘉賓出席會議。</w:t>
      </w:r>
    </w:p>
    <w:p w14:paraId="28EC4C95"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447B30B1" w14:textId="77777777" w:rsidR="00416C1C" w:rsidRPr="00F04EDF" w:rsidRDefault="00416C1C" w:rsidP="00416C1C">
      <w:pPr>
        <w:pBdr>
          <w:bottom w:val="single" w:sz="12" w:space="1" w:color="auto"/>
        </w:pBdr>
        <w:snapToGrid w:val="0"/>
        <w:ind w:rightChars="-11" w:right="-26"/>
        <w:jc w:val="both"/>
        <w:rPr>
          <w:rFonts w:asciiTheme="minorEastAsia" w:hAnsiTheme="minorEastAsia"/>
          <w:b/>
          <w:spacing w:val="20"/>
          <w:szCs w:val="24"/>
          <w:lang w:eastAsia="zh-HK"/>
        </w:rPr>
      </w:pPr>
      <w:r w:rsidRPr="00F04EDF">
        <w:rPr>
          <w:rFonts w:asciiTheme="minorEastAsia" w:hAnsiTheme="minorEastAsia" w:hint="eastAsia"/>
          <w:b/>
          <w:spacing w:val="20"/>
          <w:kern w:val="24"/>
          <w:szCs w:val="24"/>
        </w:rPr>
        <w:t>第16項：</w:t>
      </w:r>
      <w:r w:rsidRPr="00F04EDF">
        <w:rPr>
          <w:rFonts w:asciiTheme="minorEastAsia" w:hAnsiTheme="minorEastAsia" w:hint="eastAsia"/>
          <w:b/>
          <w:spacing w:val="20"/>
          <w:szCs w:val="24"/>
          <w:lang w:eastAsia="zh-HK"/>
        </w:rPr>
        <w:t xml:space="preserve">書面問題–波老道窄彎的交通隱憂        </w:t>
      </w:r>
    </w:p>
    <w:p w14:paraId="74C12E80" w14:textId="4507DFA6" w:rsidR="00416C1C" w:rsidRPr="00F04EDF" w:rsidRDefault="00416C1C" w:rsidP="00416C1C">
      <w:pPr>
        <w:pBdr>
          <w:bottom w:val="single" w:sz="12" w:space="1" w:color="auto"/>
        </w:pBdr>
        <w:snapToGrid w:val="0"/>
        <w:ind w:rightChars="-11" w:right="-26"/>
        <w:jc w:val="both"/>
        <w:rPr>
          <w:rFonts w:asciiTheme="minorEastAsia" w:hAnsiTheme="minorEastAsia"/>
          <w:b/>
          <w:spacing w:val="20"/>
          <w:kern w:val="24"/>
          <w:szCs w:val="24"/>
        </w:rPr>
      </w:pPr>
      <w:r w:rsidRPr="00F04EDF">
        <w:rPr>
          <w:rFonts w:asciiTheme="minorEastAsia" w:hAnsiTheme="minorEastAsia" w:hint="eastAsia"/>
          <w:b/>
          <w:spacing w:val="20"/>
          <w:kern w:val="24"/>
          <w:szCs w:val="24"/>
        </w:rPr>
        <w:t xml:space="preserve">       (中西區交運會書面問題第4/2018號)</w:t>
      </w:r>
    </w:p>
    <w:p w14:paraId="3221EDD8" w14:textId="142E282F" w:rsidR="00416C1C" w:rsidRPr="00F04EDF" w:rsidRDefault="00416C1C" w:rsidP="00416C1C">
      <w:pPr>
        <w:tabs>
          <w:tab w:val="left" w:pos="-2977"/>
        </w:tabs>
        <w:overflowPunct w:val="0"/>
        <w:snapToGrid w:val="0"/>
        <w:spacing w:line="320" w:lineRule="atLeast"/>
        <w:jc w:val="both"/>
        <w:rPr>
          <w:rFonts w:asciiTheme="minorEastAsia" w:hAnsiTheme="minorEastAsia"/>
          <w:spacing w:val="20"/>
          <w:kern w:val="24"/>
          <w:szCs w:val="24"/>
        </w:rPr>
      </w:pPr>
      <w:r w:rsidRPr="00F04EDF">
        <w:rPr>
          <w:rFonts w:asciiTheme="minorEastAsia" w:hAnsiTheme="minorEastAsia"/>
          <w:spacing w:val="20"/>
          <w:kern w:val="24"/>
          <w:szCs w:val="24"/>
        </w:rPr>
        <w:t>(</w:t>
      </w:r>
      <w:r w:rsidRPr="00F04EDF">
        <w:rPr>
          <w:rFonts w:asciiTheme="minorEastAsia" w:hAnsiTheme="minorEastAsia" w:hint="eastAsia"/>
          <w:spacing w:val="20"/>
          <w:kern w:val="24"/>
          <w:szCs w:val="24"/>
        </w:rPr>
        <w:t>下午7時3</w:t>
      </w:r>
      <w:r w:rsidR="004B30E0" w:rsidRPr="00F04EDF">
        <w:rPr>
          <w:rFonts w:asciiTheme="minorEastAsia" w:hAnsiTheme="minorEastAsia" w:hint="eastAsia"/>
          <w:spacing w:val="20"/>
          <w:kern w:val="24"/>
          <w:szCs w:val="24"/>
        </w:rPr>
        <w:t>2</w:t>
      </w:r>
      <w:r w:rsidRPr="00F04EDF">
        <w:rPr>
          <w:rFonts w:asciiTheme="minorEastAsia" w:hAnsiTheme="minorEastAsia" w:hint="eastAsia"/>
          <w:spacing w:val="20"/>
          <w:kern w:val="24"/>
          <w:szCs w:val="24"/>
        </w:rPr>
        <w:t>分</w:t>
      </w:r>
      <w:r w:rsidRPr="00F04EDF">
        <w:rPr>
          <w:rFonts w:asciiTheme="minorEastAsia" w:hAnsiTheme="minorEastAsia"/>
          <w:spacing w:val="20"/>
          <w:kern w:val="24"/>
          <w:szCs w:val="24"/>
        </w:rPr>
        <w:t>)</w:t>
      </w:r>
    </w:p>
    <w:p w14:paraId="144957DC" w14:textId="77777777" w:rsidR="003C1AAA" w:rsidRPr="00F04EDF" w:rsidRDefault="003C1AAA" w:rsidP="00416C1C">
      <w:pPr>
        <w:tabs>
          <w:tab w:val="left" w:pos="-2977"/>
        </w:tabs>
        <w:overflowPunct w:val="0"/>
        <w:snapToGrid w:val="0"/>
        <w:spacing w:line="320" w:lineRule="atLeast"/>
        <w:jc w:val="both"/>
        <w:rPr>
          <w:rFonts w:asciiTheme="minorEastAsia" w:hAnsiTheme="minorEastAsia"/>
          <w:spacing w:val="20"/>
          <w:kern w:val="24"/>
          <w:szCs w:val="24"/>
        </w:rPr>
      </w:pPr>
    </w:p>
    <w:p w14:paraId="185113E6" w14:textId="3996DA5F"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lang w:eastAsia="zh-HK"/>
        </w:rPr>
      </w:pPr>
      <w:r w:rsidRPr="00F04EDF">
        <w:rPr>
          <w:rFonts w:asciiTheme="minorEastAsia" w:hAnsiTheme="minorEastAsia" w:hint="eastAsia"/>
          <w:spacing w:val="20"/>
          <w:szCs w:val="24"/>
          <w:u w:val="single"/>
          <w:lang w:eastAsia="zh-HK"/>
        </w:rPr>
        <w:t>主席</w:t>
      </w:r>
      <w:r w:rsidRPr="00F04EDF">
        <w:rPr>
          <w:rFonts w:asciiTheme="minorEastAsia" w:hAnsiTheme="minorEastAsia" w:hint="eastAsia"/>
          <w:spacing w:val="20"/>
          <w:szCs w:val="24"/>
          <w:lang w:eastAsia="zh-HK"/>
        </w:rPr>
        <w:t>表示有關部門已就是次會議的書面問題給予書面回覆。請委員閱悉有關文件。</w:t>
      </w:r>
    </w:p>
    <w:p w14:paraId="6B442F3F" w14:textId="77777777" w:rsidR="00416C1C" w:rsidRPr="00F04EDF" w:rsidRDefault="00416C1C" w:rsidP="002D0EE6">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61D5B295" w14:textId="16A340C6" w:rsidR="00416C1C" w:rsidRPr="00F04EDF" w:rsidRDefault="00416C1C" w:rsidP="00416C1C">
      <w:pPr>
        <w:pBdr>
          <w:bottom w:val="single" w:sz="12" w:space="1" w:color="auto"/>
        </w:pBdr>
        <w:snapToGrid w:val="0"/>
        <w:ind w:rightChars="-11" w:right="-26"/>
        <w:jc w:val="both"/>
        <w:rPr>
          <w:rFonts w:asciiTheme="minorEastAsia" w:hAnsiTheme="minorEastAsia"/>
          <w:b/>
          <w:spacing w:val="20"/>
          <w:szCs w:val="24"/>
          <w:lang w:eastAsia="zh-HK"/>
        </w:rPr>
      </w:pPr>
      <w:r w:rsidRPr="00F04EDF">
        <w:rPr>
          <w:rFonts w:asciiTheme="minorEastAsia" w:hAnsiTheme="minorEastAsia" w:hint="eastAsia"/>
          <w:b/>
          <w:spacing w:val="20"/>
          <w:kern w:val="24"/>
          <w:szCs w:val="24"/>
        </w:rPr>
        <w:t>第17項：</w:t>
      </w:r>
      <w:r w:rsidRPr="00F04EDF">
        <w:rPr>
          <w:rFonts w:asciiTheme="minorEastAsia" w:hAnsiTheme="minorEastAsia" w:hint="eastAsia"/>
          <w:b/>
          <w:spacing w:val="20"/>
          <w:szCs w:val="24"/>
          <w:lang w:eastAsia="zh-HK"/>
        </w:rPr>
        <w:t xml:space="preserve">書面問題–跟進外賣公司電單車違例駕駛及停泊的問題      </w:t>
      </w:r>
    </w:p>
    <w:p w14:paraId="50470DEC" w14:textId="7292EC0A" w:rsidR="00416C1C" w:rsidRPr="00F04EDF" w:rsidRDefault="00416C1C" w:rsidP="00416C1C">
      <w:pPr>
        <w:pBdr>
          <w:bottom w:val="single" w:sz="12" w:space="1" w:color="auto"/>
        </w:pBdr>
        <w:snapToGrid w:val="0"/>
        <w:ind w:rightChars="-11" w:right="-26"/>
        <w:jc w:val="both"/>
        <w:rPr>
          <w:rFonts w:asciiTheme="minorEastAsia" w:hAnsiTheme="minorEastAsia"/>
          <w:b/>
          <w:spacing w:val="20"/>
          <w:kern w:val="24"/>
          <w:szCs w:val="24"/>
        </w:rPr>
      </w:pPr>
      <w:r w:rsidRPr="00F04EDF">
        <w:rPr>
          <w:rFonts w:asciiTheme="minorEastAsia" w:hAnsiTheme="minorEastAsia" w:hint="eastAsia"/>
          <w:b/>
          <w:spacing w:val="20"/>
          <w:szCs w:val="24"/>
        </w:rPr>
        <w:t xml:space="preserve">  </w:t>
      </w:r>
      <w:r w:rsidRPr="00F04EDF">
        <w:rPr>
          <w:rFonts w:asciiTheme="minorEastAsia" w:hAnsiTheme="minorEastAsia" w:hint="eastAsia"/>
          <w:b/>
          <w:spacing w:val="20"/>
          <w:kern w:val="24"/>
          <w:szCs w:val="24"/>
        </w:rPr>
        <w:t xml:space="preserve">      (中西區交運會書面問題第4/2018號)</w:t>
      </w:r>
    </w:p>
    <w:p w14:paraId="50EE0182" w14:textId="022AF75C" w:rsidR="00416C1C" w:rsidRPr="00F04EDF" w:rsidRDefault="00416C1C" w:rsidP="00416C1C">
      <w:pPr>
        <w:tabs>
          <w:tab w:val="left" w:pos="-2977"/>
        </w:tabs>
        <w:overflowPunct w:val="0"/>
        <w:snapToGrid w:val="0"/>
        <w:spacing w:line="320" w:lineRule="atLeast"/>
        <w:jc w:val="both"/>
        <w:rPr>
          <w:rFonts w:asciiTheme="minorEastAsia" w:hAnsiTheme="minorEastAsia"/>
          <w:spacing w:val="20"/>
          <w:kern w:val="24"/>
          <w:szCs w:val="24"/>
        </w:rPr>
      </w:pPr>
      <w:r w:rsidRPr="00F04EDF">
        <w:rPr>
          <w:rFonts w:asciiTheme="minorEastAsia" w:hAnsiTheme="minorEastAsia"/>
          <w:spacing w:val="20"/>
          <w:kern w:val="24"/>
          <w:szCs w:val="24"/>
        </w:rPr>
        <w:t>(</w:t>
      </w:r>
      <w:r w:rsidRPr="00F04EDF">
        <w:rPr>
          <w:rFonts w:asciiTheme="minorEastAsia" w:hAnsiTheme="minorEastAsia" w:hint="eastAsia"/>
          <w:spacing w:val="20"/>
          <w:kern w:val="24"/>
          <w:szCs w:val="24"/>
        </w:rPr>
        <w:t>下午7時</w:t>
      </w:r>
      <w:r w:rsidR="004B30E0" w:rsidRPr="00F04EDF">
        <w:rPr>
          <w:rFonts w:asciiTheme="minorEastAsia" w:hAnsiTheme="minorEastAsia" w:hint="eastAsia"/>
          <w:spacing w:val="20"/>
          <w:kern w:val="24"/>
          <w:szCs w:val="24"/>
        </w:rPr>
        <w:t>32</w:t>
      </w:r>
      <w:r w:rsidRPr="00F04EDF">
        <w:rPr>
          <w:rFonts w:asciiTheme="minorEastAsia" w:hAnsiTheme="minorEastAsia" w:hint="eastAsia"/>
          <w:spacing w:val="20"/>
          <w:kern w:val="24"/>
          <w:szCs w:val="24"/>
        </w:rPr>
        <w:t>分</w:t>
      </w:r>
      <w:r w:rsidRPr="00F04EDF">
        <w:rPr>
          <w:rFonts w:asciiTheme="minorEastAsia" w:hAnsiTheme="minorEastAsia"/>
          <w:spacing w:val="20"/>
          <w:kern w:val="24"/>
          <w:szCs w:val="24"/>
        </w:rPr>
        <w:t>)</w:t>
      </w:r>
    </w:p>
    <w:p w14:paraId="5CBC55E8" w14:textId="77777777" w:rsidR="003C1AAA" w:rsidRPr="00F04EDF" w:rsidRDefault="003C1AAA" w:rsidP="00416C1C">
      <w:pPr>
        <w:tabs>
          <w:tab w:val="left" w:pos="-2977"/>
        </w:tabs>
        <w:overflowPunct w:val="0"/>
        <w:snapToGrid w:val="0"/>
        <w:spacing w:line="320" w:lineRule="atLeast"/>
        <w:jc w:val="both"/>
        <w:rPr>
          <w:rFonts w:asciiTheme="minorEastAsia" w:hAnsiTheme="minorEastAsia"/>
          <w:spacing w:val="20"/>
          <w:kern w:val="24"/>
          <w:szCs w:val="24"/>
        </w:rPr>
      </w:pPr>
    </w:p>
    <w:p w14:paraId="2A7797A4" w14:textId="54AAC053"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lang w:eastAsia="zh-HK"/>
        </w:rPr>
      </w:pPr>
      <w:r w:rsidRPr="00F04EDF">
        <w:rPr>
          <w:rFonts w:asciiTheme="minorEastAsia" w:hAnsiTheme="minorEastAsia" w:hint="eastAsia"/>
          <w:spacing w:val="20"/>
          <w:szCs w:val="24"/>
          <w:u w:val="single"/>
          <w:lang w:eastAsia="zh-HK"/>
        </w:rPr>
        <w:t>主席</w:t>
      </w:r>
      <w:r w:rsidR="003C1AAA" w:rsidRPr="00F04EDF">
        <w:rPr>
          <w:rFonts w:asciiTheme="minorEastAsia" w:hAnsiTheme="minorEastAsia" w:hint="eastAsia"/>
          <w:spacing w:val="20"/>
          <w:szCs w:val="24"/>
          <w:lang w:eastAsia="zh-HK"/>
        </w:rPr>
        <w:t>表示</w:t>
      </w:r>
      <w:r w:rsidRPr="00F04EDF">
        <w:rPr>
          <w:rFonts w:asciiTheme="minorEastAsia" w:hAnsiTheme="minorEastAsia" w:hint="eastAsia"/>
          <w:spacing w:val="20"/>
          <w:szCs w:val="24"/>
          <w:lang w:eastAsia="zh-HK"/>
        </w:rPr>
        <w:t>警務處已就是次會議的書面問題給予書面回覆。請委員閱悉有關文件</w:t>
      </w:r>
    </w:p>
    <w:p w14:paraId="7A6B159E" w14:textId="77777777" w:rsidR="00416C1C" w:rsidRPr="00F04EDF" w:rsidRDefault="00416C1C" w:rsidP="002D0EE6">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14:paraId="3F7102A2" w14:textId="6D7ED31F" w:rsidR="00F04EDF" w:rsidRPr="00F04EDF" w:rsidRDefault="00416C1C" w:rsidP="00F04EDF">
      <w:pPr>
        <w:pBdr>
          <w:bottom w:val="single" w:sz="12" w:space="1" w:color="auto"/>
        </w:pBdr>
        <w:snapToGrid w:val="0"/>
        <w:ind w:rightChars="-11" w:right="-26"/>
        <w:jc w:val="both"/>
        <w:rPr>
          <w:rFonts w:asciiTheme="minorEastAsia" w:hAnsiTheme="minorEastAsia"/>
          <w:b/>
          <w:spacing w:val="20"/>
          <w:kern w:val="24"/>
          <w:szCs w:val="24"/>
        </w:rPr>
      </w:pPr>
      <w:r w:rsidRPr="00F04EDF">
        <w:rPr>
          <w:rFonts w:asciiTheme="minorEastAsia" w:hAnsiTheme="minorEastAsia" w:hint="eastAsia"/>
          <w:b/>
          <w:spacing w:val="20"/>
          <w:kern w:val="24"/>
          <w:szCs w:val="24"/>
        </w:rPr>
        <w:lastRenderedPageBreak/>
        <w:t xml:space="preserve">第18項：其他事項     </w:t>
      </w:r>
    </w:p>
    <w:p w14:paraId="265381D3" w14:textId="06606DFE" w:rsidR="00F04EDF" w:rsidRDefault="00F04EDF" w:rsidP="00F04ED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spacing w:val="20"/>
          <w:szCs w:val="24"/>
          <w:lang w:eastAsia="zh-HK"/>
        </w:rPr>
      </w:pPr>
      <w:r w:rsidRPr="00F04EDF">
        <w:rPr>
          <w:rFonts w:asciiTheme="minorEastAsia" w:hAnsiTheme="minorEastAsia" w:hint="eastAsia"/>
          <w:spacing w:val="20"/>
          <w:szCs w:val="24"/>
          <w:lang w:eastAsia="zh-HK"/>
        </w:rPr>
        <w:t>(下午7時32分)</w:t>
      </w:r>
    </w:p>
    <w:p w14:paraId="3C685F39" w14:textId="77777777" w:rsidR="00F04EDF" w:rsidRPr="00F04EDF" w:rsidRDefault="00F04EDF" w:rsidP="00F04ED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spacing w:val="20"/>
          <w:szCs w:val="24"/>
          <w:lang w:eastAsia="zh-HK"/>
        </w:rPr>
      </w:pPr>
    </w:p>
    <w:p w14:paraId="65829CA9" w14:textId="6D7ED31F"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lang w:eastAsia="zh-HK"/>
        </w:rPr>
      </w:pPr>
      <w:r w:rsidRPr="00F04EDF">
        <w:rPr>
          <w:rFonts w:asciiTheme="minorEastAsia" w:hAnsiTheme="minorEastAsia" w:hint="eastAsia"/>
          <w:spacing w:val="20"/>
          <w:szCs w:val="24"/>
          <w:u w:val="single"/>
        </w:rPr>
        <w:t>鄭麗琼議員</w:t>
      </w:r>
      <w:r w:rsidRPr="00F04EDF">
        <w:rPr>
          <w:rFonts w:asciiTheme="minorEastAsia" w:hAnsiTheme="minorEastAsia" w:hint="eastAsia"/>
          <w:spacing w:val="20"/>
          <w:szCs w:val="24"/>
        </w:rPr>
        <w:t>表示</w:t>
      </w:r>
      <w:r w:rsidRPr="00F04EDF">
        <w:rPr>
          <w:rFonts w:asciiTheme="minorEastAsia" w:hAnsiTheme="minorEastAsia" w:hint="eastAsia"/>
          <w:spacing w:val="20"/>
          <w:szCs w:val="24"/>
          <w:lang w:eastAsia="zh-HK"/>
        </w:rPr>
        <w:t>在較早前</w:t>
      </w:r>
      <w:r w:rsidR="003C1AAA" w:rsidRPr="00F04EDF">
        <w:rPr>
          <w:rFonts w:asciiTheme="minorEastAsia" w:hAnsiTheme="minorEastAsia" w:hint="eastAsia"/>
          <w:spacing w:val="20"/>
          <w:szCs w:val="24"/>
          <w:lang w:eastAsia="zh-HK"/>
        </w:rPr>
        <w:t>通過會議紀錄時忽略了會議紀錄中一些內容，</w:t>
      </w:r>
      <w:r w:rsidR="004B30E0" w:rsidRPr="00F04EDF">
        <w:rPr>
          <w:rFonts w:asciiTheme="minorEastAsia" w:hAnsiTheme="minorEastAsia" w:hint="eastAsia"/>
          <w:spacing w:val="20"/>
          <w:szCs w:val="24"/>
          <w:lang w:eastAsia="zh-HK"/>
        </w:rPr>
        <w:t>希望修訂會議紀錄第17</w:t>
      </w:r>
      <w:r w:rsidRPr="00F04EDF">
        <w:rPr>
          <w:rFonts w:asciiTheme="minorEastAsia" w:hAnsiTheme="minorEastAsia" w:hint="eastAsia"/>
          <w:spacing w:val="20"/>
          <w:szCs w:val="24"/>
          <w:lang w:eastAsia="zh-HK"/>
        </w:rPr>
        <w:t>頁「23B號的小巴班次」修訂為「3號」，因現時沒有23B</w:t>
      </w:r>
      <w:r w:rsidR="004B30E0" w:rsidRPr="00F04EDF">
        <w:rPr>
          <w:rFonts w:asciiTheme="minorEastAsia" w:hAnsiTheme="minorEastAsia" w:hint="eastAsia"/>
          <w:spacing w:val="20"/>
          <w:szCs w:val="24"/>
          <w:lang w:eastAsia="zh-HK"/>
        </w:rPr>
        <w:t>小巴行駛</w:t>
      </w:r>
      <w:r w:rsidR="003C1AAA" w:rsidRPr="00F04EDF">
        <w:rPr>
          <w:rFonts w:asciiTheme="minorEastAsia" w:hAnsiTheme="minorEastAsia" w:hint="eastAsia"/>
          <w:spacing w:val="20"/>
          <w:szCs w:val="24"/>
        </w:rPr>
        <w:t>；以及</w:t>
      </w:r>
      <w:r w:rsidR="004B30E0" w:rsidRPr="00F04EDF">
        <w:rPr>
          <w:rFonts w:asciiTheme="minorEastAsia" w:hAnsiTheme="minorEastAsia" w:hint="eastAsia"/>
          <w:spacing w:val="20"/>
          <w:szCs w:val="24"/>
          <w:lang w:eastAsia="zh-HK"/>
        </w:rPr>
        <w:t>在第</w:t>
      </w:r>
      <w:r w:rsidR="004B30E0" w:rsidRPr="00F04EDF">
        <w:rPr>
          <w:rFonts w:asciiTheme="minorEastAsia" w:hAnsiTheme="minorEastAsia" w:hint="eastAsia"/>
          <w:spacing w:val="20"/>
          <w:szCs w:val="24"/>
        </w:rPr>
        <w:t>6</w:t>
      </w:r>
      <w:r w:rsidR="004B30E0" w:rsidRPr="00F04EDF">
        <w:rPr>
          <w:rFonts w:asciiTheme="minorEastAsia" w:hAnsiTheme="minorEastAsia" w:hint="eastAsia"/>
          <w:spacing w:val="20"/>
          <w:szCs w:val="24"/>
          <w:lang w:eastAsia="zh-HK"/>
        </w:rPr>
        <w:t>頁</w:t>
      </w:r>
      <w:r w:rsidR="004B30E0" w:rsidRPr="00F04EDF">
        <w:rPr>
          <w:rFonts w:asciiTheme="minorEastAsia" w:hAnsiTheme="minorEastAsia" w:hint="eastAsia"/>
          <w:spacing w:val="20"/>
          <w:szCs w:val="24"/>
        </w:rPr>
        <w:t>(m)</w:t>
      </w:r>
      <w:r w:rsidRPr="00F04EDF">
        <w:rPr>
          <w:rFonts w:asciiTheme="minorEastAsia" w:hAnsiTheme="minorEastAsia" w:hint="eastAsia"/>
          <w:spacing w:val="20"/>
          <w:szCs w:val="24"/>
          <w:lang w:eastAsia="zh-HK"/>
        </w:rPr>
        <w:t>「娛樂巷」為「娛樂行」。</w:t>
      </w:r>
    </w:p>
    <w:p w14:paraId="27D63EE9"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szCs w:val="24"/>
          <w:lang w:eastAsia="zh-HK"/>
        </w:rPr>
      </w:pPr>
    </w:p>
    <w:p w14:paraId="61383248" w14:textId="272A12E5"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lang w:eastAsia="zh-HK"/>
        </w:rPr>
      </w:pPr>
      <w:r w:rsidRPr="00F04EDF">
        <w:rPr>
          <w:rFonts w:asciiTheme="minorEastAsia" w:hAnsiTheme="minorEastAsia" w:hint="eastAsia"/>
          <w:spacing w:val="20"/>
          <w:szCs w:val="24"/>
          <w:u w:val="single"/>
          <w:lang w:eastAsia="zh-HK"/>
        </w:rPr>
        <w:t>楊學明議員</w:t>
      </w:r>
      <w:r w:rsidRPr="00F04EDF">
        <w:rPr>
          <w:rFonts w:asciiTheme="minorEastAsia" w:hAnsiTheme="minorEastAsia" w:hint="eastAsia"/>
          <w:spacing w:val="20"/>
          <w:szCs w:val="24"/>
          <w:lang w:eastAsia="zh-HK"/>
        </w:rPr>
        <w:t>表示在會議初段</w:t>
      </w:r>
      <w:r w:rsidRPr="00F04EDF">
        <w:rPr>
          <w:rFonts w:asciiTheme="minorEastAsia" w:hAnsiTheme="minorEastAsia" w:hint="eastAsia"/>
          <w:spacing w:val="20"/>
          <w:szCs w:val="24"/>
          <w:u w:val="single"/>
          <w:lang w:eastAsia="zh-HK"/>
        </w:rPr>
        <w:t>許議員</w:t>
      </w:r>
      <w:r w:rsidRPr="00F04EDF">
        <w:rPr>
          <w:rFonts w:asciiTheme="minorEastAsia" w:hAnsiTheme="minorEastAsia" w:hint="eastAsia"/>
          <w:spacing w:val="20"/>
          <w:szCs w:val="24"/>
          <w:lang w:eastAsia="zh-HK"/>
        </w:rPr>
        <w:t>希望本委員會每次討論</w:t>
      </w:r>
      <w:r w:rsidR="004B30E0" w:rsidRPr="00F04EDF">
        <w:rPr>
          <w:rFonts w:asciiTheme="minorEastAsia" w:hAnsiTheme="minorEastAsia" w:hint="eastAsia"/>
          <w:spacing w:val="20"/>
          <w:szCs w:val="24"/>
        </w:rPr>
        <w:t>15</w:t>
      </w:r>
      <w:r w:rsidR="004B30E0" w:rsidRPr="00F04EDF">
        <w:rPr>
          <w:rFonts w:asciiTheme="minorEastAsia" w:hAnsiTheme="minorEastAsia" w:hint="eastAsia"/>
          <w:spacing w:val="20"/>
          <w:szCs w:val="24"/>
          <w:lang w:eastAsia="zh-HK"/>
        </w:rPr>
        <w:t>份文件，而本次會議討論</w:t>
      </w:r>
      <w:r w:rsidR="004B30E0" w:rsidRPr="00F04EDF">
        <w:rPr>
          <w:rFonts w:asciiTheme="minorEastAsia" w:hAnsiTheme="minorEastAsia" w:hint="eastAsia"/>
          <w:spacing w:val="20"/>
          <w:szCs w:val="24"/>
        </w:rPr>
        <w:t>10</w:t>
      </w:r>
      <w:r w:rsidRPr="00F04EDF">
        <w:rPr>
          <w:rFonts w:asciiTheme="minorEastAsia" w:hAnsiTheme="minorEastAsia" w:hint="eastAsia"/>
          <w:spacing w:val="20"/>
          <w:szCs w:val="24"/>
          <w:lang w:eastAsia="zh-HK"/>
        </w:rPr>
        <w:t>份文件已討論至下午約</w:t>
      </w:r>
      <w:r w:rsidR="004B30E0" w:rsidRPr="00F04EDF">
        <w:rPr>
          <w:rFonts w:asciiTheme="minorEastAsia" w:hAnsiTheme="minorEastAsia" w:hint="eastAsia"/>
          <w:spacing w:val="20"/>
          <w:szCs w:val="24"/>
        </w:rPr>
        <w:t>7</w:t>
      </w:r>
      <w:r w:rsidRPr="00F04EDF">
        <w:rPr>
          <w:rFonts w:asciiTheme="minorEastAsia" w:hAnsiTheme="minorEastAsia" w:hint="eastAsia"/>
          <w:spacing w:val="20"/>
          <w:szCs w:val="24"/>
          <w:lang w:eastAsia="zh-HK"/>
        </w:rPr>
        <w:t>時</w:t>
      </w:r>
      <w:r w:rsidR="004B30E0" w:rsidRPr="00F04EDF">
        <w:rPr>
          <w:rFonts w:asciiTheme="minorEastAsia" w:hAnsiTheme="minorEastAsia" w:hint="eastAsia"/>
          <w:spacing w:val="20"/>
          <w:szCs w:val="24"/>
        </w:rPr>
        <w:t>30</w:t>
      </w:r>
      <w:r w:rsidRPr="00F04EDF">
        <w:rPr>
          <w:rFonts w:asciiTheme="minorEastAsia" w:hAnsiTheme="minorEastAsia" w:hint="eastAsia"/>
          <w:spacing w:val="20"/>
          <w:szCs w:val="24"/>
          <w:lang w:eastAsia="zh-HK"/>
        </w:rPr>
        <w:t>分。他表示</w:t>
      </w:r>
      <w:r w:rsidRPr="00F04EDF">
        <w:rPr>
          <w:rFonts w:asciiTheme="minorEastAsia" w:hAnsiTheme="minorEastAsia" w:hint="eastAsia"/>
          <w:spacing w:val="20"/>
          <w:szCs w:val="24"/>
          <w:u w:val="single"/>
          <w:lang w:eastAsia="zh-HK"/>
        </w:rPr>
        <w:t>許議員</w:t>
      </w:r>
      <w:r w:rsidR="004B30E0" w:rsidRPr="00F04EDF">
        <w:rPr>
          <w:rFonts w:asciiTheme="minorEastAsia" w:hAnsiTheme="minorEastAsia" w:hint="eastAsia"/>
          <w:spacing w:val="20"/>
          <w:szCs w:val="24"/>
          <w:lang w:eastAsia="zh-HK"/>
        </w:rPr>
        <w:t>多次</w:t>
      </w:r>
      <w:r w:rsidR="004B30E0" w:rsidRPr="00F04EDF">
        <w:rPr>
          <w:rFonts w:asciiTheme="minorEastAsia" w:hAnsiTheme="minorEastAsia" w:hint="eastAsia"/>
          <w:spacing w:val="20"/>
          <w:szCs w:val="24"/>
        </w:rPr>
        <w:t>在</w:t>
      </w:r>
      <w:r w:rsidR="004B30E0" w:rsidRPr="00F04EDF">
        <w:rPr>
          <w:rFonts w:asciiTheme="minorEastAsia" w:hAnsiTheme="minorEastAsia" w:hint="eastAsia"/>
          <w:spacing w:val="20"/>
          <w:szCs w:val="24"/>
          <w:lang w:eastAsia="zh-HK"/>
        </w:rPr>
        <w:t>討論完</w:t>
      </w:r>
      <w:r w:rsidRPr="00F04EDF">
        <w:rPr>
          <w:rFonts w:asciiTheme="minorEastAsia" w:hAnsiTheme="minorEastAsia" w:hint="eastAsia"/>
          <w:spacing w:val="20"/>
          <w:szCs w:val="24"/>
          <w:lang w:eastAsia="zh-HK"/>
        </w:rPr>
        <w:t>他提交的</w:t>
      </w:r>
      <w:r w:rsidR="004B30E0" w:rsidRPr="00F04EDF">
        <w:rPr>
          <w:rFonts w:asciiTheme="minorEastAsia" w:hAnsiTheme="minorEastAsia" w:hint="eastAsia"/>
          <w:spacing w:val="20"/>
          <w:szCs w:val="24"/>
        </w:rPr>
        <w:t>文件便</w:t>
      </w:r>
      <w:r w:rsidR="004B30E0" w:rsidRPr="00F04EDF">
        <w:rPr>
          <w:rFonts w:asciiTheme="minorEastAsia" w:hAnsiTheme="minorEastAsia" w:hint="eastAsia"/>
          <w:spacing w:val="20"/>
          <w:szCs w:val="24"/>
          <w:lang w:eastAsia="zh-HK"/>
        </w:rPr>
        <w:t>離去，</w:t>
      </w:r>
      <w:r w:rsidRPr="00F04EDF">
        <w:rPr>
          <w:rFonts w:asciiTheme="minorEastAsia" w:hAnsiTheme="minorEastAsia" w:hint="eastAsia"/>
          <w:spacing w:val="20"/>
          <w:szCs w:val="24"/>
          <w:lang w:eastAsia="zh-HK"/>
        </w:rPr>
        <w:t>認為</w:t>
      </w:r>
      <w:r w:rsidR="003C1AAA" w:rsidRPr="00F04EDF">
        <w:rPr>
          <w:rFonts w:asciiTheme="minorEastAsia" w:hAnsiTheme="minorEastAsia" w:hint="eastAsia"/>
          <w:spacing w:val="20"/>
          <w:szCs w:val="24"/>
        </w:rPr>
        <w:t>增加議程</w:t>
      </w:r>
      <w:r w:rsidR="009F068A">
        <w:rPr>
          <w:rFonts w:asciiTheme="minorEastAsia" w:hAnsiTheme="minorEastAsia" w:hint="eastAsia"/>
          <w:spacing w:val="20"/>
          <w:szCs w:val="24"/>
          <w:lang w:eastAsia="zh-HK"/>
        </w:rPr>
        <w:t>對其</w:t>
      </w:r>
      <w:r w:rsidR="009F068A">
        <w:rPr>
          <w:rFonts w:asciiTheme="minorEastAsia" w:hAnsiTheme="minorEastAsia" w:hint="eastAsia"/>
          <w:spacing w:val="20"/>
          <w:szCs w:val="24"/>
        </w:rPr>
        <w:t>他</w:t>
      </w:r>
      <w:r w:rsidR="004B30E0" w:rsidRPr="00F04EDF">
        <w:rPr>
          <w:rFonts w:asciiTheme="minorEastAsia" w:hAnsiTheme="minorEastAsia" w:hint="eastAsia"/>
          <w:spacing w:val="20"/>
          <w:szCs w:val="24"/>
        </w:rPr>
        <w:t>委</w:t>
      </w:r>
      <w:r w:rsidR="001706C0">
        <w:rPr>
          <w:rFonts w:asciiTheme="minorEastAsia" w:hAnsiTheme="minorEastAsia" w:hint="eastAsia"/>
          <w:spacing w:val="20"/>
          <w:szCs w:val="24"/>
          <w:lang w:eastAsia="zh-HK"/>
        </w:rPr>
        <w:t>員</w:t>
      </w:r>
      <w:r w:rsidR="001706C0">
        <w:rPr>
          <w:rFonts w:asciiTheme="minorEastAsia" w:hAnsiTheme="minorEastAsia" w:hint="eastAsia"/>
          <w:spacing w:val="20"/>
          <w:szCs w:val="24"/>
        </w:rPr>
        <w:t>造</w:t>
      </w:r>
      <w:r w:rsidRPr="00F04EDF">
        <w:rPr>
          <w:rFonts w:asciiTheme="minorEastAsia" w:hAnsiTheme="minorEastAsia" w:hint="eastAsia"/>
          <w:spacing w:val="20"/>
          <w:szCs w:val="24"/>
          <w:lang w:eastAsia="zh-HK"/>
        </w:rPr>
        <w:t>成不公，因</w:t>
      </w:r>
      <w:r w:rsidR="004B30E0" w:rsidRPr="00F04EDF">
        <w:rPr>
          <w:rFonts w:asciiTheme="minorEastAsia" w:hAnsiTheme="minorEastAsia" w:hint="eastAsia"/>
          <w:spacing w:val="20"/>
          <w:szCs w:val="24"/>
        </w:rPr>
        <w:t>委</w:t>
      </w:r>
      <w:r w:rsidR="004B30E0" w:rsidRPr="00F04EDF">
        <w:rPr>
          <w:rFonts w:asciiTheme="minorEastAsia" w:hAnsiTheme="minorEastAsia" w:hint="eastAsia"/>
          <w:spacing w:val="20"/>
          <w:szCs w:val="24"/>
          <w:lang w:eastAsia="zh-HK"/>
        </w:rPr>
        <w:t>員</w:t>
      </w:r>
      <w:r w:rsidR="009F068A">
        <w:rPr>
          <w:rFonts w:asciiTheme="minorEastAsia" w:hAnsiTheme="minorEastAsia" w:hint="eastAsia"/>
          <w:spacing w:val="20"/>
          <w:szCs w:val="24"/>
        </w:rPr>
        <w:t>在會議後仍有其他公務</w:t>
      </w:r>
      <w:r w:rsidR="003C1AAA" w:rsidRPr="00F04EDF">
        <w:rPr>
          <w:rFonts w:asciiTheme="minorEastAsia" w:hAnsiTheme="minorEastAsia" w:hint="eastAsia"/>
          <w:spacing w:val="20"/>
          <w:szCs w:val="24"/>
          <w:lang w:eastAsia="zh-HK"/>
        </w:rPr>
        <w:t>，如</w:t>
      </w:r>
      <w:r w:rsidR="004B30E0" w:rsidRPr="00F04EDF">
        <w:rPr>
          <w:rFonts w:asciiTheme="minorEastAsia" w:hAnsiTheme="minorEastAsia" w:hint="eastAsia"/>
          <w:spacing w:val="20"/>
          <w:szCs w:val="24"/>
        </w:rPr>
        <w:t>出席</w:t>
      </w:r>
      <w:r w:rsidR="005F4AAE" w:rsidRPr="00F04EDF">
        <w:rPr>
          <w:rFonts w:asciiTheme="minorEastAsia" w:hAnsiTheme="minorEastAsia" w:hint="eastAsia"/>
          <w:spacing w:val="20"/>
          <w:szCs w:val="24"/>
          <w:lang w:eastAsia="zh-HK"/>
        </w:rPr>
        <w:t>居民會議。他</w:t>
      </w:r>
      <w:r w:rsidRPr="00F04EDF">
        <w:rPr>
          <w:rFonts w:asciiTheme="minorEastAsia" w:hAnsiTheme="minorEastAsia" w:hint="eastAsia"/>
          <w:spacing w:val="20"/>
          <w:szCs w:val="24"/>
          <w:lang w:eastAsia="zh-HK"/>
        </w:rPr>
        <w:t>希望其他</w:t>
      </w:r>
      <w:r w:rsidR="004B30E0" w:rsidRPr="00F04EDF">
        <w:rPr>
          <w:rFonts w:asciiTheme="minorEastAsia" w:hAnsiTheme="minorEastAsia" w:hint="eastAsia"/>
          <w:spacing w:val="20"/>
          <w:szCs w:val="24"/>
        </w:rPr>
        <w:t>委</w:t>
      </w:r>
      <w:r w:rsidRPr="00F04EDF">
        <w:rPr>
          <w:rFonts w:asciiTheme="minorEastAsia" w:hAnsiTheme="minorEastAsia" w:hint="eastAsia"/>
          <w:spacing w:val="20"/>
          <w:szCs w:val="24"/>
          <w:lang w:eastAsia="zh-HK"/>
        </w:rPr>
        <w:t>員</w:t>
      </w:r>
      <w:r w:rsidR="003C1AAA" w:rsidRPr="00F04EDF">
        <w:rPr>
          <w:rFonts w:asciiTheme="minorEastAsia" w:hAnsiTheme="minorEastAsia" w:hint="eastAsia"/>
          <w:spacing w:val="20"/>
          <w:szCs w:val="24"/>
        </w:rPr>
        <w:t>就</w:t>
      </w:r>
      <w:r w:rsidR="003C1AAA" w:rsidRPr="00F04EDF">
        <w:rPr>
          <w:rFonts w:asciiTheme="minorEastAsia" w:hAnsiTheme="minorEastAsia" w:hint="eastAsia"/>
          <w:spacing w:val="20"/>
          <w:szCs w:val="24"/>
          <w:u w:val="single"/>
          <w:lang w:eastAsia="zh-HK"/>
        </w:rPr>
        <w:t>許議員</w:t>
      </w:r>
      <w:r w:rsidR="003C1AAA" w:rsidRPr="00F04EDF">
        <w:rPr>
          <w:rFonts w:asciiTheme="minorEastAsia" w:hAnsiTheme="minorEastAsia" w:hint="eastAsia"/>
          <w:spacing w:val="20"/>
          <w:szCs w:val="24"/>
        </w:rPr>
        <w:t>提早</w:t>
      </w:r>
      <w:r w:rsidR="003C1AAA" w:rsidRPr="00F04EDF">
        <w:rPr>
          <w:rFonts w:asciiTheme="minorEastAsia" w:hAnsiTheme="minorEastAsia" w:hint="eastAsia"/>
          <w:spacing w:val="20"/>
          <w:szCs w:val="24"/>
          <w:lang w:eastAsia="zh-HK"/>
        </w:rPr>
        <w:t>離席</w:t>
      </w:r>
      <w:r w:rsidR="003C1AAA" w:rsidRPr="00F04EDF">
        <w:rPr>
          <w:rFonts w:asciiTheme="minorEastAsia" w:hAnsiTheme="minorEastAsia" w:hint="eastAsia"/>
          <w:spacing w:val="20"/>
          <w:szCs w:val="24"/>
        </w:rPr>
        <w:t>的情況下，</w:t>
      </w:r>
      <w:r w:rsidRPr="00F04EDF">
        <w:rPr>
          <w:rFonts w:asciiTheme="minorEastAsia" w:hAnsiTheme="minorEastAsia" w:hint="eastAsia"/>
          <w:spacing w:val="20"/>
          <w:szCs w:val="24"/>
          <w:lang w:eastAsia="zh-HK"/>
        </w:rPr>
        <w:t>是否</w:t>
      </w:r>
      <w:r w:rsidR="003C1AAA" w:rsidRPr="00F04EDF">
        <w:rPr>
          <w:rFonts w:asciiTheme="minorEastAsia" w:hAnsiTheme="minorEastAsia" w:hint="eastAsia"/>
          <w:spacing w:val="20"/>
          <w:szCs w:val="24"/>
        </w:rPr>
        <w:t>仍須需按其</w:t>
      </w:r>
      <w:r w:rsidRPr="00F04EDF">
        <w:rPr>
          <w:rFonts w:asciiTheme="minorEastAsia" w:hAnsiTheme="minorEastAsia" w:hint="eastAsia"/>
          <w:spacing w:val="20"/>
          <w:szCs w:val="24"/>
          <w:lang w:eastAsia="zh-HK"/>
        </w:rPr>
        <w:t>要求討論</w:t>
      </w:r>
      <w:r w:rsidR="004B30E0" w:rsidRPr="00F04EDF">
        <w:rPr>
          <w:rFonts w:asciiTheme="minorEastAsia" w:hAnsiTheme="minorEastAsia" w:hint="eastAsia"/>
          <w:spacing w:val="20"/>
          <w:szCs w:val="24"/>
        </w:rPr>
        <w:t>15</w:t>
      </w:r>
      <w:r w:rsidR="003C1AAA" w:rsidRPr="00F04EDF">
        <w:rPr>
          <w:rFonts w:asciiTheme="minorEastAsia" w:hAnsiTheme="minorEastAsia" w:hint="eastAsia"/>
          <w:spacing w:val="20"/>
          <w:szCs w:val="24"/>
        </w:rPr>
        <w:t>份文件</w:t>
      </w:r>
      <w:r w:rsidR="003C1AAA" w:rsidRPr="00F04EDF">
        <w:rPr>
          <w:rFonts w:asciiTheme="minorEastAsia" w:hAnsiTheme="minorEastAsia" w:hint="eastAsia"/>
          <w:spacing w:val="20"/>
          <w:szCs w:val="24"/>
          <w:lang w:eastAsia="zh-HK"/>
        </w:rPr>
        <w:t>提出意見</w:t>
      </w:r>
      <w:r w:rsidR="003C1AAA" w:rsidRPr="00F04EDF">
        <w:rPr>
          <w:rFonts w:asciiTheme="minorEastAsia" w:hAnsiTheme="minorEastAsia" w:hint="eastAsia"/>
          <w:spacing w:val="20"/>
          <w:szCs w:val="24"/>
        </w:rPr>
        <w:t>。</w:t>
      </w:r>
    </w:p>
    <w:p w14:paraId="629A5AC5"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szCs w:val="24"/>
          <w:lang w:eastAsia="zh-HK"/>
        </w:rPr>
      </w:pPr>
    </w:p>
    <w:p w14:paraId="4049BCD7" w14:textId="4641FF7B"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陳學鋒議員</w:t>
      </w:r>
      <w:r w:rsidRPr="00F04EDF">
        <w:rPr>
          <w:rFonts w:asciiTheme="minorEastAsia" w:hAnsiTheme="minorEastAsia" w:hint="eastAsia"/>
          <w:spacing w:val="20"/>
          <w:kern w:val="24"/>
          <w:szCs w:val="24"/>
        </w:rPr>
        <w:t>同意</w:t>
      </w:r>
      <w:r w:rsidRPr="00F04EDF">
        <w:rPr>
          <w:rFonts w:asciiTheme="minorEastAsia" w:hAnsiTheme="minorEastAsia" w:hint="eastAsia"/>
          <w:spacing w:val="20"/>
          <w:kern w:val="24"/>
          <w:szCs w:val="24"/>
          <w:u w:val="single"/>
        </w:rPr>
        <w:t>楊學明議員</w:t>
      </w:r>
      <w:r w:rsidR="004B30E0" w:rsidRPr="00F04EDF">
        <w:rPr>
          <w:rFonts w:asciiTheme="minorEastAsia" w:hAnsiTheme="minorEastAsia" w:hint="eastAsia"/>
          <w:spacing w:val="20"/>
          <w:kern w:val="24"/>
          <w:szCs w:val="24"/>
        </w:rPr>
        <w:t>的說法，</w:t>
      </w:r>
      <w:r w:rsidR="003C1AAA" w:rsidRPr="00F04EDF">
        <w:rPr>
          <w:rFonts w:asciiTheme="minorEastAsia" w:hAnsiTheme="minorEastAsia" w:hint="eastAsia"/>
          <w:spacing w:val="20"/>
          <w:kern w:val="24"/>
          <w:szCs w:val="24"/>
        </w:rPr>
        <w:t>並</w:t>
      </w:r>
      <w:r w:rsidR="004B30E0" w:rsidRPr="00F04EDF">
        <w:rPr>
          <w:rFonts w:asciiTheme="minorEastAsia" w:hAnsiTheme="minorEastAsia" w:hint="eastAsia"/>
          <w:spacing w:val="20"/>
          <w:kern w:val="24"/>
          <w:szCs w:val="24"/>
        </w:rPr>
        <w:t>詢問</w:t>
      </w:r>
      <w:r w:rsidRPr="00F04EDF">
        <w:rPr>
          <w:rFonts w:asciiTheme="minorEastAsia" w:hAnsiTheme="minorEastAsia" w:hint="eastAsia"/>
          <w:spacing w:val="20"/>
          <w:kern w:val="24"/>
          <w:szCs w:val="24"/>
          <w:u w:val="single"/>
        </w:rPr>
        <w:t>主席</w:t>
      </w:r>
      <w:r w:rsidR="004B30E0" w:rsidRPr="00F04EDF">
        <w:rPr>
          <w:rFonts w:asciiTheme="minorEastAsia" w:hAnsiTheme="minorEastAsia" w:hint="eastAsia"/>
          <w:spacing w:val="20"/>
          <w:kern w:val="24"/>
          <w:szCs w:val="24"/>
        </w:rPr>
        <w:t>將如何處理。</w:t>
      </w:r>
      <w:r w:rsidR="005F4AAE" w:rsidRPr="00F04EDF">
        <w:rPr>
          <w:rFonts w:asciiTheme="minorEastAsia" w:hAnsiTheme="minorEastAsia" w:hint="eastAsia"/>
          <w:spacing w:val="20"/>
          <w:kern w:val="24"/>
          <w:szCs w:val="24"/>
        </w:rPr>
        <w:t>他指</w:t>
      </w:r>
      <w:r w:rsidR="005F4AAE" w:rsidRPr="00F04EDF">
        <w:rPr>
          <w:rFonts w:asciiTheme="minorEastAsia" w:hAnsiTheme="minorEastAsia" w:hint="eastAsia"/>
          <w:spacing w:val="20"/>
          <w:kern w:val="24"/>
          <w:szCs w:val="24"/>
          <w:u w:val="single"/>
        </w:rPr>
        <w:t>許議員</w:t>
      </w:r>
      <w:r w:rsidR="005F4AAE" w:rsidRPr="00F04EDF">
        <w:rPr>
          <w:rFonts w:asciiTheme="minorEastAsia" w:hAnsiTheme="minorEastAsia" w:hint="eastAsia"/>
          <w:spacing w:val="20"/>
          <w:kern w:val="24"/>
          <w:szCs w:val="24"/>
        </w:rPr>
        <w:t>希望延長會議卻不在場，故</w:t>
      </w:r>
      <w:r w:rsidR="004B30E0" w:rsidRPr="00F04EDF">
        <w:rPr>
          <w:rFonts w:asciiTheme="minorEastAsia" w:hAnsiTheme="minorEastAsia" w:hint="eastAsia"/>
          <w:spacing w:val="20"/>
          <w:kern w:val="24"/>
          <w:szCs w:val="24"/>
        </w:rPr>
        <w:t>建議若</w:t>
      </w:r>
      <w:r w:rsidRPr="00F04EDF">
        <w:rPr>
          <w:rFonts w:asciiTheme="minorEastAsia" w:hAnsiTheme="minorEastAsia" w:hint="eastAsia"/>
          <w:spacing w:val="20"/>
          <w:kern w:val="24"/>
          <w:szCs w:val="24"/>
          <w:u w:val="single"/>
        </w:rPr>
        <w:t>許議員</w:t>
      </w:r>
      <w:r w:rsidRPr="00F04EDF">
        <w:rPr>
          <w:rFonts w:asciiTheme="minorEastAsia" w:hAnsiTheme="minorEastAsia" w:hint="eastAsia"/>
          <w:spacing w:val="20"/>
          <w:kern w:val="24"/>
          <w:szCs w:val="24"/>
        </w:rPr>
        <w:t>不在席</w:t>
      </w:r>
      <w:r w:rsidR="005F4AAE" w:rsidRPr="00F04EDF">
        <w:rPr>
          <w:rFonts w:asciiTheme="minorEastAsia" w:hAnsiTheme="minorEastAsia" w:hint="eastAsia"/>
          <w:spacing w:val="20"/>
          <w:kern w:val="24"/>
          <w:szCs w:val="24"/>
        </w:rPr>
        <w:t>，會議便</w:t>
      </w:r>
      <w:r w:rsidRPr="00F04EDF">
        <w:rPr>
          <w:rFonts w:asciiTheme="minorEastAsia" w:hAnsiTheme="minorEastAsia" w:hint="eastAsia"/>
          <w:spacing w:val="20"/>
          <w:kern w:val="24"/>
          <w:szCs w:val="24"/>
        </w:rPr>
        <w:t>結</w:t>
      </w:r>
      <w:r w:rsidR="005F4AAE" w:rsidRPr="00F04EDF">
        <w:rPr>
          <w:rFonts w:asciiTheme="minorEastAsia" w:hAnsiTheme="minorEastAsia" w:hint="eastAsia"/>
          <w:spacing w:val="20"/>
          <w:kern w:val="24"/>
          <w:szCs w:val="24"/>
        </w:rPr>
        <w:t>束。</w:t>
      </w:r>
    </w:p>
    <w:p w14:paraId="137C1CBC" w14:textId="77777777" w:rsidR="005F4AAE" w:rsidRPr="00F04EDF" w:rsidRDefault="005F4AAE" w:rsidP="00416C1C">
      <w:pPr>
        <w:tabs>
          <w:tab w:val="left" w:pos="-2977"/>
        </w:tabs>
        <w:overflowPunct w:val="0"/>
        <w:snapToGrid w:val="0"/>
        <w:spacing w:line="320" w:lineRule="atLeast"/>
        <w:jc w:val="both"/>
        <w:rPr>
          <w:rFonts w:asciiTheme="minorEastAsia" w:hAnsiTheme="minorEastAsia"/>
          <w:spacing w:val="20"/>
          <w:kern w:val="24"/>
          <w:szCs w:val="24"/>
        </w:rPr>
      </w:pPr>
    </w:p>
    <w:p w14:paraId="178CF57E" w14:textId="510033B5" w:rsidR="005F4AAE"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主席</w:t>
      </w:r>
      <w:r w:rsidR="00934573">
        <w:rPr>
          <w:rFonts w:asciiTheme="minorEastAsia" w:hAnsiTheme="minorEastAsia" w:hint="eastAsia"/>
          <w:spacing w:val="20"/>
          <w:kern w:val="24"/>
          <w:szCs w:val="24"/>
        </w:rPr>
        <w:t>表示</w:t>
      </w:r>
      <w:r w:rsidR="00F04EDF">
        <w:rPr>
          <w:rFonts w:asciiTheme="minorEastAsia" w:hAnsiTheme="minorEastAsia" w:hint="eastAsia"/>
          <w:spacing w:val="20"/>
          <w:kern w:val="24"/>
          <w:szCs w:val="24"/>
        </w:rPr>
        <w:t>須</w:t>
      </w:r>
      <w:r w:rsidRPr="00F04EDF">
        <w:rPr>
          <w:rFonts w:asciiTheme="minorEastAsia" w:hAnsiTheme="minorEastAsia" w:hint="eastAsia"/>
          <w:spacing w:val="20"/>
          <w:kern w:val="24"/>
          <w:szCs w:val="24"/>
        </w:rPr>
        <w:t>有足夠的法定人數才能開始或繼續</w:t>
      </w:r>
      <w:r w:rsidR="00934573">
        <w:rPr>
          <w:rFonts w:asciiTheme="minorEastAsia" w:hAnsiTheme="minorEastAsia" w:hint="eastAsia"/>
          <w:spacing w:val="20"/>
          <w:kern w:val="24"/>
          <w:szCs w:val="24"/>
        </w:rPr>
        <w:t>會議。此外，</w:t>
      </w:r>
      <w:r w:rsidR="005F4AAE" w:rsidRPr="00F04EDF">
        <w:rPr>
          <w:rFonts w:asciiTheme="minorEastAsia" w:hAnsiTheme="minorEastAsia" w:hint="eastAsia"/>
          <w:spacing w:val="20"/>
          <w:kern w:val="24"/>
          <w:szCs w:val="24"/>
        </w:rPr>
        <w:t>提交文件的委員須在</w:t>
      </w:r>
      <w:r w:rsidR="00934573">
        <w:rPr>
          <w:rFonts w:asciiTheme="minorEastAsia" w:hAnsiTheme="minorEastAsia" w:hint="eastAsia"/>
          <w:spacing w:val="20"/>
          <w:kern w:val="24"/>
          <w:szCs w:val="24"/>
        </w:rPr>
        <w:t>席才能就有關文件進行討論</w:t>
      </w:r>
      <w:r w:rsidR="005F4AAE" w:rsidRPr="00F04EDF">
        <w:rPr>
          <w:rFonts w:asciiTheme="minorEastAsia" w:hAnsiTheme="minorEastAsia" w:hint="eastAsia"/>
          <w:spacing w:val="20"/>
          <w:kern w:val="24"/>
          <w:szCs w:val="24"/>
        </w:rPr>
        <w:t>。</w:t>
      </w:r>
    </w:p>
    <w:p w14:paraId="5A62B16D" w14:textId="77777777" w:rsidR="005F4AAE" w:rsidRPr="00F04EDF" w:rsidRDefault="005F4AAE" w:rsidP="00416C1C">
      <w:pPr>
        <w:tabs>
          <w:tab w:val="left" w:pos="-2977"/>
        </w:tabs>
        <w:overflowPunct w:val="0"/>
        <w:snapToGrid w:val="0"/>
        <w:spacing w:line="320" w:lineRule="atLeast"/>
        <w:jc w:val="both"/>
        <w:rPr>
          <w:rFonts w:asciiTheme="minorEastAsia" w:hAnsiTheme="minorEastAsia"/>
          <w:spacing w:val="20"/>
          <w:kern w:val="24"/>
          <w:szCs w:val="24"/>
        </w:rPr>
      </w:pPr>
    </w:p>
    <w:p w14:paraId="5842A489" w14:textId="3150AC89"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李志恒議員</w:t>
      </w:r>
      <w:r w:rsidRPr="00F04EDF">
        <w:rPr>
          <w:rFonts w:asciiTheme="minorEastAsia" w:hAnsiTheme="minorEastAsia" w:hint="eastAsia"/>
          <w:spacing w:val="20"/>
          <w:kern w:val="24"/>
          <w:szCs w:val="24"/>
        </w:rPr>
        <w:t>希望</w:t>
      </w:r>
      <w:r w:rsidRPr="00F04EDF">
        <w:rPr>
          <w:rFonts w:asciiTheme="minorEastAsia" w:hAnsiTheme="minorEastAsia" w:hint="eastAsia"/>
          <w:spacing w:val="20"/>
          <w:kern w:val="24"/>
          <w:szCs w:val="24"/>
          <w:u w:val="single"/>
        </w:rPr>
        <w:t>主席</w:t>
      </w:r>
      <w:r w:rsidR="005F4AAE" w:rsidRPr="00F04EDF">
        <w:rPr>
          <w:rFonts w:asciiTheme="minorEastAsia" w:hAnsiTheme="minorEastAsia" w:hint="eastAsia"/>
          <w:spacing w:val="20"/>
          <w:kern w:val="24"/>
          <w:szCs w:val="24"/>
        </w:rPr>
        <w:t>參考過往會議經驗，</w:t>
      </w:r>
      <w:r w:rsidR="00934573">
        <w:rPr>
          <w:rFonts w:asciiTheme="minorEastAsia" w:hAnsiTheme="minorEastAsia" w:hint="eastAsia"/>
          <w:spacing w:val="20"/>
          <w:kern w:val="24"/>
          <w:szCs w:val="24"/>
        </w:rPr>
        <w:t>衡量</w:t>
      </w:r>
      <w:r w:rsidR="005F4AAE" w:rsidRPr="00F04EDF">
        <w:rPr>
          <w:rFonts w:asciiTheme="minorEastAsia" w:hAnsiTheme="minorEastAsia" w:hint="eastAsia"/>
          <w:spacing w:val="20"/>
          <w:kern w:val="24"/>
          <w:szCs w:val="24"/>
        </w:rPr>
        <w:t>於一次交運會會議</w:t>
      </w:r>
      <w:r w:rsidR="00934573">
        <w:rPr>
          <w:rFonts w:asciiTheme="minorEastAsia" w:hAnsiTheme="minorEastAsia" w:hint="eastAsia"/>
          <w:spacing w:val="20"/>
          <w:kern w:val="24"/>
          <w:szCs w:val="24"/>
        </w:rPr>
        <w:t>能否</w:t>
      </w:r>
      <w:r w:rsidR="005F4AAE" w:rsidRPr="00F04EDF">
        <w:rPr>
          <w:rFonts w:asciiTheme="minorEastAsia" w:hAnsiTheme="minorEastAsia" w:hint="eastAsia"/>
          <w:spacing w:val="20"/>
          <w:kern w:val="24"/>
          <w:szCs w:val="24"/>
        </w:rPr>
        <w:t>討論眾多事項，並建議將</w:t>
      </w:r>
      <w:r w:rsidR="003C1AAA" w:rsidRPr="00F04EDF">
        <w:rPr>
          <w:rFonts w:asciiTheme="minorEastAsia" w:hAnsiTheme="minorEastAsia" w:hint="eastAsia"/>
          <w:spacing w:val="20"/>
          <w:kern w:val="24"/>
          <w:szCs w:val="24"/>
        </w:rPr>
        <w:t>相關</w:t>
      </w:r>
      <w:r w:rsidR="005F4AAE" w:rsidRPr="00F04EDF">
        <w:rPr>
          <w:rFonts w:asciiTheme="minorEastAsia" w:hAnsiTheme="minorEastAsia" w:hint="eastAsia"/>
          <w:spacing w:val="20"/>
          <w:kern w:val="24"/>
          <w:szCs w:val="24"/>
        </w:rPr>
        <w:t>議題合併。</w:t>
      </w:r>
      <w:r w:rsidRPr="00F04EDF">
        <w:rPr>
          <w:rFonts w:asciiTheme="minorEastAsia" w:hAnsiTheme="minorEastAsia" w:hint="eastAsia"/>
          <w:spacing w:val="20"/>
          <w:kern w:val="24"/>
          <w:szCs w:val="24"/>
        </w:rPr>
        <w:t>再者，他認為</w:t>
      </w:r>
      <w:r w:rsidRPr="00F04EDF">
        <w:rPr>
          <w:rFonts w:asciiTheme="minorEastAsia" w:hAnsiTheme="minorEastAsia" w:hint="eastAsia"/>
          <w:spacing w:val="20"/>
          <w:kern w:val="24"/>
          <w:szCs w:val="24"/>
          <w:u w:val="single"/>
        </w:rPr>
        <w:t>主席</w:t>
      </w:r>
      <w:r w:rsidR="005F4AAE" w:rsidRPr="00F04EDF">
        <w:rPr>
          <w:rFonts w:asciiTheme="minorEastAsia" w:hAnsiTheme="minorEastAsia" w:hint="eastAsia"/>
          <w:spacing w:val="20"/>
          <w:kern w:val="24"/>
          <w:szCs w:val="24"/>
        </w:rPr>
        <w:t>須</w:t>
      </w:r>
      <w:r w:rsidR="00934573">
        <w:rPr>
          <w:rFonts w:asciiTheme="minorEastAsia" w:hAnsiTheme="minorEastAsia" w:hint="eastAsia"/>
          <w:spacing w:val="20"/>
          <w:kern w:val="24"/>
          <w:szCs w:val="24"/>
        </w:rPr>
        <w:t>考慮是否需要預留</w:t>
      </w:r>
      <w:r w:rsidRPr="00F04EDF">
        <w:rPr>
          <w:rFonts w:asciiTheme="minorEastAsia" w:hAnsiTheme="minorEastAsia" w:hint="eastAsia"/>
          <w:spacing w:val="20"/>
          <w:kern w:val="24"/>
          <w:szCs w:val="24"/>
        </w:rPr>
        <w:t>45</w:t>
      </w:r>
      <w:r w:rsidR="005F4AAE" w:rsidRPr="00F04EDF">
        <w:rPr>
          <w:rFonts w:asciiTheme="minorEastAsia" w:hAnsiTheme="minorEastAsia" w:hint="eastAsia"/>
          <w:spacing w:val="20"/>
          <w:kern w:val="24"/>
          <w:szCs w:val="24"/>
        </w:rPr>
        <w:t>分鐘時間討論</w:t>
      </w:r>
      <w:r w:rsidR="00934573">
        <w:rPr>
          <w:rFonts w:asciiTheme="minorEastAsia" w:hAnsiTheme="minorEastAsia" w:hint="eastAsia"/>
          <w:spacing w:val="20"/>
          <w:kern w:val="24"/>
          <w:szCs w:val="24"/>
        </w:rPr>
        <w:t>每一份</w:t>
      </w:r>
      <w:r w:rsidR="003C1AAA" w:rsidRPr="00F04EDF">
        <w:rPr>
          <w:rFonts w:asciiTheme="minorEastAsia" w:hAnsiTheme="minorEastAsia" w:hint="eastAsia"/>
          <w:spacing w:val="20"/>
          <w:kern w:val="24"/>
          <w:szCs w:val="24"/>
        </w:rPr>
        <w:t>政府部門</w:t>
      </w:r>
      <w:r w:rsidR="00934573">
        <w:rPr>
          <w:rFonts w:asciiTheme="minorEastAsia" w:hAnsiTheme="minorEastAsia" w:hint="eastAsia"/>
          <w:spacing w:val="20"/>
          <w:kern w:val="24"/>
          <w:szCs w:val="24"/>
        </w:rPr>
        <w:t>提交的</w:t>
      </w:r>
      <w:r w:rsidR="003C1AAA" w:rsidRPr="00F04EDF">
        <w:rPr>
          <w:rFonts w:asciiTheme="minorEastAsia" w:hAnsiTheme="minorEastAsia" w:hint="eastAsia"/>
          <w:spacing w:val="20"/>
          <w:kern w:val="24"/>
          <w:szCs w:val="24"/>
        </w:rPr>
        <w:t>文件</w:t>
      </w:r>
      <w:r w:rsidR="005F4AAE" w:rsidRPr="00F04EDF">
        <w:rPr>
          <w:rFonts w:asciiTheme="minorEastAsia" w:hAnsiTheme="minorEastAsia" w:hint="eastAsia"/>
          <w:spacing w:val="20"/>
          <w:kern w:val="24"/>
          <w:szCs w:val="24"/>
        </w:rPr>
        <w:t>，</w:t>
      </w:r>
      <w:r w:rsidRPr="00F04EDF">
        <w:rPr>
          <w:rFonts w:asciiTheme="minorEastAsia" w:hAnsiTheme="minorEastAsia" w:hint="eastAsia"/>
          <w:spacing w:val="20"/>
          <w:kern w:val="24"/>
          <w:szCs w:val="24"/>
        </w:rPr>
        <w:t>他認為若部門能提供足夠資料</w:t>
      </w:r>
      <w:r w:rsidR="005F4AAE" w:rsidRPr="00F04EDF">
        <w:rPr>
          <w:rFonts w:asciiTheme="minorEastAsia" w:hAnsiTheme="minorEastAsia" w:hint="eastAsia"/>
          <w:spacing w:val="20"/>
          <w:kern w:val="24"/>
          <w:szCs w:val="24"/>
        </w:rPr>
        <w:t>可</w:t>
      </w:r>
      <w:r w:rsidRPr="00F04EDF">
        <w:rPr>
          <w:rFonts w:asciiTheme="minorEastAsia" w:hAnsiTheme="minorEastAsia" w:hint="eastAsia"/>
          <w:spacing w:val="20"/>
          <w:kern w:val="24"/>
          <w:szCs w:val="24"/>
        </w:rPr>
        <w:t>減少</w:t>
      </w:r>
      <w:r w:rsidR="00934573">
        <w:rPr>
          <w:rFonts w:asciiTheme="minorEastAsia" w:hAnsiTheme="minorEastAsia" w:hint="eastAsia"/>
          <w:spacing w:val="20"/>
          <w:kern w:val="24"/>
          <w:szCs w:val="24"/>
        </w:rPr>
        <w:t>簡介</w:t>
      </w:r>
      <w:r w:rsidR="005F4AAE" w:rsidRPr="00F04EDF">
        <w:rPr>
          <w:rFonts w:asciiTheme="minorEastAsia" w:hAnsiTheme="minorEastAsia" w:hint="eastAsia"/>
          <w:spacing w:val="20"/>
          <w:kern w:val="24"/>
          <w:szCs w:val="24"/>
        </w:rPr>
        <w:t>文件的時間</w:t>
      </w:r>
      <w:r w:rsidRPr="00F04EDF">
        <w:rPr>
          <w:rFonts w:asciiTheme="minorEastAsia" w:hAnsiTheme="minorEastAsia" w:hint="eastAsia"/>
          <w:spacing w:val="20"/>
          <w:kern w:val="24"/>
          <w:szCs w:val="24"/>
        </w:rPr>
        <w:t>。</w:t>
      </w:r>
    </w:p>
    <w:p w14:paraId="0F34FB74" w14:textId="77777777" w:rsidR="005F4AAE" w:rsidRPr="00F04EDF" w:rsidRDefault="005F4AAE" w:rsidP="00416C1C">
      <w:pPr>
        <w:tabs>
          <w:tab w:val="left" w:pos="-2977"/>
        </w:tabs>
        <w:overflowPunct w:val="0"/>
        <w:snapToGrid w:val="0"/>
        <w:spacing w:line="320" w:lineRule="atLeast"/>
        <w:jc w:val="both"/>
        <w:rPr>
          <w:rFonts w:asciiTheme="minorEastAsia" w:hAnsiTheme="minorEastAsia"/>
          <w:spacing w:val="20"/>
          <w:kern w:val="24"/>
          <w:szCs w:val="24"/>
        </w:rPr>
      </w:pPr>
    </w:p>
    <w:p w14:paraId="0FAEF2EA" w14:textId="788B3330"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楊學明議員</w:t>
      </w:r>
      <w:r w:rsidR="005F4AAE" w:rsidRPr="00F04EDF">
        <w:rPr>
          <w:rFonts w:asciiTheme="minorEastAsia" w:hAnsiTheme="minorEastAsia" w:hint="eastAsia"/>
          <w:spacing w:val="20"/>
          <w:kern w:val="24"/>
          <w:szCs w:val="24"/>
        </w:rPr>
        <w:t>認為充份的討論是必須的，惟不應因一位</w:t>
      </w:r>
      <w:r w:rsidRPr="00F04EDF">
        <w:rPr>
          <w:rFonts w:asciiTheme="minorEastAsia" w:hAnsiTheme="minorEastAsia" w:hint="eastAsia"/>
          <w:spacing w:val="20"/>
          <w:kern w:val="24"/>
          <w:szCs w:val="24"/>
        </w:rPr>
        <w:t>提早離開會議的</w:t>
      </w:r>
      <w:r w:rsidR="005F4AAE" w:rsidRPr="00F04EDF">
        <w:rPr>
          <w:rFonts w:asciiTheme="minorEastAsia" w:hAnsiTheme="minorEastAsia" w:hint="eastAsia"/>
          <w:spacing w:val="20"/>
          <w:kern w:val="24"/>
          <w:szCs w:val="24"/>
        </w:rPr>
        <w:t>委</w:t>
      </w:r>
      <w:r w:rsidRPr="00F04EDF">
        <w:rPr>
          <w:rFonts w:asciiTheme="minorEastAsia" w:hAnsiTheme="minorEastAsia" w:hint="eastAsia"/>
          <w:spacing w:val="20"/>
          <w:kern w:val="24"/>
          <w:szCs w:val="24"/>
        </w:rPr>
        <w:t>員要求</w:t>
      </w:r>
      <w:r w:rsidR="00FD270F" w:rsidRPr="00F04EDF">
        <w:rPr>
          <w:rFonts w:asciiTheme="minorEastAsia" w:hAnsiTheme="minorEastAsia" w:hint="eastAsia"/>
          <w:spacing w:val="20"/>
          <w:kern w:val="24"/>
          <w:szCs w:val="24"/>
        </w:rPr>
        <w:t>而</w:t>
      </w:r>
      <w:r w:rsidRPr="00F04EDF">
        <w:rPr>
          <w:rFonts w:asciiTheme="minorEastAsia" w:hAnsiTheme="minorEastAsia" w:hint="eastAsia"/>
          <w:spacing w:val="20"/>
          <w:kern w:val="24"/>
          <w:szCs w:val="24"/>
        </w:rPr>
        <w:t>延長會議</w:t>
      </w:r>
      <w:r w:rsidR="00F04EDF">
        <w:rPr>
          <w:rFonts w:asciiTheme="minorEastAsia" w:hAnsiTheme="minorEastAsia" w:hint="eastAsia"/>
          <w:spacing w:val="20"/>
          <w:kern w:val="24"/>
          <w:szCs w:val="24"/>
        </w:rPr>
        <w:t>。他認為要求</w:t>
      </w:r>
      <w:r w:rsidR="00FD270F" w:rsidRPr="00F04EDF">
        <w:rPr>
          <w:rFonts w:asciiTheme="minorEastAsia" w:hAnsiTheme="minorEastAsia" w:hint="eastAsia"/>
          <w:spacing w:val="20"/>
          <w:kern w:val="24"/>
          <w:szCs w:val="24"/>
        </w:rPr>
        <w:t>其他</w:t>
      </w:r>
      <w:r w:rsidRPr="00F04EDF">
        <w:rPr>
          <w:rFonts w:asciiTheme="minorEastAsia" w:hAnsiTheme="minorEastAsia" w:hint="eastAsia"/>
          <w:spacing w:val="20"/>
          <w:kern w:val="24"/>
          <w:szCs w:val="24"/>
        </w:rPr>
        <w:t>委員、政府部門及民政處同事</w:t>
      </w:r>
      <w:r w:rsidR="00934573">
        <w:rPr>
          <w:rFonts w:asciiTheme="minorEastAsia" w:hAnsiTheme="minorEastAsia" w:hint="eastAsia"/>
          <w:spacing w:val="20"/>
          <w:kern w:val="24"/>
          <w:szCs w:val="24"/>
        </w:rPr>
        <w:t>延長</w:t>
      </w:r>
      <w:r w:rsidR="00FD270F" w:rsidRPr="00F04EDF">
        <w:rPr>
          <w:rFonts w:asciiTheme="minorEastAsia" w:hAnsiTheme="minorEastAsia" w:hint="eastAsia"/>
          <w:spacing w:val="20"/>
          <w:kern w:val="24"/>
          <w:szCs w:val="24"/>
        </w:rPr>
        <w:t>出席</w:t>
      </w:r>
      <w:r w:rsidR="005F4AAE" w:rsidRPr="00F04EDF">
        <w:rPr>
          <w:rFonts w:asciiTheme="minorEastAsia" w:hAnsiTheme="minorEastAsia" w:hint="eastAsia"/>
          <w:spacing w:val="20"/>
          <w:kern w:val="24"/>
          <w:szCs w:val="24"/>
        </w:rPr>
        <w:t>會議</w:t>
      </w:r>
      <w:r w:rsidR="00934573">
        <w:rPr>
          <w:rFonts w:asciiTheme="minorEastAsia" w:hAnsiTheme="minorEastAsia" w:hint="eastAsia"/>
          <w:spacing w:val="20"/>
          <w:kern w:val="24"/>
          <w:szCs w:val="24"/>
        </w:rPr>
        <w:t>以</w:t>
      </w:r>
      <w:r w:rsidR="005F4AAE" w:rsidRPr="00F04EDF">
        <w:rPr>
          <w:rFonts w:asciiTheme="minorEastAsia" w:hAnsiTheme="minorEastAsia" w:hint="eastAsia"/>
          <w:spacing w:val="20"/>
          <w:kern w:val="24"/>
          <w:szCs w:val="24"/>
        </w:rPr>
        <w:t>滿足</w:t>
      </w:r>
      <w:r w:rsidR="00934573">
        <w:rPr>
          <w:rFonts w:asciiTheme="minorEastAsia" w:hAnsiTheme="minorEastAsia" w:hint="eastAsia"/>
          <w:spacing w:val="20"/>
          <w:kern w:val="24"/>
          <w:szCs w:val="24"/>
        </w:rPr>
        <w:t>一位</w:t>
      </w:r>
      <w:r w:rsidR="005F4AAE" w:rsidRPr="00F04EDF">
        <w:rPr>
          <w:rFonts w:asciiTheme="minorEastAsia" w:hAnsiTheme="minorEastAsia" w:hint="eastAsia"/>
          <w:spacing w:val="20"/>
          <w:kern w:val="24"/>
          <w:szCs w:val="24"/>
        </w:rPr>
        <w:t>不在席委員的要求</w:t>
      </w:r>
      <w:r w:rsidR="00F04EDF">
        <w:rPr>
          <w:rFonts w:asciiTheme="minorEastAsia" w:hAnsiTheme="minorEastAsia" w:hint="eastAsia"/>
          <w:spacing w:val="20"/>
          <w:kern w:val="24"/>
          <w:szCs w:val="24"/>
        </w:rPr>
        <w:t>並不公平</w:t>
      </w:r>
      <w:r w:rsidRPr="00F04EDF">
        <w:rPr>
          <w:rFonts w:asciiTheme="minorEastAsia" w:hAnsiTheme="minorEastAsia" w:hint="eastAsia"/>
          <w:spacing w:val="20"/>
          <w:kern w:val="24"/>
          <w:szCs w:val="24"/>
        </w:rPr>
        <w:t>。</w:t>
      </w:r>
      <w:r w:rsidR="00FD270F" w:rsidRPr="00F04EDF">
        <w:rPr>
          <w:rFonts w:asciiTheme="minorEastAsia" w:hAnsiTheme="minorEastAsia" w:hint="eastAsia"/>
          <w:spacing w:val="20"/>
          <w:kern w:val="24"/>
          <w:szCs w:val="24"/>
        </w:rPr>
        <w:t>他因</w:t>
      </w:r>
      <w:r w:rsidR="00FD270F" w:rsidRPr="00F04EDF">
        <w:rPr>
          <w:rFonts w:asciiTheme="minorEastAsia" w:hAnsiTheme="minorEastAsia" w:hint="eastAsia"/>
          <w:spacing w:val="20"/>
          <w:kern w:val="24"/>
          <w:szCs w:val="24"/>
          <w:u w:val="single"/>
        </w:rPr>
        <w:t>許議員</w:t>
      </w:r>
      <w:r w:rsidR="00F04EDF">
        <w:rPr>
          <w:rFonts w:asciiTheme="minorEastAsia" w:hAnsiTheme="minorEastAsia" w:hint="eastAsia"/>
          <w:spacing w:val="20"/>
          <w:kern w:val="24"/>
          <w:szCs w:val="24"/>
        </w:rPr>
        <w:t>先行離開會議而不接受他提出增加會議議程的建議，</w:t>
      </w:r>
      <w:r w:rsidR="00934573">
        <w:rPr>
          <w:rFonts w:asciiTheme="minorEastAsia" w:hAnsiTheme="minorEastAsia" w:hint="eastAsia"/>
          <w:spacing w:val="20"/>
          <w:kern w:val="24"/>
          <w:szCs w:val="24"/>
        </w:rPr>
        <w:t>並</w:t>
      </w:r>
      <w:r w:rsidR="00FD270F" w:rsidRPr="00F04EDF">
        <w:rPr>
          <w:rFonts w:asciiTheme="minorEastAsia" w:hAnsiTheme="minorEastAsia" w:hint="eastAsia"/>
          <w:spacing w:val="20"/>
          <w:kern w:val="24"/>
          <w:szCs w:val="24"/>
        </w:rPr>
        <w:t>請</w:t>
      </w:r>
      <w:r w:rsidR="00FD270F" w:rsidRPr="00F04EDF">
        <w:rPr>
          <w:rFonts w:asciiTheme="minorEastAsia" w:hAnsiTheme="minorEastAsia" w:hint="eastAsia"/>
          <w:spacing w:val="20"/>
          <w:kern w:val="24"/>
          <w:szCs w:val="24"/>
          <w:u w:val="single"/>
        </w:rPr>
        <w:t>主席</w:t>
      </w:r>
      <w:r w:rsidR="00FD270F" w:rsidRPr="00F04EDF">
        <w:rPr>
          <w:rFonts w:asciiTheme="minorEastAsia" w:hAnsiTheme="minorEastAsia" w:hint="eastAsia"/>
          <w:spacing w:val="20"/>
          <w:kern w:val="24"/>
          <w:szCs w:val="24"/>
        </w:rPr>
        <w:t>作出裁決。</w:t>
      </w:r>
    </w:p>
    <w:p w14:paraId="6975F6EF" w14:textId="77777777" w:rsidR="005F4AAE" w:rsidRPr="00F04EDF" w:rsidRDefault="005F4AAE" w:rsidP="00416C1C">
      <w:pPr>
        <w:tabs>
          <w:tab w:val="left" w:pos="-2977"/>
        </w:tabs>
        <w:overflowPunct w:val="0"/>
        <w:snapToGrid w:val="0"/>
        <w:spacing w:line="320" w:lineRule="atLeast"/>
        <w:jc w:val="both"/>
        <w:rPr>
          <w:rFonts w:asciiTheme="minorEastAsia" w:hAnsiTheme="minorEastAsia"/>
          <w:spacing w:val="20"/>
          <w:kern w:val="24"/>
          <w:szCs w:val="24"/>
        </w:rPr>
      </w:pPr>
    </w:p>
    <w:p w14:paraId="45A9B800" w14:textId="68175A18"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主席</w:t>
      </w:r>
      <w:r w:rsidR="003C1AAA" w:rsidRPr="00F04EDF">
        <w:rPr>
          <w:rFonts w:asciiTheme="minorEastAsia" w:hAnsiTheme="minorEastAsia" w:hint="eastAsia"/>
          <w:spacing w:val="20"/>
          <w:kern w:val="24"/>
          <w:szCs w:val="24"/>
        </w:rPr>
        <w:t>表示</w:t>
      </w:r>
      <w:r w:rsidRPr="00F04EDF">
        <w:rPr>
          <w:rFonts w:asciiTheme="minorEastAsia" w:hAnsiTheme="minorEastAsia" w:hint="eastAsia"/>
          <w:spacing w:val="20"/>
          <w:kern w:val="24"/>
          <w:szCs w:val="24"/>
        </w:rPr>
        <w:t>不能控制議員是否留座，並</w:t>
      </w:r>
      <w:r w:rsidR="005F4AAE" w:rsidRPr="00F04EDF">
        <w:rPr>
          <w:rFonts w:asciiTheme="minorEastAsia" w:hAnsiTheme="minorEastAsia" w:hint="eastAsia"/>
          <w:spacing w:val="20"/>
          <w:kern w:val="24"/>
          <w:szCs w:val="24"/>
        </w:rPr>
        <w:t>將</w:t>
      </w:r>
      <w:r w:rsidRPr="00F04EDF">
        <w:rPr>
          <w:rFonts w:asciiTheme="minorEastAsia" w:hAnsiTheme="minorEastAsia" w:hint="eastAsia"/>
          <w:spacing w:val="20"/>
          <w:kern w:val="24"/>
          <w:szCs w:val="24"/>
        </w:rPr>
        <w:t>轉達</w:t>
      </w:r>
      <w:r w:rsidRPr="00F04EDF">
        <w:rPr>
          <w:rFonts w:asciiTheme="minorEastAsia" w:hAnsiTheme="minorEastAsia" w:hint="eastAsia"/>
          <w:spacing w:val="20"/>
          <w:kern w:val="24"/>
          <w:szCs w:val="24"/>
          <w:u w:val="single"/>
        </w:rPr>
        <w:t>楊學明議員</w:t>
      </w:r>
      <w:r w:rsidRPr="00F04EDF">
        <w:rPr>
          <w:rFonts w:asciiTheme="minorEastAsia" w:hAnsiTheme="minorEastAsia" w:hint="eastAsia"/>
          <w:spacing w:val="20"/>
          <w:kern w:val="24"/>
          <w:szCs w:val="24"/>
        </w:rPr>
        <w:t>的意見予</w:t>
      </w:r>
      <w:r w:rsidRPr="00F04EDF">
        <w:rPr>
          <w:rFonts w:asciiTheme="minorEastAsia" w:hAnsiTheme="minorEastAsia" w:hint="eastAsia"/>
          <w:spacing w:val="20"/>
          <w:kern w:val="24"/>
          <w:szCs w:val="24"/>
          <w:u w:val="single"/>
        </w:rPr>
        <w:t>許議員</w:t>
      </w:r>
      <w:r w:rsidRPr="00F04EDF">
        <w:rPr>
          <w:rFonts w:asciiTheme="minorEastAsia" w:hAnsiTheme="minorEastAsia" w:hint="eastAsia"/>
          <w:spacing w:val="20"/>
          <w:kern w:val="24"/>
          <w:szCs w:val="24"/>
        </w:rPr>
        <w:t>。</w:t>
      </w:r>
    </w:p>
    <w:p w14:paraId="6D8F2549" w14:textId="77777777" w:rsidR="005F4AAE" w:rsidRPr="00F04EDF" w:rsidRDefault="005F4AAE" w:rsidP="00416C1C">
      <w:pPr>
        <w:tabs>
          <w:tab w:val="left" w:pos="-2977"/>
        </w:tabs>
        <w:overflowPunct w:val="0"/>
        <w:snapToGrid w:val="0"/>
        <w:spacing w:line="320" w:lineRule="atLeast"/>
        <w:jc w:val="both"/>
        <w:rPr>
          <w:rFonts w:asciiTheme="minorEastAsia" w:hAnsiTheme="minorEastAsia"/>
          <w:spacing w:val="20"/>
          <w:kern w:val="24"/>
          <w:szCs w:val="24"/>
        </w:rPr>
      </w:pPr>
    </w:p>
    <w:p w14:paraId="1B04AC4C" w14:textId="39620646" w:rsidR="00416C1C" w:rsidRPr="00F04EDF" w:rsidRDefault="00416C1C"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kern w:val="24"/>
          <w:szCs w:val="24"/>
        </w:rPr>
      </w:pPr>
      <w:r w:rsidRPr="00F04EDF">
        <w:rPr>
          <w:rFonts w:asciiTheme="minorEastAsia" w:hAnsiTheme="minorEastAsia" w:hint="eastAsia"/>
          <w:spacing w:val="20"/>
          <w:kern w:val="24"/>
          <w:szCs w:val="24"/>
          <w:u w:val="single"/>
        </w:rPr>
        <w:t>陳學鋒議員</w:t>
      </w:r>
      <w:r w:rsidR="005F4AAE" w:rsidRPr="00F04EDF">
        <w:rPr>
          <w:rFonts w:asciiTheme="minorEastAsia" w:hAnsiTheme="minorEastAsia" w:hint="eastAsia"/>
          <w:spacing w:val="20"/>
          <w:kern w:val="24"/>
          <w:szCs w:val="24"/>
        </w:rPr>
        <w:t>建議於會議的尾段才討論</w:t>
      </w:r>
      <w:r w:rsidRPr="00F04EDF">
        <w:rPr>
          <w:rFonts w:asciiTheme="minorEastAsia" w:hAnsiTheme="minorEastAsia" w:hint="eastAsia"/>
          <w:spacing w:val="20"/>
          <w:kern w:val="24"/>
          <w:szCs w:val="24"/>
          <w:u w:val="single"/>
        </w:rPr>
        <w:t>許議員</w:t>
      </w:r>
      <w:r w:rsidRPr="00F04EDF">
        <w:rPr>
          <w:rFonts w:asciiTheme="minorEastAsia" w:hAnsiTheme="minorEastAsia" w:hint="eastAsia"/>
          <w:spacing w:val="20"/>
          <w:kern w:val="24"/>
          <w:szCs w:val="24"/>
        </w:rPr>
        <w:t>提交的文件。</w:t>
      </w:r>
    </w:p>
    <w:p w14:paraId="27964207" w14:textId="77777777" w:rsidR="005F4AAE" w:rsidRPr="00F04EDF" w:rsidRDefault="005F4AAE" w:rsidP="00416C1C">
      <w:pPr>
        <w:tabs>
          <w:tab w:val="left" w:pos="-2977"/>
        </w:tabs>
        <w:overflowPunct w:val="0"/>
        <w:snapToGrid w:val="0"/>
        <w:spacing w:line="320" w:lineRule="atLeast"/>
        <w:jc w:val="both"/>
        <w:rPr>
          <w:rFonts w:asciiTheme="minorEastAsia" w:hAnsiTheme="minorEastAsia"/>
          <w:spacing w:val="20"/>
          <w:kern w:val="24"/>
          <w:szCs w:val="24"/>
        </w:rPr>
      </w:pPr>
    </w:p>
    <w:p w14:paraId="1791F55E" w14:textId="5071725D" w:rsidR="00416C1C" w:rsidRPr="00F04EDF" w:rsidRDefault="00416C1C" w:rsidP="00416C1C">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kern w:val="24"/>
          <w:szCs w:val="24"/>
          <w:u w:val="single"/>
        </w:rPr>
        <w:t>主席</w:t>
      </w:r>
      <w:r w:rsidRPr="00F04EDF">
        <w:rPr>
          <w:rFonts w:asciiTheme="minorEastAsia" w:hAnsiTheme="minorEastAsia" w:hint="eastAsia"/>
          <w:spacing w:val="20"/>
          <w:kern w:val="24"/>
          <w:szCs w:val="24"/>
        </w:rPr>
        <w:t>表示會</w:t>
      </w:r>
      <w:r w:rsidR="00934573">
        <w:rPr>
          <w:rFonts w:asciiTheme="minorEastAsia" w:hAnsiTheme="minorEastAsia" w:hint="eastAsia"/>
          <w:spacing w:val="20"/>
          <w:kern w:val="24"/>
          <w:szCs w:val="24"/>
        </w:rPr>
        <w:t>勸喻</w:t>
      </w:r>
      <w:r w:rsidRPr="00F04EDF">
        <w:rPr>
          <w:rFonts w:asciiTheme="minorEastAsia" w:hAnsiTheme="minorEastAsia" w:hint="eastAsia"/>
          <w:spacing w:val="20"/>
          <w:kern w:val="24"/>
          <w:szCs w:val="24"/>
          <w:u w:val="single"/>
        </w:rPr>
        <w:t>許議員</w:t>
      </w:r>
      <w:r w:rsidRPr="00F04EDF">
        <w:rPr>
          <w:rFonts w:asciiTheme="minorEastAsia" w:hAnsiTheme="minorEastAsia" w:hint="eastAsia"/>
          <w:spacing w:val="20"/>
          <w:kern w:val="24"/>
          <w:szCs w:val="24"/>
        </w:rPr>
        <w:t>出席會議。</w:t>
      </w:r>
      <w:r w:rsidR="003C1AAA" w:rsidRPr="00F04EDF">
        <w:rPr>
          <w:rFonts w:asciiTheme="minorEastAsia" w:hAnsiTheme="minorEastAsia" w:hint="eastAsia"/>
          <w:spacing w:val="20"/>
          <w:szCs w:val="24"/>
        </w:rPr>
        <w:t>他續</w:t>
      </w:r>
      <w:r w:rsidRPr="00F04EDF">
        <w:rPr>
          <w:rFonts w:asciiTheme="minorEastAsia" w:hAnsiTheme="minorEastAsia" w:hint="eastAsia"/>
          <w:spacing w:val="20"/>
          <w:szCs w:val="24"/>
        </w:rPr>
        <w:t>宣布下次交通及運輸委</w:t>
      </w:r>
      <w:r w:rsidRPr="00F04EDF">
        <w:rPr>
          <w:rFonts w:asciiTheme="minorEastAsia" w:hAnsiTheme="minorEastAsia" w:hint="eastAsia"/>
          <w:spacing w:val="20"/>
          <w:szCs w:val="24"/>
        </w:rPr>
        <w:lastRenderedPageBreak/>
        <w:t>員會的會議日期為2018年6月7日，政府文件截止日期為2018年5月16日，委員文件截止日期為2018年5月23日。</w:t>
      </w:r>
    </w:p>
    <w:p w14:paraId="557EC754" w14:textId="77777777" w:rsidR="00416C1C" w:rsidRPr="00F04EDF" w:rsidRDefault="00416C1C" w:rsidP="00416C1C">
      <w:pPr>
        <w:tabs>
          <w:tab w:val="left" w:pos="-2977"/>
        </w:tabs>
        <w:suppressAutoHyphens/>
        <w:overflowPunct w:val="0"/>
        <w:autoSpaceDE w:val="0"/>
        <w:autoSpaceDN w:val="0"/>
        <w:adjustRightInd w:val="0"/>
        <w:spacing w:line="360" w:lineRule="atLeast"/>
        <w:ind w:right="29"/>
        <w:jc w:val="both"/>
        <w:rPr>
          <w:rFonts w:asciiTheme="minorEastAsia" w:hAnsiTheme="minorEastAsia"/>
          <w:spacing w:val="20"/>
          <w:szCs w:val="24"/>
        </w:rPr>
      </w:pPr>
    </w:p>
    <w:p w14:paraId="04FC9C6A" w14:textId="52E30791" w:rsidR="00416C1C" w:rsidRPr="00F04EDF" w:rsidRDefault="00416C1C" w:rsidP="003C1AA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spacing w:val="20"/>
          <w:szCs w:val="24"/>
        </w:rPr>
      </w:pPr>
      <w:r w:rsidRPr="00F04EDF">
        <w:rPr>
          <w:rFonts w:asciiTheme="minorEastAsia" w:hAnsiTheme="minorEastAsia" w:hint="eastAsia"/>
          <w:spacing w:val="20"/>
          <w:szCs w:val="24"/>
        </w:rPr>
        <w:t>會議於下午7時39分結束。</w:t>
      </w:r>
    </w:p>
    <w:p w14:paraId="27A52156" w14:textId="77777777" w:rsidR="00416C1C" w:rsidRPr="00F04EDF" w:rsidRDefault="00416C1C" w:rsidP="00416C1C">
      <w:pPr>
        <w:tabs>
          <w:tab w:val="left" w:pos="-2977"/>
        </w:tabs>
        <w:suppressAutoHyphens/>
        <w:overflowPunct w:val="0"/>
        <w:autoSpaceDE w:val="0"/>
        <w:autoSpaceDN w:val="0"/>
        <w:adjustRightInd w:val="0"/>
        <w:spacing w:line="360" w:lineRule="atLeast"/>
        <w:ind w:right="29"/>
        <w:jc w:val="both"/>
        <w:rPr>
          <w:rFonts w:asciiTheme="minorEastAsia" w:hAnsiTheme="minorEastAsia"/>
          <w:spacing w:val="20"/>
          <w:szCs w:val="24"/>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416C1C" w:rsidRPr="00F04EDF" w14:paraId="7600D501" w14:textId="77777777" w:rsidTr="00416C1C">
        <w:trPr>
          <w:cantSplit/>
          <w:trHeight w:val="540"/>
        </w:trPr>
        <w:tc>
          <w:tcPr>
            <w:tcW w:w="2064" w:type="dxa"/>
            <w:vAlign w:val="bottom"/>
            <w:hideMark/>
          </w:tcPr>
          <w:p w14:paraId="6B3F914F" w14:textId="77777777" w:rsidR="00416C1C" w:rsidRPr="00F04EDF" w:rsidRDefault="00416C1C" w:rsidP="00416C1C">
            <w:pPr>
              <w:suppressAutoHyphens/>
              <w:overflowPunct w:val="0"/>
              <w:adjustRightInd w:val="0"/>
              <w:spacing w:before="360"/>
              <w:ind w:rightChars="127" w:right="305"/>
              <w:jc w:val="both"/>
              <w:rPr>
                <w:rFonts w:asciiTheme="minorEastAsia" w:hAnsiTheme="minorEastAsia"/>
                <w:spacing w:val="20"/>
                <w:kern w:val="0"/>
                <w:szCs w:val="24"/>
              </w:rPr>
            </w:pPr>
          </w:p>
          <w:p w14:paraId="00B667E2" w14:textId="77777777" w:rsidR="00416C1C" w:rsidRPr="00F04EDF" w:rsidRDefault="00416C1C" w:rsidP="00416C1C">
            <w:pPr>
              <w:suppressAutoHyphens/>
              <w:overflowPunct w:val="0"/>
              <w:adjustRightInd w:val="0"/>
              <w:spacing w:before="360"/>
              <w:ind w:rightChars="127" w:right="305"/>
              <w:jc w:val="both"/>
              <w:rPr>
                <w:rFonts w:asciiTheme="minorEastAsia" w:hAnsiTheme="minorEastAsia"/>
                <w:spacing w:val="20"/>
                <w:kern w:val="0"/>
                <w:szCs w:val="24"/>
                <w:lang w:eastAsia="ar-SA"/>
              </w:rPr>
            </w:pPr>
            <w:r w:rsidRPr="00F04EDF">
              <w:rPr>
                <w:rFonts w:asciiTheme="minorEastAsia" w:hAnsiTheme="minorEastAsia" w:hint="eastAsia"/>
                <w:spacing w:val="20"/>
                <w:kern w:val="0"/>
                <w:szCs w:val="24"/>
              </w:rPr>
              <w:t>會議紀錄於</w:t>
            </w:r>
          </w:p>
        </w:tc>
        <w:tc>
          <w:tcPr>
            <w:tcW w:w="3668" w:type="dxa"/>
            <w:gridSpan w:val="2"/>
            <w:tcBorders>
              <w:bottom w:val="single" w:sz="4" w:space="0" w:color="auto"/>
            </w:tcBorders>
            <w:vAlign w:val="bottom"/>
            <w:hideMark/>
          </w:tcPr>
          <w:p w14:paraId="70BBF708" w14:textId="0ED98FB5" w:rsidR="00416C1C" w:rsidRPr="00F04EDF" w:rsidRDefault="00416C1C" w:rsidP="00416C1C">
            <w:pPr>
              <w:suppressAutoHyphens/>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二零一八年六月七日 通過</w:t>
            </w:r>
          </w:p>
        </w:tc>
      </w:tr>
      <w:tr w:rsidR="00416C1C" w:rsidRPr="00F04EDF" w14:paraId="7BED8C11" w14:textId="77777777" w:rsidTr="00416C1C">
        <w:trPr>
          <w:gridAfter w:val="1"/>
          <w:wAfter w:w="35" w:type="dxa"/>
          <w:cantSplit/>
          <w:trHeight w:val="1377"/>
        </w:trPr>
        <w:tc>
          <w:tcPr>
            <w:tcW w:w="2064" w:type="dxa"/>
            <w:vAlign w:val="bottom"/>
          </w:tcPr>
          <w:p w14:paraId="18F890B6" w14:textId="77777777" w:rsidR="00416C1C" w:rsidRPr="00F04EDF" w:rsidRDefault="00416C1C" w:rsidP="00416C1C">
            <w:pPr>
              <w:tabs>
                <w:tab w:val="left" w:pos="3600"/>
              </w:tabs>
              <w:suppressAutoHyphens/>
              <w:overflowPunct w:val="0"/>
              <w:adjustRightInd w:val="0"/>
              <w:jc w:val="both"/>
              <w:rPr>
                <w:rFonts w:asciiTheme="minorEastAsia" w:hAnsiTheme="minorEastAsia"/>
                <w:spacing w:val="20"/>
                <w:kern w:val="0"/>
                <w:szCs w:val="24"/>
              </w:rPr>
            </w:pPr>
          </w:p>
        </w:tc>
        <w:tc>
          <w:tcPr>
            <w:tcW w:w="3633" w:type="dxa"/>
            <w:vAlign w:val="bottom"/>
          </w:tcPr>
          <w:p w14:paraId="12D447A6" w14:textId="77777777" w:rsidR="00416C1C" w:rsidRPr="00F04EDF" w:rsidRDefault="00416C1C" w:rsidP="00416C1C">
            <w:pPr>
              <w:tabs>
                <w:tab w:val="left" w:pos="3600"/>
              </w:tabs>
              <w:overflowPunct w:val="0"/>
              <w:adjustRightInd w:val="0"/>
              <w:jc w:val="both"/>
              <w:rPr>
                <w:rFonts w:asciiTheme="minorEastAsia" w:hAnsiTheme="minorEastAsia"/>
                <w:spacing w:val="20"/>
                <w:kern w:val="0"/>
                <w:szCs w:val="24"/>
              </w:rPr>
            </w:pPr>
          </w:p>
          <w:p w14:paraId="74CD6140" w14:textId="77777777" w:rsidR="00416C1C" w:rsidRPr="00F04EDF" w:rsidRDefault="00416C1C" w:rsidP="00416C1C">
            <w:pPr>
              <w:tabs>
                <w:tab w:val="left" w:pos="3600"/>
              </w:tabs>
              <w:overflowPunct w:val="0"/>
              <w:adjustRightInd w:val="0"/>
              <w:jc w:val="both"/>
              <w:rPr>
                <w:rFonts w:asciiTheme="minorEastAsia" w:hAnsiTheme="minorEastAsia"/>
                <w:spacing w:val="20"/>
                <w:kern w:val="0"/>
                <w:szCs w:val="24"/>
              </w:rPr>
            </w:pPr>
          </w:p>
          <w:p w14:paraId="0618CC10" w14:textId="77777777" w:rsidR="00416C1C" w:rsidRPr="00F04EDF" w:rsidRDefault="00416C1C" w:rsidP="00416C1C">
            <w:pPr>
              <w:pBdr>
                <w:bottom w:val="single" w:sz="4" w:space="1" w:color="auto"/>
              </w:pBdr>
              <w:tabs>
                <w:tab w:val="left" w:pos="3600"/>
              </w:tabs>
              <w:overflowPunct w:val="0"/>
              <w:adjustRightInd w:val="0"/>
              <w:jc w:val="both"/>
              <w:rPr>
                <w:rFonts w:asciiTheme="minorEastAsia" w:hAnsiTheme="minorEastAsia"/>
                <w:spacing w:val="20"/>
                <w:kern w:val="0"/>
                <w:szCs w:val="24"/>
              </w:rPr>
            </w:pPr>
          </w:p>
          <w:p w14:paraId="00594660" w14:textId="77777777" w:rsidR="00416C1C" w:rsidRPr="00F04EDF" w:rsidRDefault="00416C1C" w:rsidP="00416C1C">
            <w:pPr>
              <w:pBdr>
                <w:bottom w:val="single" w:sz="4" w:space="1" w:color="auto"/>
              </w:pBdr>
              <w:tabs>
                <w:tab w:val="left" w:pos="3600"/>
              </w:tabs>
              <w:suppressAutoHyphens/>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主席:陳財喜議員, MH</w:t>
            </w:r>
          </w:p>
        </w:tc>
      </w:tr>
      <w:tr w:rsidR="00416C1C" w:rsidRPr="00F04EDF" w14:paraId="76FD3A4B" w14:textId="77777777" w:rsidTr="00416C1C">
        <w:trPr>
          <w:gridAfter w:val="1"/>
          <w:wAfter w:w="35" w:type="dxa"/>
          <w:cantSplit/>
          <w:trHeight w:val="501"/>
        </w:trPr>
        <w:tc>
          <w:tcPr>
            <w:tcW w:w="2064" w:type="dxa"/>
            <w:vAlign w:val="bottom"/>
          </w:tcPr>
          <w:p w14:paraId="6323550C" w14:textId="77777777" w:rsidR="00416C1C" w:rsidRPr="00F04EDF" w:rsidRDefault="00416C1C" w:rsidP="00416C1C">
            <w:pPr>
              <w:tabs>
                <w:tab w:val="left" w:pos="3600"/>
              </w:tabs>
              <w:suppressAutoHyphens/>
              <w:overflowPunct w:val="0"/>
              <w:adjustRightInd w:val="0"/>
              <w:jc w:val="both"/>
              <w:rPr>
                <w:rFonts w:asciiTheme="minorEastAsia" w:hAnsiTheme="minorEastAsia"/>
                <w:spacing w:val="20"/>
                <w:kern w:val="0"/>
                <w:szCs w:val="24"/>
                <w:lang w:eastAsia="ar-SA"/>
              </w:rPr>
            </w:pPr>
          </w:p>
        </w:tc>
        <w:tc>
          <w:tcPr>
            <w:tcW w:w="3633" w:type="dxa"/>
            <w:tcBorders>
              <w:bottom w:val="single" w:sz="4" w:space="0" w:color="auto"/>
            </w:tcBorders>
            <w:vAlign w:val="bottom"/>
          </w:tcPr>
          <w:p w14:paraId="5D829296" w14:textId="77777777" w:rsidR="00416C1C" w:rsidRPr="00F04EDF" w:rsidRDefault="00416C1C" w:rsidP="00416C1C">
            <w:pPr>
              <w:tabs>
                <w:tab w:val="left" w:pos="3600"/>
              </w:tabs>
              <w:overflowPunct w:val="0"/>
              <w:adjustRightInd w:val="0"/>
              <w:jc w:val="both"/>
              <w:rPr>
                <w:rFonts w:asciiTheme="minorEastAsia" w:hAnsiTheme="minorEastAsia"/>
                <w:spacing w:val="20"/>
                <w:kern w:val="0"/>
                <w:szCs w:val="24"/>
              </w:rPr>
            </w:pPr>
          </w:p>
          <w:p w14:paraId="753E6D8A" w14:textId="77777777" w:rsidR="00416C1C" w:rsidRPr="00F04EDF" w:rsidRDefault="00416C1C" w:rsidP="00416C1C">
            <w:pPr>
              <w:tabs>
                <w:tab w:val="left" w:pos="3600"/>
              </w:tabs>
              <w:suppressAutoHyphens/>
              <w:overflowPunct w:val="0"/>
              <w:adjustRightInd w:val="0"/>
              <w:jc w:val="both"/>
              <w:rPr>
                <w:rFonts w:asciiTheme="minorEastAsia" w:hAnsiTheme="minorEastAsia"/>
                <w:spacing w:val="20"/>
                <w:kern w:val="0"/>
                <w:szCs w:val="24"/>
              </w:rPr>
            </w:pPr>
            <w:r w:rsidRPr="00F04EDF">
              <w:rPr>
                <w:rFonts w:asciiTheme="minorEastAsia" w:hAnsiTheme="minorEastAsia" w:hint="eastAsia"/>
                <w:spacing w:val="20"/>
                <w:kern w:val="0"/>
                <w:szCs w:val="24"/>
              </w:rPr>
              <w:t>秘書:黃筱靜女士</w:t>
            </w:r>
          </w:p>
        </w:tc>
      </w:tr>
    </w:tbl>
    <w:p w14:paraId="6BB2567D" w14:textId="77777777" w:rsidR="00416C1C" w:rsidRPr="00F04EDF" w:rsidRDefault="00416C1C" w:rsidP="00416C1C">
      <w:pPr>
        <w:tabs>
          <w:tab w:val="left" w:pos="540"/>
        </w:tabs>
        <w:overflowPunct w:val="0"/>
        <w:adjustRightInd w:val="0"/>
        <w:ind w:right="26"/>
        <w:jc w:val="both"/>
        <w:rPr>
          <w:rFonts w:asciiTheme="minorEastAsia" w:hAnsiTheme="minorEastAsia" w:cs="Times New Roman"/>
          <w:spacing w:val="20"/>
          <w:kern w:val="0"/>
          <w:szCs w:val="24"/>
        </w:rPr>
      </w:pPr>
    </w:p>
    <w:p w14:paraId="33ACF45E" w14:textId="77777777" w:rsidR="00416C1C" w:rsidRPr="00F04EDF" w:rsidRDefault="00416C1C" w:rsidP="00416C1C">
      <w:pPr>
        <w:tabs>
          <w:tab w:val="left" w:pos="540"/>
        </w:tabs>
        <w:overflowPunct w:val="0"/>
        <w:adjustRightInd w:val="0"/>
        <w:ind w:right="26"/>
        <w:jc w:val="both"/>
        <w:rPr>
          <w:rFonts w:asciiTheme="minorEastAsia" w:hAnsiTheme="minorEastAsia"/>
          <w:spacing w:val="20"/>
          <w:kern w:val="0"/>
          <w:szCs w:val="24"/>
        </w:rPr>
      </w:pPr>
      <w:r w:rsidRPr="00F04EDF">
        <w:rPr>
          <w:rFonts w:asciiTheme="minorEastAsia" w:hAnsiTheme="minorEastAsia" w:hint="eastAsia"/>
          <w:spacing w:val="20"/>
          <w:kern w:val="0"/>
          <w:szCs w:val="24"/>
        </w:rPr>
        <w:t>中西區區議會秘書處</w:t>
      </w:r>
    </w:p>
    <w:p w14:paraId="0D2796D7" w14:textId="34B0085D" w:rsidR="00416C1C" w:rsidRPr="00F04EDF" w:rsidRDefault="00416C1C" w:rsidP="00416C1C">
      <w:pPr>
        <w:tabs>
          <w:tab w:val="left" w:pos="540"/>
        </w:tabs>
        <w:overflowPunct w:val="0"/>
        <w:adjustRightInd w:val="0"/>
        <w:ind w:right="26"/>
        <w:jc w:val="both"/>
        <w:rPr>
          <w:rFonts w:asciiTheme="minorEastAsia" w:hAnsiTheme="minorEastAsia"/>
          <w:spacing w:val="20"/>
          <w:kern w:val="0"/>
          <w:szCs w:val="24"/>
        </w:rPr>
      </w:pPr>
      <w:r w:rsidRPr="00F04EDF">
        <w:rPr>
          <w:rFonts w:asciiTheme="minorEastAsia" w:hAnsiTheme="minorEastAsia" w:hint="eastAsia"/>
          <w:spacing w:val="20"/>
          <w:kern w:val="0"/>
          <w:szCs w:val="24"/>
        </w:rPr>
        <w:t>二零一八年</w:t>
      </w:r>
      <w:r w:rsidR="00292C40" w:rsidRPr="00F04EDF">
        <w:rPr>
          <w:rFonts w:asciiTheme="minorEastAsia" w:hAnsiTheme="minorEastAsia" w:hint="eastAsia"/>
          <w:spacing w:val="20"/>
          <w:kern w:val="0"/>
          <w:szCs w:val="24"/>
        </w:rPr>
        <w:t>六</w:t>
      </w:r>
      <w:r w:rsidRPr="00F04EDF">
        <w:rPr>
          <w:rFonts w:asciiTheme="minorEastAsia" w:hAnsiTheme="minorEastAsia" w:hint="eastAsia"/>
          <w:spacing w:val="20"/>
          <w:kern w:val="0"/>
          <w:szCs w:val="24"/>
        </w:rPr>
        <w:t>月</w:t>
      </w:r>
    </w:p>
    <w:p w14:paraId="7698BEEB" w14:textId="77777777" w:rsidR="00416C1C" w:rsidRPr="00F04EDF" w:rsidRDefault="00416C1C" w:rsidP="00416C1C">
      <w:pPr>
        <w:tabs>
          <w:tab w:val="left" w:pos="-2977"/>
        </w:tabs>
        <w:overflowPunct w:val="0"/>
        <w:snapToGrid w:val="0"/>
        <w:spacing w:line="320" w:lineRule="atLeast"/>
        <w:jc w:val="both"/>
        <w:rPr>
          <w:rFonts w:asciiTheme="minorEastAsia" w:hAnsiTheme="minorEastAsia"/>
          <w:spacing w:val="20"/>
          <w:kern w:val="24"/>
          <w:szCs w:val="24"/>
        </w:rPr>
      </w:pPr>
    </w:p>
    <w:p w14:paraId="6E862AE5" w14:textId="77777777" w:rsidR="00416C1C" w:rsidRPr="00F04EDF" w:rsidRDefault="00416C1C">
      <w:pPr>
        <w:tabs>
          <w:tab w:val="left" w:pos="-2977"/>
        </w:tabs>
        <w:overflowPunct w:val="0"/>
        <w:snapToGrid w:val="0"/>
        <w:spacing w:line="320" w:lineRule="atLeast"/>
        <w:jc w:val="both"/>
        <w:rPr>
          <w:rFonts w:asciiTheme="minorEastAsia" w:hAnsiTheme="minorEastAsia"/>
          <w:spacing w:val="20"/>
          <w:kern w:val="24"/>
          <w:szCs w:val="24"/>
        </w:rPr>
      </w:pPr>
    </w:p>
    <w:sectPr w:rsidR="00416C1C" w:rsidRPr="00F04EDF">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D1208" w14:textId="77777777" w:rsidR="0018625F" w:rsidRDefault="0018625F" w:rsidP="004B1821">
      <w:r>
        <w:separator/>
      </w:r>
    </w:p>
  </w:endnote>
  <w:endnote w:type="continuationSeparator" w:id="0">
    <w:p w14:paraId="25693587" w14:textId="77777777" w:rsidR="0018625F" w:rsidRDefault="0018625F" w:rsidP="004B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14:paraId="0EDBF1E0" w14:textId="34CB1D32" w:rsidR="0023379C" w:rsidRDefault="0023379C">
        <w:pPr>
          <w:pStyle w:val="a8"/>
          <w:jc w:val="right"/>
        </w:pPr>
        <w:r>
          <w:fldChar w:fldCharType="begin"/>
        </w:r>
        <w:r>
          <w:instrText>PAGE   \* MERGEFORMAT</w:instrText>
        </w:r>
        <w:r>
          <w:fldChar w:fldCharType="separate"/>
        </w:r>
        <w:r w:rsidR="00D012AB" w:rsidRPr="00D012AB">
          <w:rPr>
            <w:noProof/>
            <w:lang w:val="zh-TW"/>
          </w:rPr>
          <w:t>1</w:t>
        </w:r>
        <w:r>
          <w:fldChar w:fldCharType="end"/>
        </w:r>
      </w:p>
    </w:sdtContent>
  </w:sdt>
  <w:p w14:paraId="775BDC97" w14:textId="77777777" w:rsidR="0023379C" w:rsidRDefault="002337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2685" w14:textId="77777777" w:rsidR="0018625F" w:rsidRDefault="0018625F" w:rsidP="004B1821">
      <w:r>
        <w:separator/>
      </w:r>
    </w:p>
  </w:footnote>
  <w:footnote w:type="continuationSeparator" w:id="0">
    <w:p w14:paraId="6A5947F0" w14:textId="77777777" w:rsidR="0018625F" w:rsidRDefault="0018625F" w:rsidP="004B1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22"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2ED4033"/>
    <w:multiLevelType w:val="hybridMultilevel"/>
    <w:tmpl w:val="BD061776"/>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6"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8"/>
  </w:num>
  <w:num w:numId="2">
    <w:abstractNumId w:val="7"/>
  </w:num>
  <w:num w:numId="3">
    <w:abstractNumId w:val="25"/>
  </w:num>
  <w:num w:numId="4">
    <w:abstractNumId w:val="28"/>
  </w:num>
  <w:num w:numId="5">
    <w:abstractNumId w:val="26"/>
  </w:num>
  <w:num w:numId="6">
    <w:abstractNumId w:val="24"/>
  </w:num>
  <w:num w:numId="7">
    <w:abstractNumId w:val="3"/>
  </w:num>
  <w:num w:numId="8">
    <w:abstractNumId w:val="22"/>
  </w:num>
  <w:num w:numId="9">
    <w:abstractNumId w:val="4"/>
  </w:num>
  <w:num w:numId="10">
    <w:abstractNumId w:val="17"/>
  </w:num>
  <w:num w:numId="11">
    <w:abstractNumId w:val="2"/>
  </w:num>
  <w:num w:numId="12">
    <w:abstractNumId w:val="20"/>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5"/>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num>
  <w:num w:numId="20">
    <w:abstractNumId w:val="6"/>
  </w:num>
  <w:num w:numId="21">
    <w:abstractNumId w:val="18"/>
  </w:num>
  <w:num w:numId="22">
    <w:abstractNumId w:val="13"/>
  </w:num>
  <w:num w:numId="23">
    <w:abstractNumId w:val="12"/>
  </w:num>
  <w:num w:numId="24">
    <w:abstractNumId w:val="11"/>
  </w:num>
  <w:num w:numId="25">
    <w:abstractNumId w:val="19"/>
  </w:num>
  <w:num w:numId="26">
    <w:abstractNumId w:val="9"/>
  </w:num>
  <w:num w:numId="27">
    <w:abstractNumId w:val="15"/>
  </w:num>
  <w:num w:numId="28">
    <w:abstractNumId w:val="23"/>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JHT9MWG7O+D/8JehFJsTb6j8Xxuvp3G01tB40Rk4BUW9GLsYEQFYqI26L2SvKhqeUiGE35mvbGftOO1/Lp+iaQ==" w:salt="AUSiIosX9PtVYQnBm01OK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57"/>
    <w:rsid w:val="000023FF"/>
    <w:rsid w:val="00007076"/>
    <w:rsid w:val="00030C9C"/>
    <w:rsid w:val="00032A79"/>
    <w:rsid w:val="00051B76"/>
    <w:rsid w:val="00055117"/>
    <w:rsid w:val="000A01AD"/>
    <w:rsid w:val="000B7751"/>
    <w:rsid w:val="000C1E43"/>
    <w:rsid w:val="000E55C7"/>
    <w:rsid w:val="000E7323"/>
    <w:rsid w:val="000F5275"/>
    <w:rsid w:val="00102D76"/>
    <w:rsid w:val="0015565E"/>
    <w:rsid w:val="00155AD7"/>
    <w:rsid w:val="00157EFF"/>
    <w:rsid w:val="001706C0"/>
    <w:rsid w:val="00171450"/>
    <w:rsid w:val="00184368"/>
    <w:rsid w:val="0018625F"/>
    <w:rsid w:val="001865A8"/>
    <w:rsid w:val="00190746"/>
    <w:rsid w:val="001A5FD2"/>
    <w:rsid w:val="001B52B4"/>
    <w:rsid w:val="001B5343"/>
    <w:rsid w:val="001C192B"/>
    <w:rsid w:val="001C6FC7"/>
    <w:rsid w:val="001F626B"/>
    <w:rsid w:val="00207EF2"/>
    <w:rsid w:val="00214EB5"/>
    <w:rsid w:val="00220251"/>
    <w:rsid w:val="00225BF7"/>
    <w:rsid w:val="0022702E"/>
    <w:rsid w:val="0023379C"/>
    <w:rsid w:val="00236A75"/>
    <w:rsid w:val="00247866"/>
    <w:rsid w:val="00250DBE"/>
    <w:rsid w:val="00266D10"/>
    <w:rsid w:val="00287A63"/>
    <w:rsid w:val="00292C40"/>
    <w:rsid w:val="0029792D"/>
    <w:rsid w:val="002A1E18"/>
    <w:rsid w:val="002A5D26"/>
    <w:rsid w:val="002B4BD8"/>
    <w:rsid w:val="002C7B22"/>
    <w:rsid w:val="002D06DC"/>
    <w:rsid w:val="002D0EE6"/>
    <w:rsid w:val="002E0F8F"/>
    <w:rsid w:val="002E1E87"/>
    <w:rsid w:val="00306167"/>
    <w:rsid w:val="003349FA"/>
    <w:rsid w:val="00334EF1"/>
    <w:rsid w:val="003462F8"/>
    <w:rsid w:val="0035158A"/>
    <w:rsid w:val="003605A2"/>
    <w:rsid w:val="00391870"/>
    <w:rsid w:val="00397698"/>
    <w:rsid w:val="003B619D"/>
    <w:rsid w:val="003B697B"/>
    <w:rsid w:val="003C1AAA"/>
    <w:rsid w:val="003E05C0"/>
    <w:rsid w:val="003E4089"/>
    <w:rsid w:val="00416C1C"/>
    <w:rsid w:val="00441A0D"/>
    <w:rsid w:val="00450D62"/>
    <w:rsid w:val="004A6764"/>
    <w:rsid w:val="004B1821"/>
    <w:rsid w:val="004B30E0"/>
    <w:rsid w:val="004B5A9F"/>
    <w:rsid w:val="004D03EB"/>
    <w:rsid w:val="004D24FC"/>
    <w:rsid w:val="004E591B"/>
    <w:rsid w:val="004F5F2D"/>
    <w:rsid w:val="00506253"/>
    <w:rsid w:val="00510BFE"/>
    <w:rsid w:val="00517378"/>
    <w:rsid w:val="0053574E"/>
    <w:rsid w:val="00537ED0"/>
    <w:rsid w:val="0054793A"/>
    <w:rsid w:val="00553C91"/>
    <w:rsid w:val="005559F5"/>
    <w:rsid w:val="00555D51"/>
    <w:rsid w:val="005578B5"/>
    <w:rsid w:val="00557AA7"/>
    <w:rsid w:val="0056738F"/>
    <w:rsid w:val="00587552"/>
    <w:rsid w:val="005B6403"/>
    <w:rsid w:val="005C2E30"/>
    <w:rsid w:val="005C6987"/>
    <w:rsid w:val="005E5A27"/>
    <w:rsid w:val="005E7FE5"/>
    <w:rsid w:val="005F4AAE"/>
    <w:rsid w:val="006153EA"/>
    <w:rsid w:val="00616790"/>
    <w:rsid w:val="0061777D"/>
    <w:rsid w:val="00621F59"/>
    <w:rsid w:val="00622D42"/>
    <w:rsid w:val="0062488B"/>
    <w:rsid w:val="006270FB"/>
    <w:rsid w:val="00634123"/>
    <w:rsid w:val="00637693"/>
    <w:rsid w:val="0064418C"/>
    <w:rsid w:val="006467D2"/>
    <w:rsid w:val="00657C4E"/>
    <w:rsid w:val="00661C1F"/>
    <w:rsid w:val="00662573"/>
    <w:rsid w:val="00693FC1"/>
    <w:rsid w:val="00695ED5"/>
    <w:rsid w:val="006A227A"/>
    <w:rsid w:val="006B41BB"/>
    <w:rsid w:val="006B7760"/>
    <w:rsid w:val="006B7E60"/>
    <w:rsid w:val="006C3E9B"/>
    <w:rsid w:val="006C44EA"/>
    <w:rsid w:val="006C51CB"/>
    <w:rsid w:val="006C7A81"/>
    <w:rsid w:val="006D519E"/>
    <w:rsid w:val="006D52D6"/>
    <w:rsid w:val="006E0E05"/>
    <w:rsid w:val="00775B32"/>
    <w:rsid w:val="007B5404"/>
    <w:rsid w:val="007C4AFC"/>
    <w:rsid w:val="007F3BF4"/>
    <w:rsid w:val="007F44D9"/>
    <w:rsid w:val="008008BE"/>
    <w:rsid w:val="00812465"/>
    <w:rsid w:val="00812C0F"/>
    <w:rsid w:val="008176EA"/>
    <w:rsid w:val="008221C7"/>
    <w:rsid w:val="00824050"/>
    <w:rsid w:val="00824935"/>
    <w:rsid w:val="00854437"/>
    <w:rsid w:val="008554B5"/>
    <w:rsid w:val="00862C6C"/>
    <w:rsid w:val="008678C4"/>
    <w:rsid w:val="008A52DA"/>
    <w:rsid w:val="008A78F5"/>
    <w:rsid w:val="008D41A1"/>
    <w:rsid w:val="008D5601"/>
    <w:rsid w:val="008D6AC4"/>
    <w:rsid w:val="008E0547"/>
    <w:rsid w:val="008E0731"/>
    <w:rsid w:val="00934573"/>
    <w:rsid w:val="00951880"/>
    <w:rsid w:val="00952518"/>
    <w:rsid w:val="00956FDC"/>
    <w:rsid w:val="00980DDB"/>
    <w:rsid w:val="0099298C"/>
    <w:rsid w:val="0099758D"/>
    <w:rsid w:val="009A28F1"/>
    <w:rsid w:val="009C3BDD"/>
    <w:rsid w:val="009D5EAB"/>
    <w:rsid w:val="009D7B56"/>
    <w:rsid w:val="009E4CEB"/>
    <w:rsid w:val="009F068A"/>
    <w:rsid w:val="009F598D"/>
    <w:rsid w:val="00A0119E"/>
    <w:rsid w:val="00A06F24"/>
    <w:rsid w:val="00A10DA7"/>
    <w:rsid w:val="00A24410"/>
    <w:rsid w:val="00A25FAE"/>
    <w:rsid w:val="00A32B14"/>
    <w:rsid w:val="00A63385"/>
    <w:rsid w:val="00A64D48"/>
    <w:rsid w:val="00A85B26"/>
    <w:rsid w:val="00A94F76"/>
    <w:rsid w:val="00AA37FA"/>
    <w:rsid w:val="00AA6CDF"/>
    <w:rsid w:val="00AA77D7"/>
    <w:rsid w:val="00AB0D85"/>
    <w:rsid w:val="00AB1189"/>
    <w:rsid w:val="00AC7E86"/>
    <w:rsid w:val="00AE245C"/>
    <w:rsid w:val="00B04834"/>
    <w:rsid w:val="00B30F0A"/>
    <w:rsid w:val="00B34165"/>
    <w:rsid w:val="00B36F9C"/>
    <w:rsid w:val="00B37EA3"/>
    <w:rsid w:val="00B44D44"/>
    <w:rsid w:val="00B62204"/>
    <w:rsid w:val="00B772E1"/>
    <w:rsid w:val="00B9107B"/>
    <w:rsid w:val="00BA0411"/>
    <w:rsid w:val="00BD2427"/>
    <w:rsid w:val="00C00278"/>
    <w:rsid w:val="00C02418"/>
    <w:rsid w:val="00C02707"/>
    <w:rsid w:val="00C15835"/>
    <w:rsid w:val="00C36CDC"/>
    <w:rsid w:val="00C5502B"/>
    <w:rsid w:val="00C72A2F"/>
    <w:rsid w:val="00C7394C"/>
    <w:rsid w:val="00C76315"/>
    <w:rsid w:val="00C852DD"/>
    <w:rsid w:val="00C91C5C"/>
    <w:rsid w:val="00C93C34"/>
    <w:rsid w:val="00CA56C2"/>
    <w:rsid w:val="00CB1545"/>
    <w:rsid w:val="00CB422F"/>
    <w:rsid w:val="00CB6198"/>
    <w:rsid w:val="00CB6BCA"/>
    <w:rsid w:val="00CE536F"/>
    <w:rsid w:val="00CF15D0"/>
    <w:rsid w:val="00D012AB"/>
    <w:rsid w:val="00D023F6"/>
    <w:rsid w:val="00D236C3"/>
    <w:rsid w:val="00D25209"/>
    <w:rsid w:val="00D37EE3"/>
    <w:rsid w:val="00D64C26"/>
    <w:rsid w:val="00D7416A"/>
    <w:rsid w:val="00D741F1"/>
    <w:rsid w:val="00D76EDF"/>
    <w:rsid w:val="00D85507"/>
    <w:rsid w:val="00D972D8"/>
    <w:rsid w:val="00DA25A1"/>
    <w:rsid w:val="00DB6B44"/>
    <w:rsid w:val="00DC06A1"/>
    <w:rsid w:val="00DC526C"/>
    <w:rsid w:val="00DC5FC3"/>
    <w:rsid w:val="00DD18EF"/>
    <w:rsid w:val="00DE731E"/>
    <w:rsid w:val="00DF4923"/>
    <w:rsid w:val="00DF73A0"/>
    <w:rsid w:val="00E07ECF"/>
    <w:rsid w:val="00E169D1"/>
    <w:rsid w:val="00E2432B"/>
    <w:rsid w:val="00E26ACE"/>
    <w:rsid w:val="00E434AD"/>
    <w:rsid w:val="00E453CF"/>
    <w:rsid w:val="00E86C61"/>
    <w:rsid w:val="00EA121B"/>
    <w:rsid w:val="00EA4F88"/>
    <w:rsid w:val="00EC3160"/>
    <w:rsid w:val="00EC3E57"/>
    <w:rsid w:val="00EC4309"/>
    <w:rsid w:val="00EC6143"/>
    <w:rsid w:val="00EC6380"/>
    <w:rsid w:val="00ED52FD"/>
    <w:rsid w:val="00EE66CA"/>
    <w:rsid w:val="00EF2088"/>
    <w:rsid w:val="00EF45BB"/>
    <w:rsid w:val="00F04EDF"/>
    <w:rsid w:val="00F05E6B"/>
    <w:rsid w:val="00F06C13"/>
    <w:rsid w:val="00F248B9"/>
    <w:rsid w:val="00F35E57"/>
    <w:rsid w:val="00F6612D"/>
    <w:rsid w:val="00F968D3"/>
    <w:rsid w:val="00F974F1"/>
    <w:rsid w:val="00FA386A"/>
    <w:rsid w:val="00FB2A03"/>
    <w:rsid w:val="00FD1217"/>
    <w:rsid w:val="00FD270F"/>
    <w:rsid w:val="00FD4047"/>
    <w:rsid w:val="00FD47E0"/>
    <w:rsid w:val="00FF0F29"/>
    <w:rsid w:val="00FF5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1AED"/>
  <w15:docId w15:val="{F29218E7-8F2C-47E5-AE54-913D469C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519E"/>
    <w:pPr>
      <w:ind w:leftChars="200" w:left="480"/>
    </w:pPr>
  </w:style>
  <w:style w:type="table" w:styleId="a5">
    <w:name w:val="Table Grid"/>
    <w:basedOn w:val="a1"/>
    <w:uiPriority w:val="59"/>
    <w:rsid w:val="00BD24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1821"/>
    <w:pPr>
      <w:tabs>
        <w:tab w:val="center" w:pos="4153"/>
        <w:tab w:val="right" w:pos="8306"/>
      </w:tabs>
      <w:snapToGrid w:val="0"/>
    </w:pPr>
    <w:rPr>
      <w:sz w:val="20"/>
      <w:szCs w:val="20"/>
    </w:rPr>
  </w:style>
  <w:style w:type="character" w:customStyle="1" w:styleId="a7">
    <w:name w:val="頁首 字元"/>
    <w:basedOn w:val="a0"/>
    <w:link w:val="a6"/>
    <w:uiPriority w:val="99"/>
    <w:rsid w:val="004B1821"/>
    <w:rPr>
      <w:sz w:val="20"/>
      <w:szCs w:val="20"/>
    </w:rPr>
  </w:style>
  <w:style w:type="paragraph" w:styleId="a8">
    <w:name w:val="footer"/>
    <w:basedOn w:val="a"/>
    <w:link w:val="a9"/>
    <w:uiPriority w:val="99"/>
    <w:unhideWhenUsed/>
    <w:rsid w:val="004B1821"/>
    <w:pPr>
      <w:tabs>
        <w:tab w:val="center" w:pos="4153"/>
        <w:tab w:val="right" w:pos="8306"/>
      </w:tabs>
      <w:snapToGrid w:val="0"/>
    </w:pPr>
    <w:rPr>
      <w:sz w:val="20"/>
      <w:szCs w:val="20"/>
    </w:rPr>
  </w:style>
  <w:style w:type="character" w:customStyle="1" w:styleId="a9">
    <w:name w:val="頁尾 字元"/>
    <w:basedOn w:val="a0"/>
    <w:link w:val="a8"/>
    <w:uiPriority w:val="99"/>
    <w:rsid w:val="004B1821"/>
    <w:rPr>
      <w:sz w:val="20"/>
      <w:szCs w:val="20"/>
    </w:rPr>
  </w:style>
  <w:style w:type="paragraph" w:styleId="aa">
    <w:name w:val="Balloon Text"/>
    <w:basedOn w:val="a"/>
    <w:link w:val="ab"/>
    <w:uiPriority w:val="99"/>
    <w:semiHidden/>
    <w:unhideWhenUsed/>
    <w:rsid w:val="004B18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B1821"/>
    <w:rPr>
      <w:rFonts w:asciiTheme="majorHAnsi" w:eastAsiaTheme="majorEastAsia" w:hAnsiTheme="majorHAnsi" w:cstheme="majorBidi"/>
      <w:sz w:val="18"/>
      <w:szCs w:val="18"/>
    </w:rPr>
  </w:style>
  <w:style w:type="table" w:customStyle="1" w:styleId="1">
    <w:name w:val="表格格線1"/>
    <w:basedOn w:val="a1"/>
    <w:next w:val="a5"/>
    <w:uiPriority w:val="59"/>
    <w:rsid w:val="003E05C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62488B"/>
  </w:style>
  <w:style w:type="character" w:styleId="ac">
    <w:name w:val="Emphasis"/>
    <w:basedOn w:val="a0"/>
    <w:uiPriority w:val="20"/>
    <w:qFormat/>
    <w:rsid w:val="0062488B"/>
    <w:rPr>
      <w:i/>
      <w:iCs/>
    </w:rPr>
  </w:style>
  <w:style w:type="character" w:styleId="ad">
    <w:name w:val="Hyperlink"/>
    <w:basedOn w:val="a0"/>
    <w:uiPriority w:val="99"/>
    <w:unhideWhenUsed/>
    <w:rsid w:val="00416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5309">
      <w:bodyDiv w:val="1"/>
      <w:marLeft w:val="0"/>
      <w:marRight w:val="0"/>
      <w:marTop w:val="0"/>
      <w:marBottom w:val="0"/>
      <w:divBdr>
        <w:top w:val="none" w:sz="0" w:space="0" w:color="auto"/>
        <w:left w:val="none" w:sz="0" w:space="0" w:color="auto"/>
        <w:bottom w:val="none" w:sz="0" w:space="0" w:color="auto"/>
        <w:right w:val="none" w:sz="0" w:space="0" w:color="auto"/>
      </w:divBdr>
    </w:div>
    <w:div w:id="453061187">
      <w:bodyDiv w:val="1"/>
      <w:marLeft w:val="0"/>
      <w:marRight w:val="0"/>
      <w:marTop w:val="0"/>
      <w:marBottom w:val="0"/>
      <w:divBdr>
        <w:top w:val="none" w:sz="0" w:space="0" w:color="auto"/>
        <w:left w:val="none" w:sz="0" w:space="0" w:color="auto"/>
        <w:bottom w:val="none" w:sz="0" w:space="0" w:color="auto"/>
        <w:right w:val="none" w:sz="0" w:space="0" w:color="auto"/>
      </w:divBdr>
    </w:div>
    <w:div w:id="472992212">
      <w:bodyDiv w:val="1"/>
      <w:marLeft w:val="0"/>
      <w:marRight w:val="0"/>
      <w:marTop w:val="0"/>
      <w:marBottom w:val="0"/>
      <w:divBdr>
        <w:top w:val="none" w:sz="0" w:space="0" w:color="auto"/>
        <w:left w:val="none" w:sz="0" w:space="0" w:color="auto"/>
        <w:bottom w:val="none" w:sz="0" w:space="0" w:color="auto"/>
        <w:right w:val="none" w:sz="0" w:space="0" w:color="auto"/>
      </w:divBdr>
    </w:div>
    <w:div w:id="1111391173">
      <w:bodyDiv w:val="1"/>
      <w:marLeft w:val="0"/>
      <w:marRight w:val="0"/>
      <w:marTop w:val="0"/>
      <w:marBottom w:val="0"/>
      <w:divBdr>
        <w:top w:val="none" w:sz="0" w:space="0" w:color="auto"/>
        <w:left w:val="none" w:sz="0" w:space="0" w:color="auto"/>
        <w:bottom w:val="none" w:sz="0" w:space="0" w:color="auto"/>
        <w:right w:val="none" w:sz="0" w:space="0" w:color="auto"/>
      </w:divBdr>
    </w:div>
    <w:div w:id="1120564354">
      <w:bodyDiv w:val="1"/>
      <w:marLeft w:val="0"/>
      <w:marRight w:val="0"/>
      <w:marTop w:val="0"/>
      <w:marBottom w:val="0"/>
      <w:divBdr>
        <w:top w:val="none" w:sz="0" w:space="0" w:color="auto"/>
        <w:left w:val="none" w:sz="0" w:space="0" w:color="auto"/>
        <w:bottom w:val="none" w:sz="0" w:space="0" w:color="auto"/>
        <w:right w:val="none" w:sz="0" w:space="0" w:color="auto"/>
      </w:divBdr>
    </w:div>
    <w:div w:id="1906645531">
      <w:bodyDiv w:val="1"/>
      <w:marLeft w:val="0"/>
      <w:marRight w:val="0"/>
      <w:marTop w:val="0"/>
      <w:marBottom w:val="0"/>
      <w:divBdr>
        <w:top w:val="none" w:sz="0" w:space="0" w:color="auto"/>
        <w:left w:val="none" w:sz="0" w:space="0" w:color="auto"/>
        <w:bottom w:val="none" w:sz="0" w:space="0" w:color="auto"/>
        <w:right w:val="none" w:sz="0" w:space="0" w:color="auto"/>
      </w:divBdr>
    </w:div>
    <w:div w:id="2061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F87F-008E-48CE-945E-302190CB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4779</Words>
  <Characters>27243</Characters>
  <Application>Microsoft Office Word</Application>
  <DocSecurity>8</DocSecurity>
  <Lines>227</Lines>
  <Paragraphs>63</Paragraphs>
  <ScaleCrop>false</ScaleCrop>
  <Company/>
  <LinksUpToDate>false</LinksUpToDate>
  <CharactersWithSpaces>31959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中西區區議會二零一八至一九年度交通及運輸委員會第二次會議紀錄</dc:title>
  <dc:subject>中西區區議會二零一八至一九年度交通及運輸委員會第二次會議紀錄</dc:subject>
  <dc:creator>中西區區議會秘書處</dc:creator>
  <cp:keywords>中西區區議會二零一八至一九年度交通及運輸委員會第二次會議紀錄</cp:keywords>
  <cp:lastModifiedBy>Windows 使用者</cp:lastModifiedBy>
  <cp:revision>3</cp:revision>
  <cp:lastPrinted>2018-05-28T02:46:00Z</cp:lastPrinted>
  <dcterms:created xsi:type="dcterms:W3CDTF">2018-09-18T10:27:00Z</dcterms:created>
  <dcterms:modified xsi:type="dcterms:W3CDTF">2018-09-21T02:40:00Z</dcterms:modified>
  <cp:category>會議紀錄</cp:category>
</cp:coreProperties>
</file>