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15" w:rsidRPr="00EC6FC2" w:rsidRDefault="00F65715" w:rsidP="00F65715">
      <w:pPr>
        <w:jc w:val="center"/>
        <w:rPr>
          <w:b/>
          <w:spacing w:val="20"/>
          <w:szCs w:val="24"/>
          <w:lang w:eastAsia="zh-HK"/>
        </w:rPr>
      </w:pPr>
      <w:bookmarkStart w:id="0" w:name="OLE_LINK1"/>
      <w:bookmarkStart w:id="1" w:name="OLE_LINK2"/>
      <w:r w:rsidRPr="00EC6FC2">
        <w:rPr>
          <w:rFonts w:hint="eastAsia"/>
          <w:b/>
          <w:spacing w:val="20"/>
          <w:szCs w:val="24"/>
          <w:lang w:eastAsia="zh-HK"/>
        </w:rPr>
        <w:t>二零一六至二零一七年度</w:t>
      </w:r>
    </w:p>
    <w:p w:rsidR="00F65715" w:rsidRPr="00EC6FC2" w:rsidRDefault="00F65715" w:rsidP="00F65715">
      <w:pPr>
        <w:jc w:val="center"/>
        <w:rPr>
          <w:b/>
          <w:spacing w:val="20"/>
          <w:szCs w:val="24"/>
          <w:lang w:eastAsia="zh-HK"/>
        </w:rPr>
      </w:pPr>
      <w:r w:rsidRPr="00EC6FC2">
        <w:rPr>
          <w:rFonts w:hint="eastAsia"/>
          <w:b/>
          <w:spacing w:val="20"/>
          <w:szCs w:val="24"/>
          <w:lang w:eastAsia="zh-HK"/>
        </w:rPr>
        <w:t>中西區區議會事務工作小組</w:t>
      </w:r>
    </w:p>
    <w:p w:rsidR="00F65715" w:rsidRPr="00EC6FC2" w:rsidRDefault="00F65715" w:rsidP="00F65715">
      <w:pPr>
        <w:jc w:val="center"/>
        <w:rPr>
          <w:b/>
          <w:spacing w:val="20"/>
          <w:szCs w:val="24"/>
          <w:u w:val="single"/>
          <w:lang w:eastAsia="zh-HK"/>
        </w:rPr>
      </w:pPr>
      <w:r w:rsidRPr="00EC6FC2">
        <w:rPr>
          <w:rFonts w:hint="eastAsia"/>
          <w:b/>
          <w:spacing w:val="20"/>
          <w:szCs w:val="24"/>
          <w:u w:val="single"/>
          <w:lang w:eastAsia="zh-HK"/>
        </w:rPr>
        <w:t>                               </w:t>
      </w:r>
      <w:r w:rsidRPr="00EC6FC2">
        <w:rPr>
          <w:rFonts w:hint="eastAsia"/>
          <w:b/>
          <w:spacing w:val="20"/>
          <w:szCs w:val="24"/>
          <w:u w:val="single"/>
          <w:lang w:eastAsia="zh-HK"/>
        </w:rPr>
        <w:t>第</w:t>
      </w:r>
      <w:r w:rsidRPr="00EC6FC2">
        <w:rPr>
          <w:rFonts w:hint="eastAsia"/>
          <w:b/>
          <w:spacing w:val="20"/>
          <w:szCs w:val="24"/>
          <w:u w:val="single"/>
        </w:rPr>
        <w:t>四</w:t>
      </w:r>
      <w:r w:rsidRPr="00EC6FC2">
        <w:rPr>
          <w:rFonts w:hint="eastAsia"/>
          <w:b/>
          <w:spacing w:val="20"/>
          <w:szCs w:val="24"/>
          <w:u w:val="single"/>
          <w:lang w:eastAsia="zh-HK"/>
        </w:rPr>
        <w:t>次會議</w:t>
      </w:r>
      <w:r w:rsidRPr="00EC6FC2">
        <w:rPr>
          <w:rFonts w:hint="eastAsia"/>
          <w:b/>
          <w:spacing w:val="20"/>
          <w:szCs w:val="24"/>
          <w:u w:val="single"/>
          <w:lang w:eastAsia="zh-HK"/>
        </w:rPr>
        <w:t>                              </w:t>
      </w:r>
    </w:p>
    <w:p w:rsidR="00F65715" w:rsidRPr="00EC6FC2" w:rsidRDefault="00F65715" w:rsidP="00F65715">
      <w:pPr>
        <w:tabs>
          <w:tab w:val="left" w:pos="3480"/>
        </w:tabs>
        <w:snapToGrid w:val="0"/>
        <w:spacing w:line="276" w:lineRule="auto"/>
        <w:jc w:val="center"/>
        <w:rPr>
          <w:b/>
          <w:spacing w:val="20"/>
          <w:szCs w:val="24"/>
          <w:u w:val="single"/>
          <w:lang w:eastAsia="zh-HK"/>
        </w:rPr>
      </w:pPr>
      <w:r w:rsidRPr="00EC6FC2">
        <w:rPr>
          <w:rFonts w:hint="eastAsia"/>
          <w:b/>
          <w:spacing w:val="20"/>
          <w:szCs w:val="24"/>
          <w:u w:val="single"/>
          <w:lang w:eastAsia="zh-HK"/>
        </w:rPr>
        <w:t>會議記錄</w:t>
      </w:r>
      <w:bookmarkEnd w:id="0"/>
      <w:r w:rsidR="00846F53">
        <w:rPr>
          <w:rFonts w:hint="eastAsia"/>
          <w:b/>
          <w:spacing w:val="20"/>
          <w:szCs w:val="24"/>
          <w:u w:val="single"/>
          <w:lang w:eastAsia="zh-HK"/>
        </w:rPr>
        <w:t xml:space="preserve"> </w:t>
      </w:r>
      <w:r w:rsidR="00846F53" w:rsidRPr="00846F53">
        <w:rPr>
          <w:rFonts w:hint="eastAsia"/>
          <w:b/>
          <w:spacing w:val="20"/>
          <w:szCs w:val="24"/>
          <w:u w:val="single"/>
        </w:rPr>
        <w:t>(</w:t>
      </w:r>
      <w:r w:rsidR="00846F53" w:rsidRPr="00846F53">
        <w:rPr>
          <w:rFonts w:hint="eastAsia"/>
          <w:b/>
          <w:spacing w:val="20"/>
          <w:szCs w:val="24"/>
          <w:u w:val="single"/>
        </w:rPr>
        <w:t>確定</w:t>
      </w:r>
      <w:r w:rsidR="00846F53" w:rsidRPr="00846F53">
        <w:rPr>
          <w:rFonts w:hint="eastAsia"/>
          <w:b/>
          <w:spacing w:val="20"/>
          <w:szCs w:val="24"/>
          <w:u w:val="single"/>
        </w:rPr>
        <w:t>)</w:t>
      </w:r>
      <w:bookmarkEnd w:id="1"/>
    </w:p>
    <w:p w:rsidR="00F65715" w:rsidRPr="00EC6FC2" w:rsidRDefault="00F65715" w:rsidP="00F65715">
      <w:pPr>
        <w:tabs>
          <w:tab w:val="left" w:pos="3480"/>
        </w:tabs>
        <w:snapToGrid w:val="0"/>
        <w:spacing w:line="276" w:lineRule="auto"/>
        <w:jc w:val="center"/>
        <w:rPr>
          <w:b/>
          <w:spacing w:val="20"/>
          <w:szCs w:val="24"/>
          <w:lang w:eastAsia="zh-HK"/>
        </w:rPr>
      </w:pPr>
      <w:bookmarkStart w:id="2" w:name="_GoBack"/>
      <w:bookmarkEnd w:id="2"/>
    </w:p>
    <w:tbl>
      <w:tblPr>
        <w:tblW w:w="7371" w:type="dxa"/>
        <w:tblLook w:val="04A0" w:firstRow="1" w:lastRow="0" w:firstColumn="1" w:lastColumn="0" w:noHBand="0" w:noVBand="1"/>
      </w:tblPr>
      <w:tblGrid>
        <w:gridCol w:w="2126"/>
        <w:gridCol w:w="5245"/>
      </w:tblGrid>
      <w:tr w:rsidR="00F65715" w:rsidRPr="00EC6FC2" w:rsidTr="00474563">
        <w:tc>
          <w:tcPr>
            <w:tcW w:w="2126" w:type="dxa"/>
            <w:shd w:val="clear" w:color="auto" w:fill="auto"/>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日</w:t>
            </w:r>
            <w:r w:rsidRPr="00EC6FC2">
              <w:rPr>
                <w:rFonts w:hint="eastAsia"/>
                <w:spacing w:val="20"/>
                <w:szCs w:val="24"/>
                <w:lang w:eastAsia="zh-HK"/>
              </w:rPr>
              <w:tab/>
            </w:r>
            <w:r w:rsidRPr="00EC6FC2">
              <w:rPr>
                <w:rFonts w:hint="eastAsia"/>
                <w:spacing w:val="20"/>
                <w:szCs w:val="24"/>
                <w:lang w:eastAsia="zh-HK"/>
              </w:rPr>
              <w:t>期：</w:t>
            </w:r>
          </w:p>
        </w:tc>
        <w:tc>
          <w:tcPr>
            <w:tcW w:w="5245" w:type="dxa"/>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二零一</w:t>
            </w:r>
            <w:r w:rsidRPr="00EC6FC2">
              <w:rPr>
                <w:rFonts w:hint="eastAsia"/>
                <w:spacing w:val="20"/>
                <w:szCs w:val="24"/>
              </w:rPr>
              <w:t>七</w:t>
            </w:r>
            <w:r w:rsidRPr="00EC6FC2">
              <w:rPr>
                <w:rFonts w:hint="eastAsia"/>
                <w:spacing w:val="20"/>
                <w:szCs w:val="24"/>
                <w:lang w:eastAsia="zh-HK"/>
              </w:rPr>
              <w:t>年</w:t>
            </w:r>
            <w:r w:rsidRPr="00EC6FC2">
              <w:rPr>
                <w:rFonts w:hint="eastAsia"/>
                <w:spacing w:val="20"/>
                <w:szCs w:val="24"/>
              </w:rPr>
              <w:t>四</w:t>
            </w:r>
            <w:r w:rsidRPr="00EC6FC2">
              <w:rPr>
                <w:rFonts w:hint="eastAsia"/>
                <w:spacing w:val="20"/>
                <w:szCs w:val="24"/>
                <w:lang w:eastAsia="zh-HK"/>
              </w:rPr>
              <w:t>月</w:t>
            </w:r>
            <w:r w:rsidRPr="00EC6FC2">
              <w:rPr>
                <w:rFonts w:hint="eastAsia"/>
                <w:spacing w:val="20"/>
                <w:szCs w:val="24"/>
              </w:rPr>
              <w:t>七</w:t>
            </w:r>
            <w:r w:rsidRPr="00EC6FC2">
              <w:rPr>
                <w:rFonts w:hint="eastAsia"/>
                <w:spacing w:val="20"/>
                <w:szCs w:val="24"/>
                <w:lang w:eastAsia="zh-HK"/>
              </w:rPr>
              <w:t>日（星期</w:t>
            </w:r>
            <w:r w:rsidRPr="00EC6FC2">
              <w:rPr>
                <w:rFonts w:hint="eastAsia"/>
                <w:spacing w:val="20"/>
                <w:szCs w:val="24"/>
              </w:rPr>
              <w:t>五</w:t>
            </w:r>
            <w:r w:rsidRPr="00EC6FC2">
              <w:rPr>
                <w:rFonts w:hint="eastAsia"/>
                <w:spacing w:val="20"/>
                <w:szCs w:val="24"/>
                <w:lang w:eastAsia="zh-HK"/>
              </w:rPr>
              <w:t>）</w:t>
            </w:r>
          </w:p>
        </w:tc>
      </w:tr>
      <w:tr w:rsidR="00F65715" w:rsidRPr="00EC6FC2" w:rsidTr="00474563">
        <w:tc>
          <w:tcPr>
            <w:tcW w:w="2126" w:type="dxa"/>
            <w:shd w:val="clear" w:color="auto" w:fill="auto"/>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時</w:t>
            </w:r>
            <w:r w:rsidRPr="00EC6FC2">
              <w:rPr>
                <w:rFonts w:hint="eastAsia"/>
                <w:spacing w:val="20"/>
                <w:szCs w:val="24"/>
                <w:lang w:eastAsia="zh-HK"/>
              </w:rPr>
              <w:tab/>
            </w:r>
            <w:r w:rsidRPr="00EC6FC2">
              <w:rPr>
                <w:rFonts w:hint="eastAsia"/>
                <w:spacing w:val="20"/>
                <w:szCs w:val="24"/>
                <w:lang w:eastAsia="zh-HK"/>
              </w:rPr>
              <w:t>間：</w:t>
            </w:r>
          </w:p>
        </w:tc>
        <w:tc>
          <w:tcPr>
            <w:tcW w:w="5245" w:type="dxa"/>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rPr>
              <w:t>上</w:t>
            </w:r>
            <w:r w:rsidRPr="00EC6FC2">
              <w:rPr>
                <w:rFonts w:hint="eastAsia"/>
                <w:spacing w:val="20"/>
                <w:szCs w:val="24"/>
                <w:lang w:eastAsia="zh-HK"/>
              </w:rPr>
              <w:t>午</w:t>
            </w:r>
            <w:r w:rsidRPr="00EC6FC2">
              <w:rPr>
                <w:rFonts w:hint="eastAsia"/>
                <w:spacing w:val="20"/>
                <w:szCs w:val="24"/>
              </w:rPr>
              <w:t>十時正</w:t>
            </w:r>
          </w:p>
        </w:tc>
      </w:tr>
      <w:tr w:rsidR="00F65715" w:rsidRPr="00EC6FC2" w:rsidTr="00474563">
        <w:tc>
          <w:tcPr>
            <w:tcW w:w="2126" w:type="dxa"/>
            <w:shd w:val="clear" w:color="auto" w:fill="auto"/>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地</w:t>
            </w:r>
            <w:r w:rsidRPr="00EC6FC2">
              <w:rPr>
                <w:rFonts w:hint="eastAsia"/>
                <w:spacing w:val="20"/>
                <w:szCs w:val="24"/>
                <w:lang w:eastAsia="zh-HK"/>
              </w:rPr>
              <w:tab/>
            </w:r>
            <w:r w:rsidRPr="00EC6FC2">
              <w:rPr>
                <w:rFonts w:hint="eastAsia"/>
                <w:spacing w:val="20"/>
                <w:szCs w:val="24"/>
                <w:lang w:eastAsia="zh-HK"/>
              </w:rPr>
              <w:t>點：</w:t>
            </w:r>
          </w:p>
        </w:tc>
        <w:tc>
          <w:tcPr>
            <w:tcW w:w="5245" w:type="dxa"/>
          </w:tcPr>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香港中環統一碼頭道</w:t>
            </w:r>
            <w:r w:rsidRPr="00EC6FC2">
              <w:rPr>
                <w:rFonts w:hint="eastAsia"/>
                <w:spacing w:val="20"/>
                <w:szCs w:val="24"/>
                <w:lang w:eastAsia="zh-HK"/>
              </w:rPr>
              <w:t>38</w:t>
            </w:r>
            <w:r w:rsidRPr="00EC6FC2">
              <w:rPr>
                <w:rFonts w:hint="eastAsia"/>
                <w:spacing w:val="20"/>
                <w:szCs w:val="24"/>
                <w:lang w:eastAsia="zh-HK"/>
              </w:rPr>
              <w:t>號</w:t>
            </w:r>
          </w:p>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海港政府大樓</w:t>
            </w:r>
            <w:r w:rsidRPr="00EC6FC2">
              <w:rPr>
                <w:rFonts w:hint="eastAsia"/>
                <w:spacing w:val="20"/>
                <w:szCs w:val="24"/>
                <w:lang w:eastAsia="zh-HK"/>
              </w:rPr>
              <w:t>14</w:t>
            </w:r>
            <w:r w:rsidRPr="00EC6FC2">
              <w:rPr>
                <w:rFonts w:hint="eastAsia"/>
                <w:spacing w:val="20"/>
                <w:szCs w:val="24"/>
                <w:lang w:eastAsia="zh-HK"/>
              </w:rPr>
              <w:t>樓</w:t>
            </w:r>
          </w:p>
          <w:p w:rsidR="00F65715" w:rsidRPr="00EC6FC2" w:rsidRDefault="00F65715" w:rsidP="00474563">
            <w:pPr>
              <w:spacing w:line="276" w:lineRule="auto"/>
              <w:ind w:right="32"/>
              <w:jc w:val="both"/>
              <w:rPr>
                <w:spacing w:val="20"/>
                <w:szCs w:val="24"/>
                <w:lang w:eastAsia="zh-HK"/>
              </w:rPr>
            </w:pPr>
            <w:r w:rsidRPr="00EC6FC2">
              <w:rPr>
                <w:rFonts w:hint="eastAsia"/>
                <w:spacing w:val="20"/>
                <w:szCs w:val="24"/>
                <w:lang w:eastAsia="zh-HK"/>
              </w:rPr>
              <w:t>中西區區議會會議室</w:t>
            </w:r>
          </w:p>
        </w:tc>
      </w:tr>
    </w:tbl>
    <w:p w:rsidR="00F65715" w:rsidRPr="00EC6FC2" w:rsidRDefault="00F65715" w:rsidP="00F65715">
      <w:pPr>
        <w:tabs>
          <w:tab w:val="left" w:pos="3480"/>
        </w:tabs>
        <w:snapToGrid w:val="0"/>
        <w:spacing w:line="276" w:lineRule="auto"/>
        <w:jc w:val="center"/>
        <w:rPr>
          <w:b/>
          <w:spacing w:val="20"/>
          <w:szCs w:val="24"/>
          <w:lang w:eastAsia="zh-HK"/>
        </w:rPr>
      </w:pPr>
    </w:p>
    <w:p w:rsidR="00F65715" w:rsidRPr="00EC6FC2" w:rsidRDefault="00F65715" w:rsidP="00F65715">
      <w:pPr>
        <w:tabs>
          <w:tab w:val="left" w:pos="1440"/>
        </w:tabs>
        <w:snapToGrid w:val="0"/>
        <w:spacing w:line="276" w:lineRule="auto"/>
        <w:jc w:val="both"/>
        <w:rPr>
          <w:spacing w:val="20"/>
          <w:szCs w:val="24"/>
          <w:u w:val="single"/>
          <w:lang w:eastAsia="zh-HK"/>
        </w:rPr>
      </w:pPr>
      <w:r w:rsidRPr="00EC6FC2">
        <w:rPr>
          <w:rFonts w:hint="eastAsia"/>
          <w:spacing w:val="20"/>
          <w:szCs w:val="24"/>
          <w:u w:val="single"/>
          <w:lang w:eastAsia="zh-HK"/>
        </w:rPr>
        <w:t>出席者：</w:t>
      </w:r>
    </w:p>
    <w:p w:rsidR="00F65715" w:rsidRPr="00EC6FC2" w:rsidRDefault="00F65715" w:rsidP="00F65715">
      <w:pPr>
        <w:tabs>
          <w:tab w:val="left" w:pos="1440"/>
        </w:tabs>
        <w:snapToGrid w:val="0"/>
        <w:spacing w:line="276" w:lineRule="auto"/>
        <w:jc w:val="both"/>
        <w:rPr>
          <w:spacing w:val="20"/>
          <w:szCs w:val="24"/>
          <w:u w:val="single"/>
          <w:lang w:eastAsia="zh-HK"/>
        </w:rPr>
      </w:pPr>
    </w:p>
    <w:p w:rsidR="00F65715" w:rsidRPr="00EC6FC2" w:rsidRDefault="00F65715" w:rsidP="00F65715">
      <w:pPr>
        <w:tabs>
          <w:tab w:val="left" w:pos="4"/>
        </w:tabs>
        <w:snapToGrid w:val="0"/>
        <w:spacing w:line="276" w:lineRule="auto"/>
        <w:jc w:val="both"/>
        <w:rPr>
          <w:spacing w:val="20"/>
          <w:szCs w:val="24"/>
          <w:u w:val="single"/>
        </w:rPr>
      </w:pPr>
      <w:r w:rsidRPr="00EC6FC2">
        <w:rPr>
          <w:rFonts w:hint="eastAsia"/>
          <w:spacing w:val="20"/>
          <w:szCs w:val="24"/>
          <w:lang w:eastAsia="zh-HK"/>
        </w:rPr>
        <w:tab/>
      </w:r>
      <w:r w:rsidRPr="00EC6FC2">
        <w:rPr>
          <w:rFonts w:hint="eastAsia"/>
          <w:spacing w:val="20"/>
          <w:szCs w:val="24"/>
          <w:u w:val="single"/>
          <w:lang w:eastAsia="zh-HK"/>
        </w:rPr>
        <w:t>主席</w:t>
      </w:r>
    </w:p>
    <w:p w:rsidR="00F65715" w:rsidRPr="00EC6FC2" w:rsidRDefault="00F65715" w:rsidP="00F65715">
      <w:pPr>
        <w:tabs>
          <w:tab w:val="left" w:pos="567"/>
        </w:tabs>
        <w:snapToGrid w:val="0"/>
        <w:spacing w:line="276" w:lineRule="auto"/>
        <w:ind w:left="566" w:hangingChars="202" w:hanging="566"/>
        <w:jc w:val="both"/>
        <w:rPr>
          <w:spacing w:val="20"/>
          <w:szCs w:val="24"/>
          <w:lang w:eastAsia="zh-HK"/>
        </w:rPr>
      </w:pPr>
      <w:r w:rsidRPr="00EC6FC2">
        <w:rPr>
          <w:rFonts w:hint="eastAsia"/>
          <w:spacing w:val="20"/>
          <w:szCs w:val="24"/>
          <w:lang w:eastAsia="zh-HK"/>
        </w:rPr>
        <w:t>葉永成議員</w:t>
      </w:r>
      <w:r w:rsidRPr="00EC6FC2">
        <w:rPr>
          <w:rFonts w:hint="eastAsia"/>
          <w:spacing w:val="20"/>
          <w:szCs w:val="24"/>
          <w:lang w:eastAsia="zh-HK"/>
        </w:rPr>
        <w:t>, BBS, MH, JP</w:t>
      </w:r>
    </w:p>
    <w:p w:rsidR="00F65715" w:rsidRPr="00EC6FC2" w:rsidRDefault="00F65715" w:rsidP="00F65715">
      <w:pPr>
        <w:tabs>
          <w:tab w:val="left" w:pos="567"/>
        </w:tabs>
        <w:snapToGrid w:val="0"/>
        <w:spacing w:line="276" w:lineRule="auto"/>
        <w:jc w:val="both"/>
        <w:rPr>
          <w:spacing w:val="20"/>
          <w:szCs w:val="24"/>
          <w:lang w:eastAsia="zh-HK"/>
        </w:rPr>
      </w:pPr>
    </w:p>
    <w:p w:rsidR="00F65715" w:rsidRPr="00EC6FC2" w:rsidRDefault="00F65715" w:rsidP="00F65715">
      <w:pPr>
        <w:tabs>
          <w:tab w:val="left" w:pos="4"/>
          <w:tab w:val="left" w:pos="567"/>
        </w:tabs>
        <w:snapToGrid w:val="0"/>
        <w:spacing w:line="276" w:lineRule="auto"/>
        <w:jc w:val="both"/>
        <w:rPr>
          <w:spacing w:val="20"/>
          <w:szCs w:val="24"/>
          <w:u w:val="single"/>
        </w:rPr>
      </w:pPr>
      <w:r w:rsidRPr="00EC6FC2">
        <w:rPr>
          <w:rFonts w:hint="eastAsia"/>
          <w:spacing w:val="20"/>
          <w:szCs w:val="24"/>
          <w:lang w:eastAsia="zh-HK"/>
        </w:rPr>
        <w:tab/>
      </w:r>
      <w:r w:rsidRPr="00EC6FC2">
        <w:rPr>
          <w:rFonts w:hint="eastAsia"/>
          <w:spacing w:val="20"/>
          <w:szCs w:val="24"/>
          <w:u w:val="single"/>
          <w:lang w:eastAsia="zh-HK"/>
        </w:rPr>
        <w:t>組員</w:t>
      </w:r>
    </w:p>
    <w:p w:rsidR="00F65715" w:rsidRPr="00EC6FC2" w:rsidRDefault="00F65715" w:rsidP="00F65715">
      <w:pPr>
        <w:tabs>
          <w:tab w:val="left" w:pos="284"/>
          <w:tab w:val="left" w:pos="567"/>
        </w:tabs>
        <w:snapToGrid w:val="0"/>
        <w:spacing w:line="276" w:lineRule="auto"/>
        <w:jc w:val="both"/>
        <w:rPr>
          <w:spacing w:val="20"/>
          <w:szCs w:val="24"/>
          <w:lang w:eastAsia="zh-HK"/>
        </w:rPr>
      </w:pPr>
      <w:r w:rsidRPr="00EC6FC2">
        <w:rPr>
          <w:rFonts w:hint="eastAsia"/>
          <w:spacing w:val="20"/>
          <w:szCs w:val="24"/>
          <w:lang w:eastAsia="zh-HK"/>
        </w:rPr>
        <w:t>陳學鋒議員</w:t>
      </w:r>
      <w:r w:rsidRPr="00EC6FC2">
        <w:rPr>
          <w:rFonts w:hint="eastAsia"/>
          <w:spacing w:val="20"/>
          <w:szCs w:val="24"/>
          <w:lang w:eastAsia="zh-HK"/>
        </w:rPr>
        <w:t>, MH</w:t>
      </w:r>
    </w:p>
    <w:p w:rsidR="00F65715" w:rsidRPr="00EC6FC2" w:rsidRDefault="00F65715" w:rsidP="00F65715">
      <w:pPr>
        <w:tabs>
          <w:tab w:val="left" w:pos="284"/>
          <w:tab w:val="left" w:pos="567"/>
        </w:tabs>
        <w:snapToGrid w:val="0"/>
        <w:spacing w:line="276" w:lineRule="auto"/>
        <w:jc w:val="both"/>
        <w:rPr>
          <w:spacing w:val="20"/>
          <w:szCs w:val="24"/>
        </w:rPr>
      </w:pPr>
      <w:r w:rsidRPr="00EC6FC2">
        <w:rPr>
          <w:rFonts w:hint="eastAsia"/>
          <w:spacing w:val="20"/>
          <w:szCs w:val="24"/>
          <w:lang w:eastAsia="zh-HK"/>
        </w:rPr>
        <w:t>陳捷貴議員</w:t>
      </w:r>
      <w:r w:rsidRPr="00EC6FC2">
        <w:rPr>
          <w:rFonts w:hint="eastAsia"/>
          <w:spacing w:val="20"/>
          <w:szCs w:val="24"/>
          <w:lang w:eastAsia="zh-HK"/>
        </w:rPr>
        <w:t>, BBS, JP</w:t>
      </w:r>
    </w:p>
    <w:p w:rsidR="00F65715" w:rsidRPr="00EC6FC2" w:rsidRDefault="00F65715" w:rsidP="00F65715">
      <w:pPr>
        <w:tabs>
          <w:tab w:val="left" w:pos="284"/>
          <w:tab w:val="left" w:pos="567"/>
        </w:tabs>
        <w:snapToGrid w:val="0"/>
        <w:spacing w:line="276" w:lineRule="auto"/>
        <w:jc w:val="both"/>
        <w:rPr>
          <w:spacing w:val="20"/>
          <w:szCs w:val="24"/>
        </w:rPr>
      </w:pPr>
      <w:r w:rsidRPr="00EC6FC2">
        <w:rPr>
          <w:rFonts w:hint="eastAsia"/>
          <w:spacing w:val="20"/>
          <w:szCs w:val="24"/>
          <w:lang w:eastAsia="zh-HK"/>
        </w:rPr>
        <w:t>陳財喜議員</w:t>
      </w:r>
      <w:r w:rsidRPr="00EC6FC2">
        <w:rPr>
          <w:rFonts w:hint="eastAsia"/>
          <w:spacing w:val="20"/>
          <w:szCs w:val="24"/>
          <w:lang w:eastAsia="zh-HK"/>
        </w:rPr>
        <w:t>, MH</w:t>
      </w:r>
    </w:p>
    <w:p w:rsidR="00F65715" w:rsidRPr="00EC6FC2" w:rsidRDefault="00F65715" w:rsidP="00F65715">
      <w:pPr>
        <w:tabs>
          <w:tab w:val="left" w:pos="284"/>
          <w:tab w:val="left" w:pos="567"/>
        </w:tabs>
        <w:snapToGrid w:val="0"/>
        <w:spacing w:line="276" w:lineRule="auto"/>
        <w:jc w:val="both"/>
        <w:rPr>
          <w:spacing w:val="20"/>
          <w:szCs w:val="24"/>
        </w:rPr>
      </w:pPr>
      <w:r w:rsidRPr="00EC6FC2">
        <w:rPr>
          <w:rFonts w:hint="eastAsia"/>
          <w:spacing w:val="20"/>
          <w:szCs w:val="24"/>
        </w:rPr>
        <w:t>蕭嘉怡議員</w:t>
      </w:r>
    </w:p>
    <w:p w:rsidR="00F65715" w:rsidRPr="00EC6FC2" w:rsidRDefault="00F65715" w:rsidP="00F65715">
      <w:pPr>
        <w:tabs>
          <w:tab w:val="left" w:pos="284"/>
          <w:tab w:val="left" w:pos="567"/>
        </w:tabs>
        <w:snapToGrid w:val="0"/>
        <w:spacing w:line="276" w:lineRule="auto"/>
        <w:jc w:val="both"/>
        <w:rPr>
          <w:spacing w:val="20"/>
          <w:szCs w:val="24"/>
        </w:rPr>
      </w:pPr>
      <w:r w:rsidRPr="00EC6FC2">
        <w:rPr>
          <w:rFonts w:hint="eastAsia"/>
          <w:spacing w:val="20"/>
          <w:szCs w:val="24"/>
        </w:rPr>
        <w:t>楊學明議員</w:t>
      </w:r>
    </w:p>
    <w:p w:rsidR="00F65715" w:rsidRPr="00EC6FC2" w:rsidRDefault="00F65715" w:rsidP="00F65715">
      <w:pPr>
        <w:tabs>
          <w:tab w:val="left" w:pos="284"/>
          <w:tab w:val="left" w:pos="590"/>
          <w:tab w:val="left" w:pos="2977"/>
        </w:tabs>
        <w:snapToGrid w:val="0"/>
        <w:spacing w:line="276" w:lineRule="auto"/>
        <w:rPr>
          <w:spacing w:val="20"/>
          <w:szCs w:val="24"/>
        </w:rPr>
      </w:pPr>
      <w:r w:rsidRPr="00EC6FC2">
        <w:rPr>
          <w:rFonts w:hint="eastAsia"/>
          <w:spacing w:val="20"/>
          <w:szCs w:val="24"/>
        </w:rPr>
        <w:t>楊開永議員</w:t>
      </w:r>
    </w:p>
    <w:p w:rsidR="00F65715" w:rsidRPr="00EC6FC2" w:rsidRDefault="00F65715" w:rsidP="00F65715">
      <w:pPr>
        <w:tabs>
          <w:tab w:val="left" w:pos="8"/>
          <w:tab w:val="left" w:pos="567"/>
        </w:tabs>
        <w:snapToGrid w:val="0"/>
        <w:spacing w:line="276" w:lineRule="auto"/>
        <w:jc w:val="both"/>
        <w:rPr>
          <w:spacing w:val="20"/>
          <w:szCs w:val="24"/>
        </w:rPr>
      </w:pPr>
    </w:p>
    <w:p w:rsidR="00F65715" w:rsidRPr="00EC6FC2" w:rsidRDefault="00F65715" w:rsidP="00F65715">
      <w:pPr>
        <w:tabs>
          <w:tab w:val="left" w:pos="284"/>
          <w:tab w:val="left" w:pos="590"/>
          <w:tab w:val="left" w:pos="2977"/>
        </w:tabs>
        <w:snapToGrid w:val="0"/>
        <w:spacing w:line="276" w:lineRule="auto"/>
        <w:jc w:val="both"/>
        <w:rPr>
          <w:spacing w:val="20"/>
          <w:szCs w:val="24"/>
        </w:rPr>
      </w:pPr>
      <w:r w:rsidRPr="00EC6FC2">
        <w:rPr>
          <w:rFonts w:hint="eastAsia"/>
          <w:spacing w:val="20"/>
          <w:szCs w:val="24"/>
          <w:u w:val="single"/>
          <w:lang w:eastAsia="zh-HK"/>
        </w:rPr>
        <w:t>列席者</w:t>
      </w:r>
    </w:p>
    <w:p w:rsidR="00F65715" w:rsidRPr="00EC6FC2" w:rsidRDefault="00F65715" w:rsidP="00F65715">
      <w:pPr>
        <w:tabs>
          <w:tab w:val="left" w:pos="284"/>
          <w:tab w:val="left" w:pos="590"/>
          <w:tab w:val="left" w:pos="2420"/>
        </w:tabs>
        <w:snapToGrid w:val="0"/>
        <w:spacing w:line="276" w:lineRule="auto"/>
        <w:rPr>
          <w:spacing w:val="20"/>
          <w:szCs w:val="24"/>
        </w:rPr>
      </w:pPr>
      <w:proofErr w:type="gramStart"/>
      <w:r w:rsidRPr="00EC6FC2">
        <w:rPr>
          <w:rFonts w:hint="eastAsia"/>
          <w:spacing w:val="20"/>
          <w:szCs w:val="24"/>
        </w:rPr>
        <w:t>黃何詠詩</w:t>
      </w:r>
      <w:proofErr w:type="gramEnd"/>
      <w:r w:rsidRPr="00EC6FC2">
        <w:rPr>
          <w:rFonts w:hint="eastAsia"/>
          <w:spacing w:val="20"/>
          <w:szCs w:val="24"/>
        </w:rPr>
        <w:t>女士</w:t>
      </w:r>
      <w:r w:rsidRPr="00EC6FC2">
        <w:rPr>
          <w:rFonts w:hint="eastAsia"/>
          <w:spacing w:val="20"/>
          <w:szCs w:val="24"/>
        </w:rPr>
        <w:t>, JP</w:t>
      </w:r>
      <w:r w:rsidRPr="00EC6FC2">
        <w:rPr>
          <w:spacing w:val="20"/>
          <w:szCs w:val="24"/>
        </w:rPr>
        <w:tab/>
      </w:r>
      <w:r w:rsidRPr="00EC6FC2">
        <w:rPr>
          <w:rFonts w:hint="eastAsia"/>
          <w:spacing w:val="20"/>
          <w:szCs w:val="24"/>
        </w:rPr>
        <w:t>中西區民政事務專員</w:t>
      </w:r>
    </w:p>
    <w:p w:rsidR="00F65715" w:rsidRPr="00EC6FC2" w:rsidRDefault="00F65715" w:rsidP="00F65715">
      <w:pPr>
        <w:snapToGrid w:val="0"/>
        <w:spacing w:line="276" w:lineRule="auto"/>
        <w:rPr>
          <w:spacing w:val="20"/>
          <w:szCs w:val="24"/>
        </w:rPr>
      </w:pPr>
      <w:r w:rsidRPr="00EC6FC2">
        <w:rPr>
          <w:rFonts w:hint="eastAsia"/>
          <w:spacing w:val="20"/>
          <w:szCs w:val="24"/>
        </w:rPr>
        <w:t>王雪兒女士</w:t>
      </w:r>
      <w:r w:rsidRPr="00EC6FC2">
        <w:rPr>
          <w:spacing w:val="20"/>
          <w:szCs w:val="24"/>
        </w:rPr>
        <w:tab/>
      </w:r>
      <w:r w:rsidRPr="00EC6FC2">
        <w:rPr>
          <w:rFonts w:hint="eastAsia"/>
          <w:spacing w:val="20"/>
          <w:szCs w:val="24"/>
        </w:rPr>
        <w:tab/>
      </w:r>
      <w:r w:rsidRPr="00EC6FC2">
        <w:rPr>
          <w:spacing w:val="20"/>
          <w:szCs w:val="24"/>
        </w:rPr>
        <w:tab/>
      </w:r>
      <w:r w:rsidRPr="00EC6FC2">
        <w:rPr>
          <w:rFonts w:hint="eastAsia"/>
          <w:spacing w:val="20"/>
          <w:szCs w:val="24"/>
        </w:rPr>
        <w:t>中西區民政事務助理專員</w:t>
      </w:r>
    </w:p>
    <w:p w:rsidR="00F65715" w:rsidRPr="00EC6FC2" w:rsidRDefault="00F65715" w:rsidP="00F65715">
      <w:pPr>
        <w:tabs>
          <w:tab w:val="left" w:pos="1440"/>
        </w:tabs>
        <w:snapToGrid w:val="0"/>
        <w:spacing w:line="276" w:lineRule="auto"/>
        <w:rPr>
          <w:spacing w:val="20"/>
          <w:szCs w:val="24"/>
        </w:rPr>
      </w:pPr>
      <w:r w:rsidRPr="00EC6FC2">
        <w:rPr>
          <w:rFonts w:hint="eastAsia"/>
          <w:spacing w:val="20"/>
          <w:szCs w:val="24"/>
        </w:rPr>
        <w:t>楊頴珊女士</w:t>
      </w:r>
      <w:r w:rsidRPr="00EC6FC2">
        <w:rPr>
          <w:rFonts w:hint="eastAsia"/>
          <w:spacing w:val="20"/>
          <w:szCs w:val="24"/>
        </w:rPr>
        <w:tab/>
      </w:r>
      <w:r w:rsidRPr="00EC6FC2">
        <w:rPr>
          <w:spacing w:val="20"/>
          <w:szCs w:val="24"/>
        </w:rPr>
        <w:tab/>
      </w:r>
      <w:r w:rsidRPr="00EC6FC2">
        <w:rPr>
          <w:rFonts w:hint="eastAsia"/>
          <w:spacing w:val="20"/>
          <w:szCs w:val="24"/>
        </w:rPr>
        <w:tab/>
      </w:r>
      <w:r w:rsidRPr="00EC6FC2">
        <w:rPr>
          <w:rFonts w:hint="eastAsia"/>
          <w:spacing w:val="20"/>
          <w:szCs w:val="24"/>
        </w:rPr>
        <w:t>中西區民政事務處</w:t>
      </w:r>
      <w:r w:rsidRPr="00EC6FC2">
        <w:rPr>
          <w:rFonts w:hint="eastAsia"/>
          <w:spacing w:val="20"/>
          <w:szCs w:val="24"/>
        </w:rPr>
        <w:t xml:space="preserve"> </w:t>
      </w:r>
      <w:r w:rsidRPr="00EC6FC2">
        <w:rPr>
          <w:rFonts w:hint="eastAsia"/>
          <w:spacing w:val="20"/>
          <w:szCs w:val="24"/>
        </w:rPr>
        <w:t>高級行政主任</w:t>
      </w:r>
      <w:r w:rsidRPr="00EC6FC2">
        <w:rPr>
          <w:rFonts w:hint="eastAsia"/>
          <w:spacing w:val="20"/>
          <w:szCs w:val="24"/>
        </w:rPr>
        <w:t>(</w:t>
      </w:r>
      <w:r w:rsidRPr="00EC6FC2">
        <w:rPr>
          <w:rFonts w:hint="eastAsia"/>
          <w:spacing w:val="20"/>
          <w:szCs w:val="24"/>
        </w:rPr>
        <w:t>區議會</w:t>
      </w:r>
      <w:r w:rsidRPr="00EC6FC2">
        <w:rPr>
          <w:rFonts w:hint="eastAsia"/>
          <w:spacing w:val="20"/>
          <w:szCs w:val="24"/>
        </w:rPr>
        <w:t>)</w:t>
      </w:r>
    </w:p>
    <w:p w:rsidR="00F65715" w:rsidRPr="00EC6FC2" w:rsidRDefault="00F65715" w:rsidP="00F65715">
      <w:pPr>
        <w:tabs>
          <w:tab w:val="left" w:pos="5"/>
          <w:tab w:val="left" w:pos="567"/>
          <w:tab w:val="left" w:pos="2977"/>
        </w:tabs>
        <w:snapToGrid w:val="0"/>
        <w:spacing w:line="276" w:lineRule="auto"/>
        <w:jc w:val="both"/>
        <w:rPr>
          <w:spacing w:val="20"/>
          <w:szCs w:val="24"/>
        </w:rPr>
      </w:pPr>
      <w:r w:rsidRPr="00EC6FC2">
        <w:rPr>
          <w:rFonts w:hint="eastAsia"/>
          <w:spacing w:val="20"/>
          <w:szCs w:val="24"/>
          <w:lang w:eastAsia="zh-HK"/>
        </w:rPr>
        <w:tab/>
      </w:r>
    </w:p>
    <w:p w:rsidR="00F65715" w:rsidRPr="00EC6FC2" w:rsidRDefault="00F65715" w:rsidP="00F65715">
      <w:pPr>
        <w:tabs>
          <w:tab w:val="left" w:pos="284"/>
          <w:tab w:val="left" w:pos="567"/>
          <w:tab w:val="left" w:pos="2977"/>
        </w:tabs>
        <w:snapToGrid w:val="0"/>
        <w:spacing w:line="276" w:lineRule="auto"/>
        <w:jc w:val="both"/>
        <w:rPr>
          <w:spacing w:val="20"/>
          <w:szCs w:val="24"/>
          <w:u w:val="single"/>
          <w:lang w:eastAsia="zh-HK"/>
        </w:rPr>
      </w:pPr>
      <w:r w:rsidRPr="00EC6FC2">
        <w:rPr>
          <w:rFonts w:hint="eastAsia"/>
          <w:spacing w:val="20"/>
          <w:szCs w:val="24"/>
          <w:u w:val="single"/>
          <w:lang w:eastAsia="zh-HK"/>
        </w:rPr>
        <w:t>第</w:t>
      </w:r>
      <w:r w:rsidRPr="00EC6FC2">
        <w:rPr>
          <w:rFonts w:hint="eastAsia"/>
          <w:spacing w:val="20"/>
          <w:szCs w:val="24"/>
          <w:u w:val="single"/>
          <w:lang w:eastAsia="zh-HK"/>
        </w:rPr>
        <w:t>2</w:t>
      </w:r>
      <w:r w:rsidRPr="00EC6FC2">
        <w:rPr>
          <w:rFonts w:hint="eastAsia"/>
          <w:spacing w:val="20"/>
          <w:szCs w:val="24"/>
          <w:u w:val="single"/>
          <w:lang w:eastAsia="zh-HK"/>
        </w:rPr>
        <w:t>項</w:t>
      </w:r>
    </w:p>
    <w:p w:rsidR="00F65715" w:rsidRPr="00EC6FC2" w:rsidRDefault="00F65715" w:rsidP="00F65715">
      <w:pPr>
        <w:tabs>
          <w:tab w:val="left" w:pos="5"/>
          <w:tab w:val="left" w:pos="567"/>
          <w:tab w:val="left" w:pos="2420"/>
        </w:tabs>
        <w:snapToGrid w:val="0"/>
        <w:spacing w:line="276" w:lineRule="auto"/>
        <w:jc w:val="both"/>
        <w:rPr>
          <w:spacing w:val="20"/>
          <w:szCs w:val="24"/>
        </w:rPr>
      </w:pPr>
      <w:r w:rsidRPr="00EC6FC2">
        <w:rPr>
          <w:rFonts w:hint="eastAsia"/>
          <w:spacing w:val="20"/>
          <w:szCs w:val="24"/>
        </w:rPr>
        <w:t>洪忠興先生</w:t>
      </w:r>
      <w:r w:rsidRPr="00EC6FC2">
        <w:rPr>
          <w:spacing w:val="20"/>
          <w:szCs w:val="24"/>
        </w:rPr>
        <w:tab/>
      </w:r>
      <w:r w:rsidRPr="00EC6FC2">
        <w:rPr>
          <w:rFonts w:hint="eastAsia"/>
          <w:spacing w:val="20"/>
          <w:szCs w:val="24"/>
        </w:rPr>
        <w:t>香港旅遊發展局</w:t>
      </w:r>
      <w:r w:rsidRPr="00EC6FC2">
        <w:rPr>
          <w:rFonts w:hint="eastAsia"/>
          <w:spacing w:val="20"/>
          <w:szCs w:val="24"/>
        </w:rPr>
        <w:t xml:space="preserve"> </w:t>
      </w:r>
      <w:r w:rsidRPr="00EC6FC2">
        <w:rPr>
          <w:rFonts w:hint="eastAsia"/>
          <w:spacing w:val="20"/>
          <w:szCs w:val="24"/>
        </w:rPr>
        <w:t>節目及產品拓展總經理</w:t>
      </w:r>
    </w:p>
    <w:p w:rsidR="00F65715" w:rsidRPr="00EC6FC2" w:rsidRDefault="00F65715" w:rsidP="00F65715">
      <w:pPr>
        <w:tabs>
          <w:tab w:val="left" w:pos="5"/>
          <w:tab w:val="left" w:pos="567"/>
          <w:tab w:val="left" w:pos="2420"/>
        </w:tabs>
        <w:snapToGrid w:val="0"/>
        <w:spacing w:line="276" w:lineRule="auto"/>
        <w:jc w:val="both"/>
        <w:rPr>
          <w:spacing w:val="20"/>
          <w:szCs w:val="24"/>
        </w:rPr>
      </w:pPr>
      <w:r w:rsidRPr="00EC6FC2">
        <w:rPr>
          <w:rFonts w:hint="eastAsia"/>
          <w:spacing w:val="20"/>
          <w:szCs w:val="24"/>
        </w:rPr>
        <w:t>鍾鳳薇女士</w:t>
      </w:r>
      <w:r w:rsidRPr="00EC6FC2">
        <w:rPr>
          <w:spacing w:val="20"/>
          <w:szCs w:val="24"/>
        </w:rPr>
        <w:tab/>
      </w:r>
      <w:r w:rsidRPr="00EC6FC2">
        <w:rPr>
          <w:rFonts w:hint="eastAsia"/>
          <w:spacing w:val="20"/>
          <w:szCs w:val="24"/>
        </w:rPr>
        <w:t>香港旅遊發展局</w:t>
      </w:r>
      <w:r w:rsidRPr="00EC6FC2">
        <w:rPr>
          <w:rFonts w:hint="eastAsia"/>
          <w:spacing w:val="20"/>
          <w:szCs w:val="24"/>
        </w:rPr>
        <w:t xml:space="preserve"> </w:t>
      </w:r>
      <w:r w:rsidRPr="00EC6FC2">
        <w:rPr>
          <w:rFonts w:hint="eastAsia"/>
          <w:spacing w:val="20"/>
          <w:szCs w:val="24"/>
        </w:rPr>
        <w:t>節目及產品拓展高級經理</w:t>
      </w:r>
    </w:p>
    <w:p w:rsidR="00F65715" w:rsidRPr="00EC6FC2" w:rsidRDefault="00F65715" w:rsidP="00F65715">
      <w:pPr>
        <w:tabs>
          <w:tab w:val="left" w:pos="5"/>
          <w:tab w:val="left" w:pos="567"/>
          <w:tab w:val="left" w:pos="2420"/>
        </w:tabs>
        <w:snapToGrid w:val="0"/>
        <w:spacing w:line="276" w:lineRule="auto"/>
        <w:jc w:val="both"/>
        <w:rPr>
          <w:spacing w:val="20"/>
          <w:szCs w:val="24"/>
        </w:rPr>
      </w:pPr>
      <w:r w:rsidRPr="00EC6FC2">
        <w:rPr>
          <w:rFonts w:hint="eastAsia"/>
          <w:spacing w:val="20"/>
          <w:szCs w:val="24"/>
        </w:rPr>
        <w:t>周</w:t>
      </w:r>
      <w:proofErr w:type="gramStart"/>
      <w:r w:rsidRPr="00EC6FC2">
        <w:rPr>
          <w:rFonts w:hint="eastAsia"/>
          <w:spacing w:val="20"/>
          <w:szCs w:val="24"/>
        </w:rPr>
        <w:t>于</w:t>
      </w:r>
      <w:proofErr w:type="gramEnd"/>
      <w:r w:rsidRPr="00EC6FC2">
        <w:rPr>
          <w:rFonts w:hint="eastAsia"/>
          <w:spacing w:val="20"/>
          <w:szCs w:val="24"/>
        </w:rPr>
        <w:t>楓女士</w:t>
      </w:r>
      <w:r w:rsidRPr="00EC6FC2">
        <w:rPr>
          <w:spacing w:val="20"/>
          <w:szCs w:val="24"/>
        </w:rPr>
        <w:tab/>
      </w:r>
      <w:r w:rsidRPr="00EC6FC2">
        <w:rPr>
          <w:rFonts w:hint="eastAsia"/>
          <w:spacing w:val="20"/>
          <w:szCs w:val="24"/>
        </w:rPr>
        <w:t>香港旅遊發展局</w:t>
      </w:r>
      <w:r w:rsidRPr="00EC6FC2">
        <w:rPr>
          <w:rFonts w:hint="eastAsia"/>
          <w:spacing w:val="20"/>
          <w:szCs w:val="24"/>
        </w:rPr>
        <w:t xml:space="preserve"> </w:t>
      </w:r>
      <w:r w:rsidRPr="00EC6FC2">
        <w:rPr>
          <w:rFonts w:hint="eastAsia"/>
          <w:spacing w:val="20"/>
          <w:szCs w:val="24"/>
        </w:rPr>
        <w:t>節目及產品拓展副經理</w:t>
      </w:r>
    </w:p>
    <w:p w:rsidR="00F65715" w:rsidRPr="00EC6FC2" w:rsidRDefault="00F65715" w:rsidP="00F65715">
      <w:pPr>
        <w:tabs>
          <w:tab w:val="left" w:pos="5"/>
          <w:tab w:val="left" w:pos="567"/>
          <w:tab w:val="left" w:pos="2977"/>
        </w:tabs>
        <w:snapToGrid w:val="0"/>
        <w:spacing w:line="276" w:lineRule="auto"/>
        <w:jc w:val="both"/>
        <w:rPr>
          <w:spacing w:val="20"/>
          <w:szCs w:val="24"/>
        </w:rPr>
      </w:pPr>
    </w:p>
    <w:p w:rsidR="00F65715" w:rsidRPr="00EC6FC2" w:rsidRDefault="00F65715" w:rsidP="00F65715">
      <w:pPr>
        <w:tabs>
          <w:tab w:val="left" w:pos="5"/>
          <w:tab w:val="left" w:pos="567"/>
          <w:tab w:val="left" w:pos="2977"/>
        </w:tabs>
        <w:snapToGrid w:val="0"/>
        <w:spacing w:line="276" w:lineRule="auto"/>
        <w:jc w:val="both"/>
        <w:rPr>
          <w:spacing w:val="20"/>
          <w:szCs w:val="24"/>
          <w:u w:val="single"/>
        </w:rPr>
      </w:pPr>
      <w:r w:rsidRPr="00EC6FC2">
        <w:rPr>
          <w:rFonts w:hint="eastAsia"/>
          <w:spacing w:val="20"/>
          <w:szCs w:val="24"/>
          <w:u w:val="single"/>
        </w:rPr>
        <w:t>第</w:t>
      </w:r>
      <w:r w:rsidRPr="00EC6FC2">
        <w:rPr>
          <w:rFonts w:hint="eastAsia"/>
          <w:spacing w:val="20"/>
          <w:szCs w:val="24"/>
          <w:u w:val="single"/>
        </w:rPr>
        <w:t>3</w:t>
      </w:r>
      <w:r w:rsidRPr="00EC6FC2">
        <w:rPr>
          <w:rFonts w:hint="eastAsia"/>
          <w:spacing w:val="20"/>
          <w:szCs w:val="24"/>
          <w:u w:val="single"/>
        </w:rPr>
        <w:t>項</w:t>
      </w:r>
    </w:p>
    <w:p w:rsidR="00F65715" w:rsidRPr="00EC6FC2" w:rsidRDefault="00F65715" w:rsidP="00F65715">
      <w:pPr>
        <w:tabs>
          <w:tab w:val="left" w:pos="5"/>
          <w:tab w:val="left" w:pos="567"/>
          <w:tab w:val="left" w:pos="2420"/>
        </w:tabs>
        <w:snapToGrid w:val="0"/>
        <w:spacing w:line="276" w:lineRule="auto"/>
        <w:jc w:val="both"/>
        <w:rPr>
          <w:spacing w:val="20"/>
          <w:szCs w:val="24"/>
        </w:rPr>
      </w:pPr>
      <w:r w:rsidRPr="00EC6FC2">
        <w:rPr>
          <w:rFonts w:hint="eastAsia"/>
          <w:spacing w:val="20"/>
          <w:szCs w:val="24"/>
        </w:rPr>
        <w:t>李少蘋女士</w:t>
      </w:r>
      <w:r w:rsidRPr="00EC6FC2">
        <w:rPr>
          <w:spacing w:val="20"/>
          <w:szCs w:val="24"/>
        </w:rPr>
        <w:tab/>
      </w:r>
      <w:r w:rsidRPr="00EC6FC2">
        <w:rPr>
          <w:rFonts w:hint="eastAsia"/>
          <w:spacing w:val="20"/>
          <w:szCs w:val="24"/>
        </w:rPr>
        <w:t>中西區民政事務處</w:t>
      </w:r>
      <w:r w:rsidRPr="00EC6FC2">
        <w:rPr>
          <w:rFonts w:hint="eastAsia"/>
          <w:spacing w:val="20"/>
          <w:szCs w:val="24"/>
        </w:rPr>
        <w:t xml:space="preserve"> </w:t>
      </w:r>
      <w:r w:rsidRPr="00EC6FC2">
        <w:rPr>
          <w:rFonts w:hint="eastAsia"/>
          <w:spacing w:val="20"/>
          <w:szCs w:val="24"/>
        </w:rPr>
        <w:t>聯絡主任主管</w:t>
      </w:r>
      <w:r w:rsidRPr="00EC6FC2">
        <w:rPr>
          <w:rFonts w:hint="eastAsia"/>
          <w:spacing w:val="20"/>
          <w:szCs w:val="24"/>
        </w:rPr>
        <w:t>(</w:t>
      </w:r>
      <w:r w:rsidRPr="00EC6FC2">
        <w:rPr>
          <w:rFonts w:hint="eastAsia"/>
          <w:spacing w:val="20"/>
          <w:szCs w:val="24"/>
        </w:rPr>
        <w:t>地區設施及社區參與</w:t>
      </w:r>
      <w:r w:rsidRPr="00EC6FC2">
        <w:rPr>
          <w:rFonts w:hint="eastAsia"/>
          <w:spacing w:val="20"/>
          <w:szCs w:val="24"/>
        </w:rPr>
        <w:t>)</w:t>
      </w:r>
    </w:p>
    <w:p w:rsidR="00F65715" w:rsidRPr="00EC6FC2" w:rsidRDefault="00F65715" w:rsidP="00F65715">
      <w:pPr>
        <w:tabs>
          <w:tab w:val="left" w:pos="5"/>
          <w:tab w:val="left" w:pos="567"/>
          <w:tab w:val="left" w:pos="2420"/>
        </w:tabs>
        <w:snapToGrid w:val="0"/>
        <w:spacing w:line="276" w:lineRule="auto"/>
        <w:jc w:val="both"/>
        <w:rPr>
          <w:spacing w:val="20"/>
          <w:szCs w:val="24"/>
        </w:rPr>
      </w:pPr>
      <w:r w:rsidRPr="00EC6FC2">
        <w:rPr>
          <w:rFonts w:hint="eastAsia"/>
          <w:spacing w:val="20"/>
          <w:szCs w:val="24"/>
        </w:rPr>
        <w:t>李瑞康先生</w:t>
      </w:r>
      <w:r w:rsidRPr="00EC6FC2">
        <w:rPr>
          <w:spacing w:val="20"/>
          <w:szCs w:val="24"/>
        </w:rPr>
        <w:tab/>
      </w:r>
      <w:r w:rsidRPr="00EC6FC2">
        <w:rPr>
          <w:rFonts w:hint="eastAsia"/>
          <w:spacing w:val="20"/>
          <w:szCs w:val="24"/>
        </w:rPr>
        <w:t>香港基督教女青年會社會工作幹事</w:t>
      </w:r>
    </w:p>
    <w:p w:rsidR="00F65715" w:rsidRPr="00EC6FC2" w:rsidRDefault="00F65715" w:rsidP="00F65715">
      <w:pPr>
        <w:tabs>
          <w:tab w:val="left" w:pos="5"/>
          <w:tab w:val="left" w:pos="567"/>
          <w:tab w:val="left" w:pos="2977"/>
        </w:tabs>
        <w:snapToGrid w:val="0"/>
        <w:spacing w:line="276" w:lineRule="auto"/>
        <w:jc w:val="both"/>
        <w:rPr>
          <w:spacing w:val="20"/>
          <w:szCs w:val="24"/>
        </w:rPr>
      </w:pPr>
    </w:p>
    <w:p w:rsidR="00F65715" w:rsidRPr="00EC6FC2" w:rsidRDefault="00F65715" w:rsidP="00F65715">
      <w:pPr>
        <w:tabs>
          <w:tab w:val="left" w:pos="567"/>
        </w:tabs>
        <w:snapToGrid w:val="0"/>
        <w:spacing w:line="276" w:lineRule="auto"/>
        <w:jc w:val="both"/>
        <w:rPr>
          <w:spacing w:val="20"/>
          <w:szCs w:val="24"/>
          <w:u w:val="single"/>
        </w:rPr>
      </w:pPr>
      <w:r w:rsidRPr="00EC6FC2">
        <w:rPr>
          <w:rFonts w:hint="eastAsia"/>
          <w:spacing w:val="20"/>
          <w:szCs w:val="24"/>
          <w:u w:val="single"/>
          <w:lang w:eastAsia="zh-HK"/>
        </w:rPr>
        <w:t>秘書：</w:t>
      </w:r>
    </w:p>
    <w:p w:rsidR="00F65715" w:rsidRPr="00EC6FC2" w:rsidRDefault="00F65715" w:rsidP="00F65715">
      <w:pPr>
        <w:tabs>
          <w:tab w:val="left" w:pos="567"/>
        </w:tabs>
        <w:snapToGrid w:val="0"/>
        <w:spacing w:line="276" w:lineRule="auto"/>
        <w:jc w:val="both"/>
        <w:rPr>
          <w:spacing w:val="20"/>
          <w:szCs w:val="24"/>
          <w:lang w:eastAsia="zh-HK"/>
        </w:rPr>
      </w:pPr>
      <w:r w:rsidRPr="00EC6FC2">
        <w:rPr>
          <w:rFonts w:hint="eastAsia"/>
          <w:spacing w:val="20"/>
          <w:szCs w:val="24"/>
          <w:lang w:eastAsia="zh-HK"/>
        </w:rPr>
        <w:t>卜</w:t>
      </w:r>
      <w:proofErr w:type="gramStart"/>
      <w:r w:rsidRPr="00EC6FC2">
        <w:rPr>
          <w:rFonts w:hint="eastAsia"/>
          <w:spacing w:val="20"/>
          <w:szCs w:val="24"/>
          <w:lang w:eastAsia="zh-HK"/>
        </w:rPr>
        <w:t>憬珣</w:t>
      </w:r>
      <w:proofErr w:type="gramEnd"/>
      <w:r w:rsidRPr="00EC6FC2">
        <w:rPr>
          <w:rFonts w:hint="eastAsia"/>
          <w:spacing w:val="20"/>
          <w:szCs w:val="24"/>
          <w:lang w:eastAsia="zh-HK"/>
        </w:rPr>
        <w:t>女士</w:t>
      </w:r>
      <w:r w:rsidRPr="00EC6FC2">
        <w:rPr>
          <w:spacing w:val="20"/>
          <w:szCs w:val="24"/>
          <w:lang w:eastAsia="zh-HK"/>
        </w:rPr>
        <w:tab/>
      </w:r>
      <w:r w:rsidRPr="00EC6FC2">
        <w:rPr>
          <w:rFonts w:hint="eastAsia"/>
          <w:spacing w:val="20"/>
          <w:szCs w:val="24"/>
          <w:lang w:eastAsia="zh-HK"/>
        </w:rPr>
        <w:tab/>
      </w:r>
      <w:r w:rsidRPr="00EC6FC2">
        <w:rPr>
          <w:spacing w:val="20"/>
          <w:szCs w:val="24"/>
          <w:lang w:eastAsia="zh-HK"/>
        </w:rPr>
        <w:tab/>
      </w:r>
      <w:r w:rsidRPr="00EC6FC2">
        <w:rPr>
          <w:rFonts w:hint="eastAsia"/>
          <w:spacing w:val="20"/>
          <w:szCs w:val="24"/>
          <w:lang w:eastAsia="zh-HK"/>
        </w:rPr>
        <w:t>中西區民政事務處</w:t>
      </w:r>
      <w:r w:rsidRPr="00EC6FC2">
        <w:rPr>
          <w:rFonts w:hint="eastAsia"/>
          <w:spacing w:val="20"/>
          <w:szCs w:val="24"/>
          <w:lang w:eastAsia="zh-HK"/>
        </w:rPr>
        <w:t xml:space="preserve"> </w:t>
      </w:r>
      <w:r w:rsidRPr="00EC6FC2">
        <w:rPr>
          <w:rFonts w:hint="eastAsia"/>
          <w:spacing w:val="20"/>
          <w:szCs w:val="24"/>
          <w:lang w:eastAsia="zh-HK"/>
        </w:rPr>
        <w:t>一級行政主任</w:t>
      </w:r>
      <w:r w:rsidRPr="00EC6FC2">
        <w:rPr>
          <w:rFonts w:hint="eastAsia"/>
          <w:spacing w:val="20"/>
          <w:szCs w:val="24"/>
          <w:lang w:eastAsia="zh-HK"/>
        </w:rPr>
        <w:t>(</w:t>
      </w:r>
      <w:r w:rsidRPr="00EC6FC2">
        <w:rPr>
          <w:rFonts w:hint="eastAsia"/>
          <w:spacing w:val="20"/>
          <w:szCs w:val="24"/>
          <w:lang w:eastAsia="zh-HK"/>
        </w:rPr>
        <w:t>區議會</w:t>
      </w:r>
      <w:r w:rsidRPr="00EC6FC2">
        <w:rPr>
          <w:rFonts w:hint="eastAsia"/>
          <w:spacing w:val="20"/>
          <w:szCs w:val="24"/>
          <w:lang w:eastAsia="zh-HK"/>
        </w:rPr>
        <w:t>)</w:t>
      </w:r>
    </w:p>
    <w:p w:rsidR="00F65715" w:rsidRPr="00EC6FC2" w:rsidRDefault="00F65715" w:rsidP="00F65715">
      <w:pPr>
        <w:pStyle w:val="Paragraph1"/>
        <w:rPr>
          <w:lang w:eastAsia="zh-HK"/>
        </w:rPr>
      </w:pPr>
      <w:r w:rsidRPr="00EC6FC2">
        <w:rPr>
          <w:rFonts w:hint="eastAsia"/>
          <w:u w:val="single"/>
          <w:lang w:eastAsia="zh-HK"/>
        </w:rPr>
        <w:lastRenderedPageBreak/>
        <w:t>主席</w:t>
      </w:r>
      <w:r w:rsidRPr="00EC6FC2">
        <w:rPr>
          <w:rFonts w:hint="eastAsia"/>
          <w:lang w:eastAsia="zh-HK"/>
        </w:rPr>
        <w:t>歡迎各與會者出席會議。</w:t>
      </w:r>
    </w:p>
    <w:p w:rsidR="00F65715" w:rsidRPr="00EC6FC2" w:rsidRDefault="00F65715" w:rsidP="00F65715">
      <w:pPr>
        <w:pStyle w:val="Paragraphs"/>
        <w:numPr>
          <w:ilvl w:val="0"/>
          <w:numId w:val="0"/>
        </w:numPr>
        <w:rPr>
          <w:lang w:eastAsia="zh-HK"/>
        </w:rPr>
      </w:pPr>
    </w:p>
    <w:p w:rsidR="00F65715" w:rsidRPr="00EC6FC2" w:rsidRDefault="00F65715" w:rsidP="00F65715">
      <w:pPr>
        <w:jc w:val="both"/>
        <w:rPr>
          <w:b/>
          <w:spacing w:val="20"/>
          <w:szCs w:val="24"/>
          <w:u w:val="single"/>
          <w:lang w:eastAsia="zh-HK"/>
        </w:rPr>
      </w:pPr>
      <w:r w:rsidRPr="00EC6FC2">
        <w:rPr>
          <w:rFonts w:hint="eastAsia"/>
          <w:b/>
          <w:spacing w:val="20"/>
          <w:szCs w:val="24"/>
          <w:u w:val="single"/>
          <w:lang w:eastAsia="zh-HK"/>
        </w:rPr>
        <w:t>第</w:t>
      </w:r>
      <w:r w:rsidRPr="00EC6FC2">
        <w:rPr>
          <w:rFonts w:hint="eastAsia"/>
          <w:b/>
          <w:spacing w:val="20"/>
          <w:szCs w:val="24"/>
          <w:u w:val="single"/>
          <w:lang w:eastAsia="zh-HK"/>
        </w:rPr>
        <w:t>1</w:t>
      </w:r>
      <w:r w:rsidRPr="00EC6FC2">
        <w:rPr>
          <w:rFonts w:hint="eastAsia"/>
          <w:b/>
          <w:spacing w:val="20"/>
          <w:szCs w:val="24"/>
          <w:u w:val="single"/>
          <w:lang w:eastAsia="zh-HK"/>
        </w:rPr>
        <w:t>項：通過會議議程</w:t>
      </w:r>
    </w:p>
    <w:p w:rsidR="00F65715" w:rsidRPr="00EC6FC2" w:rsidRDefault="00F65715" w:rsidP="00F65715">
      <w:pPr>
        <w:jc w:val="both"/>
        <w:rPr>
          <w:b/>
          <w:spacing w:val="20"/>
          <w:szCs w:val="24"/>
          <w:u w:val="single"/>
          <w:lang w:eastAsia="zh-HK"/>
        </w:rPr>
      </w:pPr>
    </w:p>
    <w:p w:rsidR="00F65715" w:rsidRPr="00EC6FC2" w:rsidRDefault="00F65715" w:rsidP="00F65715">
      <w:pPr>
        <w:pStyle w:val="Paragraphs"/>
        <w:rPr>
          <w:lang w:eastAsia="zh-HK"/>
        </w:rPr>
      </w:pPr>
      <w:r w:rsidRPr="00EC6FC2">
        <w:rPr>
          <w:rFonts w:hint="eastAsia"/>
          <w:lang w:eastAsia="zh-HK"/>
        </w:rPr>
        <w:t>會議議程毋須修改，獲得通過。</w:t>
      </w:r>
    </w:p>
    <w:p w:rsidR="00F65715" w:rsidRPr="00EC6FC2" w:rsidRDefault="00F65715" w:rsidP="00F65715">
      <w:pPr>
        <w:jc w:val="both"/>
        <w:rPr>
          <w:b/>
          <w:spacing w:val="20"/>
          <w:szCs w:val="24"/>
          <w:u w:val="single"/>
          <w:lang w:eastAsia="zh-HK"/>
        </w:rPr>
      </w:pPr>
    </w:p>
    <w:p w:rsidR="00F65715" w:rsidRPr="00EC6FC2" w:rsidRDefault="00F65715" w:rsidP="00F65715">
      <w:pPr>
        <w:jc w:val="both"/>
        <w:rPr>
          <w:b/>
          <w:spacing w:val="20"/>
          <w:szCs w:val="24"/>
          <w:u w:val="single"/>
          <w:lang w:eastAsia="zh-HK"/>
        </w:rPr>
      </w:pPr>
      <w:r w:rsidRPr="00EC6FC2">
        <w:rPr>
          <w:rFonts w:hint="eastAsia"/>
          <w:b/>
          <w:spacing w:val="20"/>
          <w:szCs w:val="24"/>
          <w:u w:val="single"/>
          <w:lang w:eastAsia="zh-HK"/>
        </w:rPr>
        <w:t>第</w:t>
      </w:r>
      <w:r w:rsidRPr="00EC6FC2">
        <w:rPr>
          <w:rFonts w:hint="eastAsia"/>
          <w:b/>
          <w:spacing w:val="20"/>
          <w:szCs w:val="24"/>
          <w:u w:val="single"/>
          <w:lang w:eastAsia="zh-HK"/>
        </w:rPr>
        <w:t>2</w:t>
      </w:r>
      <w:r w:rsidRPr="00EC6FC2">
        <w:rPr>
          <w:rFonts w:hint="eastAsia"/>
          <w:b/>
          <w:spacing w:val="20"/>
          <w:szCs w:val="24"/>
          <w:u w:val="single"/>
          <w:lang w:eastAsia="zh-HK"/>
        </w:rPr>
        <w:t>項：通過第一次會議簡錄</w:t>
      </w:r>
    </w:p>
    <w:p w:rsidR="00F65715" w:rsidRPr="00EC6FC2" w:rsidRDefault="00F65715" w:rsidP="00F65715">
      <w:pPr>
        <w:jc w:val="both"/>
        <w:rPr>
          <w:b/>
          <w:spacing w:val="20"/>
          <w:szCs w:val="24"/>
          <w:u w:val="single"/>
          <w:lang w:eastAsia="zh-HK"/>
        </w:rPr>
      </w:pPr>
    </w:p>
    <w:p w:rsidR="00F65715" w:rsidRPr="00EC6FC2" w:rsidRDefault="00F65715" w:rsidP="00F65715">
      <w:pPr>
        <w:pStyle w:val="Paragraphs"/>
        <w:rPr>
          <w:lang w:eastAsia="zh-HK"/>
        </w:rPr>
      </w:pPr>
      <w:r w:rsidRPr="00EC6FC2">
        <w:rPr>
          <w:rFonts w:hint="eastAsia"/>
          <w:lang w:eastAsia="zh-HK"/>
        </w:rPr>
        <w:t>第</w:t>
      </w:r>
      <w:r w:rsidRPr="00EC6FC2">
        <w:rPr>
          <w:rFonts w:hint="eastAsia"/>
        </w:rPr>
        <w:t>三</w:t>
      </w:r>
      <w:r w:rsidRPr="00EC6FC2">
        <w:rPr>
          <w:rFonts w:hint="eastAsia"/>
          <w:lang w:eastAsia="zh-HK"/>
        </w:rPr>
        <w:t>次會議記錄毋</w:t>
      </w:r>
      <w:r w:rsidR="00EC6FC2" w:rsidRPr="00EC6FC2">
        <w:rPr>
          <w:rFonts w:hint="eastAsia"/>
          <w:lang w:eastAsia="zh-HK"/>
        </w:rPr>
        <w:t>須</w:t>
      </w:r>
      <w:r w:rsidRPr="00EC6FC2">
        <w:rPr>
          <w:rFonts w:hint="eastAsia"/>
          <w:lang w:eastAsia="zh-HK"/>
        </w:rPr>
        <w:t>修訂，獲得通過。</w:t>
      </w:r>
    </w:p>
    <w:p w:rsidR="00F65715" w:rsidRPr="00EC6FC2" w:rsidRDefault="00F65715" w:rsidP="00F65715">
      <w:pPr>
        <w:pStyle w:val="Paragraphs"/>
        <w:numPr>
          <w:ilvl w:val="0"/>
          <w:numId w:val="0"/>
        </w:numPr>
        <w:rPr>
          <w:lang w:eastAsia="zh-HK"/>
        </w:rPr>
      </w:pPr>
    </w:p>
    <w:p w:rsidR="00F65715" w:rsidRPr="00EC6FC2" w:rsidRDefault="00F65715" w:rsidP="00F65715">
      <w:pPr>
        <w:snapToGrid w:val="0"/>
        <w:spacing w:line="276" w:lineRule="auto"/>
        <w:jc w:val="both"/>
        <w:rPr>
          <w:b/>
          <w:spacing w:val="20"/>
          <w:szCs w:val="24"/>
          <w:u w:val="single"/>
          <w:lang w:eastAsia="zh-HK"/>
        </w:rPr>
      </w:pPr>
      <w:r w:rsidRPr="00EC6FC2">
        <w:rPr>
          <w:rFonts w:hint="eastAsia"/>
          <w:b/>
          <w:spacing w:val="20"/>
          <w:szCs w:val="24"/>
          <w:u w:val="single"/>
          <w:lang w:eastAsia="zh-HK"/>
        </w:rPr>
        <w:t>討論事項</w:t>
      </w: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lang w:eastAsia="zh-HK"/>
        </w:rPr>
        <w:t>3</w:t>
      </w:r>
      <w:r w:rsidRPr="00EC6FC2">
        <w:rPr>
          <w:rFonts w:hint="eastAsia"/>
          <w:b/>
          <w:spacing w:val="20"/>
          <w:szCs w:val="24"/>
          <w:u w:val="single"/>
          <w:lang w:eastAsia="zh-HK"/>
        </w:rPr>
        <w:t>項：</w:t>
      </w:r>
      <w:r w:rsidRPr="00EC6FC2">
        <w:rPr>
          <w:rFonts w:hint="eastAsia"/>
          <w:b/>
          <w:spacing w:val="20"/>
          <w:szCs w:val="24"/>
          <w:u w:val="single"/>
        </w:rPr>
        <w:t>香港旅遊發展局介紹「舊城中環」</w:t>
      </w: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rPr>
        <w:t>（中西區區議會事務工作小組文件第</w:t>
      </w:r>
      <w:r w:rsidRPr="00EC6FC2">
        <w:rPr>
          <w:rFonts w:hint="eastAsia"/>
          <w:b/>
          <w:spacing w:val="20"/>
          <w:szCs w:val="24"/>
          <w:u w:val="single"/>
        </w:rPr>
        <w:t>2/2017</w:t>
      </w:r>
      <w:r w:rsidRPr="00EC6FC2">
        <w:rPr>
          <w:rFonts w:hint="eastAsia"/>
          <w:b/>
          <w:spacing w:val="20"/>
          <w:szCs w:val="24"/>
          <w:u w:val="single"/>
        </w:rPr>
        <w:t>號）</w:t>
      </w:r>
    </w:p>
    <w:p w:rsidR="00F65715" w:rsidRPr="00EC6FC2" w:rsidRDefault="00F65715" w:rsidP="00F65715">
      <w:pPr>
        <w:snapToGrid w:val="0"/>
        <w:spacing w:line="276" w:lineRule="auto"/>
        <w:jc w:val="both"/>
        <w:rPr>
          <w:b/>
          <w:spacing w:val="20"/>
          <w:szCs w:val="24"/>
          <w:u w:val="single"/>
          <w:lang w:eastAsia="zh-HK"/>
        </w:rPr>
      </w:pPr>
    </w:p>
    <w:p w:rsidR="00F65715" w:rsidRPr="00EC6FC2" w:rsidRDefault="00F65715" w:rsidP="00F65715">
      <w:pPr>
        <w:pStyle w:val="Paragraphs"/>
      </w:pPr>
      <w:r w:rsidRPr="00EC6FC2">
        <w:rPr>
          <w:rFonts w:hint="eastAsia"/>
          <w:u w:val="single"/>
        </w:rPr>
        <w:t>主席</w:t>
      </w:r>
      <w:r w:rsidRPr="00EC6FC2">
        <w:rPr>
          <w:rFonts w:hint="eastAsia"/>
        </w:rPr>
        <w:t>歡迎香港旅遊發展局</w:t>
      </w:r>
      <w:r w:rsidR="00661DFD" w:rsidRPr="00EC6FC2">
        <w:rPr>
          <w:rFonts w:hint="eastAsia"/>
        </w:rPr>
        <w:t>（</w:t>
      </w:r>
      <w:r w:rsidRPr="00EC6FC2">
        <w:rPr>
          <w:rFonts w:hint="eastAsia"/>
        </w:rPr>
        <w:t>旅發局</w:t>
      </w:r>
      <w:r w:rsidR="00661DFD" w:rsidRPr="00EC6FC2">
        <w:rPr>
          <w:rFonts w:hint="eastAsia"/>
        </w:rPr>
        <w:t>）</w:t>
      </w:r>
      <w:r w:rsidRPr="00EC6FC2">
        <w:rPr>
          <w:rFonts w:hint="eastAsia"/>
        </w:rPr>
        <w:t>各代表出席</w:t>
      </w:r>
      <w:r w:rsidR="00456CED" w:rsidRPr="00EC6FC2">
        <w:rPr>
          <w:rFonts w:hint="eastAsia"/>
        </w:rPr>
        <w:t>會議</w:t>
      </w:r>
      <w:r w:rsidRPr="00EC6FC2">
        <w:rPr>
          <w:rFonts w:hint="eastAsia"/>
        </w:rPr>
        <w:t>，並邀請節目及產品拓展總經理</w:t>
      </w:r>
      <w:r w:rsidRPr="00EC6FC2">
        <w:rPr>
          <w:rFonts w:hint="eastAsia"/>
          <w:u w:val="single"/>
        </w:rPr>
        <w:t>洪忠興先生</w:t>
      </w:r>
      <w:r w:rsidRPr="00EC6FC2">
        <w:rPr>
          <w:rFonts w:hint="eastAsia"/>
        </w:rPr>
        <w:t>介紹項目。</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洪先生</w:t>
      </w:r>
      <w:r w:rsidRPr="00EC6FC2">
        <w:rPr>
          <w:rFonts w:hint="eastAsia"/>
        </w:rPr>
        <w:t>透過簡報介紹「舊城中環」的旅遊項目</w:t>
      </w:r>
      <w:r w:rsidR="00456CED" w:rsidRPr="00EC6FC2">
        <w:rPr>
          <w:rFonts w:hint="eastAsia"/>
        </w:rPr>
        <w:t>。該項目</w:t>
      </w:r>
      <w:r w:rsidR="00661DFD" w:rsidRPr="00EC6FC2">
        <w:rPr>
          <w:rFonts w:hint="eastAsia"/>
        </w:rPr>
        <w:t>將</w:t>
      </w:r>
      <w:r w:rsidRPr="00EC6FC2">
        <w:rPr>
          <w:rFonts w:hint="eastAsia"/>
        </w:rPr>
        <w:t>上環及</w:t>
      </w:r>
      <w:proofErr w:type="gramStart"/>
      <w:r w:rsidRPr="00EC6FC2">
        <w:rPr>
          <w:rFonts w:hint="eastAsia"/>
        </w:rPr>
        <w:t>中環舊區的</w:t>
      </w:r>
      <w:proofErr w:type="gramEnd"/>
      <w:r w:rsidRPr="00EC6FC2">
        <w:rPr>
          <w:rFonts w:hint="eastAsia"/>
        </w:rPr>
        <w:t>面貌，注入地區特色及藝術等元素，為旅客設計成</w:t>
      </w:r>
      <w:r w:rsidR="00661DFD" w:rsidRPr="00EC6FC2">
        <w:rPr>
          <w:rFonts w:hint="eastAsia"/>
        </w:rPr>
        <w:t>數</w:t>
      </w:r>
      <w:r w:rsidRPr="00EC6FC2">
        <w:rPr>
          <w:rFonts w:hint="eastAsia"/>
        </w:rPr>
        <w:t>條自助步行路線，並</w:t>
      </w:r>
      <w:r w:rsidR="00661DFD" w:rsidRPr="00EC6FC2">
        <w:rPr>
          <w:rFonts w:hint="eastAsia"/>
        </w:rPr>
        <w:t>將</w:t>
      </w:r>
      <w:r w:rsidRPr="00EC6FC2">
        <w:rPr>
          <w:rFonts w:hint="eastAsia"/>
        </w:rPr>
        <w:t>持續發展成為一項恆常的旅遊推廣項目</w:t>
      </w:r>
      <w:r w:rsidR="00661DFD" w:rsidRPr="00EC6FC2">
        <w:rPr>
          <w:rFonts w:hint="eastAsia"/>
        </w:rPr>
        <w:t>。</w:t>
      </w:r>
      <w:r w:rsidR="00661DFD" w:rsidRPr="00EC6FC2">
        <w:rPr>
          <w:rFonts w:hint="eastAsia"/>
          <w:u w:val="single"/>
        </w:rPr>
        <w:t>洪先生</w:t>
      </w:r>
      <w:r w:rsidR="00661DFD" w:rsidRPr="00EC6FC2">
        <w:rPr>
          <w:rFonts w:hint="eastAsia"/>
        </w:rPr>
        <w:t>表示</w:t>
      </w:r>
      <w:r w:rsidRPr="00EC6FC2">
        <w:rPr>
          <w:rFonts w:hint="eastAsia"/>
        </w:rPr>
        <w:t>希望旅遊業界及區議會可協助宣傳活動。</w:t>
      </w:r>
    </w:p>
    <w:p w:rsidR="00F65715" w:rsidRPr="00EC6FC2" w:rsidRDefault="00F65715" w:rsidP="00F65715">
      <w:pPr>
        <w:ind w:left="12"/>
        <w:jc w:val="both"/>
        <w:rPr>
          <w:spacing w:val="20"/>
          <w:szCs w:val="24"/>
        </w:rPr>
      </w:pPr>
    </w:p>
    <w:p w:rsidR="00F65715" w:rsidRPr="00EC6FC2" w:rsidRDefault="00F65715" w:rsidP="00F65715">
      <w:pPr>
        <w:pStyle w:val="Paragraphs"/>
        <w:rPr>
          <w:lang w:eastAsia="zh-HK"/>
        </w:rPr>
      </w:pPr>
      <w:r w:rsidRPr="00EC6FC2">
        <w:rPr>
          <w:rFonts w:hint="eastAsia"/>
          <w:u w:val="single"/>
        </w:rPr>
        <w:t>主席</w:t>
      </w:r>
      <w:r w:rsidRPr="00EC6FC2">
        <w:rPr>
          <w:rFonts w:hint="eastAsia"/>
        </w:rPr>
        <w:t>認為區議會與局方目標一致，希望計劃有助更多</w:t>
      </w:r>
      <w:r w:rsidR="00661DFD" w:rsidRPr="00EC6FC2">
        <w:rPr>
          <w:rFonts w:hint="eastAsia"/>
        </w:rPr>
        <w:t>世界各地旅客可</w:t>
      </w:r>
      <w:r w:rsidRPr="00EC6FC2">
        <w:rPr>
          <w:rFonts w:hint="eastAsia"/>
        </w:rPr>
        <w:t>深入認識中西區的悠久歷史和豐富文化遺產，從而進一步認識香港。</w:t>
      </w:r>
    </w:p>
    <w:p w:rsidR="00F65715" w:rsidRPr="00EC6FC2" w:rsidRDefault="00F65715" w:rsidP="00F65715">
      <w:pPr>
        <w:pStyle w:val="Paragraphs"/>
        <w:numPr>
          <w:ilvl w:val="0"/>
          <w:numId w:val="0"/>
        </w:numPr>
        <w:rPr>
          <w:lang w:eastAsia="zh-HK"/>
        </w:rPr>
      </w:pPr>
    </w:p>
    <w:p w:rsidR="00F65715" w:rsidRPr="00EC6FC2" w:rsidRDefault="00F65715" w:rsidP="00F65715">
      <w:pPr>
        <w:pStyle w:val="Paragraphs"/>
      </w:pPr>
      <w:proofErr w:type="gramStart"/>
      <w:r w:rsidRPr="00EC6FC2">
        <w:rPr>
          <w:rFonts w:hint="eastAsia"/>
          <w:u w:val="single"/>
        </w:rPr>
        <w:t>黃</w:t>
      </w:r>
      <w:r w:rsidR="00661DFD" w:rsidRPr="00EC6FC2">
        <w:rPr>
          <w:rFonts w:hint="eastAsia"/>
          <w:u w:val="single"/>
        </w:rPr>
        <w:t>何詠詩</w:t>
      </w:r>
      <w:proofErr w:type="gramEnd"/>
      <w:r w:rsidR="00661DFD" w:rsidRPr="00EC6FC2">
        <w:rPr>
          <w:rFonts w:hint="eastAsia"/>
          <w:u w:val="single"/>
        </w:rPr>
        <w:t>女士</w:t>
      </w:r>
      <w:proofErr w:type="gramStart"/>
      <w:r w:rsidRPr="00EC6FC2">
        <w:rPr>
          <w:rFonts w:hint="eastAsia"/>
        </w:rPr>
        <w:t>感謝</w:t>
      </w:r>
      <w:r w:rsidR="00661DFD" w:rsidRPr="00EC6FC2">
        <w:rPr>
          <w:rFonts w:hint="eastAsia"/>
        </w:rPr>
        <w:t>旅發局</w:t>
      </w:r>
      <w:proofErr w:type="gramEnd"/>
      <w:r w:rsidRPr="00EC6FC2">
        <w:rPr>
          <w:rFonts w:hint="eastAsia"/>
        </w:rPr>
        <w:t>出席會議及介紹計劃內容。她表示區議會一直關心本區旅遊發展</w:t>
      </w:r>
      <w:r w:rsidR="00661DFD" w:rsidRPr="00EC6FC2">
        <w:rPr>
          <w:rFonts w:hint="eastAsia"/>
        </w:rPr>
        <w:t>及推廣</w:t>
      </w:r>
      <w:r w:rsidR="0065708A" w:rsidRPr="00EC6FC2">
        <w:rPr>
          <w:rFonts w:hint="eastAsia"/>
        </w:rPr>
        <w:t>。</w:t>
      </w:r>
      <w:r w:rsidR="00661DFD" w:rsidRPr="00EC6FC2">
        <w:rPr>
          <w:rFonts w:hint="eastAsia"/>
          <w:u w:val="single"/>
        </w:rPr>
        <w:t>黃女士</w:t>
      </w:r>
      <w:r w:rsidR="00661DFD" w:rsidRPr="00EC6FC2">
        <w:rPr>
          <w:rFonts w:hint="eastAsia"/>
        </w:rPr>
        <w:t>表示</w:t>
      </w:r>
      <w:r w:rsidR="00F618C9" w:rsidRPr="00EC6FC2">
        <w:rPr>
          <w:rFonts w:hint="eastAsia"/>
        </w:rPr>
        <w:t>本區有一些機構</w:t>
      </w:r>
      <w:r w:rsidRPr="00EC6FC2">
        <w:rPr>
          <w:rFonts w:hint="eastAsia"/>
        </w:rPr>
        <w:t>專</w:t>
      </w:r>
      <w:r w:rsidR="00F618C9" w:rsidRPr="00EC6FC2">
        <w:rPr>
          <w:rFonts w:hint="eastAsia"/>
        </w:rPr>
        <w:t>注</w:t>
      </w:r>
      <w:r w:rsidRPr="00EC6FC2">
        <w:rPr>
          <w:rFonts w:hint="eastAsia"/>
        </w:rPr>
        <w:t>研究歷史文物，</w:t>
      </w:r>
      <w:proofErr w:type="gramStart"/>
      <w:r w:rsidR="0065708A" w:rsidRPr="00EC6FC2">
        <w:rPr>
          <w:rFonts w:hint="eastAsia"/>
        </w:rPr>
        <w:t>建議旅發局</w:t>
      </w:r>
      <w:proofErr w:type="gramEnd"/>
      <w:r w:rsidR="0065708A" w:rsidRPr="00EC6FC2">
        <w:rPr>
          <w:rFonts w:hint="eastAsia"/>
        </w:rPr>
        <w:t>可考慮這</w:t>
      </w:r>
      <w:r w:rsidR="00F618C9" w:rsidRPr="00EC6FC2">
        <w:rPr>
          <w:rFonts w:hint="eastAsia"/>
        </w:rPr>
        <w:t>些機構合作，向旅客提供更多歷史資訊。</w:t>
      </w:r>
      <w:r w:rsidRPr="00EC6FC2">
        <w:rPr>
          <w:rFonts w:hint="eastAsia"/>
        </w:rPr>
        <w:t>另外，</w:t>
      </w:r>
      <w:r w:rsidR="00F618C9" w:rsidRPr="00EC6FC2">
        <w:rPr>
          <w:rFonts w:hint="eastAsia"/>
          <w:u w:val="single"/>
        </w:rPr>
        <w:t>黃女士</w:t>
      </w:r>
      <w:r w:rsidR="00F618C9" w:rsidRPr="00EC6FC2">
        <w:rPr>
          <w:rFonts w:hint="eastAsia"/>
        </w:rPr>
        <w:t>亦</w:t>
      </w:r>
      <w:proofErr w:type="gramStart"/>
      <w:r w:rsidRPr="00EC6FC2">
        <w:rPr>
          <w:rFonts w:hint="eastAsia"/>
        </w:rPr>
        <w:t>建議</w:t>
      </w:r>
      <w:r w:rsidR="00F618C9" w:rsidRPr="00EC6FC2">
        <w:rPr>
          <w:rFonts w:hint="eastAsia"/>
        </w:rPr>
        <w:t>旅發局</w:t>
      </w:r>
      <w:proofErr w:type="gramEnd"/>
      <w:r w:rsidR="00F618C9" w:rsidRPr="00EC6FC2">
        <w:rPr>
          <w:rFonts w:hint="eastAsia"/>
        </w:rPr>
        <w:t>可</w:t>
      </w:r>
      <w:r w:rsidRPr="00EC6FC2">
        <w:rPr>
          <w:rFonts w:hint="eastAsia"/>
        </w:rPr>
        <w:t>參考</w:t>
      </w:r>
      <w:r w:rsidR="00F618C9" w:rsidRPr="00EC6FC2">
        <w:rPr>
          <w:rFonts w:hint="eastAsia"/>
        </w:rPr>
        <w:t>區議會早期出版的</w:t>
      </w:r>
      <w:r w:rsidRPr="00EC6FC2">
        <w:rPr>
          <w:rFonts w:hint="eastAsia"/>
        </w:rPr>
        <w:t>《中西區風物志》的歷史</w:t>
      </w:r>
      <w:r w:rsidR="00F618C9" w:rsidRPr="00EC6FC2">
        <w:rPr>
          <w:rFonts w:hint="eastAsia"/>
        </w:rPr>
        <w:t>內容</w:t>
      </w:r>
      <w:r w:rsidRPr="00EC6FC2">
        <w:rPr>
          <w:rFonts w:hint="eastAsia"/>
        </w:rPr>
        <w:t>，</w:t>
      </w:r>
      <w:r w:rsidR="00F618C9" w:rsidRPr="00EC6FC2">
        <w:rPr>
          <w:rFonts w:hint="eastAsia"/>
        </w:rPr>
        <w:t>按計劃需要重新</w:t>
      </w:r>
      <w:r w:rsidRPr="00EC6FC2">
        <w:rPr>
          <w:rFonts w:hint="eastAsia"/>
        </w:rPr>
        <w:t>整合。</w:t>
      </w:r>
    </w:p>
    <w:p w:rsidR="00F65715" w:rsidRPr="00EC6FC2" w:rsidRDefault="00F65715" w:rsidP="00F65715">
      <w:pPr>
        <w:ind w:left="12"/>
        <w:jc w:val="both"/>
        <w:rPr>
          <w:spacing w:val="20"/>
          <w:szCs w:val="24"/>
        </w:rPr>
      </w:pPr>
    </w:p>
    <w:p w:rsidR="00F65715" w:rsidRPr="00EC6FC2" w:rsidRDefault="00F65715" w:rsidP="002F17A0">
      <w:pPr>
        <w:pStyle w:val="Paragraphs"/>
      </w:pPr>
      <w:r w:rsidRPr="00EC6FC2">
        <w:rPr>
          <w:rFonts w:hint="eastAsia"/>
          <w:u w:val="single"/>
        </w:rPr>
        <w:t>主席</w:t>
      </w:r>
      <w:r w:rsidRPr="00EC6FC2">
        <w:rPr>
          <w:rFonts w:hint="eastAsia"/>
        </w:rPr>
        <w:t>回應</w:t>
      </w:r>
      <w:r w:rsidR="002F17A0" w:rsidRPr="00EC6FC2">
        <w:rPr>
          <w:rFonts w:hint="eastAsia"/>
        </w:rPr>
        <w:t>較早前</w:t>
      </w:r>
      <w:r w:rsidRPr="00EC6FC2">
        <w:rPr>
          <w:rFonts w:hint="eastAsia"/>
        </w:rPr>
        <w:t>曾</w:t>
      </w:r>
      <w:r w:rsidR="002F17A0" w:rsidRPr="00EC6FC2">
        <w:rPr>
          <w:rFonts w:hint="eastAsia"/>
        </w:rPr>
        <w:t>到</w:t>
      </w:r>
      <w:r w:rsidRPr="00EC6FC2">
        <w:rPr>
          <w:rFonts w:hint="eastAsia"/>
        </w:rPr>
        <w:t>訪</w:t>
      </w:r>
      <w:r w:rsidR="002F17A0" w:rsidRPr="00EC6FC2">
        <w:rPr>
          <w:rFonts w:hint="eastAsia"/>
        </w:rPr>
        <w:t>長春社文化古蹟資源中心</w:t>
      </w:r>
      <w:r w:rsidRPr="00EC6FC2">
        <w:rPr>
          <w:rFonts w:hint="eastAsia"/>
        </w:rPr>
        <w:t>，發現中心存有大量中西區的歷史掌故，認為</w:t>
      </w:r>
      <w:r w:rsidR="002F17A0" w:rsidRPr="00EC6FC2">
        <w:rPr>
          <w:rFonts w:hint="eastAsia"/>
        </w:rPr>
        <w:t>可以</w:t>
      </w:r>
      <w:proofErr w:type="gramStart"/>
      <w:r w:rsidR="002F17A0" w:rsidRPr="00EC6FC2">
        <w:rPr>
          <w:rFonts w:hint="eastAsia"/>
        </w:rPr>
        <w:t>與旅發局</w:t>
      </w:r>
      <w:proofErr w:type="gramEnd"/>
      <w:r w:rsidR="002F17A0" w:rsidRPr="00EC6FC2">
        <w:rPr>
          <w:rFonts w:hint="eastAsia"/>
        </w:rPr>
        <w:t>合作將中西區歷史資料重新輯錄，豐富「舊城中環」現有的資料。</w:t>
      </w:r>
    </w:p>
    <w:p w:rsidR="00F65715" w:rsidRPr="00EC6FC2" w:rsidRDefault="00F65715" w:rsidP="00F65715">
      <w:pPr>
        <w:ind w:left="12"/>
        <w:jc w:val="both"/>
        <w:rPr>
          <w:spacing w:val="20"/>
          <w:szCs w:val="24"/>
        </w:rPr>
      </w:pPr>
    </w:p>
    <w:p w:rsidR="00F65715" w:rsidRPr="00EC6FC2" w:rsidRDefault="00F65715" w:rsidP="00F65715">
      <w:pPr>
        <w:pStyle w:val="Paragraphs"/>
      </w:pPr>
      <w:r w:rsidRPr="00EC6FC2">
        <w:rPr>
          <w:rFonts w:hint="eastAsia"/>
          <w:u w:val="single"/>
        </w:rPr>
        <w:t>楊學明議員</w:t>
      </w:r>
      <w:proofErr w:type="gramStart"/>
      <w:r w:rsidRPr="00EC6FC2">
        <w:rPr>
          <w:rFonts w:hint="eastAsia"/>
        </w:rPr>
        <w:t>建議旅發局</w:t>
      </w:r>
      <w:proofErr w:type="gramEnd"/>
      <w:r w:rsidRPr="00EC6FC2">
        <w:rPr>
          <w:rFonts w:hint="eastAsia"/>
        </w:rPr>
        <w:t>與觀光電車及巴士公司合作，重新編制</w:t>
      </w:r>
      <w:r w:rsidR="00E5069D" w:rsidRPr="00EC6FC2">
        <w:rPr>
          <w:rFonts w:hint="eastAsia"/>
        </w:rPr>
        <w:t>行車</w:t>
      </w:r>
      <w:r w:rsidRPr="00EC6FC2">
        <w:rPr>
          <w:rFonts w:hint="eastAsia"/>
        </w:rPr>
        <w:t>路線，方便年紀老邁及行動不便的遊客</w:t>
      </w:r>
      <w:r w:rsidR="00E5069D" w:rsidRPr="00EC6FC2">
        <w:rPr>
          <w:rFonts w:hint="eastAsia"/>
        </w:rPr>
        <w:t>遊</w:t>
      </w:r>
      <w:r w:rsidRPr="00EC6FC2">
        <w:rPr>
          <w:rFonts w:hint="eastAsia"/>
        </w:rPr>
        <w:t>覽景點。</w:t>
      </w:r>
    </w:p>
    <w:p w:rsidR="00E5069D" w:rsidRPr="00EC6FC2" w:rsidRDefault="00E5069D" w:rsidP="00E5069D">
      <w:pPr>
        <w:pStyle w:val="a6"/>
      </w:pPr>
    </w:p>
    <w:p w:rsidR="00F65715" w:rsidRPr="00EC6FC2" w:rsidRDefault="00F65715" w:rsidP="00F65715">
      <w:pPr>
        <w:pStyle w:val="Paragraphs"/>
      </w:pPr>
      <w:r w:rsidRPr="00EC6FC2">
        <w:rPr>
          <w:rFonts w:hint="eastAsia"/>
          <w:u w:val="single"/>
        </w:rPr>
        <w:t>洪</w:t>
      </w:r>
      <w:r w:rsidR="00E5069D" w:rsidRPr="00EC6FC2">
        <w:rPr>
          <w:rFonts w:hint="eastAsia"/>
          <w:u w:val="single"/>
        </w:rPr>
        <w:t>忠興</w:t>
      </w:r>
      <w:r w:rsidRPr="00EC6FC2">
        <w:rPr>
          <w:rFonts w:hint="eastAsia"/>
          <w:u w:val="single"/>
        </w:rPr>
        <w:t>先生</w:t>
      </w:r>
      <w:r w:rsidR="00E5069D" w:rsidRPr="00EC6FC2">
        <w:rPr>
          <w:rFonts w:hint="eastAsia"/>
        </w:rPr>
        <w:t>表示</w:t>
      </w:r>
      <w:r w:rsidRPr="00EC6FC2">
        <w:rPr>
          <w:rFonts w:hint="eastAsia"/>
        </w:rPr>
        <w:t>感謝各</w:t>
      </w:r>
      <w:r w:rsidR="00E5069D" w:rsidRPr="00EC6FC2">
        <w:rPr>
          <w:rFonts w:hint="eastAsia"/>
        </w:rPr>
        <w:t>位</w:t>
      </w:r>
      <w:r w:rsidRPr="00EC6FC2">
        <w:rPr>
          <w:rFonts w:hint="eastAsia"/>
        </w:rPr>
        <w:t>的意見，將嘗試向地區</w:t>
      </w:r>
      <w:r w:rsidR="00E5069D" w:rsidRPr="00EC6FC2">
        <w:rPr>
          <w:rFonts w:hint="eastAsia"/>
        </w:rPr>
        <w:t>機構</w:t>
      </w:r>
      <w:r w:rsidRPr="00EC6FC2">
        <w:rPr>
          <w:rFonts w:hint="eastAsia"/>
        </w:rPr>
        <w:t>組織搜集更多</w:t>
      </w:r>
      <w:r w:rsidRPr="00EC6FC2">
        <w:rPr>
          <w:rFonts w:hint="eastAsia"/>
        </w:rPr>
        <w:lastRenderedPageBreak/>
        <w:t>中西區歷史</w:t>
      </w:r>
      <w:r w:rsidR="00E5069D" w:rsidRPr="00EC6FC2">
        <w:rPr>
          <w:rFonts w:hint="eastAsia"/>
        </w:rPr>
        <w:t>資料</w:t>
      </w:r>
      <w:r w:rsidRPr="00EC6FC2">
        <w:rPr>
          <w:rFonts w:hint="eastAsia"/>
        </w:rPr>
        <w:t>，並</w:t>
      </w:r>
      <w:r w:rsidR="00C008D8" w:rsidRPr="00EC6FC2">
        <w:rPr>
          <w:rFonts w:hint="eastAsia"/>
        </w:rPr>
        <w:t>會嘗試</w:t>
      </w:r>
      <w:r w:rsidRPr="00EC6FC2">
        <w:rPr>
          <w:rFonts w:hint="eastAsia"/>
        </w:rPr>
        <w:t>與觀光巴士及電車公司接洽，</w:t>
      </w:r>
      <w:r w:rsidR="00E5069D" w:rsidRPr="00EC6FC2">
        <w:rPr>
          <w:rFonts w:hint="eastAsia"/>
        </w:rPr>
        <w:t>探討</w:t>
      </w:r>
      <w:r w:rsidRPr="00EC6FC2">
        <w:rPr>
          <w:rFonts w:hint="eastAsia"/>
        </w:rPr>
        <w:t>於車廂內裝置導賞</w:t>
      </w:r>
      <w:r w:rsidR="00E5069D" w:rsidRPr="00EC6FC2">
        <w:rPr>
          <w:rFonts w:hint="eastAsia"/>
        </w:rPr>
        <w:t>廣播的可行性</w:t>
      </w:r>
      <w:r w:rsidRPr="00EC6FC2">
        <w:rPr>
          <w:rFonts w:hint="eastAsia"/>
        </w:rPr>
        <w:t>，方便遊客</w:t>
      </w:r>
      <w:r w:rsidR="00C008D8" w:rsidRPr="00EC6FC2">
        <w:rPr>
          <w:rFonts w:hint="eastAsia"/>
        </w:rPr>
        <w:t>認識項目路線</w:t>
      </w:r>
      <w:r w:rsidRPr="00EC6FC2">
        <w:rPr>
          <w:rFonts w:hint="eastAsia"/>
        </w:rPr>
        <w:t>。</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楊學明議員</w:t>
      </w:r>
      <w:r w:rsidRPr="00EC6FC2">
        <w:rPr>
          <w:rFonts w:hint="eastAsia"/>
        </w:rPr>
        <w:t>補充，</w:t>
      </w:r>
      <w:r w:rsidR="00B331B0" w:rsidRPr="00EC6FC2">
        <w:rPr>
          <w:rFonts w:hint="eastAsia"/>
        </w:rPr>
        <w:t>據他了解</w:t>
      </w:r>
      <w:r w:rsidRPr="00EC6FC2">
        <w:rPr>
          <w:rFonts w:hint="eastAsia"/>
        </w:rPr>
        <w:t>現時觀光電車由上環街市行駛至跑馬地，沿路有多國語言介紹具有保育文物價值的建築物，</w:t>
      </w:r>
      <w:proofErr w:type="gramStart"/>
      <w:r w:rsidRPr="00EC6FC2">
        <w:rPr>
          <w:rFonts w:hint="eastAsia"/>
        </w:rPr>
        <w:t>建議旅發局</w:t>
      </w:r>
      <w:proofErr w:type="gramEnd"/>
      <w:r w:rsidRPr="00EC6FC2">
        <w:rPr>
          <w:rFonts w:hint="eastAsia"/>
        </w:rPr>
        <w:t>將資料單張放置在</w:t>
      </w:r>
      <w:r w:rsidR="00B331B0" w:rsidRPr="00EC6FC2">
        <w:rPr>
          <w:rFonts w:hint="eastAsia"/>
        </w:rPr>
        <w:t>觀光</w:t>
      </w:r>
      <w:r w:rsidRPr="00EC6FC2">
        <w:rPr>
          <w:rFonts w:hint="eastAsia"/>
        </w:rPr>
        <w:t>電車</w:t>
      </w:r>
      <w:r w:rsidR="00ED2A9D">
        <w:rPr>
          <w:rFonts w:hint="eastAsia"/>
        </w:rPr>
        <w:t>及巴士</w:t>
      </w:r>
      <w:r w:rsidRPr="00EC6FC2">
        <w:rPr>
          <w:rFonts w:hint="eastAsia"/>
        </w:rPr>
        <w:t>內。</w:t>
      </w:r>
    </w:p>
    <w:p w:rsidR="00F65715" w:rsidRPr="00EC6FC2" w:rsidRDefault="00F65715" w:rsidP="00F65715">
      <w:pPr>
        <w:pStyle w:val="Paragraphs"/>
        <w:numPr>
          <w:ilvl w:val="0"/>
          <w:numId w:val="0"/>
        </w:numPr>
      </w:pPr>
    </w:p>
    <w:p w:rsidR="00F65715" w:rsidRPr="00EC6FC2" w:rsidRDefault="00F65715" w:rsidP="00B331B0">
      <w:pPr>
        <w:pStyle w:val="Paragraphs"/>
      </w:pPr>
      <w:r w:rsidRPr="00EC6FC2">
        <w:rPr>
          <w:rFonts w:hint="eastAsia"/>
          <w:u w:val="single"/>
        </w:rPr>
        <w:t>陳捷貴議員</w:t>
      </w:r>
      <w:r w:rsidRPr="00EC6FC2">
        <w:rPr>
          <w:rFonts w:hint="eastAsia"/>
        </w:rPr>
        <w:t>表示曾</w:t>
      </w:r>
      <w:r w:rsidR="00B331B0" w:rsidRPr="00EC6FC2">
        <w:rPr>
          <w:rFonts w:hint="eastAsia"/>
        </w:rPr>
        <w:t>擔任長春社文化古蹟資源中心</w:t>
      </w:r>
      <w:r w:rsidRPr="00EC6FC2">
        <w:rPr>
          <w:rFonts w:hint="eastAsia"/>
        </w:rPr>
        <w:t>的主席，公眾教育及社區參與是中心首要任務，</w:t>
      </w:r>
      <w:r w:rsidR="00ED2A9D">
        <w:rPr>
          <w:rFonts w:hint="eastAsia"/>
        </w:rPr>
        <w:t>中心</w:t>
      </w:r>
      <w:r w:rsidR="00B331B0" w:rsidRPr="00EC6FC2">
        <w:rPr>
          <w:rFonts w:hint="eastAsia"/>
        </w:rPr>
        <w:t>對</w:t>
      </w:r>
      <w:r w:rsidRPr="00EC6FC2">
        <w:rPr>
          <w:rFonts w:hint="eastAsia"/>
        </w:rPr>
        <w:t>收集地區人士的往昔故事</w:t>
      </w:r>
      <w:r w:rsidR="00B331B0" w:rsidRPr="00EC6FC2">
        <w:rPr>
          <w:rFonts w:hint="eastAsia"/>
        </w:rPr>
        <w:t>有豐富經驗</w:t>
      </w:r>
      <w:r w:rsidRPr="00EC6FC2">
        <w:rPr>
          <w:rFonts w:hint="eastAsia"/>
        </w:rPr>
        <w:t>，</w:t>
      </w:r>
      <w:proofErr w:type="gramStart"/>
      <w:r w:rsidR="00B331B0" w:rsidRPr="00EC6FC2">
        <w:rPr>
          <w:rFonts w:hint="eastAsia"/>
        </w:rPr>
        <w:t>歡迎旅發局</w:t>
      </w:r>
      <w:proofErr w:type="gramEnd"/>
      <w:r w:rsidRPr="00EC6FC2">
        <w:rPr>
          <w:rFonts w:hint="eastAsia"/>
        </w:rPr>
        <w:t>積極與</w:t>
      </w:r>
      <w:r w:rsidR="00B331B0" w:rsidRPr="00EC6FC2">
        <w:rPr>
          <w:rFonts w:hint="eastAsia"/>
        </w:rPr>
        <w:t>中心探討合作的可能性</w:t>
      </w:r>
      <w:r w:rsidRPr="00EC6FC2">
        <w:rPr>
          <w:rFonts w:hint="eastAsia"/>
        </w:rPr>
        <w:t>。</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陳財喜議員</w:t>
      </w:r>
      <w:r w:rsidRPr="00EC6FC2">
        <w:rPr>
          <w:rFonts w:hint="eastAsia"/>
        </w:rPr>
        <w:t>認為現代建築與傳統文化兩者必需共存，除向旅客展示中西區歷史文物外，同時應向遊客介紹區內新建的項目，展現區內古今變化。另外，他</w:t>
      </w:r>
      <w:r w:rsidR="00B331B0" w:rsidRPr="00EC6FC2">
        <w:rPr>
          <w:rFonts w:hint="eastAsia"/>
        </w:rPr>
        <w:t>查詢</w:t>
      </w:r>
      <w:r w:rsidRPr="00EC6FC2">
        <w:rPr>
          <w:rFonts w:hint="eastAsia"/>
        </w:rPr>
        <w:t>街道旅遊指示牌的改善進度。</w:t>
      </w:r>
    </w:p>
    <w:p w:rsidR="00F65715" w:rsidRPr="00EC6FC2" w:rsidRDefault="00F65715" w:rsidP="00F65715">
      <w:pPr>
        <w:pStyle w:val="Paragraphs"/>
        <w:numPr>
          <w:ilvl w:val="0"/>
          <w:numId w:val="0"/>
        </w:numPr>
      </w:pPr>
    </w:p>
    <w:p w:rsidR="00F65715" w:rsidRPr="00EC6FC2" w:rsidRDefault="00F65715" w:rsidP="00F65715">
      <w:pPr>
        <w:pStyle w:val="Paragraphs"/>
      </w:pPr>
      <w:proofErr w:type="gramStart"/>
      <w:r w:rsidRPr="00EC6FC2">
        <w:rPr>
          <w:rFonts w:hint="eastAsia"/>
          <w:u w:val="single"/>
        </w:rPr>
        <w:t>黃</w:t>
      </w:r>
      <w:r w:rsidR="00B11650" w:rsidRPr="00EC6FC2">
        <w:rPr>
          <w:rFonts w:hint="eastAsia"/>
          <w:u w:val="single"/>
        </w:rPr>
        <w:t>何詠詩</w:t>
      </w:r>
      <w:proofErr w:type="gramEnd"/>
      <w:r w:rsidR="00B11650" w:rsidRPr="00EC6FC2">
        <w:rPr>
          <w:rFonts w:hint="eastAsia"/>
          <w:u w:val="single"/>
        </w:rPr>
        <w:t>女士</w:t>
      </w:r>
      <w:r w:rsidRPr="00EC6FC2">
        <w:rPr>
          <w:rFonts w:hint="eastAsia"/>
        </w:rPr>
        <w:t>回應，為配合「舊城中環」項目，</w:t>
      </w:r>
      <w:proofErr w:type="gramStart"/>
      <w:r w:rsidRPr="00EC6FC2">
        <w:rPr>
          <w:rFonts w:hint="eastAsia"/>
        </w:rPr>
        <w:t>旅發局</w:t>
      </w:r>
      <w:proofErr w:type="gramEnd"/>
      <w:r w:rsidR="00B11650" w:rsidRPr="00EC6FC2">
        <w:rPr>
          <w:rFonts w:hint="eastAsia"/>
        </w:rPr>
        <w:t>將</w:t>
      </w:r>
      <w:r w:rsidRPr="00EC6FC2">
        <w:rPr>
          <w:rFonts w:hint="eastAsia"/>
        </w:rPr>
        <w:t>在現行的旅</w:t>
      </w:r>
      <w:r w:rsidR="00B11650" w:rsidRPr="00EC6FC2">
        <w:rPr>
          <w:rFonts w:hint="eastAsia"/>
        </w:rPr>
        <w:t>遊</w:t>
      </w:r>
      <w:r w:rsidRPr="00EC6FC2">
        <w:rPr>
          <w:rFonts w:hint="eastAsia"/>
        </w:rPr>
        <w:t>指示牌加上適當的旅遊資訊，與此同時，</w:t>
      </w:r>
      <w:r w:rsidR="00B11650" w:rsidRPr="00EC6FC2">
        <w:rPr>
          <w:rFonts w:hint="eastAsia"/>
        </w:rPr>
        <w:t>中西區民政事務處</w:t>
      </w:r>
      <w:r w:rsidR="0065708A" w:rsidRPr="00EC6FC2">
        <w:rPr>
          <w:rFonts w:hint="eastAsia"/>
        </w:rPr>
        <w:t>正</w:t>
      </w:r>
      <w:proofErr w:type="gramStart"/>
      <w:r w:rsidR="0065708A" w:rsidRPr="00EC6FC2">
        <w:rPr>
          <w:rFonts w:hint="eastAsia"/>
        </w:rPr>
        <w:t>與旅發局</w:t>
      </w:r>
      <w:proofErr w:type="gramEnd"/>
      <w:r w:rsidR="0065708A" w:rsidRPr="00EC6FC2">
        <w:rPr>
          <w:rFonts w:hint="eastAsia"/>
        </w:rPr>
        <w:t>及</w:t>
      </w:r>
      <w:r w:rsidRPr="00EC6FC2">
        <w:rPr>
          <w:rFonts w:hint="eastAsia"/>
        </w:rPr>
        <w:t>旅遊事務處商討如何改善旅遊指示牌的設計，至於增設擺放地點則有可能交由地區小型工程小組處理，待落實細節後會再向各位議員詳述。</w:t>
      </w:r>
    </w:p>
    <w:p w:rsidR="00F65715" w:rsidRPr="00EC6FC2" w:rsidRDefault="00F65715" w:rsidP="00F65715">
      <w:pPr>
        <w:ind w:left="12"/>
        <w:jc w:val="both"/>
        <w:rPr>
          <w:spacing w:val="20"/>
          <w:szCs w:val="24"/>
        </w:rPr>
      </w:pPr>
    </w:p>
    <w:p w:rsidR="00F65715" w:rsidRPr="00EC6FC2" w:rsidRDefault="00F65715" w:rsidP="00F65715">
      <w:pPr>
        <w:pStyle w:val="Paragraphs"/>
      </w:pPr>
      <w:r w:rsidRPr="00EC6FC2">
        <w:rPr>
          <w:rFonts w:hint="eastAsia"/>
        </w:rPr>
        <w:t>組員沒有其他意見，</w:t>
      </w:r>
      <w:r w:rsidRPr="00EC6FC2">
        <w:rPr>
          <w:rFonts w:hint="eastAsia"/>
          <w:u w:val="single"/>
        </w:rPr>
        <w:t>主席</w:t>
      </w:r>
      <w:r w:rsidRPr="00EC6FC2">
        <w:rPr>
          <w:rFonts w:hint="eastAsia"/>
        </w:rPr>
        <w:t>再次</w:t>
      </w:r>
      <w:proofErr w:type="gramStart"/>
      <w:r w:rsidRPr="00EC6FC2">
        <w:rPr>
          <w:rFonts w:hint="eastAsia"/>
        </w:rPr>
        <w:t>感謝旅發局</w:t>
      </w:r>
      <w:proofErr w:type="gramEnd"/>
      <w:r w:rsidRPr="00EC6FC2">
        <w:rPr>
          <w:rFonts w:hint="eastAsia"/>
        </w:rPr>
        <w:t>各代表出席會議。</w:t>
      </w:r>
    </w:p>
    <w:p w:rsidR="00F65715" w:rsidRPr="00EC6FC2" w:rsidRDefault="00F65715" w:rsidP="00F65715">
      <w:pPr>
        <w:pStyle w:val="Paragraphs"/>
        <w:numPr>
          <w:ilvl w:val="0"/>
          <w:numId w:val="0"/>
        </w:numPr>
        <w:rPr>
          <w:lang w:eastAsia="zh-HK"/>
        </w:rPr>
      </w:pP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rPr>
        <w:t>4</w:t>
      </w:r>
      <w:r w:rsidRPr="00EC6FC2">
        <w:rPr>
          <w:rFonts w:hint="eastAsia"/>
          <w:b/>
          <w:spacing w:val="20"/>
          <w:szCs w:val="24"/>
          <w:u w:val="single"/>
          <w:lang w:eastAsia="zh-HK"/>
        </w:rPr>
        <w:t>項：</w:t>
      </w:r>
      <w:r w:rsidRPr="00EC6FC2">
        <w:rPr>
          <w:rFonts w:hint="eastAsia"/>
          <w:b/>
          <w:spacing w:val="20"/>
          <w:szCs w:val="24"/>
          <w:u w:val="single"/>
        </w:rPr>
        <w:t>「</w:t>
      </w:r>
      <w:r w:rsidRPr="00EC6FC2">
        <w:rPr>
          <w:rFonts w:hint="eastAsia"/>
          <w:b/>
          <w:spacing w:val="20"/>
          <w:szCs w:val="24"/>
          <w:u w:val="single"/>
        </w:rPr>
        <w:t>Say Yes to Work</w:t>
      </w:r>
      <w:r w:rsidRPr="00EC6FC2">
        <w:rPr>
          <w:rFonts w:hint="eastAsia"/>
          <w:b/>
          <w:spacing w:val="20"/>
          <w:szCs w:val="24"/>
          <w:u w:val="single"/>
        </w:rPr>
        <w:t>」生涯規劃探索暨暑期工招聘博覽</w:t>
      </w:r>
      <w:r w:rsidRPr="00EC6FC2">
        <w:rPr>
          <w:rFonts w:hint="eastAsia"/>
          <w:b/>
          <w:spacing w:val="20"/>
          <w:szCs w:val="24"/>
          <w:u w:val="single"/>
        </w:rPr>
        <w:t>2017</w:t>
      </w:r>
      <w:r w:rsidRPr="00EC6FC2">
        <w:rPr>
          <w:rFonts w:hint="eastAsia"/>
          <w:b/>
          <w:spacing w:val="20"/>
          <w:szCs w:val="24"/>
          <w:u w:val="single"/>
        </w:rPr>
        <w:t>的撥款申請</w:t>
      </w:r>
    </w:p>
    <w:p w:rsidR="00F65715" w:rsidRPr="00EC6FC2" w:rsidRDefault="00F65715" w:rsidP="00F65715">
      <w:pPr>
        <w:snapToGrid w:val="0"/>
        <w:spacing w:line="276" w:lineRule="auto"/>
        <w:jc w:val="both"/>
        <w:rPr>
          <w:b/>
          <w:spacing w:val="20"/>
          <w:szCs w:val="24"/>
          <w:u w:val="single"/>
        </w:rPr>
      </w:pPr>
      <w:proofErr w:type="gramStart"/>
      <w:r w:rsidRPr="00EC6FC2">
        <w:rPr>
          <w:rFonts w:hint="eastAsia"/>
          <w:b/>
          <w:spacing w:val="20"/>
          <w:szCs w:val="24"/>
          <w:u w:val="single"/>
        </w:rPr>
        <w:t>（</w:t>
      </w:r>
      <w:proofErr w:type="gramEnd"/>
      <w:r w:rsidRPr="00EC6FC2">
        <w:rPr>
          <w:rFonts w:hint="eastAsia"/>
          <w:b/>
          <w:spacing w:val="20"/>
          <w:szCs w:val="24"/>
          <w:u w:val="single"/>
        </w:rPr>
        <w:t>中西區區議會事務工作小組文件第</w:t>
      </w:r>
      <w:r w:rsidRPr="00EC6FC2">
        <w:rPr>
          <w:rFonts w:hint="eastAsia"/>
          <w:b/>
          <w:spacing w:val="20"/>
          <w:szCs w:val="24"/>
          <w:u w:val="single"/>
        </w:rPr>
        <w:t>3/2017</w:t>
      </w:r>
      <w:r w:rsidRPr="00EC6FC2">
        <w:rPr>
          <w:rFonts w:hint="eastAsia"/>
          <w:b/>
          <w:spacing w:val="20"/>
          <w:szCs w:val="24"/>
          <w:u w:val="single"/>
        </w:rPr>
        <w:t>號</w:t>
      </w:r>
      <w:proofErr w:type="gramStart"/>
      <w:r w:rsidRPr="00EC6FC2">
        <w:rPr>
          <w:rFonts w:hint="eastAsia"/>
          <w:b/>
          <w:spacing w:val="20"/>
          <w:szCs w:val="24"/>
          <w:u w:val="single"/>
        </w:rPr>
        <w:t>（</w:t>
      </w:r>
      <w:proofErr w:type="gramEnd"/>
      <w:r w:rsidRPr="00EC6FC2">
        <w:rPr>
          <w:rFonts w:hint="eastAsia"/>
          <w:b/>
          <w:spacing w:val="20"/>
          <w:szCs w:val="24"/>
          <w:u w:val="single"/>
        </w:rPr>
        <w:t>修訂</w:t>
      </w:r>
      <w:proofErr w:type="gramStart"/>
      <w:r w:rsidRPr="00EC6FC2">
        <w:rPr>
          <w:rFonts w:hint="eastAsia"/>
          <w:b/>
          <w:spacing w:val="20"/>
          <w:szCs w:val="24"/>
          <w:u w:val="single"/>
        </w:rPr>
        <w:t>））</w:t>
      </w:r>
      <w:proofErr w:type="gramEnd"/>
    </w:p>
    <w:p w:rsidR="00F65715" w:rsidRPr="00EC6FC2" w:rsidRDefault="00F65715" w:rsidP="00F65715">
      <w:pPr>
        <w:jc w:val="both"/>
        <w:rPr>
          <w:spacing w:val="20"/>
          <w:szCs w:val="24"/>
        </w:rPr>
      </w:pPr>
    </w:p>
    <w:p w:rsidR="00F65715" w:rsidRPr="00EC6FC2" w:rsidRDefault="00F65715" w:rsidP="00F65715">
      <w:pPr>
        <w:pStyle w:val="Paragraphs"/>
      </w:pPr>
      <w:r w:rsidRPr="00EC6FC2">
        <w:rPr>
          <w:rFonts w:hint="eastAsia"/>
          <w:u w:val="single"/>
        </w:rPr>
        <w:t>主席</w:t>
      </w:r>
      <w:r w:rsidRPr="00EC6FC2">
        <w:rPr>
          <w:rFonts w:hint="eastAsia"/>
        </w:rPr>
        <w:t>歡迎香港基督教女青年會社會工作幹事</w:t>
      </w:r>
      <w:r w:rsidRPr="00EC6FC2">
        <w:rPr>
          <w:rFonts w:hint="eastAsia"/>
          <w:u w:val="single"/>
        </w:rPr>
        <w:t>李瑞康先生</w:t>
      </w:r>
      <w:r w:rsidRPr="00EC6FC2">
        <w:rPr>
          <w:rFonts w:hint="eastAsia"/>
        </w:rPr>
        <w:t>及中西區民政事務處聯絡主管</w:t>
      </w:r>
      <w:r w:rsidRPr="00EC6FC2">
        <w:rPr>
          <w:rFonts w:hint="eastAsia"/>
        </w:rPr>
        <w:t>(</w:t>
      </w:r>
      <w:r w:rsidRPr="00EC6FC2">
        <w:rPr>
          <w:rFonts w:hint="eastAsia"/>
        </w:rPr>
        <w:t>地區設施及社區參與</w:t>
      </w:r>
      <w:r w:rsidRPr="00EC6FC2">
        <w:rPr>
          <w:rFonts w:hint="eastAsia"/>
        </w:rPr>
        <w:t>)</w:t>
      </w:r>
      <w:r w:rsidRPr="00EC6FC2">
        <w:rPr>
          <w:rFonts w:hint="eastAsia"/>
          <w:u w:val="single"/>
        </w:rPr>
        <w:t>李少蘋女士</w:t>
      </w:r>
      <w:r w:rsidRPr="00EC6FC2">
        <w:rPr>
          <w:rFonts w:hint="eastAsia"/>
        </w:rPr>
        <w:t>出席會議。</w:t>
      </w:r>
    </w:p>
    <w:p w:rsidR="00F65715" w:rsidRPr="00EC6FC2" w:rsidRDefault="00F65715" w:rsidP="00F65715">
      <w:pPr>
        <w:pStyle w:val="Paragraphs"/>
        <w:numPr>
          <w:ilvl w:val="0"/>
          <w:numId w:val="0"/>
        </w:numPr>
      </w:pPr>
    </w:p>
    <w:p w:rsidR="00F65715" w:rsidRPr="00EC6FC2" w:rsidRDefault="00497EEA" w:rsidP="00497EEA">
      <w:pPr>
        <w:pStyle w:val="Paragraphs"/>
      </w:pPr>
      <w:r w:rsidRPr="00EC6FC2">
        <w:rPr>
          <w:rFonts w:hint="eastAsia"/>
          <w:u w:val="single"/>
        </w:rPr>
        <w:t>李瑞康</w:t>
      </w:r>
      <w:r w:rsidR="00F65715" w:rsidRPr="00EC6FC2">
        <w:rPr>
          <w:rFonts w:hint="eastAsia"/>
          <w:u w:val="single"/>
        </w:rPr>
        <w:t>先生</w:t>
      </w:r>
      <w:r w:rsidR="00F65715" w:rsidRPr="00EC6FC2">
        <w:rPr>
          <w:rFonts w:hint="eastAsia"/>
        </w:rPr>
        <w:t>表示，本年度活動主題命名為「</w:t>
      </w:r>
      <w:proofErr w:type="gramStart"/>
      <w:r w:rsidR="00F65715" w:rsidRPr="00EC6FC2">
        <w:rPr>
          <w:rFonts w:hint="eastAsia"/>
        </w:rPr>
        <w:t>斜號青年</w:t>
      </w:r>
      <w:proofErr w:type="gramEnd"/>
      <w:r w:rsidR="00F65715" w:rsidRPr="00EC6FC2">
        <w:rPr>
          <w:rFonts w:hint="eastAsia"/>
        </w:rPr>
        <w:t>」，將於五月十六日在上環體育館舉行，形式與去年大致相若，已確認</w:t>
      </w:r>
      <w:proofErr w:type="gramStart"/>
      <w:r w:rsidR="00F65715" w:rsidRPr="00EC6FC2">
        <w:rPr>
          <w:rFonts w:hint="eastAsia"/>
        </w:rPr>
        <w:t>二十三間商戶</w:t>
      </w:r>
      <w:proofErr w:type="gramEnd"/>
      <w:r w:rsidR="00F65715" w:rsidRPr="00EC6FC2">
        <w:rPr>
          <w:rFonts w:hint="eastAsia"/>
        </w:rPr>
        <w:t>的僱主參與，向青少年提供暑期工、兼職及長期職位。招聘行業除零售及飲食業之外，場內亦有其他受年青人歡迎的公司，供他們有更多不同選擇。</w:t>
      </w:r>
    </w:p>
    <w:p w:rsidR="002F272B" w:rsidRPr="00EC6FC2" w:rsidRDefault="002F272B" w:rsidP="002F272B">
      <w:pPr>
        <w:pStyle w:val="Paragraphs"/>
        <w:numPr>
          <w:ilvl w:val="0"/>
          <w:numId w:val="0"/>
        </w:numPr>
      </w:pPr>
    </w:p>
    <w:p w:rsidR="00F65715" w:rsidRPr="00EC6FC2" w:rsidRDefault="00F65715" w:rsidP="00F65715">
      <w:pPr>
        <w:pStyle w:val="Paragraphs"/>
      </w:pPr>
      <w:r w:rsidRPr="00EC6FC2">
        <w:rPr>
          <w:rFonts w:hint="eastAsia"/>
          <w:u w:val="single"/>
        </w:rPr>
        <w:t>主席</w:t>
      </w:r>
      <w:r w:rsidRPr="00EC6FC2">
        <w:rPr>
          <w:rFonts w:hint="eastAsia"/>
        </w:rPr>
        <w:t>提問上環體育館的地板是否必須鋪蓋地墊。</w:t>
      </w:r>
    </w:p>
    <w:p w:rsidR="00F65715" w:rsidRPr="00EC6FC2" w:rsidRDefault="00F65715" w:rsidP="00F65715">
      <w:pPr>
        <w:pStyle w:val="Paragraphs"/>
        <w:numPr>
          <w:ilvl w:val="0"/>
          <w:numId w:val="0"/>
        </w:numPr>
      </w:pPr>
    </w:p>
    <w:p w:rsidR="00F65715" w:rsidRPr="00EC6FC2" w:rsidRDefault="00F65715" w:rsidP="00F65715">
      <w:pPr>
        <w:pStyle w:val="Paragraphs"/>
      </w:pPr>
      <w:proofErr w:type="gramStart"/>
      <w:r w:rsidRPr="00EC6FC2">
        <w:rPr>
          <w:rFonts w:hint="eastAsia"/>
          <w:u w:val="single"/>
        </w:rPr>
        <w:t>黃</w:t>
      </w:r>
      <w:r w:rsidR="002F272B" w:rsidRPr="00EC6FC2">
        <w:rPr>
          <w:rFonts w:hint="eastAsia"/>
          <w:u w:val="single"/>
        </w:rPr>
        <w:t>何詠詩</w:t>
      </w:r>
      <w:proofErr w:type="gramEnd"/>
      <w:r w:rsidR="002F272B" w:rsidRPr="00EC6FC2">
        <w:rPr>
          <w:rFonts w:hint="eastAsia"/>
          <w:u w:val="single"/>
        </w:rPr>
        <w:t>女士</w:t>
      </w:r>
      <w:r w:rsidRPr="00EC6FC2">
        <w:rPr>
          <w:rFonts w:hint="eastAsia"/>
        </w:rPr>
        <w:t>表示</w:t>
      </w:r>
      <w:r w:rsidR="00D96E4C" w:rsidRPr="00EC6FC2">
        <w:rPr>
          <w:rFonts w:hint="eastAsia"/>
        </w:rPr>
        <w:t>曾多</w:t>
      </w:r>
      <w:r w:rsidRPr="00EC6FC2">
        <w:rPr>
          <w:rFonts w:hint="eastAsia"/>
        </w:rPr>
        <w:t>次</w:t>
      </w:r>
      <w:r w:rsidR="002F272B" w:rsidRPr="00EC6FC2">
        <w:rPr>
          <w:rFonts w:hint="eastAsia"/>
        </w:rPr>
        <w:t>就地墊事宜與</w:t>
      </w:r>
      <w:r w:rsidRPr="00EC6FC2">
        <w:rPr>
          <w:rFonts w:hint="eastAsia"/>
        </w:rPr>
        <w:t>康樂及文化事務署</w:t>
      </w:r>
      <w:r w:rsidR="002F272B" w:rsidRPr="00EC6FC2">
        <w:rPr>
          <w:rFonts w:hint="eastAsia"/>
        </w:rPr>
        <w:t>（康</w:t>
      </w:r>
      <w:r w:rsidRPr="00EC6FC2">
        <w:rPr>
          <w:rFonts w:hint="eastAsia"/>
        </w:rPr>
        <w:t>文署</w:t>
      </w:r>
      <w:r w:rsidR="002F272B" w:rsidRPr="00EC6FC2">
        <w:rPr>
          <w:rFonts w:hint="eastAsia"/>
        </w:rPr>
        <w:t>）</w:t>
      </w:r>
      <w:proofErr w:type="gramStart"/>
      <w:r w:rsidR="00D96E4C" w:rsidRPr="00EC6FC2">
        <w:rPr>
          <w:rFonts w:hint="eastAsia"/>
        </w:rPr>
        <w:t>搓商</w:t>
      </w:r>
      <w:proofErr w:type="gramEnd"/>
      <w:r w:rsidRPr="00EC6FC2">
        <w:rPr>
          <w:rFonts w:hint="eastAsia"/>
        </w:rPr>
        <w:t>，</w:t>
      </w:r>
      <w:r w:rsidR="00D96E4C" w:rsidRPr="00EC6FC2">
        <w:rPr>
          <w:rFonts w:hint="eastAsia"/>
        </w:rPr>
        <w:t>得知上環體育館大部分</w:t>
      </w:r>
      <w:proofErr w:type="gramStart"/>
      <w:r w:rsidR="00D96E4C" w:rsidRPr="00EC6FC2">
        <w:rPr>
          <w:rFonts w:hint="eastAsia"/>
        </w:rPr>
        <w:t>時間均作體育</w:t>
      </w:r>
      <w:proofErr w:type="gramEnd"/>
      <w:r w:rsidR="00D96E4C" w:rsidRPr="00EC6FC2">
        <w:rPr>
          <w:rFonts w:hint="eastAsia"/>
        </w:rPr>
        <w:t>活動用途，只有小部分時間借予不同機構進行其他活動。考慮到成本效益及儲存空間，</w:t>
      </w:r>
      <w:proofErr w:type="gramStart"/>
      <w:r w:rsidR="00D96E4C" w:rsidRPr="00EC6FC2">
        <w:rPr>
          <w:rFonts w:hint="eastAsia"/>
        </w:rPr>
        <w:t>康文署</w:t>
      </w:r>
      <w:r w:rsidR="003846EB" w:rsidRPr="00EC6FC2">
        <w:rPr>
          <w:rFonts w:hint="eastAsia"/>
        </w:rPr>
        <w:t>未能</w:t>
      </w:r>
      <w:proofErr w:type="gramEnd"/>
      <w:r w:rsidR="00ED2A9D">
        <w:rPr>
          <w:rFonts w:hint="eastAsia"/>
        </w:rPr>
        <w:t>提供資源</w:t>
      </w:r>
      <w:r w:rsidR="00ED2A9D">
        <w:rPr>
          <w:rFonts w:hint="eastAsia"/>
        </w:rPr>
        <w:lastRenderedPageBreak/>
        <w:t>為</w:t>
      </w:r>
      <w:r w:rsidRPr="00EC6FC2">
        <w:rPr>
          <w:rFonts w:hint="eastAsia"/>
        </w:rPr>
        <w:t>場地</w:t>
      </w:r>
      <w:r w:rsidR="003846EB" w:rsidRPr="00EC6FC2">
        <w:rPr>
          <w:rFonts w:hint="eastAsia"/>
        </w:rPr>
        <w:t>購買可重複使用地</w:t>
      </w:r>
      <w:proofErr w:type="gramStart"/>
      <w:r w:rsidRPr="00EC6FC2">
        <w:rPr>
          <w:rFonts w:hint="eastAsia"/>
        </w:rPr>
        <w:t>地</w:t>
      </w:r>
      <w:proofErr w:type="gramEnd"/>
      <w:r w:rsidRPr="00EC6FC2">
        <w:rPr>
          <w:rFonts w:hint="eastAsia"/>
        </w:rPr>
        <w:t>墊</w:t>
      </w:r>
      <w:r w:rsidR="003846EB" w:rsidRPr="00EC6FC2">
        <w:rPr>
          <w:rFonts w:hint="eastAsia"/>
        </w:rPr>
        <w:t>。故此，主辦機構必</w:t>
      </w:r>
      <w:r w:rsidRPr="00EC6FC2">
        <w:rPr>
          <w:rFonts w:hint="eastAsia"/>
        </w:rPr>
        <w:t>須</w:t>
      </w:r>
      <w:r w:rsidR="003846EB" w:rsidRPr="00EC6FC2">
        <w:rPr>
          <w:rFonts w:hint="eastAsia"/>
        </w:rPr>
        <w:t>承擔舖設地墊的成本。</w:t>
      </w:r>
    </w:p>
    <w:p w:rsidR="00F65715" w:rsidRPr="00EC6FC2" w:rsidRDefault="00F65715" w:rsidP="00F65715">
      <w:pPr>
        <w:pStyle w:val="Paragraphs"/>
        <w:numPr>
          <w:ilvl w:val="0"/>
          <w:numId w:val="0"/>
        </w:numPr>
      </w:pPr>
    </w:p>
    <w:p w:rsidR="00F65715" w:rsidRPr="00EC6FC2" w:rsidRDefault="00F65715" w:rsidP="003846EB">
      <w:pPr>
        <w:pStyle w:val="Paragraphs"/>
      </w:pPr>
      <w:r w:rsidRPr="00EC6FC2">
        <w:rPr>
          <w:rFonts w:hint="eastAsia"/>
          <w:u w:val="single"/>
        </w:rPr>
        <w:t>李</w:t>
      </w:r>
      <w:r w:rsidR="003846EB" w:rsidRPr="00EC6FC2">
        <w:rPr>
          <w:rFonts w:hint="eastAsia"/>
          <w:u w:val="single"/>
        </w:rPr>
        <w:t>瑞康</w:t>
      </w:r>
      <w:r w:rsidRPr="00EC6FC2">
        <w:rPr>
          <w:rFonts w:hint="eastAsia"/>
          <w:u w:val="single"/>
        </w:rPr>
        <w:t>先生</w:t>
      </w:r>
      <w:r w:rsidR="003846EB" w:rsidRPr="00EC6FC2">
        <w:rPr>
          <w:rFonts w:hint="eastAsia"/>
        </w:rPr>
        <w:t>表示</w:t>
      </w:r>
      <w:r w:rsidRPr="00EC6FC2">
        <w:rPr>
          <w:rFonts w:hint="eastAsia"/>
        </w:rPr>
        <w:t>明白鋪設地墊佔用了</w:t>
      </w:r>
      <w:r w:rsidR="003846EB" w:rsidRPr="00EC6FC2">
        <w:rPr>
          <w:rFonts w:hint="eastAsia"/>
        </w:rPr>
        <w:t>頗多的</w:t>
      </w:r>
      <w:r w:rsidRPr="00EC6FC2">
        <w:rPr>
          <w:rFonts w:hint="eastAsia"/>
        </w:rPr>
        <w:t>預算，但考慮到不加上地墊保護地板</w:t>
      </w:r>
      <w:r w:rsidR="003846EB" w:rsidRPr="00EC6FC2">
        <w:rPr>
          <w:rFonts w:hint="eastAsia"/>
        </w:rPr>
        <w:t>，有機會導致</w:t>
      </w:r>
      <w:r w:rsidRPr="00EC6FC2">
        <w:rPr>
          <w:rFonts w:hint="eastAsia"/>
        </w:rPr>
        <w:t>場地</w:t>
      </w:r>
      <w:r w:rsidR="003846EB" w:rsidRPr="00EC6FC2">
        <w:rPr>
          <w:rFonts w:hint="eastAsia"/>
        </w:rPr>
        <w:t>破損而</w:t>
      </w:r>
      <w:r w:rsidRPr="00EC6FC2">
        <w:rPr>
          <w:rFonts w:hint="eastAsia"/>
        </w:rPr>
        <w:t>需要全面封場維修，將會嚴重影響其他使用者，</w:t>
      </w:r>
      <w:proofErr w:type="gramStart"/>
      <w:r w:rsidR="003846EB" w:rsidRPr="00EC6FC2">
        <w:rPr>
          <w:rFonts w:hint="eastAsia"/>
        </w:rPr>
        <w:t>故康文署</w:t>
      </w:r>
      <w:proofErr w:type="gramEnd"/>
      <w:r w:rsidRPr="00EC6FC2">
        <w:rPr>
          <w:rFonts w:hint="eastAsia"/>
        </w:rPr>
        <w:t>一直堅持</w:t>
      </w:r>
      <w:r w:rsidR="003846EB" w:rsidRPr="00EC6FC2">
        <w:rPr>
          <w:rFonts w:hint="eastAsia"/>
        </w:rPr>
        <w:t>主辦機構</w:t>
      </w:r>
      <w:proofErr w:type="gramStart"/>
      <w:r w:rsidR="003846EB" w:rsidRPr="00EC6FC2">
        <w:rPr>
          <w:rFonts w:hint="eastAsia"/>
        </w:rPr>
        <w:t>必須在</w:t>
      </w:r>
      <w:r w:rsidRPr="00EC6FC2">
        <w:rPr>
          <w:rFonts w:hint="eastAsia"/>
        </w:rPr>
        <w:t>場地鋪</w:t>
      </w:r>
      <w:proofErr w:type="gramEnd"/>
      <w:r w:rsidRPr="00EC6FC2">
        <w:rPr>
          <w:rFonts w:hint="eastAsia"/>
        </w:rPr>
        <w:t>上</w:t>
      </w:r>
      <w:r w:rsidR="003846EB" w:rsidRPr="00EC6FC2">
        <w:rPr>
          <w:rFonts w:hint="eastAsia"/>
        </w:rPr>
        <w:t>保護</w:t>
      </w:r>
      <w:r w:rsidRPr="00EC6FC2">
        <w:rPr>
          <w:rFonts w:hint="eastAsia"/>
        </w:rPr>
        <w:t>地墊。</w:t>
      </w:r>
      <w:r w:rsidR="00CF3429" w:rsidRPr="00EC6FC2">
        <w:rPr>
          <w:rFonts w:hint="eastAsia"/>
          <w:u w:val="single"/>
        </w:rPr>
        <w:t>李先生</w:t>
      </w:r>
      <w:r w:rsidR="00CF3429" w:rsidRPr="00EC6FC2">
        <w:rPr>
          <w:rFonts w:hint="eastAsia"/>
        </w:rPr>
        <w:t>表示</w:t>
      </w:r>
      <w:r w:rsidRPr="00EC6FC2">
        <w:rPr>
          <w:rFonts w:hint="eastAsia"/>
        </w:rPr>
        <w:t>一次</w:t>
      </w:r>
      <w:r w:rsidR="00CF3429" w:rsidRPr="00EC6FC2">
        <w:rPr>
          <w:rFonts w:hint="eastAsia"/>
        </w:rPr>
        <w:t>性設置地墊預算</w:t>
      </w:r>
      <w:r w:rsidRPr="00EC6FC2">
        <w:rPr>
          <w:rFonts w:hint="eastAsia"/>
        </w:rPr>
        <w:t>為六萬元，</w:t>
      </w:r>
      <w:r w:rsidR="00CF3429" w:rsidRPr="00EC6FC2">
        <w:rPr>
          <w:rFonts w:hint="eastAsia"/>
        </w:rPr>
        <w:t>女青年會</w:t>
      </w:r>
      <w:r w:rsidRPr="00EC6FC2">
        <w:rPr>
          <w:rFonts w:hint="eastAsia"/>
        </w:rPr>
        <w:t>將按照</w:t>
      </w:r>
      <w:proofErr w:type="gramStart"/>
      <w:r w:rsidR="00CF3429" w:rsidRPr="00EC6FC2">
        <w:rPr>
          <w:rFonts w:hint="eastAsia"/>
        </w:rPr>
        <w:t>康文署</w:t>
      </w:r>
      <w:r w:rsidRPr="00EC6FC2">
        <w:rPr>
          <w:rFonts w:hint="eastAsia"/>
        </w:rPr>
        <w:t>要求</w:t>
      </w:r>
      <w:proofErr w:type="gramEnd"/>
      <w:r w:rsidRPr="00EC6FC2">
        <w:rPr>
          <w:rFonts w:hint="eastAsia"/>
        </w:rPr>
        <w:t>尋找價格相宜的承辦商跟進。</w:t>
      </w:r>
    </w:p>
    <w:p w:rsidR="00F65715" w:rsidRPr="00EC6FC2" w:rsidRDefault="00F65715" w:rsidP="00F65715">
      <w:pPr>
        <w:pStyle w:val="Paragraphs"/>
        <w:numPr>
          <w:ilvl w:val="0"/>
          <w:numId w:val="0"/>
        </w:numPr>
      </w:pPr>
    </w:p>
    <w:p w:rsidR="00F65715" w:rsidRPr="00EC6FC2" w:rsidRDefault="00F65715" w:rsidP="00F65715">
      <w:pPr>
        <w:pStyle w:val="Paragraphs"/>
        <w:ind w:left="12"/>
      </w:pPr>
      <w:r w:rsidRPr="00EC6FC2">
        <w:rPr>
          <w:rFonts w:hint="eastAsia"/>
          <w:u w:val="single"/>
        </w:rPr>
        <w:t>主席</w:t>
      </w:r>
      <w:r w:rsidR="006D29FB" w:rsidRPr="00EC6FC2">
        <w:rPr>
          <w:rFonts w:hint="eastAsia"/>
        </w:rPr>
        <w:t>表示擔心由區議會購置可重複使用地墊的建議不可行。</w:t>
      </w:r>
      <w:r w:rsidRPr="00EC6FC2">
        <w:rPr>
          <w:rFonts w:hint="eastAsia"/>
        </w:rPr>
        <w:t>他</w:t>
      </w:r>
      <w:r w:rsidR="006D29FB" w:rsidRPr="00EC6FC2">
        <w:rPr>
          <w:rFonts w:hint="eastAsia"/>
        </w:rPr>
        <w:t>表示</w:t>
      </w:r>
      <w:proofErr w:type="gramStart"/>
      <w:r w:rsidRPr="00EC6FC2">
        <w:rPr>
          <w:rFonts w:hint="eastAsia"/>
        </w:rPr>
        <w:t>康文署</w:t>
      </w:r>
      <w:r w:rsidR="006D29FB" w:rsidRPr="00EC6FC2">
        <w:rPr>
          <w:rFonts w:hint="eastAsia"/>
        </w:rPr>
        <w:t>難以</w:t>
      </w:r>
      <w:proofErr w:type="gramEnd"/>
      <w:r w:rsidRPr="00EC6FC2">
        <w:rPr>
          <w:rFonts w:hint="eastAsia"/>
        </w:rPr>
        <w:t>騰出額外</w:t>
      </w:r>
      <w:proofErr w:type="gramStart"/>
      <w:r w:rsidRPr="00EC6FC2">
        <w:rPr>
          <w:rFonts w:hint="eastAsia"/>
        </w:rPr>
        <w:t>空間予區議會</w:t>
      </w:r>
      <w:proofErr w:type="gramEnd"/>
      <w:r w:rsidRPr="00EC6FC2">
        <w:rPr>
          <w:rFonts w:hint="eastAsia"/>
        </w:rPr>
        <w:t>存放</w:t>
      </w:r>
      <w:r w:rsidR="006D29FB" w:rsidRPr="00EC6FC2">
        <w:rPr>
          <w:rFonts w:hint="eastAsia"/>
        </w:rPr>
        <w:t>地墊</w:t>
      </w:r>
      <w:r w:rsidRPr="00EC6FC2">
        <w:rPr>
          <w:rFonts w:hint="eastAsia"/>
        </w:rPr>
        <w:t>，而且地墊不易打理，長時間擺放在</w:t>
      </w:r>
      <w:proofErr w:type="gramStart"/>
      <w:r w:rsidRPr="00EC6FC2">
        <w:rPr>
          <w:rFonts w:hint="eastAsia"/>
        </w:rPr>
        <w:t>儲物室會</w:t>
      </w:r>
      <w:proofErr w:type="gramEnd"/>
      <w:r w:rsidR="006D29FB" w:rsidRPr="00EC6FC2">
        <w:rPr>
          <w:rFonts w:hint="eastAsia"/>
        </w:rPr>
        <w:t>變形及發出</w:t>
      </w:r>
      <w:r w:rsidRPr="00EC6FC2">
        <w:rPr>
          <w:rFonts w:hint="eastAsia"/>
        </w:rPr>
        <w:t>異味</w:t>
      </w:r>
      <w:r w:rsidR="006D29FB" w:rsidRPr="00EC6FC2">
        <w:rPr>
          <w:rFonts w:hint="eastAsia"/>
        </w:rPr>
        <w:t>。</w:t>
      </w:r>
      <w:r w:rsidRPr="00EC6FC2">
        <w:rPr>
          <w:rFonts w:hint="eastAsia"/>
        </w:rPr>
        <w:t>另外，由於上環體育館距離</w:t>
      </w:r>
      <w:proofErr w:type="gramStart"/>
      <w:r w:rsidRPr="00EC6FC2">
        <w:rPr>
          <w:rFonts w:hint="eastAsia"/>
        </w:rPr>
        <w:t>地鐵站較近</w:t>
      </w:r>
      <w:proofErr w:type="gramEnd"/>
      <w:r w:rsidRPr="00EC6FC2">
        <w:rPr>
          <w:rFonts w:hint="eastAsia"/>
        </w:rPr>
        <w:t>，而且室內場地可避免天雨影響，</w:t>
      </w:r>
      <w:r w:rsidR="004A4F84" w:rsidRPr="00EC6FC2">
        <w:rPr>
          <w:rFonts w:hint="eastAsia"/>
        </w:rPr>
        <w:t>他</w:t>
      </w:r>
      <w:r w:rsidR="006D29FB" w:rsidRPr="00EC6FC2">
        <w:rPr>
          <w:rFonts w:hint="eastAsia"/>
        </w:rPr>
        <w:t>擔心</w:t>
      </w:r>
      <w:proofErr w:type="gramStart"/>
      <w:r w:rsidR="00ED2A9D">
        <w:rPr>
          <w:rFonts w:hint="eastAsia"/>
        </w:rPr>
        <w:t>活動</w:t>
      </w:r>
      <w:r w:rsidR="006D29FB" w:rsidRPr="00EC6FC2">
        <w:rPr>
          <w:rFonts w:hint="eastAsia"/>
        </w:rPr>
        <w:t>約改於</w:t>
      </w:r>
      <w:proofErr w:type="gramEnd"/>
      <w:r w:rsidR="006D29FB" w:rsidRPr="00EC6FC2">
        <w:rPr>
          <w:rFonts w:hint="eastAsia"/>
        </w:rPr>
        <w:t>戶外舉行會令參加人數減少。</w:t>
      </w:r>
    </w:p>
    <w:p w:rsidR="006D29FB" w:rsidRPr="00EC6FC2" w:rsidRDefault="006D29FB" w:rsidP="006D29FB">
      <w:pPr>
        <w:pStyle w:val="Paragraphs"/>
        <w:numPr>
          <w:ilvl w:val="0"/>
          <w:numId w:val="0"/>
        </w:numPr>
      </w:pPr>
    </w:p>
    <w:p w:rsidR="00F65715" w:rsidRPr="00EC6FC2" w:rsidRDefault="00F65715" w:rsidP="00F65715">
      <w:pPr>
        <w:pStyle w:val="Paragraphs"/>
      </w:pPr>
      <w:proofErr w:type="gramStart"/>
      <w:r w:rsidRPr="00EC6FC2">
        <w:rPr>
          <w:rFonts w:hint="eastAsia"/>
          <w:u w:val="single"/>
        </w:rPr>
        <w:t>黃</w:t>
      </w:r>
      <w:r w:rsidR="004A4F84" w:rsidRPr="00EC6FC2">
        <w:rPr>
          <w:rFonts w:hint="eastAsia"/>
          <w:u w:val="single"/>
        </w:rPr>
        <w:t>何詠詩</w:t>
      </w:r>
      <w:proofErr w:type="gramEnd"/>
      <w:r w:rsidR="004A4F84" w:rsidRPr="00EC6FC2">
        <w:rPr>
          <w:rFonts w:hint="eastAsia"/>
          <w:u w:val="single"/>
        </w:rPr>
        <w:t>女士</w:t>
      </w:r>
      <w:r w:rsidR="004A4F84" w:rsidRPr="00EC6FC2">
        <w:rPr>
          <w:rFonts w:hint="eastAsia"/>
        </w:rPr>
        <w:t>建議將來可考慮選用</w:t>
      </w:r>
      <w:r w:rsidRPr="00EC6FC2">
        <w:rPr>
          <w:rFonts w:hint="eastAsia"/>
        </w:rPr>
        <w:t>柴灣青年廣場對出有蓋空地位置舉行活動，</w:t>
      </w:r>
      <w:r w:rsidR="004A4F84" w:rsidRPr="00EC6FC2">
        <w:rPr>
          <w:rFonts w:hint="eastAsia"/>
        </w:rPr>
        <w:t>既可省卻地墊開</w:t>
      </w:r>
      <w:r w:rsidR="00ED2A9D">
        <w:rPr>
          <w:rFonts w:hint="eastAsia"/>
        </w:rPr>
        <w:t>支</w:t>
      </w:r>
      <w:r w:rsidR="004A4F84" w:rsidRPr="00EC6FC2">
        <w:rPr>
          <w:rFonts w:hint="eastAsia"/>
        </w:rPr>
        <w:t>，亦可</w:t>
      </w:r>
      <w:r w:rsidRPr="00EC6FC2">
        <w:rPr>
          <w:rFonts w:hint="eastAsia"/>
        </w:rPr>
        <w:t>避免</w:t>
      </w:r>
      <w:r w:rsidR="00ED2A9D">
        <w:rPr>
          <w:rFonts w:hint="eastAsia"/>
        </w:rPr>
        <w:t>活動</w:t>
      </w:r>
      <w:r w:rsidRPr="00EC6FC2">
        <w:rPr>
          <w:rFonts w:hint="eastAsia"/>
        </w:rPr>
        <w:t>因天氣關係而受影響。</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陳財喜議員</w:t>
      </w:r>
      <w:r w:rsidRPr="00EC6FC2">
        <w:rPr>
          <w:rFonts w:hint="eastAsia"/>
        </w:rPr>
        <w:t>查詢</w:t>
      </w:r>
      <w:r w:rsidR="00F47B84" w:rsidRPr="00EC6FC2">
        <w:rPr>
          <w:rFonts w:hint="eastAsia"/>
        </w:rPr>
        <w:t>過往</w:t>
      </w:r>
      <w:r w:rsidRPr="00EC6FC2">
        <w:rPr>
          <w:rFonts w:hint="eastAsia"/>
        </w:rPr>
        <w:t>招聘博覽會的成功就業率。</w:t>
      </w:r>
    </w:p>
    <w:p w:rsidR="00F65715" w:rsidRPr="00EC6FC2" w:rsidRDefault="00F65715" w:rsidP="00F65715">
      <w:pPr>
        <w:pStyle w:val="Paragraphs"/>
        <w:numPr>
          <w:ilvl w:val="0"/>
          <w:numId w:val="0"/>
        </w:numPr>
      </w:pPr>
    </w:p>
    <w:p w:rsidR="00F65715" w:rsidRPr="00EC6FC2" w:rsidRDefault="00F65715" w:rsidP="00F47B84">
      <w:pPr>
        <w:pStyle w:val="Paragraphs"/>
      </w:pPr>
      <w:r w:rsidRPr="00EC6FC2">
        <w:rPr>
          <w:rFonts w:hint="eastAsia"/>
          <w:u w:val="single"/>
        </w:rPr>
        <w:t>李</w:t>
      </w:r>
      <w:r w:rsidR="00F47B84" w:rsidRPr="00EC6FC2">
        <w:rPr>
          <w:rFonts w:hint="eastAsia"/>
          <w:u w:val="single"/>
        </w:rPr>
        <w:t>瑞康</w:t>
      </w:r>
      <w:r w:rsidRPr="00EC6FC2">
        <w:rPr>
          <w:rFonts w:hint="eastAsia"/>
          <w:u w:val="single"/>
        </w:rPr>
        <w:t>先生</w:t>
      </w:r>
      <w:r w:rsidRPr="00EC6FC2">
        <w:rPr>
          <w:rFonts w:hint="eastAsia"/>
        </w:rPr>
        <w:t>表示，</w:t>
      </w:r>
      <w:r w:rsidR="00F47B84" w:rsidRPr="00EC6FC2">
        <w:rPr>
          <w:rFonts w:hint="eastAsia"/>
        </w:rPr>
        <w:t>大會</w:t>
      </w:r>
      <w:r w:rsidRPr="00EC6FC2">
        <w:rPr>
          <w:rFonts w:hint="eastAsia"/>
        </w:rPr>
        <w:t>每年於活動完結後向招聘公司收集數據，統計青少年成功就業的情況及所屬行業等，根據去年數字，</w:t>
      </w:r>
      <w:r w:rsidR="00F47B84" w:rsidRPr="00EC6FC2">
        <w:rPr>
          <w:rFonts w:hint="eastAsia"/>
        </w:rPr>
        <w:t>參與面試的青少年</w:t>
      </w:r>
      <w:r w:rsidRPr="00EC6FC2">
        <w:rPr>
          <w:rFonts w:hint="eastAsia"/>
        </w:rPr>
        <w:t>當中</w:t>
      </w:r>
      <w:r w:rsidR="00F47B84" w:rsidRPr="00EC6FC2">
        <w:rPr>
          <w:rFonts w:hint="eastAsia"/>
        </w:rPr>
        <w:t>約</w:t>
      </w:r>
      <w:r w:rsidRPr="00EC6FC2">
        <w:rPr>
          <w:rFonts w:hint="eastAsia"/>
        </w:rPr>
        <w:t>有百分之八十成功</w:t>
      </w:r>
      <w:r w:rsidR="00F47B84" w:rsidRPr="00EC6FC2">
        <w:rPr>
          <w:rFonts w:hint="eastAsia"/>
        </w:rPr>
        <w:t>獲聘</w:t>
      </w:r>
      <w:r w:rsidRPr="00EC6FC2">
        <w:rPr>
          <w:rFonts w:hint="eastAsia"/>
        </w:rPr>
        <w:t>。</w:t>
      </w:r>
    </w:p>
    <w:p w:rsidR="00F65715" w:rsidRPr="00EC6FC2" w:rsidRDefault="00F65715" w:rsidP="00F65715">
      <w:pPr>
        <w:ind w:left="12"/>
        <w:jc w:val="both"/>
        <w:rPr>
          <w:spacing w:val="20"/>
          <w:szCs w:val="24"/>
        </w:rPr>
      </w:pPr>
    </w:p>
    <w:p w:rsidR="00F65715" w:rsidRPr="00EC6FC2" w:rsidRDefault="00F65715" w:rsidP="00F65715">
      <w:pPr>
        <w:pStyle w:val="Paragraphs"/>
      </w:pPr>
      <w:proofErr w:type="gramStart"/>
      <w:r w:rsidRPr="00EC6FC2">
        <w:rPr>
          <w:rFonts w:hint="eastAsia"/>
          <w:u w:val="single"/>
        </w:rPr>
        <w:t>黃</w:t>
      </w:r>
      <w:r w:rsidR="00474563" w:rsidRPr="00EC6FC2">
        <w:rPr>
          <w:rFonts w:hint="eastAsia"/>
          <w:u w:val="single"/>
        </w:rPr>
        <w:t>何詠詩</w:t>
      </w:r>
      <w:proofErr w:type="gramEnd"/>
      <w:r w:rsidR="00474563" w:rsidRPr="00EC6FC2">
        <w:rPr>
          <w:rFonts w:hint="eastAsia"/>
          <w:u w:val="single"/>
        </w:rPr>
        <w:t>女士</w:t>
      </w:r>
      <w:r w:rsidRPr="00EC6FC2">
        <w:rPr>
          <w:rFonts w:hint="eastAsia"/>
        </w:rPr>
        <w:t>補充，勞工及福利</w:t>
      </w:r>
      <w:proofErr w:type="gramStart"/>
      <w:r w:rsidRPr="00EC6FC2">
        <w:rPr>
          <w:rFonts w:hint="eastAsia"/>
        </w:rPr>
        <w:t>局</w:t>
      </w:r>
      <w:proofErr w:type="gramEnd"/>
      <w:r w:rsidRPr="00EC6FC2">
        <w:rPr>
          <w:rFonts w:hint="eastAsia"/>
        </w:rPr>
        <w:t>局長</w:t>
      </w:r>
      <w:r w:rsidRPr="00EC6FC2">
        <w:rPr>
          <w:rFonts w:hint="eastAsia"/>
          <w:u w:val="single"/>
        </w:rPr>
        <w:t>蕭偉強先生</w:t>
      </w:r>
      <w:r w:rsidRPr="00EC6FC2">
        <w:rPr>
          <w:rFonts w:hint="eastAsia"/>
        </w:rPr>
        <w:t>已答允擔任活動主禮嘉賓。另外，</w:t>
      </w:r>
      <w:r w:rsidR="00F47B84" w:rsidRPr="00EC6FC2">
        <w:rPr>
          <w:rFonts w:hint="eastAsia"/>
        </w:rPr>
        <w:t>她</w:t>
      </w:r>
      <w:r w:rsidRPr="00EC6FC2">
        <w:rPr>
          <w:rFonts w:hint="eastAsia"/>
        </w:rPr>
        <w:t>建議大會</w:t>
      </w:r>
      <w:r w:rsidR="00F47B84" w:rsidRPr="00EC6FC2">
        <w:rPr>
          <w:rFonts w:hint="eastAsia"/>
        </w:rPr>
        <w:t>可考慮</w:t>
      </w:r>
      <w:r w:rsidRPr="00EC6FC2">
        <w:rPr>
          <w:rFonts w:hint="eastAsia"/>
        </w:rPr>
        <w:t>提供攤位</w:t>
      </w:r>
      <w:proofErr w:type="gramStart"/>
      <w:r w:rsidRPr="00EC6FC2">
        <w:rPr>
          <w:rFonts w:hint="eastAsia"/>
        </w:rPr>
        <w:t>予社企</w:t>
      </w:r>
      <w:proofErr w:type="gramEnd"/>
      <w:r w:rsidRPr="00EC6FC2">
        <w:rPr>
          <w:rFonts w:hint="eastAsia"/>
        </w:rPr>
        <w:t>民間高峰會宣傳推廣，該組織連</w:t>
      </w:r>
      <w:proofErr w:type="gramStart"/>
      <w:r w:rsidRPr="00EC6FC2">
        <w:rPr>
          <w:rFonts w:hint="eastAsia"/>
        </w:rPr>
        <w:t>繫</w:t>
      </w:r>
      <w:proofErr w:type="gramEnd"/>
      <w:r w:rsidRPr="00EC6FC2">
        <w:rPr>
          <w:rFonts w:hint="eastAsia"/>
        </w:rPr>
        <w:t>全港數百間社會企業，相信能幫助有意志身</w:t>
      </w:r>
      <w:proofErr w:type="gramStart"/>
      <w:r w:rsidRPr="00EC6FC2">
        <w:rPr>
          <w:rFonts w:hint="eastAsia"/>
        </w:rPr>
        <w:t>於社企行業</w:t>
      </w:r>
      <w:proofErr w:type="gramEnd"/>
      <w:r w:rsidRPr="00EC6FC2">
        <w:rPr>
          <w:rFonts w:hint="eastAsia"/>
        </w:rPr>
        <w:t>的青年提供更多選擇。</w:t>
      </w:r>
    </w:p>
    <w:p w:rsidR="00F47B84" w:rsidRPr="00EC6FC2" w:rsidRDefault="00F47B84" w:rsidP="00F47B84">
      <w:pPr>
        <w:pStyle w:val="Paragraphs"/>
        <w:numPr>
          <w:ilvl w:val="0"/>
          <w:numId w:val="0"/>
        </w:numPr>
      </w:pPr>
    </w:p>
    <w:p w:rsidR="00F65715" w:rsidRPr="00EC6FC2" w:rsidRDefault="00F65715" w:rsidP="00036C96">
      <w:pPr>
        <w:pStyle w:val="Paragraphs"/>
      </w:pPr>
      <w:r w:rsidRPr="00EC6FC2">
        <w:rPr>
          <w:rFonts w:hint="eastAsia"/>
          <w:u w:val="single"/>
        </w:rPr>
        <w:t>陳財喜議員</w:t>
      </w:r>
      <w:r w:rsidRPr="00EC6FC2">
        <w:rPr>
          <w:rFonts w:hint="eastAsia"/>
        </w:rPr>
        <w:t>指出，</w:t>
      </w:r>
      <w:r w:rsidR="0013545E" w:rsidRPr="00EC6FC2">
        <w:rPr>
          <w:rFonts w:hint="eastAsia"/>
        </w:rPr>
        <w:t>他留意到參與活動的</w:t>
      </w:r>
      <w:proofErr w:type="gramStart"/>
      <w:r w:rsidRPr="00EC6FC2">
        <w:rPr>
          <w:rFonts w:hint="eastAsia"/>
        </w:rPr>
        <w:t>公司均以大型</w:t>
      </w:r>
      <w:proofErr w:type="gramEnd"/>
      <w:r w:rsidRPr="00EC6FC2">
        <w:rPr>
          <w:rFonts w:hint="eastAsia"/>
        </w:rPr>
        <w:t>企業為主，考慮到時下年青人的生活習慣，</w:t>
      </w:r>
      <w:r w:rsidR="00036C96" w:rsidRPr="00EC6FC2">
        <w:rPr>
          <w:rFonts w:hint="eastAsia"/>
        </w:rPr>
        <w:t>趨</w:t>
      </w:r>
      <w:r w:rsidR="00474563" w:rsidRPr="00EC6FC2">
        <w:rPr>
          <w:rFonts w:hint="eastAsia"/>
        </w:rPr>
        <w:t>向</w:t>
      </w:r>
      <w:r w:rsidRPr="00EC6FC2">
        <w:rPr>
          <w:rFonts w:hint="eastAsia"/>
        </w:rPr>
        <w:t>選擇兼職工作</w:t>
      </w:r>
      <w:r w:rsidR="00474563" w:rsidRPr="00EC6FC2">
        <w:rPr>
          <w:rFonts w:hint="eastAsia"/>
        </w:rPr>
        <w:t>而</w:t>
      </w:r>
      <w:r w:rsidRPr="00EC6FC2">
        <w:rPr>
          <w:rFonts w:hint="eastAsia"/>
        </w:rPr>
        <w:t>不願意擔任長期職位。因此</w:t>
      </w:r>
      <w:r w:rsidR="00474563" w:rsidRPr="00EC6FC2">
        <w:rPr>
          <w:rFonts w:hint="eastAsia"/>
        </w:rPr>
        <w:t>他</w:t>
      </w:r>
      <w:r w:rsidRPr="00EC6FC2">
        <w:rPr>
          <w:rFonts w:hint="eastAsia"/>
        </w:rPr>
        <w:t>查詢</w:t>
      </w:r>
      <w:r w:rsidR="00474563" w:rsidRPr="00EC6FC2">
        <w:rPr>
          <w:rFonts w:hint="eastAsia"/>
        </w:rPr>
        <w:t>女青年會</w:t>
      </w:r>
      <w:r w:rsidRPr="00EC6FC2">
        <w:rPr>
          <w:rFonts w:hint="eastAsia"/>
        </w:rPr>
        <w:t>能否向提供更多短期職位，</w:t>
      </w:r>
      <w:r w:rsidR="00474563" w:rsidRPr="00EC6FC2">
        <w:rPr>
          <w:rFonts w:hint="eastAsia"/>
        </w:rPr>
        <w:t>使</w:t>
      </w:r>
      <w:r w:rsidRPr="00EC6FC2">
        <w:rPr>
          <w:rFonts w:hint="eastAsia"/>
        </w:rPr>
        <w:t>工作種類</w:t>
      </w:r>
      <w:r w:rsidR="00474563" w:rsidRPr="00EC6FC2">
        <w:rPr>
          <w:rFonts w:hint="eastAsia"/>
        </w:rPr>
        <w:t>更</w:t>
      </w:r>
      <w:r w:rsidRPr="00EC6FC2">
        <w:rPr>
          <w:rFonts w:hint="eastAsia"/>
        </w:rPr>
        <w:t>多元化。</w:t>
      </w:r>
    </w:p>
    <w:p w:rsidR="00F65715" w:rsidRPr="00EC6FC2" w:rsidRDefault="00F65715" w:rsidP="00F65715">
      <w:pPr>
        <w:pStyle w:val="Paragraphs"/>
        <w:numPr>
          <w:ilvl w:val="0"/>
          <w:numId w:val="0"/>
        </w:numPr>
      </w:pPr>
    </w:p>
    <w:p w:rsidR="00F65715" w:rsidRPr="00EC6FC2" w:rsidRDefault="00474563" w:rsidP="00F65715">
      <w:pPr>
        <w:pStyle w:val="Paragraphs"/>
      </w:pPr>
      <w:r w:rsidRPr="00EC6FC2">
        <w:rPr>
          <w:rFonts w:hint="eastAsia"/>
          <w:u w:val="single"/>
        </w:rPr>
        <w:t>李瑞康</w:t>
      </w:r>
      <w:r w:rsidR="00F65715" w:rsidRPr="00EC6FC2">
        <w:rPr>
          <w:rFonts w:hint="eastAsia"/>
          <w:u w:val="single"/>
        </w:rPr>
        <w:t>先生</w:t>
      </w:r>
      <w:r w:rsidR="00F65715" w:rsidRPr="00EC6FC2">
        <w:rPr>
          <w:rFonts w:hint="eastAsia"/>
        </w:rPr>
        <w:t>回應，本年活動</w:t>
      </w:r>
      <w:r w:rsidRPr="00EC6FC2">
        <w:rPr>
          <w:rFonts w:hint="eastAsia"/>
        </w:rPr>
        <w:t>將</w:t>
      </w:r>
      <w:r w:rsidR="00F65715" w:rsidRPr="00EC6FC2">
        <w:rPr>
          <w:rFonts w:hint="eastAsia"/>
        </w:rPr>
        <w:t>邀請</w:t>
      </w:r>
      <w:r w:rsidRPr="00EC6FC2">
        <w:rPr>
          <w:rFonts w:hint="eastAsia"/>
        </w:rPr>
        <w:t>更多</w:t>
      </w:r>
      <w:r w:rsidR="00F65715" w:rsidRPr="00EC6FC2">
        <w:rPr>
          <w:rFonts w:hint="eastAsia"/>
        </w:rPr>
        <w:t>中小型企業參與，為入場人士提供不同選擇。</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陳捷貴議員</w:t>
      </w:r>
      <w:r w:rsidRPr="00EC6FC2">
        <w:rPr>
          <w:rFonts w:hint="eastAsia"/>
        </w:rPr>
        <w:t>查詢活動會否向年青人分享就業經驗及書寫求職信技巧。</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李</w:t>
      </w:r>
      <w:r w:rsidR="00474563" w:rsidRPr="00EC6FC2">
        <w:rPr>
          <w:rFonts w:hint="eastAsia"/>
          <w:u w:val="single"/>
        </w:rPr>
        <w:t>瑞康</w:t>
      </w:r>
      <w:r w:rsidRPr="00EC6FC2">
        <w:rPr>
          <w:rFonts w:hint="eastAsia"/>
          <w:u w:val="single"/>
        </w:rPr>
        <w:t>先生</w:t>
      </w:r>
      <w:r w:rsidRPr="00EC6FC2">
        <w:rPr>
          <w:rFonts w:hint="eastAsia"/>
        </w:rPr>
        <w:t>回應，</w:t>
      </w:r>
      <w:r w:rsidR="00474563" w:rsidRPr="00EC6FC2">
        <w:rPr>
          <w:rFonts w:hint="eastAsia"/>
        </w:rPr>
        <w:t>是次活</w:t>
      </w:r>
      <w:r w:rsidRPr="00EC6FC2">
        <w:rPr>
          <w:rFonts w:hint="eastAsia"/>
        </w:rPr>
        <w:t>動</w:t>
      </w:r>
      <w:r w:rsidR="00474563" w:rsidRPr="00EC6FC2">
        <w:rPr>
          <w:rFonts w:hint="eastAsia"/>
        </w:rPr>
        <w:t>將</w:t>
      </w:r>
      <w:r w:rsidRPr="00EC6FC2">
        <w:rPr>
          <w:rFonts w:hint="eastAsia"/>
        </w:rPr>
        <w:t>邀請</w:t>
      </w:r>
      <w:r w:rsidR="00474563" w:rsidRPr="00EC6FC2">
        <w:rPr>
          <w:rFonts w:hint="eastAsia"/>
        </w:rPr>
        <w:t>不同行業的</w:t>
      </w:r>
      <w:r w:rsidRPr="00EC6FC2">
        <w:rPr>
          <w:rFonts w:hint="eastAsia"/>
        </w:rPr>
        <w:t>嘉賓到場</w:t>
      </w:r>
      <w:r w:rsidR="00474563" w:rsidRPr="00EC6FC2">
        <w:rPr>
          <w:rFonts w:hint="eastAsia"/>
        </w:rPr>
        <w:t>主持專</w:t>
      </w:r>
      <w:r w:rsidRPr="00EC6FC2">
        <w:rPr>
          <w:rFonts w:hint="eastAsia"/>
        </w:rPr>
        <w:t>業講</w:t>
      </w:r>
      <w:r w:rsidRPr="00EC6FC2">
        <w:rPr>
          <w:rFonts w:hint="eastAsia"/>
        </w:rPr>
        <w:lastRenderedPageBreak/>
        <w:t>座，例如職業調酒師、職業拳擊手等。另外，</w:t>
      </w:r>
      <w:r w:rsidR="00474563" w:rsidRPr="00EC6FC2">
        <w:rPr>
          <w:rFonts w:hint="eastAsia"/>
        </w:rPr>
        <w:t>場內</w:t>
      </w:r>
      <w:r w:rsidRPr="00EC6FC2">
        <w:rPr>
          <w:rFonts w:hint="eastAsia"/>
        </w:rPr>
        <w:t>亦設立職業體驗攤位，由嘉賓向年青人教授特別個人技能，予以啟發年青人對不同行業的興趣。至於面試技巧方面，大會</w:t>
      </w:r>
      <w:r w:rsidR="00130664" w:rsidRPr="00EC6FC2">
        <w:rPr>
          <w:rFonts w:hint="eastAsia"/>
        </w:rPr>
        <w:t>將</w:t>
      </w:r>
      <w:r w:rsidRPr="00EC6FC2">
        <w:rPr>
          <w:rFonts w:hint="eastAsia"/>
        </w:rPr>
        <w:t>安排人力資源</w:t>
      </w:r>
      <w:r w:rsidR="00130664" w:rsidRPr="00EC6FC2">
        <w:rPr>
          <w:rFonts w:hint="eastAsia"/>
        </w:rPr>
        <w:t>顧問</w:t>
      </w:r>
      <w:r w:rsidRPr="00EC6FC2">
        <w:rPr>
          <w:rFonts w:hint="eastAsia"/>
        </w:rPr>
        <w:t>公司為年青人作面試諮詢，以及</w:t>
      </w:r>
      <w:r w:rsidR="00130664" w:rsidRPr="00EC6FC2">
        <w:rPr>
          <w:rFonts w:hint="eastAsia"/>
        </w:rPr>
        <w:t>安排</w:t>
      </w:r>
      <w:r w:rsidRPr="00EC6FC2">
        <w:rPr>
          <w:rFonts w:hint="eastAsia"/>
        </w:rPr>
        <w:t>社工在旁提供支援，</w:t>
      </w:r>
      <w:r w:rsidR="00130664" w:rsidRPr="00EC6FC2">
        <w:rPr>
          <w:rFonts w:hint="eastAsia"/>
        </w:rPr>
        <w:t>即場</w:t>
      </w:r>
      <w:r w:rsidRPr="00EC6FC2">
        <w:rPr>
          <w:rFonts w:hint="eastAsia"/>
        </w:rPr>
        <w:t>給予求職者評價及改善建議。</w:t>
      </w:r>
    </w:p>
    <w:p w:rsidR="00F65715" w:rsidRPr="00EC6FC2" w:rsidRDefault="00F65715" w:rsidP="00F65715">
      <w:pPr>
        <w:ind w:left="79"/>
        <w:jc w:val="both"/>
        <w:rPr>
          <w:spacing w:val="20"/>
          <w:szCs w:val="24"/>
        </w:rPr>
      </w:pPr>
    </w:p>
    <w:p w:rsidR="008F483C" w:rsidRPr="00EC6FC2" w:rsidRDefault="008F483C" w:rsidP="008F483C">
      <w:pPr>
        <w:pStyle w:val="Paragraphs"/>
      </w:pPr>
      <w:r w:rsidRPr="00EC6FC2">
        <w:rPr>
          <w:rFonts w:hint="eastAsia"/>
        </w:rPr>
        <w:t>經討論後，小組認為女青年會過去舉辦同類活動效果良好，呈上的建議書內容詳細及有多項新元素，決定同意通過上述撥款申請。</w:t>
      </w:r>
    </w:p>
    <w:p w:rsidR="008F483C" w:rsidRPr="00EC6FC2" w:rsidRDefault="008F483C" w:rsidP="008F483C">
      <w:pPr>
        <w:pStyle w:val="a6"/>
      </w:pPr>
    </w:p>
    <w:p w:rsidR="00F65715" w:rsidRPr="00EC6FC2" w:rsidRDefault="008F483C" w:rsidP="005C0A26">
      <w:pPr>
        <w:pStyle w:val="Paragraphs"/>
      </w:pPr>
      <w:r w:rsidRPr="00EC6FC2">
        <w:rPr>
          <w:rFonts w:hint="eastAsia"/>
          <w:u w:val="single"/>
        </w:rPr>
        <w:t>主席</w:t>
      </w:r>
      <w:r w:rsidRPr="00EC6FC2">
        <w:rPr>
          <w:rFonts w:hint="eastAsia"/>
        </w:rPr>
        <w:t>補充，中西區區議會與中西區民政處過往一直與團體籌辦招聘博覽，協助青年就業。小組於本年</w:t>
      </w:r>
      <w:r w:rsidRPr="00EC6FC2">
        <w:rPr>
          <w:rFonts w:hint="eastAsia"/>
        </w:rPr>
        <w:t>2</w:t>
      </w:r>
      <w:r w:rsidRPr="00EC6FC2">
        <w:rPr>
          <w:rFonts w:hint="eastAsia"/>
        </w:rPr>
        <w:t>月中旬於中西區區議會網頁公開邀請各有意舉辦招聘博覽活動的機構提交申請書。在截止申請日期本年</w:t>
      </w:r>
      <w:r w:rsidRPr="00EC6FC2">
        <w:rPr>
          <w:rFonts w:hint="eastAsia"/>
        </w:rPr>
        <w:t>3</w:t>
      </w:r>
      <w:r w:rsidRPr="00EC6FC2">
        <w:rPr>
          <w:rFonts w:hint="eastAsia"/>
        </w:rPr>
        <w:t>月</w:t>
      </w:r>
      <w:r w:rsidRPr="00EC6FC2">
        <w:rPr>
          <w:rFonts w:hint="eastAsia"/>
        </w:rPr>
        <w:t>10</w:t>
      </w:r>
      <w:r w:rsidRPr="00EC6FC2">
        <w:rPr>
          <w:rFonts w:hint="eastAsia"/>
        </w:rPr>
        <w:t>日前，本工作小組共收到兩份申請，一份是由香港基督教女青年會提交，另一份是由主力場（香港）有限公司（主力場）提交。</w:t>
      </w:r>
      <w:proofErr w:type="gramStart"/>
      <w:r w:rsidRPr="00EC6FC2">
        <w:rPr>
          <w:rFonts w:hint="eastAsia"/>
        </w:rPr>
        <w:t>鑑</w:t>
      </w:r>
      <w:proofErr w:type="gramEnd"/>
      <w:r w:rsidRPr="00EC6FC2">
        <w:rPr>
          <w:rFonts w:hint="eastAsia"/>
        </w:rPr>
        <w:t>於主力場於</w:t>
      </w:r>
      <w:r w:rsidRPr="00EC6FC2">
        <w:rPr>
          <w:rFonts w:hint="eastAsia"/>
        </w:rPr>
        <w:t>2016</w:t>
      </w:r>
      <w:r w:rsidRPr="00EC6FC2">
        <w:rPr>
          <w:rFonts w:hint="eastAsia"/>
        </w:rPr>
        <w:t>年曾申請區議會撥款，而活動結束後未能提交完整活動報告，中西區區議會財務委員會已通過不再考慮此機構向區議會遞交之撥款申請。故此本小組</w:t>
      </w:r>
      <w:r w:rsidR="005C0A26" w:rsidRPr="00EC6FC2">
        <w:rPr>
          <w:rFonts w:hint="eastAsia"/>
        </w:rPr>
        <w:t>暫時</w:t>
      </w:r>
      <w:r w:rsidRPr="00EC6FC2">
        <w:rPr>
          <w:rFonts w:hint="eastAsia"/>
        </w:rPr>
        <w:t>不會接納此機構是次撥款申請</w:t>
      </w:r>
      <w:r w:rsidR="005C0A26" w:rsidRPr="00EC6FC2">
        <w:rPr>
          <w:rFonts w:hint="eastAsia"/>
        </w:rPr>
        <w:t>，直至該機構能親身到區議會提供合理解釋</w:t>
      </w:r>
      <w:r w:rsidRPr="00EC6FC2">
        <w:rPr>
          <w:rFonts w:hint="eastAsia"/>
        </w:rPr>
        <w:t>。</w:t>
      </w:r>
    </w:p>
    <w:p w:rsidR="00F65715" w:rsidRPr="00EC6FC2" w:rsidRDefault="00F65715" w:rsidP="00F65715">
      <w:pPr>
        <w:jc w:val="both"/>
        <w:rPr>
          <w:spacing w:val="20"/>
          <w:szCs w:val="24"/>
        </w:rPr>
      </w:pP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rPr>
        <w:t>5</w:t>
      </w:r>
      <w:r w:rsidRPr="00EC6FC2">
        <w:rPr>
          <w:rFonts w:hint="eastAsia"/>
          <w:b/>
          <w:spacing w:val="20"/>
          <w:szCs w:val="24"/>
          <w:u w:val="single"/>
          <w:lang w:eastAsia="zh-HK"/>
        </w:rPr>
        <w:t>項：</w:t>
      </w:r>
      <w:r w:rsidRPr="00EC6FC2">
        <w:rPr>
          <w:rFonts w:hint="eastAsia"/>
          <w:b/>
          <w:spacing w:val="20"/>
          <w:szCs w:val="24"/>
          <w:u w:val="single"/>
        </w:rPr>
        <w:t>討論「編輯及上載中西區區議會及轄下委員會會議記錄錄音」的撥款申請</w:t>
      </w: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rPr>
        <w:t>（中西區區議會事務工作小組文件第</w:t>
      </w:r>
      <w:r w:rsidRPr="00EC6FC2">
        <w:rPr>
          <w:rFonts w:hint="eastAsia"/>
          <w:b/>
          <w:spacing w:val="20"/>
          <w:szCs w:val="24"/>
          <w:u w:val="single"/>
        </w:rPr>
        <w:t>4/2017</w:t>
      </w:r>
      <w:r w:rsidRPr="00EC6FC2">
        <w:rPr>
          <w:rFonts w:hint="eastAsia"/>
          <w:b/>
          <w:spacing w:val="20"/>
          <w:szCs w:val="24"/>
          <w:u w:val="single"/>
        </w:rPr>
        <w:t>號）</w:t>
      </w:r>
    </w:p>
    <w:p w:rsidR="00F65715" w:rsidRPr="00EC6FC2" w:rsidRDefault="00F65715" w:rsidP="00F65715">
      <w:pPr>
        <w:snapToGrid w:val="0"/>
        <w:spacing w:line="276" w:lineRule="auto"/>
        <w:jc w:val="both"/>
        <w:rPr>
          <w:b/>
          <w:spacing w:val="20"/>
          <w:szCs w:val="24"/>
          <w:u w:val="single"/>
        </w:rPr>
      </w:pPr>
    </w:p>
    <w:p w:rsidR="00F65715" w:rsidRPr="00EC6FC2" w:rsidRDefault="00F65715" w:rsidP="00F65715">
      <w:pPr>
        <w:pStyle w:val="Paragraphs"/>
      </w:pPr>
      <w:r w:rsidRPr="00EC6FC2">
        <w:rPr>
          <w:rFonts w:hint="eastAsia"/>
        </w:rPr>
        <w:t>組員對申請文件沒有意見，一致同意通過撥款。</w:t>
      </w:r>
    </w:p>
    <w:p w:rsidR="00F65715" w:rsidRPr="00EC6FC2" w:rsidRDefault="00F65715" w:rsidP="00F65715">
      <w:pPr>
        <w:ind w:left="600"/>
        <w:jc w:val="both"/>
        <w:rPr>
          <w:spacing w:val="20"/>
          <w:szCs w:val="24"/>
        </w:rPr>
      </w:pP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rPr>
        <w:t>6</w:t>
      </w:r>
      <w:r w:rsidRPr="00EC6FC2">
        <w:rPr>
          <w:rFonts w:hint="eastAsia"/>
          <w:b/>
          <w:spacing w:val="20"/>
          <w:szCs w:val="24"/>
          <w:u w:val="single"/>
          <w:lang w:eastAsia="zh-HK"/>
        </w:rPr>
        <w:t>項：</w:t>
      </w:r>
      <w:r w:rsidRPr="00EC6FC2">
        <w:rPr>
          <w:rFonts w:hint="eastAsia"/>
          <w:b/>
          <w:spacing w:val="20"/>
          <w:szCs w:val="24"/>
          <w:u w:val="single"/>
        </w:rPr>
        <w:t>商討印製中西區區議會期刊</w:t>
      </w:r>
      <w:r w:rsidR="00130664" w:rsidRPr="00EC6FC2">
        <w:rPr>
          <w:rFonts w:hint="eastAsia"/>
          <w:b/>
          <w:spacing w:val="20"/>
          <w:szCs w:val="24"/>
          <w:u w:val="single"/>
        </w:rPr>
        <w:t>（</w:t>
      </w:r>
      <w:r w:rsidRPr="00EC6FC2">
        <w:rPr>
          <w:rFonts w:hint="eastAsia"/>
          <w:b/>
          <w:spacing w:val="20"/>
          <w:szCs w:val="24"/>
          <w:u w:val="single"/>
        </w:rPr>
        <w:t>2017-2018</w:t>
      </w:r>
      <w:r w:rsidR="00130664" w:rsidRPr="00EC6FC2">
        <w:rPr>
          <w:rFonts w:hint="eastAsia"/>
          <w:b/>
          <w:spacing w:val="20"/>
          <w:szCs w:val="24"/>
          <w:u w:val="single"/>
        </w:rPr>
        <w:t>）</w:t>
      </w:r>
      <w:r w:rsidRPr="00EC6FC2">
        <w:rPr>
          <w:rFonts w:hint="eastAsia"/>
          <w:b/>
          <w:spacing w:val="20"/>
          <w:szCs w:val="24"/>
          <w:u w:val="single"/>
        </w:rPr>
        <w:t>的撥款申請</w:t>
      </w: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rPr>
        <w:t>（中西區區議會事務工作小組文件第</w:t>
      </w:r>
      <w:r w:rsidRPr="00EC6FC2">
        <w:rPr>
          <w:rFonts w:hint="eastAsia"/>
          <w:b/>
          <w:spacing w:val="20"/>
          <w:szCs w:val="24"/>
          <w:u w:val="single"/>
        </w:rPr>
        <w:t>5/2017</w:t>
      </w:r>
      <w:r w:rsidRPr="00EC6FC2">
        <w:rPr>
          <w:rFonts w:hint="eastAsia"/>
          <w:b/>
          <w:spacing w:val="20"/>
          <w:szCs w:val="24"/>
          <w:u w:val="single"/>
        </w:rPr>
        <w:t>號）</w:t>
      </w:r>
    </w:p>
    <w:p w:rsidR="00F65715" w:rsidRPr="00EC6FC2" w:rsidRDefault="00F65715" w:rsidP="00F65715">
      <w:pPr>
        <w:snapToGrid w:val="0"/>
        <w:spacing w:line="276" w:lineRule="auto"/>
        <w:jc w:val="both"/>
        <w:rPr>
          <w:b/>
          <w:spacing w:val="20"/>
          <w:szCs w:val="24"/>
          <w:u w:val="single"/>
        </w:rPr>
      </w:pPr>
    </w:p>
    <w:p w:rsidR="005C0A26" w:rsidRPr="00EC6FC2" w:rsidRDefault="00F65715" w:rsidP="005C0A26">
      <w:pPr>
        <w:pStyle w:val="Paragraphs"/>
      </w:pPr>
      <w:r w:rsidRPr="00EC6FC2">
        <w:rPr>
          <w:rFonts w:hint="eastAsia"/>
          <w:u w:val="single"/>
        </w:rPr>
        <w:t>主席</w:t>
      </w:r>
      <w:r w:rsidRPr="00EC6FC2">
        <w:rPr>
          <w:rFonts w:hint="eastAsia"/>
        </w:rPr>
        <w:t>表示</w:t>
      </w:r>
      <w:r w:rsidR="005C0A26" w:rsidRPr="00EC6FC2">
        <w:rPr>
          <w:rFonts w:hint="eastAsia"/>
        </w:rPr>
        <w:t>為了讓公眾認識區議會的工作，中西區區議會一直定期於免費報紙上以彩色印製中西區區議會期刊。自</w:t>
      </w:r>
      <w:r w:rsidR="005C0A26" w:rsidRPr="00EC6FC2">
        <w:rPr>
          <w:rFonts w:hint="eastAsia"/>
        </w:rPr>
        <w:t>2012</w:t>
      </w:r>
      <w:r w:rsidR="005C0A26" w:rsidRPr="00EC6FC2">
        <w:rPr>
          <w:rFonts w:hint="eastAsia"/>
        </w:rPr>
        <w:t>年起，本區議會於「</w:t>
      </w:r>
      <w:proofErr w:type="gramStart"/>
      <w:r w:rsidR="005C0A26" w:rsidRPr="00EC6FC2">
        <w:rPr>
          <w:rFonts w:hint="eastAsia"/>
        </w:rPr>
        <w:t>晴報</w:t>
      </w:r>
      <w:proofErr w:type="gramEnd"/>
      <w:r w:rsidR="005C0A26" w:rsidRPr="00EC6FC2">
        <w:rPr>
          <w:rFonts w:hint="eastAsia"/>
        </w:rPr>
        <w:t>」上刊登期刊，讀者反應良好，收到宣傳本區議會的工作之效。自去年起，期刊由每年兩期增至四期，並改於「星島地區報」上刊登，集中於港</w:t>
      </w:r>
      <w:proofErr w:type="gramStart"/>
      <w:r w:rsidR="005C0A26" w:rsidRPr="00EC6FC2">
        <w:rPr>
          <w:rFonts w:hint="eastAsia"/>
        </w:rPr>
        <w:t>島區派發</w:t>
      </w:r>
      <w:proofErr w:type="gramEnd"/>
      <w:r w:rsidR="005C0A26" w:rsidRPr="00EC6FC2">
        <w:rPr>
          <w:rFonts w:hint="eastAsia"/>
        </w:rPr>
        <w:t>。</w:t>
      </w:r>
    </w:p>
    <w:p w:rsidR="005C0A26" w:rsidRPr="00EC6FC2" w:rsidRDefault="005C0A26" w:rsidP="005C0A26">
      <w:pPr>
        <w:pStyle w:val="Paragraphs"/>
        <w:numPr>
          <w:ilvl w:val="0"/>
          <w:numId w:val="0"/>
        </w:numPr>
      </w:pPr>
    </w:p>
    <w:p w:rsidR="00F65715" w:rsidRPr="00EC6FC2" w:rsidRDefault="005C0A26" w:rsidP="005C0A26">
      <w:pPr>
        <w:pStyle w:val="Paragraphs"/>
      </w:pPr>
      <w:r w:rsidRPr="00EC6FC2">
        <w:rPr>
          <w:rFonts w:hint="eastAsia"/>
        </w:rPr>
        <w:t>小組細閱初</w:t>
      </w:r>
      <w:r w:rsidR="00047121" w:rsidRPr="00EC6FC2">
        <w:rPr>
          <w:rFonts w:hint="eastAsia"/>
        </w:rPr>
        <w:t>步</w:t>
      </w:r>
      <w:r w:rsidRPr="00EC6FC2">
        <w:rPr>
          <w:rFonts w:hint="eastAsia"/>
        </w:rPr>
        <w:t>報價及討論後，決定</w:t>
      </w:r>
      <w:r w:rsidR="00047121" w:rsidRPr="00EC6FC2">
        <w:rPr>
          <w:rFonts w:hint="eastAsia"/>
        </w:rPr>
        <w:t>本年</w:t>
      </w:r>
      <w:r w:rsidRPr="00EC6FC2">
        <w:rPr>
          <w:rFonts w:hint="eastAsia"/>
        </w:rPr>
        <w:t>選取</w:t>
      </w:r>
      <w:r w:rsidR="00047121" w:rsidRPr="00EC6FC2">
        <w:rPr>
          <w:rFonts w:hint="eastAsia"/>
        </w:rPr>
        <w:t>較</w:t>
      </w:r>
      <w:r w:rsidR="00001004" w:rsidRPr="00EC6FC2">
        <w:rPr>
          <w:rFonts w:hint="eastAsia"/>
        </w:rPr>
        <w:t>大發行量</w:t>
      </w:r>
      <w:r w:rsidR="00047121" w:rsidRPr="00EC6FC2">
        <w:rPr>
          <w:rFonts w:hint="eastAsia"/>
        </w:rPr>
        <w:t>及覆蓋全港的報章</w:t>
      </w:r>
      <w:r w:rsidR="00F65715" w:rsidRPr="00EC6FC2">
        <w:rPr>
          <w:rFonts w:hint="eastAsia"/>
        </w:rPr>
        <w:t>，</w:t>
      </w:r>
      <w:r w:rsidR="00031947" w:rsidRPr="00EC6FC2">
        <w:rPr>
          <w:rFonts w:hint="eastAsia"/>
        </w:rPr>
        <w:t>從而配合來年加強宣傳中西區旅遊景點。</w:t>
      </w:r>
      <w:r w:rsidR="00047121" w:rsidRPr="00EC6FC2">
        <w:rPr>
          <w:rFonts w:hint="eastAsia"/>
        </w:rPr>
        <w:t>考慮「</w:t>
      </w:r>
      <w:proofErr w:type="gramStart"/>
      <w:r w:rsidR="00047121" w:rsidRPr="00EC6FC2">
        <w:rPr>
          <w:rFonts w:hint="eastAsia"/>
        </w:rPr>
        <w:t>晴報</w:t>
      </w:r>
      <w:proofErr w:type="gramEnd"/>
      <w:r w:rsidR="00047121" w:rsidRPr="00EC6FC2">
        <w:rPr>
          <w:rFonts w:hint="eastAsia"/>
        </w:rPr>
        <w:t>」的</w:t>
      </w:r>
      <w:r w:rsidR="00001004" w:rsidRPr="00EC6FC2">
        <w:rPr>
          <w:rFonts w:hint="eastAsia"/>
        </w:rPr>
        <w:t>發行量高達</w:t>
      </w:r>
      <w:r w:rsidR="00001004" w:rsidRPr="00EC6FC2">
        <w:rPr>
          <w:rFonts w:hint="eastAsia"/>
        </w:rPr>
        <w:t>50</w:t>
      </w:r>
      <w:r w:rsidR="00001004" w:rsidRPr="00EC6FC2">
        <w:rPr>
          <w:rFonts w:hint="eastAsia"/>
        </w:rPr>
        <w:t>萬及有</w:t>
      </w:r>
      <w:r w:rsidR="00031947" w:rsidRPr="00EC6FC2">
        <w:rPr>
          <w:rFonts w:hint="eastAsia"/>
        </w:rPr>
        <w:t>多達</w:t>
      </w:r>
      <w:r w:rsidR="00031947" w:rsidRPr="00EC6FC2">
        <w:rPr>
          <w:rFonts w:hint="eastAsia"/>
        </w:rPr>
        <w:t>539</w:t>
      </w:r>
      <w:r w:rsidR="00031947" w:rsidRPr="00EC6FC2">
        <w:rPr>
          <w:rFonts w:hint="eastAsia"/>
        </w:rPr>
        <w:t>個遍佈全港的</w:t>
      </w:r>
      <w:r w:rsidR="00047121" w:rsidRPr="00EC6FC2">
        <w:rPr>
          <w:rFonts w:hint="eastAsia"/>
        </w:rPr>
        <w:t>派發地點，而且兩期價錢亦符合預算，</w:t>
      </w:r>
      <w:r w:rsidR="00F65715" w:rsidRPr="00EC6FC2">
        <w:rPr>
          <w:rFonts w:hint="eastAsia"/>
        </w:rPr>
        <w:t>建議本年期刊</w:t>
      </w:r>
      <w:proofErr w:type="gramStart"/>
      <w:r w:rsidR="00047121" w:rsidRPr="00EC6FC2">
        <w:rPr>
          <w:rFonts w:hint="eastAsia"/>
        </w:rPr>
        <w:t>選用</w:t>
      </w:r>
      <w:r w:rsidR="00F65715" w:rsidRPr="00EC6FC2">
        <w:rPr>
          <w:rFonts w:hint="eastAsia"/>
        </w:rPr>
        <w:t>晴報作為</w:t>
      </w:r>
      <w:proofErr w:type="gramEnd"/>
      <w:r w:rsidR="00F65715" w:rsidRPr="00EC6FC2">
        <w:rPr>
          <w:rFonts w:hint="eastAsia"/>
        </w:rPr>
        <w:t>承辦商。</w:t>
      </w:r>
    </w:p>
    <w:p w:rsidR="00ED2A9D" w:rsidRDefault="00ED2A9D">
      <w:pPr>
        <w:widowControl/>
        <w:adjustRightInd/>
        <w:spacing w:line="240" w:lineRule="auto"/>
        <w:textAlignment w:val="auto"/>
        <w:rPr>
          <w:spacing w:val="20"/>
          <w:szCs w:val="24"/>
        </w:rPr>
      </w:pPr>
      <w:r>
        <w:rPr>
          <w:spacing w:val="20"/>
          <w:szCs w:val="24"/>
        </w:rPr>
        <w:br w:type="page"/>
      </w:r>
    </w:p>
    <w:p w:rsidR="00F65715"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lastRenderedPageBreak/>
        <w:t>第</w:t>
      </w:r>
      <w:r w:rsidRPr="00EC6FC2">
        <w:rPr>
          <w:rFonts w:hint="eastAsia"/>
          <w:b/>
          <w:spacing w:val="20"/>
          <w:szCs w:val="24"/>
          <w:u w:val="single"/>
        </w:rPr>
        <w:t>7</w:t>
      </w:r>
      <w:r w:rsidRPr="00EC6FC2">
        <w:rPr>
          <w:rFonts w:hint="eastAsia"/>
          <w:b/>
          <w:spacing w:val="20"/>
          <w:szCs w:val="24"/>
          <w:u w:val="single"/>
          <w:lang w:eastAsia="zh-HK"/>
        </w:rPr>
        <w:t>項：</w:t>
      </w:r>
      <w:r w:rsidRPr="00EC6FC2">
        <w:rPr>
          <w:rFonts w:hint="eastAsia"/>
          <w:b/>
          <w:spacing w:val="20"/>
          <w:szCs w:val="24"/>
          <w:u w:val="single"/>
        </w:rPr>
        <w:t>商討本年度工作小組恆常活動的工作安排</w:t>
      </w:r>
    </w:p>
    <w:p w:rsidR="00ED2A9D" w:rsidRPr="00ED2A9D" w:rsidRDefault="00ED2A9D" w:rsidP="00F65715">
      <w:pPr>
        <w:snapToGrid w:val="0"/>
        <w:spacing w:line="276" w:lineRule="auto"/>
        <w:jc w:val="both"/>
        <w:rPr>
          <w:b/>
          <w:spacing w:val="20"/>
          <w:szCs w:val="24"/>
          <w:u w:val="single"/>
        </w:rPr>
      </w:pPr>
    </w:p>
    <w:p w:rsidR="00F65715" w:rsidRPr="00EC6FC2" w:rsidRDefault="00F65715" w:rsidP="00F65715">
      <w:pPr>
        <w:pStyle w:val="Paragraphs"/>
      </w:pPr>
      <w:r w:rsidRPr="00EC6FC2">
        <w:rPr>
          <w:rFonts w:hint="eastAsia"/>
        </w:rPr>
        <w:t>經討論後，小組通過各項活動的負責議員如下：</w:t>
      </w:r>
    </w:p>
    <w:tbl>
      <w:tblPr>
        <w:tblW w:w="803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497"/>
        <w:gridCol w:w="2835"/>
      </w:tblGrid>
      <w:tr w:rsidR="00F65715" w:rsidRPr="00EC6FC2" w:rsidTr="00474563">
        <w:tc>
          <w:tcPr>
            <w:tcW w:w="707" w:type="dxa"/>
            <w:tcBorders>
              <w:top w:val="single" w:sz="4" w:space="0" w:color="auto"/>
              <w:left w:val="single" w:sz="4" w:space="0" w:color="auto"/>
              <w:bottom w:val="single" w:sz="4" w:space="0" w:color="auto"/>
              <w:right w:val="single" w:sz="4" w:space="0" w:color="auto"/>
            </w:tcBorders>
          </w:tcPr>
          <w:p w:rsidR="00F65715" w:rsidRPr="00EC6FC2" w:rsidRDefault="00F65715" w:rsidP="00474563">
            <w:pPr>
              <w:jc w:val="center"/>
              <w:rPr>
                <w:b/>
                <w:spacing w:val="20"/>
                <w:szCs w:val="24"/>
              </w:rPr>
            </w:pPr>
          </w:p>
        </w:tc>
        <w:tc>
          <w:tcPr>
            <w:tcW w:w="44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65715" w:rsidRPr="00EC6FC2" w:rsidRDefault="00F65715" w:rsidP="00474563">
            <w:pPr>
              <w:jc w:val="center"/>
              <w:rPr>
                <w:b/>
                <w:spacing w:val="20"/>
                <w:szCs w:val="24"/>
                <w:lang w:eastAsia="zh-CN"/>
              </w:rPr>
            </w:pPr>
            <w:r w:rsidRPr="00EC6FC2">
              <w:rPr>
                <w:rFonts w:hint="eastAsia"/>
                <w:b/>
                <w:spacing w:val="20"/>
                <w:szCs w:val="24"/>
                <w:lang w:val="en-GB" w:eastAsia="zh-CN"/>
              </w:rPr>
              <w:t>活動名稱</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jc w:val="center"/>
              <w:rPr>
                <w:b/>
                <w:spacing w:val="20"/>
                <w:szCs w:val="24"/>
                <w:lang w:eastAsia="zh-CN"/>
              </w:rPr>
            </w:pPr>
            <w:r w:rsidRPr="00EC6FC2">
              <w:rPr>
                <w:rFonts w:hint="eastAsia"/>
                <w:b/>
                <w:spacing w:val="20"/>
                <w:szCs w:val="24"/>
                <w:lang w:val="en-GB" w:eastAsia="zh-CN"/>
              </w:rPr>
              <w:t>負責議員</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en-US"/>
              </w:rPr>
            </w:pPr>
            <w:r w:rsidRPr="00EC6FC2">
              <w:rPr>
                <w:spacing w:val="20"/>
                <w:sz w:val="26"/>
                <w:szCs w:val="26"/>
                <w:lang w:eastAsia="en-US"/>
              </w:rPr>
              <w:t>(a)</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b/>
                <w:spacing w:val="20"/>
                <w:sz w:val="26"/>
                <w:szCs w:val="26"/>
                <w:u w:val="single"/>
                <w:lang w:eastAsia="zh-CN"/>
              </w:rPr>
            </w:pPr>
            <w:proofErr w:type="spellStart"/>
            <w:r w:rsidRPr="00EC6FC2">
              <w:rPr>
                <w:rFonts w:hint="eastAsia"/>
                <w:spacing w:val="20"/>
                <w:sz w:val="26"/>
                <w:szCs w:val="26"/>
                <w:lang w:val="en-GB" w:eastAsia="en-US"/>
              </w:rPr>
              <w:t>海洋公園生態之旅</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jc w:val="center"/>
              <w:rPr>
                <w:spacing w:val="20"/>
                <w:sz w:val="26"/>
                <w:szCs w:val="26"/>
              </w:rPr>
            </w:pPr>
            <w:r w:rsidRPr="00EC6FC2">
              <w:rPr>
                <w:rFonts w:hint="eastAsia"/>
                <w:spacing w:val="20"/>
                <w:sz w:val="26"/>
                <w:szCs w:val="26"/>
                <w:lang w:val="en-GB"/>
              </w:rPr>
              <w:t>鄭麗琼議員</w:t>
            </w:r>
          </w:p>
          <w:p w:rsidR="00F65715" w:rsidRPr="00EC6FC2" w:rsidRDefault="00F65715" w:rsidP="00474563">
            <w:pPr>
              <w:jc w:val="center"/>
              <w:rPr>
                <w:spacing w:val="20"/>
                <w:sz w:val="26"/>
                <w:szCs w:val="26"/>
              </w:rPr>
            </w:pPr>
            <w:r w:rsidRPr="00EC6FC2">
              <w:rPr>
                <w:rFonts w:hint="eastAsia"/>
                <w:spacing w:val="20"/>
                <w:sz w:val="26"/>
                <w:szCs w:val="26"/>
                <w:lang w:val="en-GB"/>
              </w:rPr>
              <w:t>李志</w:t>
            </w:r>
            <w:proofErr w:type="gramStart"/>
            <w:r w:rsidRPr="00EC6FC2">
              <w:rPr>
                <w:rFonts w:hint="eastAsia"/>
                <w:spacing w:val="20"/>
                <w:sz w:val="26"/>
                <w:szCs w:val="26"/>
                <w:lang w:val="en-GB"/>
              </w:rPr>
              <w:t>恒</w:t>
            </w:r>
            <w:proofErr w:type="gramEnd"/>
            <w:r w:rsidRPr="00EC6FC2">
              <w:rPr>
                <w:rFonts w:hint="eastAsia"/>
                <w:spacing w:val="20"/>
                <w:sz w:val="26"/>
                <w:szCs w:val="26"/>
                <w:lang w:val="en-GB"/>
              </w:rPr>
              <w:t>議員</w:t>
            </w:r>
          </w:p>
          <w:p w:rsidR="00F65715" w:rsidRPr="00EC6FC2" w:rsidRDefault="00F65715" w:rsidP="00474563">
            <w:pPr>
              <w:jc w:val="center"/>
              <w:rPr>
                <w:spacing w:val="20"/>
                <w:sz w:val="26"/>
                <w:szCs w:val="26"/>
              </w:rPr>
            </w:pPr>
            <w:r w:rsidRPr="00EC6FC2">
              <w:rPr>
                <w:rFonts w:hint="eastAsia"/>
                <w:spacing w:val="20"/>
                <w:sz w:val="26"/>
                <w:szCs w:val="26"/>
                <w:lang w:val="en-GB"/>
              </w:rPr>
              <w:t>蕭嘉怡議員</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en-US"/>
              </w:rPr>
            </w:pPr>
            <w:r w:rsidRPr="00EC6FC2">
              <w:rPr>
                <w:spacing w:val="20"/>
                <w:sz w:val="26"/>
                <w:szCs w:val="26"/>
                <w:lang w:eastAsia="en-US"/>
              </w:rPr>
              <w:t>(b)</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rPr>
                <w:spacing w:val="20"/>
                <w:sz w:val="26"/>
                <w:szCs w:val="26"/>
                <w:lang w:eastAsia="en-US"/>
              </w:rPr>
            </w:pPr>
            <w:proofErr w:type="spellStart"/>
            <w:r w:rsidRPr="00EC6FC2">
              <w:rPr>
                <w:rFonts w:hint="eastAsia"/>
                <w:spacing w:val="20"/>
                <w:sz w:val="26"/>
                <w:szCs w:val="26"/>
                <w:lang w:val="en-GB" w:eastAsia="en-US"/>
              </w:rPr>
              <w:t>秋冬上環假日行人坊</w:t>
            </w:r>
            <w:proofErr w:type="spellEnd"/>
          </w:p>
        </w:tc>
        <w:tc>
          <w:tcPr>
            <w:tcW w:w="2835" w:type="dxa"/>
            <w:tcBorders>
              <w:top w:val="single" w:sz="4" w:space="0" w:color="auto"/>
              <w:left w:val="single" w:sz="4" w:space="0" w:color="auto"/>
              <w:bottom w:val="single" w:sz="4" w:space="0" w:color="auto"/>
              <w:right w:val="single" w:sz="4" w:space="0" w:color="auto"/>
            </w:tcBorders>
          </w:tcPr>
          <w:p w:rsidR="00F65715" w:rsidRPr="00EC6FC2" w:rsidRDefault="00F65715" w:rsidP="00474563">
            <w:pPr>
              <w:jc w:val="center"/>
              <w:rPr>
                <w:spacing w:val="20"/>
                <w:sz w:val="26"/>
                <w:szCs w:val="26"/>
                <w:lang w:val="en-GB"/>
              </w:rPr>
            </w:pPr>
            <w:r w:rsidRPr="00EC6FC2">
              <w:rPr>
                <w:rFonts w:hint="eastAsia"/>
                <w:spacing w:val="20"/>
                <w:sz w:val="26"/>
                <w:szCs w:val="26"/>
                <w:lang w:val="en-GB"/>
              </w:rPr>
              <w:t>楊學明議員</w:t>
            </w:r>
          </w:p>
          <w:p w:rsidR="00F65715" w:rsidRPr="00EC6FC2" w:rsidRDefault="00F65715" w:rsidP="00474563">
            <w:pPr>
              <w:jc w:val="center"/>
              <w:rPr>
                <w:spacing w:val="20"/>
                <w:sz w:val="26"/>
                <w:szCs w:val="26"/>
              </w:rPr>
            </w:pPr>
            <w:r w:rsidRPr="00EC6FC2">
              <w:rPr>
                <w:rFonts w:hint="eastAsia"/>
                <w:spacing w:val="20"/>
                <w:sz w:val="26"/>
                <w:szCs w:val="26"/>
                <w:lang w:val="en-GB"/>
              </w:rPr>
              <w:t>楊開永議員</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en-US"/>
              </w:rPr>
            </w:pPr>
            <w:r w:rsidRPr="00EC6FC2">
              <w:rPr>
                <w:spacing w:val="20"/>
                <w:sz w:val="26"/>
                <w:szCs w:val="26"/>
                <w:lang w:eastAsia="en-US"/>
              </w:rPr>
              <w:t>(c)</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rPr>
            </w:pPr>
            <w:r w:rsidRPr="00EC6FC2">
              <w:rPr>
                <w:rFonts w:hint="eastAsia"/>
                <w:spacing w:val="20"/>
                <w:sz w:val="26"/>
                <w:szCs w:val="26"/>
                <w:lang w:val="en-GB"/>
              </w:rPr>
              <w:t>印製中西區區議會月曆及利是封</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jc w:val="center"/>
              <w:rPr>
                <w:spacing w:val="20"/>
                <w:sz w:val="26"/>
                <w:szCs w:val="26"/>
                <w:lang w:eastAsia="en-US"/>
              </w:rPr>
            </w:pPr>
            <w:proofErr w:type="spellStart"/>
            <w:r w:rsidRPr="00EC6FC2">
              <w:rPr>
                <w:rFonts w:hint="eastAsia"/>
                <w:spacing w:val="20"/>
                <w:sz w:val="26"/>
                <w:szCs w:val="26"/>
                <w:lang w:val="en-GB" w:eastAsia="en-US"/>
              </w:rPr>
              <w:t>葉永成議員</w:t>
            </w:r>
            <w:proofErr w:type="spellEnd"/>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en-US"/>
              </w:rPr>
            </w:pPr>
            <w:r w:rsidRPr="00EC6FC2">
              <w:rPr>
                <w:spacing w:val="20"/>
                <w:sz w:val="26"/>
                <w:szCs w:val="26"/>
                <w:lang w:eastAsia="en-US"/>
              </w:rPr>
              <w:t>(d)</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b/>
                <w:spacing w:val="20"/>
                <w:sz w:val="26"/>
                <w:szCs w:val="26"/>
                <w:u w:val="single"/>
                <w:lang w:eastAsia="zh-CN"/>
              </w:rPr>
            </w:pPr>
            <w:proofErr w:type="spellStart"/>
            <w:r w:rsidRPr="00EC6FC2">
              <w:rPr>
                <w:rFonts w:hint="eastAsia"/>
                <w:spacing w:val="20"/>
                <w:sz w:val="26"/>
                <w:szCs w:val="26"/>
                <w:lang w:val="en-GB" w:eastAsia="en-US"/>
              </w:rPr>
              <w:t>除夕倒數活動</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jc w:val="center"/>
              <w:rPr>
                <w:spacing w:val="20"/>
                <w:sz w:val="26"/>
                <w:szCs w:val="26"/>
                <w:lang w:val="en-GB"/>
              </w:rPr>
            </w:pPr>
            <w:r w:rsidRPr="00EC6FC2">
              <w:rPr>
                <w:rFonts w:hint="eastAsia"/>
                <w:spacing w:val="20"/>
                <w:sz w:val="26"/>
                <w:szCs w:val="26"/>
                <w:lang w:val="en-GB"/>
              </w:rPr>
              <w:t>陳學鋒議員</w:t>
            </w:r>
          </w:p>
          <w:p w:rsidR="00F65715" w:rsidRPr="00EC6FC2" w:rsidRDefault="00F65715" w:rsidP="00474563">
            <w:pPr>
              <w:jc w:val="center"/>
              <w:rPr>
                <w:spacing w:val="20"/>
                <w:sz w:val="26"/>
                <w:szCs w:val="26"/>
              </w:rPr>
            </w:pPr>
            <w:r w:rsidRPr="00EC6FC2">
              <w:rPr>
                <w:rFonts w:hint="eastAsia"/>
                <w:spacing w:val="20"/>
                <w:sz w:val="26"/>
                <w:szCs w:val="26"/>
                <w:lang w:val="en-GB"/>
              </w:rPr>
              <w:t>蕭嘉怡議員</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zh-CN"/>
              </w:rPr>
            </w:pPr>
            <w:r w:rsidRPr="00EC6FC2">
              <w:rPr>
                <w:spacing w:val="20"/>
                <w:sz w:val="26"/>
                <w:szCs w:val="26"/>
                <w:lang w:eastAsia="en-US"/>
              </w:rPr>
              <w:t>(e)</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snapToGrid w:val="0"/>
              <w:spacing w:line="276" w:lineRule="auto"/>
              <w:jc w:val="both"/>
              <w:rPr>
                <w:spacing w:val="20"/>
                <w:sz w:val="26"/>
                <w:szCs w:val="26"/>
                <w:lang w:eastAsia="en-US"/>
              </w:rPr>
            </w:pPr>
            <w:r w:rsidRPr="00EC6FC2">
              <w:rPr>
                <w:rFonts w:hint="eastAsia"/>
                <w:spacing w:val="20"/>
                <w:sz w:val="26"/>
                <w:szCs w:val="26"/>
                <w:lang w:val="en-GB" w:eastAsia="zh-CN"/>
              </w:rPr>
              <w:t>戶曉名劇喜迎春</w:t>
            </w:r>
            <w:r w:rsidRPr="00EC6FC2">
              <w:rPr>
                <w:spacing w:val="20"/>
                <w:sz w:val="26"/>
                <w:szCs w:val="26"/>
                <w:lang w:eastAsia="zh-CN"/>
              </w:rPr>
              <w:t>201</w:t>
            </w:r>
            <w:r w:rsidRPr="00EC6FC2">
              <w:rPr>
                <w:rFonts w:hint="eastAsia"/>
                <w:spacing w:val="20"/>
                <w:sz w:val="26"/>
                <w:szCs w:val="26"/>
              </w:rPr>
              <w:t>8</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F65715" w:rsidP="00474563">
            <w:pPr>
              <w:jc w:val="center"/>
              <w:rPr>
                <w:spacing w:val="20"/>
                <w:sz w:val="26"/>
                <w:szCs w:val="26"/>
              </w:rPr>
            </w:pPr>
            <w:r w:rsidRPr="00EC6FC2">
              <w:rPr>
                <w:rFonts w:hint="eastAsia"/>
                <w:spacing w:val="20"/>
                <w:sz w:val="26"/>
                <w:szCs w:val="26"/>
                <w:lang w:val="en-GB"/>
              </w:rPr>
              <w:t>陳捷貴議員</w:t>
            </w:r>
          </w:p>
          <w:p w:rsidR="00F65715" w:rsidRPr="00EC6FC2" w:rsidRDefault="00F65715" w:rsidP="00474563">
            <w:pPr>
              <w:jc w:val="center"/>
              <w:rPr>
                <w:spacing w:val="20"/>
                <w:sz w:val="26"/>
                <w:szCs w:val="26"/>
              </w:rPr>
            </w:pPr>
            <w:r w:rsidRPr="00EC6FC2">
              <w:rPr>
                <w:rFonts w:hint="eastAsia"/>
                <w:spacing w:val="20"/>
                <w:sz w:val="26"/>
                <w:szCs w:val="26"/>
                <w:lang w:val="en-GB"/>
              </w:rPr>
              <w:t>楊開永議員</w:t>
            </w:r>
          </w:p>
        </w:tc>
      </w:tr>
    </w:tbl>
    <w:p w:rsidR="00F65715" w:rsidRPr="00EC6FC2" w:rsidRDefault="00F65715" w:rsidP="00F65715">
      <w:pPr>
        <w:jc w:val="both"/>
        <w:rPr>
          <w:spacing w:val="20"/>
          <w:szCs w:val="24"/>
        </w:rPr>
      </w:pPr>
    </w:p>
    <w:p w:rsidR="0065708A" w:rsidRPr="00EC6FC2" w:rsidRDefault="0065708A" w:rsidP="00F65715">
      <w:pPr>
        <w:pStyle w:val="Paragraphs"/>
      </w:pPr>
      <w:r w:rsidRPr="00EC6FC2">
        <w:rPr>
          <w:rFonts w:hint="eastAsia"/>
        </w:rPr>
        <w:t>組員考慮到</w:t>
      </w:r>
      <w:proofErr w:type="gramStart"/>
      <w:r w:rsidRPr="00EC6FC2">
        <w:rPr>
          <w:rFonts w:hint="eastAsia"/>
        </w:rPr>
        <w:t>戶曉名劇喜</w:t>
      </w:r>
      <w:proofErr w:type="gramEnd"/>
      <w:r w:rsidRPr="00EC6FC2">
        <w:rPr>
          <w:rFonts w:hint="eastAsia"/>
        </w:rPr>
        <w:t>迎春過往一直大受歡迎，建議如經費許可，可由一場增至兩場，讓更多市民能受惠。</w:t>
      </w:r>
    </w:p>
    <w:p w:rsidR="0065708A" w:rsidRPr="00EC6FC2" w:rsidRDefault="0065708A" w:rsidP="0065708A">
      <w:pPr>
        <w:pStyle w:val="Paragraphs"/>
        <w:numPr>
          <w:ilvl w:val="0"/>
          <w:numId w:val="0"/>
        </w:numPr>
      </w:pPr>
    </w:p>
    <w:p w:rsidR="00F65715" w:rsidRPr="00EC6FC2" w:rsidRDefault="00F65715" w:rsidP="00F65715">
      <w:pPr>
        <w:pStyle w:val="Paragraphs"/>
      </w:pPr>
      <w:r w:rsidRPr="00EC6FC2">
        <w:rPr>
          <w:rFonts w:hint="eastAsia"/>
        </w:rPr>
        <w:t>小組同意由</w:t>
      </w:r>
      <w:r w:rsidRPr="00EC6FC2">
        <w:rPr>
          <w:rFonts w:hint="eastAsia"/>
          <w:u w:val="single"/>
        </w:rPr>
        <w:t>陳財喜議員</w:t>
      </w:r>
      <w:r w:rsidRPr="00EC6FC2">
        <w:rPr>
          <w:rFonts w:hint="eastAsia"/>
        </w:rPr>
        <w:t>負責安排訂製中西區區議會領呔。</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u w:val="single"/>
        </w:rPr>
        <w:t>主席</w:t>
      </w:r>
      <w:r w:rsidRPr="00EC6FC2">
        <w:rPr>
          <w:rFonts w:hint="eastAsia"/>
        </w:rPr>
        <w:t>表示中西區區</w:t>
      </w:r>
      <w:proofErr w:type="gramStart"/>
      <w:r w:rsidRPr="00EC6FC2">
        <w:rPr>
          <w:rFonts w:hint="eastAsia"/>
        </w:rPr>
        <w:t>議會襟章數量</w:t>
      </w:r>
      <w:proofErr w:type="gramEnd"/>
      <w:r w:rsidRPr="00EC6FC2">
        <w:rPr>
          <w:rFonts w:hint="eastAsia"/>
        </w:rPr>
        <w:t>充足，</w:t>
      </w:r>
      <w:r w:rsidR="00031947" w:rsidRPr="00EC6FC2">
        <w:rPr>
          <w:rFonts w:hint="eastAsia"/>
        </w:rPr>
        <w:t>暫時毋</w:t>
      </w:r>
      <w:r w:rsidRPr="00EC6FC2">
        <w:rPr>
          <w:rFonts w:hint="eastAsia"/>
        </w:rPr>
        <w:t>須訂購。</w:t>
      </w:r>
    </w:p>
    <w:p w:rsidR="00F65715" w:rsidRPr="00EC6FC2" w:rsidRDefault="00F65715" w:rsidP="00F65715">
      <w:pPr>
        <w:ind w:left="120"/>
        <w:jc w:val="both"/>
        <w:rPr>
          <w:spacing w:val="20"/>
          <w:szCs w:val="24"/>
        </w:rPr>
      </w:pP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rPr>
        <w:t>8</w:t>
      </w:r>
      <w:r w:rsidRPr="00EC6FC2">
        <w:rPr>
          <w:rFonts w:hint="eastAsia"/>
          <w:b/>
          <w:spacing w:val="20"/>
          <w:szCs w:val="24"/>
          <w:u w:val="single"/>
          <w:lang w:eastAsia="zh-HK"/>
        </w:rPr>
        <w:t>項：</w:t>
      </w:r>
      <w:r w:rsidRPr="00EC6FC2">
        <w:rPr>
          <w:rFonts w:hint="eastAsia"/>
          <w:b/>
          <w:spacing w:val="20"/>
          <w:szCs w:val="24"/>
          <w:u w:val="single"/>
        </w:rPr>
        <w:t>其他事項</w:t>
      </w:r>
    </w:p>
    <w:p w:rsidR="00F65715" w:rsidRPr="00EC6FC2" w:rsidRDefault="00F65715" w:rsidP="00F65715">
      <w:pPr>
        <w:snapToGrid w:val="0"/>
        <w:spacing w:line="276" w:lineRule="auto"/>
        <w:jc w:val="both"/>
        <w:rPr>
          <w:b/>
          <w:spacing w:val="20"/>
          <w:szCs w:val="24"/>
        </w:rPr>
      </w:pPr>
    </w:p>
    <w:p w:rsidR="00F65715" w:rsidRPr="00EC6FC2" w:rsidRDefault="0065708A" w:rsidP="0065708A">
      <w:pPr>
        <w:pStyle w:val="Paragraphs"/>
      </w:pPr>
      <w:r w:rsidRPr="00EC6FC2">
        <w:rPr>
          <w:rFonts w:hint="eastAsia"/>
        </w:rPr>
        <w:t>沒有其他事項。</w:t>
      </w:r>
    </w:p>
    <w:p w:rsidR="0065708A" w:rsidRPr="00EC6FC2" w:rsidRDefault="0065708A" w:rsidP="0065708A">
      <w:pPr>
        <w:pStyle w:val="Paragraphs"/>
        <w:numPr>
          <w:ilvl w:val="0"/>
          <w:numId w:val="0"/>
        </w:numPr>
      </w:pPr>
    </w:p>
    <w:p w:rsidR="00F65715" w:rsidRPr="00EC6FC2" w:rsidRDefault="00F65715" w:rsidP="00F65715">
      <w:pPr>
        <w:snapToGrid w:val="0"/>
        <w:spacing w:line="276" w:lineRule="auto"/>
        <w:jc w:val="both"/>
        <w:rPr>
          <w:b/>
          <w:spacing w:val="20"/>
          <w:szCs w:val="24"/>
          <w:u w:val="single"/>
        </w:rPr>
      </w:pPr>
      <w:r w:rsidRPr="00EC6FC2">
        <w:rPr>
          <w:rFonts w:hint="eastAsia"/>
          <w:b/>
          <w:spacing w:val="20"/>
          <w:szCs w:val="24"/>
          <w:u w:val="single"/>
          <w:lang w:eastAsia="zh-HK"/>
        </w:rPr>
        <w:t>第</w:t>
      </w:r>
      <w:r w:rsidRPr="00EC6FC2">
        <w:rPr>
          <w:rFonts w:hint="eastAsia"/>
          <w:b/>
          <w:spacing w:val="20"/>
          <w:szCs w:val="24"/>
          <w:u w:val="single"/>
        </w:rPr>
        <w:t>9</w:t>
      </w:r>
      <w:r w:rsidRPr="00EC6FC2">
        <w:rPr>
          <w:rFonts w:hint="eastAsia"/>
          <w:b/>
          <w:spacing w:val="20"/>
          <w:szCs w:val="24"/>
          <w:u w:val="single"/>
          <w:lang w:eastAsia="zh-HK"/>
        </w:rPr>
        <w:t>項：</w:t>
      </w:r>
      <w:r w:rsidRPr="00EC6FC2">
        <w:rPr>
          <w:rFonts w:hint="eastAsia"/>
          <w:b/>
          <w:spacing w:val="20"/>
          <w:szCs w:val="24"/>
          <w:u w:val="single"/>
        </w:rPr>
        <w:t>下次會議日期</w:t>
      </w:r>
    </w:p>
    <w:p w:rsidR="00F65715" w:rsidRPr="00EC6FC2" w:rsidRDefault="00F65715" w:rsidP="00F65715">
      <w:pPr>
        <w:snapToGrid w:val="0"/>
        <w:spacing w:line="276" w:lineRule="auto"/>
        <w:jc w:val="both"/>
        <w:rPr>
          <w:b/>
          <w:spacing w:val="20"/>
          <w:szCs w:val="24"/>
        </w:rPr>
      </w:pPr>
    </w:p>
    <w:p w:rsidR="00F65715" w:rsidRPr="00EC6FC2" w:rsidRDefault="00F65715" w:rsidP="00F65715">
      <w:pPr>
        <w:pStyle w:val="Paragraphs"/>
      </w:pPr>
      <w:r w:rsidRPr="00EC6FC2">
        <w:rPr>
          <w:rFonts w:hint="eastAsia"/>
        </w:rPr>
        <w:t>下次會議日期待定。</w:t>
      </w:r>
    </w:p>
    <w:p w:rsidR="00F65715" w:rsidRPr="00EC6FC2" w:rsidRDefault="00F65715" w:rsidP="00F65715">
      <w:pPr>
        <w:pStyle w:val="Paragraphs"/>
        <w:numPr>
          <w:ilvl w:val="0"/>
          <w:numId w:val="0"/>
        </w:numPr>
      </w:pPr>
    </w:p>
    <w:p w:rsidR="00F65715" w:rsidRPr="00EC6FC2" w:rsidRDefault="00F65715" w:rsidP="00F65715">
      <w:pPr>
        <w:pStyle w:val="Paragraphs"/>
      </w:pPr>
      <w:r w:rsidRPr="00EC6FC2">
        <w:rPr>
          <w:rFonts w:hint="eastAsia"/>
        </w:rPr>
        <w:t>會議於上午十一時十八分結束。</w:t>
      </w:r>
    </w:p>
    <w:p w:rsidR="00F65715" w:rsidRPr="00EC6FC2" w:rsidRDefault="00F65715" w:rsidP="00F65715">
      <w:pPr>
        <w:snapToGrid w:val="0"/>
        <w:spacing w:line="276" w:lineRule="auto"/>
        <w:jc w:val="both"/>
        <w:rPr>
          <w:b/>
          <w:spacing w:val="20"/>
          <w:szCs w:val="24"/>
        </w:rPr>
      </w:pPr>
    </w:p>
    <w:p w:rsidR="00F65715" w:rsidRPr="00EC6FC2" w:rsidRDefault="00F65715" w:rsidP="00F65715">
      <w:pPr>
        <w:snapToGrid w:val="0"/>
        <w:spacing w:line="276" w:lineRule="auto"/>
        <w:jc w:val="both"/>
        <w:rPr>
          <w:b/>
          <w:spacing w:val="20"/>
          <w:szCs w:val="24"/>
        </w:rPr>
      </w:pPr>
    </w:p>
    <w:p w:rsidR="00F65715" w:rsidRPr="00EC6FC2" w:rsidRDefault="00F65715" w:rsidP="00F65715">
      <w:pPr>
        <w:snapToGrid w:val="0"/>
        <w:spacing w:line="276" w:lineRule="auto"/>
        <w:jc w:val="both"/>
        <w:rPr>
          <w:spacing w:val="20"/>
          <w:szCs w:val="24"/>
        </w:rPr>
      </w:pPr>
    </w:p>
    <w:p w:rsidR="00F65715" w:rsidRPr="00EC6FC2" w:rsidRDefault="00F65715" w:rsidP="00F65715">
      <w:pPr>
        <w:snapToGrid w:val="0"/>
        <w:spacing w:line="276" w:lineRule="auto"/>
        <w:jc w:val="both"/>
        <w:rPr>
          <w:spacing w:val="20"/>
          <w:szCs w:val="24"/>
        </w:rPr>
      </w:pPr>
    </w:p>
    <w:p w:rsidR="00F65715" w:rsidRPr="00EC6FC2" w:rsidRDefault="00F65715" w:rsidP="00F65715">
      <w:pPr>
        <w:snapToGrid w:val="0"/>
        <w:spacing w:line="276" w:lineRule="auto"/>
        <w:jc w:val="both"/>
        <w:rPr>
          <w:spacing w:val="20"/>
          <w:szCs w:val="24"/>
        </w:rPr>
      </w:pPr>
      <w:r w:rsidRPr="00EC6FC2">
        <w:rPr>
          <w:rFonts w:hint="eastAsia"/>
          <w:spacing w:val="20"/>
          <w:szCs w:val="24"/>
        </w:rPr>
        <w:t>中西區區議會秘書處</w:t>
      </w:r>
    </w:p>
    <w:p w:rsidR="00F65715" w:rsidRPr="00296481" w:rsidRDefault="00F65715" w:rsidP="00F65715">
      <w:pPr>
        <w:snapToGrid w:val="0"/>
        <w:spacing w:line="276" w:lineRule="auto"/>
        <w:jc w:val="both"/>
        <w:rPr>
          <w:spacing w:val="20"/>
          <w:szCs w:val="24"/>
        </w:rPr>
      </w:pPr>
      <w:r w:rsidRPr="00EC6FC2">
        <w:rPr>
          <w:rFonts w:hint="eastAsia"/>
          <w:spacing w:val="20"/>
          <w:szCs w:val="24"/>
        </w:rPr>
        <w:t>二零一七年五月</w:t>
      </w:r>
    </w:p>
    <w:p w:rsidR="00375F5A" w:rsidRPr="00F65715" w:rsidRDefault="00375F5A"/>
    <w:sectPr w:rsidR="00375F5A" w:rsidRPr="00F65715" w:rsidSect="00474563">
      <w:footerReference w:type="default" r:id="rId8"/>
      <w:pgSz w:w="11906" w:h="16838" w:code="9"/>
      <w:pgMar w:top="1134" w:right="849" w:bottom="1560" w:left="1701"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D9" w:rsidRDefault="006240D9">
      <w:pPr>
        <w:spacing w:line="240" w:lineRule="auto"/>
      </w:pPr>
      <w:r>
        <w:separator/>
      </w:r>
    </w:p>
  </w:endnote>
  <w:endnote w:type="continuationSeparator" w:id="0">
    <w:p w:rsidR="006240D9" w:rsidRDefault="00624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63" w:rsidRDefault="00474563">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E87C51">
      <w:rPr>
        <w:rStyle w:val="a5"/>
        <w:noProof/>
        <w:sz w:val="16"/>
      </w:rPr>
      <w:t>1</w:t>
    </w:r>
    <w:r>
      <w:rPr>
        <w:rStyle w:val="a5"/>
        <w:sz w:val="16"/>
      </w:rPr>
      <w:fldChar w:fldCharType="end"/>
    </w:r>
  </w:p>
  <w:p w:rsidR="00474563" w:rsidRPr="00C567B2" w:rsidRDefault="00474563" w:rsidP="00474563">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D9" w:rsidRDefault="006240D9">
      <w:pPr>
        <w:spacing w:line="240" w:lineRule="auto"/>
      </w:pPr>
      <w:r>
        <w:separator/>
      </w:r>
    </w:p>
  </w:footnote>
  <w:footnote w:type="continuationSeparator" w:id="0">
    <w:p w:rsidR="006240D9" w:rsidRDefault="006240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A1F"/>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E44BDF"/>
    <w:multiLevelType w:val="multilevel"/>
    <w:tmpl w:val="2FFC4DF0"/>
    <w:lvl w:ilvl="0">
      <w:start w:val="2"/>
      <w:numFmt w:val="decimal"/>
      <w:pStyle w:val="Paragraphs"/>
      <w:lvlText w:val="%1."/>
      <w:lvlJc w:val="left"/>
      <w:pPr>
        <w:tabs>
          <w:tab w:val="num" w:pos="1191"/>
        </w:tabs>
        <w:ind w:left="0" w:firstLine="0"/>
      </w:pPr>
      <w:rPr>
        <w:rFonts w:ascii="Times New Roman" w:hAnsi="Times New Roman" w:cs="Times New Roman" w:hint="default"/>
        <w:b w:val="0"/>
        <w:i w:val="0"/>
      </w:rPr>
    </w:lvl>
    <w:lvl w:ilvl="1">
      <w:start w:val="1"/>
      <w:numFmt w:val="lowerLetter"/>
      <w:lvlText w:val="(%2)"/>
      <w:lvlJc w:val="left"/>
      <w:pPr>
        <w:tabs>
          <w:tab w:val="num" w:pos="2041"/>
        </w:tabs>
        <w:ind w:left="204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nsid w:val="4C510240"/>
    <w:multiLevelType w:val="hybridMultilevel"/>
    <w:tmpl w:val="E242BD16"/>
    <w:lvl w:ilvl="0" w:tplc="FA1EDF1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tAq24+hjlUi+C6Q9wFie1NZJ11U=" w:salt="R1wIlFTaIZkTuzb8Rjf6NQ=="/>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5"/>
    <w:rsid w:val="00001004"/>
    <w:rsid w:val="00031947"/>
    <w:rsid w:val="00036C96"/>
    <w:rsid w:val="00047121"/>
    <w:rsid w:val="00130664"/>
    <w:rsid w:val="0013545E"/>
    <w:rsid w:val="001843E4"/>
    <w:rsid w:val="002F17A0"/>
    <w:rsid w:val="002F272B"/>
    <w:rsid w:val="00375F5A"/>
    <w:rsid w:val="003846EB"/>
    <w:rsid w:val="00456CED"/>
    <w:rsid w:val="00474563"/>
    <w:rsid w:val="00497EEA"/>
    <w:rsid w:val="004A4F84"/>
    <w:rsid w:val="005C0A26"/>
    <w:rsid w:val="006240D9"/>
    <w:rsid w:val="0065708A"/>
    <w:rsid w:val="00661DFD"/>
    <w:rsid w:val="006D29FB"/>
    <w:rsid w:val="00846F53"/>
    <w:rsid w:val="008A1FA2"/>
    <w:rsid w:val="008F483C"/>
    <w:rsid w:val="009C584B"/>
    <w:rsid w:val="00B11650"/>
    <w:rsid w:val="00B331B0"/>
    <w:rsid w:val="00BA6A42"/>
    <w:rsid w:val="00C008D8"/>
    <w:rsid w:val="00CF3429"/>
    <w:rsid w:val="00D96E4C"/>
    <w:rsid w:val="00E5069D"/>
    <w:rsid w:val="00E74C4E"/>
    <w:rsid w:val="00E87C51"/>
    <w:rsid w:val="00EC6FC2"/>
    <w:rsid w:val="00ED2A9D"/>
    <w:rsid w:val="00F47B84"/>
    <w:rsid w:val="00F618C9"/>
    <w:rsid w:val="00F65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15"/>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
    <w:name w:val="Paragraphs"/>
    <w:basedOn w:val="a"/>
    <w:qFormat/>
    <w:rsid w:val="00E74C4E"/>
    <w:pPr>
      <w:numPr>
        <w:numId w:val="2"/>
      </w:numPr>
      <w:jc w:val="both"/>
    </w:pPr>
    <w:rPr>
      <w:spacing w:val="20"/>
      <w:szCs w:val="24"/>
    </w:rPr>
  </w:style>
  <w:style w:type="paragraph" w:customStyle="1" w:styleId="Paragraph1">
    <w:name w:val="Paragraph1"/>
    <w:basedOn w:val="Paragraphs"/>
    <w:next w:val="Paragraphs"/>
    <w:qFormat/>
    <w:rsid w:val="00E74C4E"/>
    <w:pPr>
      <w:numPr>
        <w:numId w:val="0"/>
      </w:numPr>
    </w:pPr>
  </w:style>
  <w:style w:type="paragraph" w:styleId="a3">
    <w:name w:val="footer"/>
    <w:basedOn w:val="a"/>
    <w:link w:val="a4"/>
    <w:rsid w:val="00F65715"/>
    <w:pPr>
      <w:tabs>
        <w:tab w:val="center" w:pos="4153"/>
        <w:tab w:val="right" w:pos="8306"/>
      </w:tabs>
    </w:pPr>
    <w:rPr>
      <w:sz w:val="20"/>
    </w:rPr>
  </w:style>
  <w:style w:type="character" w:customStyle="1" w:styleId="a4">
    <w:name w:val="頁尾 字元"/>
    <w:basedOn w:val="a0"/>
    <w:link w:val="a3"/>
    <w:rsid w:val="00F65715"/>
    <w:rPr>
      <w:rFonts w:ascii="Times New Roman" w:eastAsia="新細明體" w:hAnsi="Times New Roman" w:cs="Times New Roman"/>
      <w:kern w:val="0"/>
      <w:sz w:val="20"/>
      <w:szCs w:val="20"/>
    </w:rPr>
  </w:style>
  <w:style w:type="character" w:styleId="a5">
    <w:name w:val="page number"/>
    <w:basedOn w:val="a0"/>
    <w:rsid w:val="00F65715"/>
  </w:style>
  <w:style w:type="paragraph" w:styleId="a6">
    <w:name w:val="List Paragraph"/>
    <w:basedOn w:val="a"/>
    <w:uiPriority w:val="34"/>
    <w:qFormat/>
    <w:rsid w:val="00F6571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15"/>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
    <w:name w:val="Paragraphs"/>
    <w:basedOn w:val="a"/>
    <w:qFormat/>
    <w:rsid w:val="00E74C4E"/>
    <w:pPr>
      <w:numPr>
        <w:numId w:val="2"/>
      </w:numPr>
      <w:jc w:val="both"/>
    </w:pPr>
    <w:rPr>
      <w:spacing w:val="20"/>
      <w:szCs w:val="24"/>
    </w:rPr>
  </w:style>
  <w:style w:type="paragraph" w:customStyle="1" w:styleId="Paragraph1">
    <w:name w:val="Paragraph1"/>
    <w:basedOn w:val="Paragraphs"/>
    <w:next w:val="Paragraphs"/>
    <w:qFormat/>
    <w:rsid w:val="00E74C4E"/>
    <w:pPr>
      <w:numPr>
        <w:numId w:val="0"/>
      </w:numPr>
    </w:pPr>
  </w:style>
  <w:style w:type="paragraph" w:styleId="a3">
    <w:name w:val="footer"/>
    <w:basedOn w:val="a"/>
    <w:link w:val="a4"/>
    <w:rsid w:val="00F65715"/>
    <w:pPr>
      <w:tabs>
        <w:tab w:val="center" w:pos="4153"/>
        <w:tab w:val="right" w:pos="8306"/>
      </w:tabs>
    </w:pPr>
    <w:rPr>
      <w:sz w:val="20"/>
    </w:rPr>
  </w:style>
  <w:style w:type="character" w:customStyle="1" w:styleId="a4">
    <w:name w:val="頁尾 字元"/>
    <w:basedOn w:val="a0"/>
    <w:link w:val="a3"/>
    <w:rsid w:val="00F65715"/>
    <w:rPr>
      <w:rFonts w:ascii="Times New Roman" w:eastAsia="新細明體" w:hAnsi="Times New Roman" w:cs="Times New Roman"/>
      <w:kern w:val="0"/>
      <w:sz w:val="20"/>
      <w:szCs w:val="20"/>
    </w:rPr>
  </w:style>
  <w:style w:type="character" w:styleId="a5">
    <w:name w:val="page number"/>
    <w:basedOn w:val="a0"/>
    <w:rsid w:val="00F65715"/>
  </w:style>
  <w:style w:type="paragraph" w:styleId="a6">
    <w:name w:val="List Paragraph"/>
    <w:basedOn w:val="a"/>
    <w:uiPriority w:val="34"/>
    <w:qFormat/>
    <w:rsid w:val="00F657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593</Words>
  <Characters>3384</Characters>
  <Application>Microsoft Office Word</Application>
  <DocSecurity>8</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二零一六至二零一七年度中西區區議會事務工作小組 第四次會議會議記錄 (確定)</dc:title>
  <dc:subject>二零一六至二零一七年度中西區區議會事務工作小組 第四次會議會議記錄 (確定)</dc:subject>
  <dc:creator>中西區區議會秘書處</dc:creator>
  <cp:keywords>二零一六至二零一七年度中西區區議會事務工作小組 第四次會議會議記錄 (確定)</cp:keywords>
  <cp:lastModifiedBy>PA(DC)</cp:lastModifiedBy>
  <cp:revision>4</cp:revision>
  <dcterms:created xsi:type="dcterms:W3CDTF">2017-06-02T02:15:00Z</dcterms:created>
  <dcterms:modified xsi:type="dcterms:W3CDTF">2017-06-02T02:20:00Z</dcterms:modified>
</cp:coreProperties>
</file>